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5" w:rsidRPr="00092592" w:rsidRDefault="00275F95" w:rsidP="00092592">
      <w:pPr>
        <w:pStyle w:val="Nagwek1"/>
        <w:shd w:val="clear" w:color="auto" w:fill="FFFFFF"/>
        <w:spacing w:before="150" w:beforeAutospacing="0" w:after="0" w:afterAutospacing="0" w:line="360" w:lineRule="auto"/>
        <w:rPr>
          <w:b w:val="0"/>
          <w:sz w:val="24"/>
          <w:szCs w:val="24"/>
        </w:rPr>
      </w:pPr>
      <w:r w:rsidRPr="00275F95">
        <w:rPr>
          <w:rFonts w:ascii="Verdana" w:hAnsi="Verdana"/>
          <w:noProof/>
          <w:sz w:val="44"/>
          <w:szCs w:val="44"/>
        </w:rPr>
        <w:drawing>
          <wp:inline distT="0" distB="0" distL="0" distR="0">
            <wp:extent cx="476250" cy="571500"/>
            <wp:effectExtent l="19050" t="0" r="0" b="0"/>
            <wp:docPr id="1" name="Obraz 2" descr="herb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g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4"/>
          <w:szCs w:val="44"/>
        </w:rPr>
        <w:t xml:space="preserve">    </w:t>
      </w:r>
      <w:r w:rsidRPr="00092592">
        <w:rPr>
          <w:b w:val="0"/>
          <w:sz w:val="24"/>
          <w:szCs w:val="24"/>
        </w:rPr>
        <w:t>URZĄD GMINY UDANIN</w:t>
      </w:r>
    </w:p>
    <w:p w:rsidR="00F8484D" w:rsidRPr="003A44ED" w:rsidRDefault="00275F95" w:rsidP="00092592">
      <w:pPr>
        <w:pStyle w:val="Nagwek1"/>
        <w:shd w:val="clear" w:color="auto" w:fill="FFFFFF"/>
        <w:spacing w:before="150" w:beforeAutospacing="0" w:after="0" w:afterAutospacing="0" w:line="360" w:lineRule="auto"/>
        <w:rPr>
          <w:sz w:val="24"/>
          <w:szCs w:val="24"/>
        </w:rPr>
      </w:pPr>
      <w:r w:rsidRPr="00092592">
        <w:rPr>
          <w:b w:val="0"/>
          <w:sz w:val="24"/>
          <w:szCs w:val="24"/>
        </w:rPr>
        <w:t xml:space="preserve"> </w:t>
      </w:r>
      <w:r w:rsidR="00092592">
        <w:rPr>
          <w:b w:val="0"/>
          <w:sz w:val="24"/>
          <w:szCs w:val="24"/>
        </w:rPr>
        <w:tab/>
      </w:r>
      <w:r w:rsidR="00092592">
        <w:rPr>
          <w:b w:val="0"/>
          <w:sz w:val="24"/>
          <w:szCs w:val="24"/>
        </w:rPr>
        <w:tab/>
      </w:r>
      <w:r w:rsidRPr="00092592">
        <w:rPr>
          <w:b w:val="0"/>
          <w:sz w:val="24"/>
          <w:szCs w:val="24"/>
        </w:rPr>
        <w:t>REFERAT GOSPODARKI KOMUNALNEJ</w:t>
      </w:r>
    </w:p>
    <w:p w:rsidR="00F8484D" w:rsidRPr="003A44ED" w:rsidRDefault="00F8484D" w:rsidP="00401135">
      <w:pPr>
        <w:pStyle w:val="Nagwek1"/>
        <w:shd w:val="clear" w:color="auto" w:fill="FFFFFF"/>
        <w:spacing w:before="150" w:beforeAutospacing="0" w:after="0" w:afterAutospacing="0" w:line="360" w:lineRule="auto"/>
        <w:rPr>
          <w:sz w:val="24"/>
          <w:szCs w:val="24"/>
        </w:rPr>
      </w:pPr>
    </w:p>
    <w:p w:rsidR="00275F95" w:rsidRPr="003A44ED" w:rsidRDefault="00275F95" w:rsidP="00401135">
      <w:pPr>
        <w:pStyle w:val="Nagwek1"/>
        <w:shd w:val="clear" w:color="auto" w:fill="FFFFFF"/>
        <w:spacing w:before="150" w:beforeAutospacing="0" w:after="0" w:afterAutospacing="0" w:line="360" w:lineRule="auto"/>
        <w:rPr>
          <w:sz w:val="24"/>
          <w:szCs w:val="24"/>
        </w:rPr>
      </w:pPr>
    </w:p>
    <w:p w:rsidR="00DD3C42" w:rsidRPr="00092592" w:rsidRDefault="00275F95" w:rsidP="00275F95">
      <w:pPr>
        <w:pStyle w:val="Nagwek1"/>
        <w:shd w:val="clear" w:color="auto" w:fill="FFFFFF"/>
        <w:spacing w:before="15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092592">
        <w:rPr>
          <w:b w:val="0"/>
          <w:sz w:val="24"/>
          <w:szCs w:val="24"/>
        </w:rPr>
        <w:t xml:space="preserve">            </w:t>
      </w:r>
      <w:r w:rsidR="00DD3C42" w:rsidRPr="00092592">
        <w:rPr>
          <w:b w:val="0"/>
          <w:sz w:val="24"/>
          <w:szCs w:val="24"/>
        </w:rPr>
        <w:t>SPRAWY ZAŁATWIANE W REFERAC</w:t>
      </w:r>
      <w:r w:rsidR="00213DB3" w:rsidRPr="00092592">
        <w:rPr>
          <w:b w:val="0"/>
          <w:sz w:val="24"/>
          <w:szCs w:val="24"/>
        </w:rPr>
        <w:t>IE</w:t>
      </w:r>
    </w:p>
    <w:p w:rsidR="00213DB3" w:rsidRPr="003A44ED" w:rsidRDefault="00BC3E5B" w:rsidP="00213DB3">
      <w:pPr>
        <w:shd w:val="clear" w:color="auto" w:fill="FFFFFF"/>
        <w:spacing w:before="75" w:after="450" w:line="360" w:lineRule="auto"/>
      </w:pPr>
      <w:r w:rsidRPr="003A44ED">
        <w:pict>
          <v:rect id="_x0000_i1025" style="width:453.6pt;height:3pt" o:hralign="center" o:hrstd="t" o:hrnoshade="t" o:hr="t" fillcolor="red" stroked="f"/>
        </w:pict>
      </w:r>
    </w:p>
    <w:p w:rsidR="00F97A0B" w:rsidRDefault="00F97A0B" w:rsidP="00F8484D">
      <w:pPr>
        <w:numPr>
          <w:ilvl w:val="0"/>
          <w:numId w:val="1"/>
        </w:numPr>
        <w:spacing w:line="360" w:lineRule="auto"/>
      </w:pPr>
      <w:r>
        <w:t>Wydawanie warunków technicznych podłączenia do sieci wodociągowej/kanalizacyjnej</w:t>
      </w:r>
    </w:p>
    <w:p w:rsidR="00EA600B" w:rsidRPr="00092592" w:rsidRDefault="00F8484D" w:rsidP="00F8484D">
      <w:pPr>
        <w:numPr>
          <w:ilvl w:val="0"/>
          <w:numId w:val="1"/>
        </w:numPr>
        <w:spacing w:line="360" w:lineRule="auto"/>
      </w:pPr>
      <w:r w:rsidRPr="00092592">
        <w:t xml:space="preserve"> </w:t>
      </w:r>
      <w:r w:rsidR="00B8642C" w:rsidRPr="00092592">
        <w:t>Zawieranie umów na dostawę wody i odbiór ścieków</w:t>
      </w:r>
    </w:p>
    <w:p w:rsidR="009C524F" w:rsidRPr="00092592" w:rsidRDefault="00B8642C" w:rsidP="00F8484D">
      <w:pPr>
        <w:numPr>
          <w:ilvl w:val="0"/>
          <w:numId w:val="1"/>
        </w:numPr>
        <w:spacing w:line="360" w:lineRule="auto"/>
      </w:pPr>
      <w:r w:rsidRPr="00092592">
        <w:t xml:space="preserve"> Wystawianie faktur (woda, ścieki i usługi)</w:t>
      </w:r>
    </w:p>
    <w:p w:rsidR="001D7D16" w:rsidRPr="00092592" w:rsidRDefault="00B8642C" w:rsidP="00F8484D">
      <w:pPr>
        <w:numPr>
          <w:ilvl w:val="0"/>
          <w:numId w:val="1"/>
        </w:numPr>
        <w:spacing w:line="360" w:lineRule="auto"/>
      </w:pPr>
      <w:r w:rsidRPr="00092592">
        <w:t xml:space="preserve"> Realizacja zamówień na usługi prowadzone przez referat</w:t>
      </w:r>
    </w:p>
    <w:p w:rsidR="00DD3C42" w:rsidRPr="00092592" w:rsidRDefault="00B8642C" w:rsidP="00F8484D">
      <w:pPr>
        <w:spacing w:line="360" w:lineRule="auto"/>
        <w:ind w:left="360"/>
      </w:pPr>
      <w:r w:rsidRPr="00092592">
        <w:t xml:space="preserve">4. </w:t>
      </w:r>
      <w:r w:rsidR="00092592" w:rsidRPr="00092592">
        <w:t xml:space="preserve">   </w:t>
      </w:r>
      <w:r w:rsidRPr="00092592">
        <w:t>Przyjmowanie zgłoszeń awarii sieci wodociągowej i kanalizacyjnej</w:t>
      </w:r>
    </w:p>
    <w:p w:rsidR="00DD3C42" w:rsidRPr="003A44ED" w:rsidRDefault="00DD3C42">
      <w:pPr>
        <w:rPr>
          <w:b/>
        </w:rPr>
      </w:pPr>
    </w:p>
    <w:sectPr w:rsidR="00DD3C42" w:rsidRPr="003A44ED" w:rsidSect="003A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66A"/>
    <w:multiLevelType w:val="hybridMultilevel"/>
    <w:tmpl w:val="A5C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3C42"/>
    <w:rsid w:val="00003A4E"/>
    <w:rsid w:val="00092592"/>
    <w:rsid w:val="001072F0"/>
    <w:rsid w:val="001D7D16"/>
    <w:rsid w:val="001E375E"/>
    <w:rsid w:val="00213DB3"/>
    <w:rsid w:val="00275F95"/>
    <w:rsid w:val="002F1FE0"/>
    <w:rsid w:val="003A44ED"/>
    <w:rsid w:val="003B449D"/>
    <w:rsid w:val="00401135"/>
    <w:rsid w:val="008F5D19"/>
    <w:rsid w:val="009458F2"/>
    <w:rsid w:val="009C524F"/>
    <w:rsid w:val="009C58A0"/>
    <w:rsid w:val="00A958F8"/>
    <w:rsid w:val="00AF6312"/>
    <w:rsid w:val="00B8642C"/>
    <w:rsid w:val="00BC3E5B"/>
    <w:rsid w:val="00D902BE"/>
    <w:rsid w:val="00DD3C42"/>
    <w:rsid w:val="00EA323F"/>
    <w:rsid w:val="00EA600B"/>
    <w:rsid w:val="00F657D7"/>
    <w:rsid w:val="00F8484D"/>
    <w:rsid w:val="00F9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C42"/>
    <w:rPr>
      <w:sz w:val="24"/>
      <w:szCs w:val="24"/>
    </w:rPr>
  </w:style>
  <w:style w:type="paragraph" w:styleId="Nagwek1">
    <w:name w:val="heading 1"/>
    <w:basedOn w:val="Normalny"/>
    <w:qFormat/>
    <w:rsid w:val="00DD3C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2F0"/>
    <w:pPr>
      <w:ind w:left="708"/>
    </w:pPr>
  </w:style>
  <w:style w:type="paragraph" w:styleId="Tekstdymka">
    <w:name w:val="Balloon Text"/>
    <w:basedOn w:val="Normalny"/>
    <w:link w:val="TekstdymkaZnak"/>
    <w:rsid w:val="00EA6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SPRAWY ZAŁATWIANE W REFERATACH</vt:lpstr>
    </vt:vector>
  </TitlesOfParts>
  <Company>Urząd Gminy Udanin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SPRAWY ZAŁATWIANE W REFERATACH</dc:title>
  <dc:subject/>
  <dc:creator>Skrzypiec</dc:creator>
  <cp:keywords/>
  <dc:description/>
  <cp:lastModifiedBy>JBrowarny</cp:lastModifiedBy>
  <cp:revision>7</cp:revision>
  <cp:lastPrinted>2019-08-28T07:48:00Z</cp:lastPrinted>
  <dcterms:created xsi:type="dcterms:W3CDTF">2017-01-30T09:07:00Z</dcterms:created>
  <dcterms:modified xsi:type="dcterms:W3CDTF">2019-08-28T07:56:00Z</dcterms:modified>
</cp:coreProperties>
</file>