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C40FF8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C40FF8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FC299F">
              <w:rPr>
                <w:rFonts w:ascii="Tahoma" w:hAnsi="Tahoma" w:cs="Tahoma"/>
                <w:color w:val="3333CC"/>
                <w:sz w:val="28"/>
                <w:szCs w:val="28"/>
              </w:rPr>
              <w:t>5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0C4F08" w:rsidP="000C4F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="00FC299F">
              <w:rPr>
                <w:rFonts w:ascii="Tahoma" w:hAnsi="Tahoma" w:cs="Tahoma"/>
                <w:sz w:val="18"/>
                <w:szCs w:val="18"/>
              </w:rPr>
              <w:t>apewnieni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FC299F">
              <w:rPr>
                <w:rFonts w:ascii="Tahoma" w:hAnsi="Tahoma" w:cs="Tahoma"/>
                <w:sz w:val="18"/>
                <w:szCs w:val="18"/>
              </w:rPr>
              <w:t xml:space="preserve"> odbioru nieczystości płynnych beczkowozem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133B" w:rsidRDefault="008013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Wniosek o </w:t>
            </w:r>
            <w:r w:rsidR="00FC299F">
              <w:rPr>
                <w:rFonts w:ascii="Tahoma" w:hAnsi="Tahoma" w:cs="Tahoma"/>
                <w:b/>
                <w:bCs/>
                <w:sz w:val="18"/>
                <w:szCs w:val="18"/>
              </w:rPr>
              <w:t>zapewnienie odbioru nieczystości płynnych beczkowozem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BC3D62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 </w:t>
            </w:r>
            <w:r w:rsidR="000C4F08">
              <w:rPr>
                <w:rFonts w:ascii="Tahoma" w:hAnsi="Tahoma" w:cs="Tahoma"/>
                <w:sz w:val="18"/>
                <w:szCs w:val="18"/>
              </w:rPr>
              <w:t>P</w:t>
            </w:r>
            <w:r w:rsidR="00681D45">
              <w:rPr>
                <w:rFonts w:ascii="Tahoma" w:hAnsi="Tahoma" w:cs="Tahoma"/>
                <w:sz w:val="18"/>
                <w:szCs w:val="18"/>
              </w:rPr>
              <w:t xml:space="preserve">lan </w:t>
            </w:r>
            <w:r w:rsidR="00FC299F">
              <w:rPr>
                <w:rFonts w:ascii="Tahoma" w:hAnsi="Tahoma" w:cs="Tahoma"/>
                <w:sz w:val="18"/>
                <w:szCs w:val="18"/>
              </w:rPr>
              <w:t xml:space="preserve"> sytuacyjno-wysokościow</w:t>
            </w:r>
            <w:r w:rsidR="00681D45">
              <w:rPr>
                <w:rFonts w:ascii="Tahoma" w:hAnsi="Tahoma" w:cs="Tahoma"/>
                <w:sz w:val="18"/>
                <w:szCs w:val="18"/>
              </w:rPr>
              <w:t>y</w:t>
            </w:r>
            <w:r w:rsidR="00FC299F">
              <w:rPr>
                <w:rFonts w:ascii="Tahoma" w:hAnsi="Tahoma" w:cs="Tahoma"/>
                <w:sz w:val="18"/>
                <w:szCs w:val="18"/>
              </w:rPr>
              <w:t xml:space="preserve"> w skali 1:500 lub 1:1000 z zaznaczoną lokalizacją zbiornika bezodpływowego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731F84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FC299F" w:rsidP="00681D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1F2FB9" w:rsidP="0001051D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 xml:space="preserve">w terminie </w:t>
            </w:r>
            <w:r w:rsidR="0001051D">
              <w:rPr>
                <w:rFonts w:ascii="Tahoma" w:hAnsi="Tahoma" w:cs="Tahoma"/>
                <w:sz w:val="18"/>
                <w:szCs w:val="18"/>
              </w:rPr>
              <w:t>do 30</w:t>
            </w:r>
            <w:r w:rsidRPr="001F2FB9">
              <w:rPr>
                <w:rFonts w:ascii="Tahoma" w:hAnsi="Tahoma" w:cs="Tahoma"/>
                <w:sz w:val="18"/>
                <w:szCs w:val="18"/>
              </w:rPr>
              <w:t xml:space="preserve"> dni od dnia złożenia wniosku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DF592D" w:rsidRDefault="00DF592D" w:rsidP="00DF592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 7 czerwca 2001 r. o zbiorowym zaopatrzeniu w wodę i zbiorowym odprowadzaniu ścieków (Dz. U. z 2018 r., poz. 1152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29290A" w:rsidRPr="001F2FB9" w:rsidRDefault="00DF592D" w:rsidP="00DF59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Uchwała Nr III/10/2018 Rady Gminy Udanin z dnia 28.12.2018 r. w sprawie uchwalenia regulaminu dostarczania wody i odprowadzania ścieków na terenie Gminy Udanin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175195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Janusz Browarny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415B00">
              <w:rPr>
                <w:rFonts w:ascii="Tahoma" w:hAnsi="Tahoma" w:cs="Tahoma"/>
                <w:sz w:val="18"/>
                <w:szCs w:val="18"/>
                <w:lang w:val="pt-BR"/>
              </w:rPr>
              <w:t>janusz.browarny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1051D"/>
    <w:rsid w:val="000A64F7"/>
    <w:rsid w:val="000C4F08"/>
    <w:rsid w:val="000F313C"/>
    <w:rsid w:val="00117533"/>
    <w:rsid w:val="001446A2"/>
    <w:rsid w:val="00175195"/>
    <w:rsid w:val="001A3F23"/>
    <w:rsid w:val="001E43F9"/>
    <w:rsid w:val="001F2FB9"/>
    <w:rsid w:val="0029290A"/>
    <w:rsid w:val="002A5323"/>
    <w:rsid w:val="003771E4"/>
    <w:rsid w:val="003D6047"/>
    <w:rsid w:val="003D6F14"/>
    <w:rsid w:val="00415B00"/>
    <w:rsid w:val="005E3E81"/>
    <w:rsid w:val="005E5180"/>
    <w:rsid w:val="00646A2F"/>
    <w:rsid w:val="006750F7"/>
    <w:rsid w:val="00681D45"/>
    <w:rsid w:val="006911A6"/>
    <w:rsid w:val="006B3C01"/>
    <w:rsid w:val="007301DE"/>
    <w:rsid w:val="00731F84"/>
    <w:rsid w:val="0077197F"/>
    <w:rsid w:val="007F5ACF"/>
    <w:rsid w:val="0080133B"/>
    <w:rsid w:val="008648BC"/>
    <w:rsid w:val="00870510"/>
    <w:rsid w:val="008E442B"/>
    <w:rsid w:val="00925A34"/>
    <w:rsid w:val="009A0478"/>
    <w:rsid w:val="009F1F94"/>
    <w:rsid w:val="00A61D55"/>
    <w:rsid w:val="00AB548A"/>
    <w:rsid w:val="00B23887"/>
    <w:rsid w:val="00B24B0E"/>
    <w:rsid w:val="00B3443F"/>
    <w:rsid w:val="00BC3D62"/>
    <w:rsid w:val="00C361CE"/>
    <w:rsid w:val="00C40FF8"/>
    <w:rsid w:val="00CE1AA5"/>
    <w:rsid w:val="00CF1568"/>
    <w:rsid w:val="00DF592D"/>
    <w:rsid w:val="00E006E3"/>
    <w:rsid w:val="00F717CC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E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5</cp:revision>
  <cp:lastPrinted>2012-12-04T07:02:00Z</cp:lastPrinted>
  <dcterms:created xsi:type="dcterms:W3CDTF">2017-06-22T09:05:00Z</dcterms:created>
  <dcterms:modified xsi:type="dcterms:W3CDTF">2019-08-28T07:58:00Z</dcterms:modified>
</cp:coreProperties>
</file>