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E176B" w:rsidP="005B25C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25C2">
              <w:rPr>
                <w:sz w:val="20"/>
                <w:szCs w:val="20"/>
              </w:rPr>
              <w:t>4</w:t>
            </w:r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5B25C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5B25C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Zezwolenie </w:t>
            </w:r>
            <w:r w:rsidR="00097DCF">
              <w:rPr>
                <w:sz w:val="20"/>
                <w:szCs w:val="20"/>
              </w:rPr>
              <w:t>na wycinkę drzew lub krzewów  z terenu nieruchomości</w:t>
            </w:r>
          </w:p>
        </w:tc>
      </w:tr>
      <w:tr w:rsidR="00097DCF" w:rsidRPr="002A54F7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7D6021" w:rsidRDefault="00097DCF" w:rsidP="005B25C2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 w:rsidRPr="00D60558">
              <w:rPr>
                <w:rFonts w:eastAsia="Times New Roman"/>
                <w:sz w:val="20"/>
                <w:szCs w:val="20"/>
                <w:lang w:eastAsia="ar-SA"/>
              </w:rPr>
              <w:t>W</w:t>
            </w:r>
            <w:r w:rsidR="005B25C2">
              <w:rPr>
                <w:rFonts w:eastAsia="Times New Roman"/>
                <w:sz w:val="20"/>
                <w:szCs w:val="20"/>
                <w:lang w:eastAsia="ar-SA"/>
              </w:rPr>
              <w:t>ydano zezwolenie</w:t>
            </w:r>
            <w:r w:rsidR="004469EF" w:rsidRPr="00D60558">
              <w:rPr>
                <w:rFonts w:eastAsia="Times New Roman"/>
                <w:sz w:val="20"/>
                <w:szCs w:val="20"/>
                <w:lang w:eastAsia="ar-SA"/>
              </w:rPr>
              <w:t xml:space="preserve">  na usunięcie </w:t>
            </w:r>
            <w:r w:rsidR="00D81558" w:rsidRPr="00D60558"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 w:rsidR="007D6021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 w:rsidR="004469EF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drzew</w:t>
            </w:r>
            <w:r w:rsidR="007D6021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>a</w:t>
            </w:r>
            <w:r w:rsidR="004469EF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gatunku</w:t>
            </w:r>
            <w:r w:rsidR="00D60558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 w:rsidR="00DE176B" w:rsidRPr="00DE176B">
              <w:rPr>
                <w:rStyle w:val="WW-Absatz-Standardschriftart1111"/>
                <w:rFonts w:eastAsia="Times New Roman"/>
                <w:sz w:val="20"/>
                <w:szCs w:val="20"/>
              </w:rPr>
              <w:t>topola kanadyjska,  które  znajduje się  w psie drogi powiatowej Nr 2086D, dz. nr 240 obręb Gościsław .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DE176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D81558">
              <w:rPr>
                <w:sz w:val="20"/>
                <w:szCs w:val="20"/>
              </w:rPr>
              <w:t>4</w:t>
            </w:r>
            <w:r w:rsidR="00DE17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5B25C2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D6021"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5B25C2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81558"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5B25C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5B25C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5B25C2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bookmarkStart w:id="0" w:name="_GoBack"/>
            <w:bookmarkEnd w:id="0"/>
            <w:r w:rsidR="00D81558">
              <w:rPr>
                <w:sz w:val="20"/>
                <w:szCs w:val="20"/>
              </w:rPr>
              <w:t>.12.</w:t>
            </w:r>
            <w:r w:rsidR="00097DCF">
              <w:rPr>
                <w:sz w:val="20"/>
                <w:szCs w:val="20"/>
              </w:rPr>
              <w:t>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11571F"/>
    <w:rsid w:val="001642CD"/>
    <w:rsid w:val="001B0E5E"/>
    <w:rsid w:val="001D3997"/>
    <w:rsid w:val="00214815"/>
    <w:rsid w:val="002A54F7"/>
    <w:rsid w:val="0044495F"/>
    <w:rsid w:val="004469EF"/>
    <w:rsid w:val="005136D4"/>
    <w:rsid w:val="005B25C2"/>
    <w:rsid w:val="005C4E8E"/>
    <w:rsid w:val="006406E4"/>
    <w:rsid w:val="007110FA"/>
    <w:rsid w:val="007D6021"/>
    <w:rsid w:val="00B00F0B"/>
    <w:rsid w:val="00B121CA"/>
    <w:rsid w:val="00D60558"/>
    <w:rsid w:val="00D81558"/>
    <w:rsid w:val="00DE176B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2016-12-20T10:52:00Z</dcterms:created>
  <dcterms:modified xsi:type="dcterms:W3CDTF">2016-12-20T10:54:00Z</dcterms:modified>
</cp:coreProperties>
</file>