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  <w:r w:rsidRPr="001D6E2D">
        <w:rPr>
          <w:rFonts w:ascii="Calibri" w:hAnsi="Calibri"/>
          <w:b/>
          <w:sz w:val="20"/>
          <w:szCs w:val="20"/>
        </w:rPr>
        <w:t>Załącznik</w:t>
      </w:r>
      <w:r w:rsidR="008776C5">
        <w:rPr>
          <w:rFonts w:ascii="Calibri" w:hAnsi="Calibri"/>
          <w:b/>
          <w:sz w:val="20"/>
          <w:szCs w:val="20"/>
        </w:rPr>
        <w:t xml:space="preserve"> </w:t>
      </w:r>
      <w:r w:rsidRPr="001D6E2D">
        <w:rPr>
          <w:rFonts w:ascii="Calibri" w:hAnsi="Calibri"/>
          <w:b/>
          <w:sz w:val="20"/>
          <w:szCs w:val="20"/>
        </w:rPr>
        <w:t xml:space="preserve">nr </w:t>
      </w:r>
      <w:r w:rsidR="00CC4F5A">
        <w:rPr>
          <w:rFonts w:ascii="Calibri" w:hAnsi="Calibri"/>
          <w:b/>
          <w:sz w:val="20"/>
          <w:szCs w:val="20"/>
        </w:rPr>
        <w:t>8 do SIWZ 271.7.2019</w:t>
      </w:r>
      <w:r w:rsidRPr="001D6E2D">
        <w:rPr>
          <w:rFonts w:ascii="Calibri" w:hAnsi="Calibri"/>
          <w:b/>
          <w:sz w:val="20"/>
          <w:szCs w:val="20"/>
        </w:rPr>
        <w:t xml:space="preserve"> </w:t>
      </w: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>Oświadczenie Wykonawcy o braku orzeczenia wobec niego tytułem środka zapobiegawczego zakazu ubiegania się o zamówienia publiczne</w:t>
      </w:r>
    </w:p>
    <w:p w:rsidR="00AF5957" w:rsidRPr="001D6E2D" w:rsidRDefault="00AF5957" w:rsidP="00AF5957">
      <w:pPr>
        <w:rPr>
          <w:rFonts w:ascii="Calibri" w:hAnsi="Calibri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składane na podstawie art. 24 ust 1 pkt 22 ustawy z dnia 29 stycznia 2004r. Prawo zamówień publicznych.</w:t>
      </w:r>
    </w:p>
    <w:p w:rsidR="00AF5957" w:rsidRPr="001D6E2D" w:rsidRDefault="00AF5957" w:rsidP="00AF5957">
      <w:pPr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b/>
          <w:sz w:val="20"/>
          <w:szCs w:val="20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="008776C5">
        <w:rPr>
          <w:rFonts w:asciiTheme="minorHAnsi" w:hAnsiTheme="minorHAnsi" w:cstheme="minorHAnsi"/>
          <w:b/>
        </w:rPr>
        <w:t xml:space="preserve"> 01.01.2020-31.08.2020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rPr>
          <w:rFonts w:ascii="Calibri" w:hAnsi="Calibri"/>
          <w:i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i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i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5957" w:rsidRPr="001D6E2D" w:rsidRDefault="00AF5957" w:rsidP="00AF5957">
      <w:pPr>
        <w:jc w:val="center"/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(Nazwa i adres Wykonawcy lub jego pieczęć firmowa, adresowa)</w:t>
      </w: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 xml:space="preserve"> </w:t>
      </w: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oświadczam, że</w:t>
      </w:r>
    </w:p>
    <w:p w:rsidR="00AF5957" w:rsidRPr="001D6E2D" w:rsidRDefault="00AF5957" w:rsidP="00AF5957">
      <w:pPr>
        <w:rPr>
          <w:rFonts w:ascii="Calibri" w:hAnsi="Calibri"/>
          <w:sz w:val="22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wobec podmiotu, który reprezentuję nie wydano orzeczenia tytułem środka zapobiegawczego zakazu ubiegania się o zamówienie publiczne.  </w:t>
      </w:r>
    </w:p>
    <w:p w:rsidR="00AF5957" w:rsidRPr="001D6E2D" w:rsidRDefault="00AF5957" w:rsidP="00AF5957">
      <w:pPr>
        <w:jc w:val="right"/>
      </w:pPr>
    </w:p>
    <w:p w:rsidR="00AF5957" w:rsidRPr="001D6E2D" w:rsidRDefault="00AF5957" w:rsidP="00AF5957">
      <w:pPr>
        <w:jc w:val="right"/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           osób uprawnionych do reprezentowania                      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AF5957" w:rsidRPr="001D6E2D" w:rsidRDefault="00AF5957" w:rsidP="00AF595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  <w:bookmarkStart w:id="0" w:name="_GoBack"/>
      <w:bookmarkEnd w:id="0"/>
    </w:p>
    <w:sectPr w:rsidR="00AF5957" w:rsidRPr="001D6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EB" w:rsidRDefault="00C50BEB">
      <w:r>
        <w:separator/>
      </w:r>
    </w:p>
  </w:endnote>
  <w:endnote w:type="continuationSeparator" w:id="0">
    <w:p w:rsidR="00C50BEB" w:rsidRDefault="00C5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EB" w:rsidRDefault="00C50BEB">
      <w:r>
        <w:separator/>
      </w:r>
    </w:p>
  </w:footnote>
  <w:footnote w:type="continuationSeparator" w:id="0">
    <w:p w:rsidR="00C50BEB" w:rsidRDefault="00C5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25422"/>
    <w:rsid w:val="000524E2"/>
    <w:rsid w:val="00064BB1"/>
    <w:rsid w:val="0007214A"/>
    <w:rsid w:val="000732A5"/>
    <w:rsid w:val="0007410F"/>
    <w:rsid w:val="000A096F"/>
    <w:rsid w:val="000F3AE1"/>
    <w:rsid w:val="001101AB"/>
    <w:rsid w:val="00163306"/>
    <w:rsid w:val="001A0BDD"/>
    <w:rsid w:val="001A6541"/>
    <w:rsid w:val="0021501B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4F5D09"/>
    <w:rsid w:val="00511351"/>
    <w:rsid w:val="005231FB"/>
    <w:rsid w:val="005555E3"/>
    <w:rsid w:val="005572EF"/>
    <w:rsid w:val="005741D5"/>
    <w:rsid w:val="0058403D"/>
    <w:rsid w:val="006164ED"/>
    <w:rsid w:val="006218FC"/>
    <w:rsid w:val="00631A4D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06D51"/>
    <w:rsid w:val="00A21A78"/>
    <w:rsid w:val="00A27175"/>
    <w:rsid w:val="00A42794"/>
    <w:rsid w:val="00A5159C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50BEB"/>
    <w:rsid w:val="00C74FEB"/>
    <w:rsid w:val="00C97CA9"/>
    <w:rsid w:val="00CB3DC3"/>
    <w:rsid w:val="00CC4F5A"/>
    <w:rsid w:val="00CE1F45"/>
    <w:rsid w:val="00CF03FA"/>
    <w:rsid w:val="00D401C8"/>
    <w:rsid w:val="00D5315E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84D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712C-2902-434B-86B3-3B670E65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2019-09-04T13:28:00Z</dcterms:created>
  <dcterms:modified xsi:type="dcterms:W3CDTF">2019-09-04T13:30:00Z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