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772" w:rsidRDefault="00392772">
      <w:pPr>
        <w:spacing w:line="276" w:lineRule="auto"/>
        <w:jc w:val="center"/>
        <w:rPr>
          <w:rFonts w:ascii="Garamond" w:hAnsi="Garamond"/>
          <w:sz w:val="20"/>
        </w:rPr>
      </w:pPr>
      <w:r>
        <w:rPr>
          <w:rFonts w:ascii="Garamond" w:hAnsi="Garamond"/>
          <w:b/>
          <w:sz w:val="28"/>
        </w:rPr>
        <w:tab/>
      </w:r>
      <w:r>
        <w:rPr>
          <w:rFonts w:ascii="Garamond" w:hAnsi="Garamond"/>
          <w:b/>
          <w:sz w:val="28"/>
        </w:rPr>
        <w:tab/>
      </w:r>
      <w:r>
        <w:rPr>
          <w:rFonts w:ascii="Garamond" w:hAnsi="Garamond"/>
          <w:b/>
          <w:sz w:val="28"/>
        </w:rPr>
        <w:tab/>
      </w:r>
      <w:r>
        <w:rPr>
          <w:rFonts w:ascii="Garamond" w:hAnsi="Garamond"/>
          <w:b/>
          <w:sz w:val="28"/>
        </w:rPr>
        <w:tab/>
      </w:r>
      <w:r>
        <w:rPr>
          <w:rFonts w:ascii="Garamond" w:hAnsi="Garamond"/>
          <w:b/>
          <w:sz w:val="28"/>
        </w:rPr>
        <w:tab/>
      </w:r>
      <w:r>
        <w:rPr>
          <w:rFonts w:ascii="Garamond" w:hAnsi="Garamond"/>
          <w:b/>
          <w:sz w:val="28"/>
        </w:rPr>
        <w:tab/>
      </w:r>
      <w:r>
        <w:rPr>
          <w:rFonts w:ascii="Garamond" w:hAnsi="Garamond"/>
          <w:b/>
          <w:sz w:val="28"/>
        </w:rPr>
        <w:tab/>
      </w:r>
      <w:r w:rsidR="00DB78EA">
        <w:rPr>
          <w:rFonts w:ascii="Garamond" w:hAnsi="Garamond"/>
          <w:sz w:val="20"/>
        </w:rPr>
        <w:t>Załącznik nr 3</w:t>
      </w:r>
      <w:r w:rsidRPr="00392772">
        <w:rPr>
          <w:rFonts w:ascii="Garamond" w:hAnsi="Garamond"/>
          <w:sz w:val="20"/>
        </w:rPr>
        <w:t xml:space="preserve"> do zapytania ofertowego</w:t>
      </w:r>
    </w:p>
    <w:p w:rsidR="00B40ACB" w:rsidRPr="0052783A" w:rsidRDefault="00392772">
      <w:pPr>
        <w:spacing w:line="276" w:lineRule="auto"/>
        <w:jc w:val="center"/>
        <w:rPr>
          <w:rFonts w:ascii="Garamond" w:hAnsi="Garamond"/>
          <w:b/>
          <w:sz w:val="28"/>
        </w:rPr>
      </w:pPr>
      <w:bookmarkStart w:id="0" w:name="_GoBack"/>
      <w:bookmarkEnd w:id="0"/>
      <w:r>
        <w:rPr>
          <w:rFonts w:ascii="Garamond" w:hAnsi="Garamond"/>
          <w:b/>
          <w:sz w:val="28"/>
        </w:rPr>
        <w:t>WZÓR UMOWY</w:t>
      </w:r>
      <w:r w:rsidR="0052783A" w:rsidRPr="0052783A">
        <w:rPr>
          <w:rFonts w:ascii="Garamond" w:hAnsi="Garamond"/>
          <w:b/>
          <w:sz w:val="28"/>
        </w:rPr>
        <w:t xml:space="preserve"> NR </w:t>
      </w:r>
      <w:r w:rsidR="009858B5">
        <w:rPr>
          <w:rFonts w:ascii="Garamond" w:hAnsi="Garamond"/>
          <w:b/>
          <w:sz w:val="28"/>
        </w:rPr>
        <w:t>……………../</w:t>
      </w:r>
      <w:r w:rsidR="00B023F2">
        <w:rPr>
          <w:rFonts w:ascii="Garamond" w:hAnsi="Garamond"/>
          <w:b/>
          <w:sz w:val="28"/>
        </w:rPr>
        <w:t>ZO</w:t>
      </w:r>
    </w:p>
    <w:p w:rsidR="00B40ACB" w:rsidRPr="00357FC2" w:rsidRDefault="00B40ACB">
      <w:pPr>
        <w:spacing w:line="276" w:lineRule="auto"/>
        <w:jc w:val="both"/>
        <w:rPr>
          <w:rFonts w:ascii="Garamond" w:hAnsi="Garamond"/>
        </w:rPr>
      </w:pPr>
    </w:p>
    <w:p w:rsidR="00B40ACB" w:rsidRPr="00357FC2" w:rsidRDefault="0052783A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na</w:t>
      </w:r>
      <w:r w:rsidR="00F0655A" w:rsidRPr="00357FC2">
        <w:rPr>
          <w:rFonts w:ascii="Garamond" w:hAnsi="Garamond"/>
        </w:rPr>
        <w:t xml:space="preserve"> pełnie</w:t>
      </w:r>
      <w:r w:rsidR="00E148EA">
        <w:rPr>
          <w:rFonts w:ascii="Garamond" w:hAnsi="Garamond"/>
        </w:rPr>
        <w:t>nie funkcji Eksperta do spraw odnawialnych źródeł energii</w:t>
      </w:r>
      <w:r w:rsidR="00F0655A" w:rsidRPr="00357FC2">
        <w:rPr>
          <w:rFonts w:ascii="Garamond" w:hAnsi="Garamond"/>
        </w:rPr>
        <w:t xml:space="preserve"> w ramach Projektu pn.: „OZE</w:t>
      </w:r>
      <w:r w:rsidR="00F844EF">
        <w:rPr>
          <w:rFonts w:ascii="Garamond" w:hAnsi="Garamond"/>
        </w:rPr>
        <w:t xml:space="preserve"> </w:t>
      </w:r>
      <w:r w:rsidR="00F0655A" w:rsidRPr="00357FC2">
        <w:rPr>
          <w:rFonts w:ascii="Garamond" w:hAnsi="Garamond"/>
        </w:rPr>
        <w:t>-</w:t>
      </w:r>
      <w:r w:rsidR="00F844EF">
        <w:rPr>
          <w:rFonts w:ascii="Garamond" w:hAnsi="Garamond"/>
        </w:rPr>
        <w:t xml:space="preserve"> poprawą</w:t>
      </w:r>
      <w:r w:rsidR="00F0655A" w:rsidRPr="00357FC2">
        <w:rPr>
          <w:rFonts w:ascii="Garamond" w:hAnsi="Garamond"/>
        </w:rPr>
        <w:t xml:space="preserve"> gospodarki niskoemisyjnej na Żuławach w gminie Lichnowy i Stare Pole” współfinansowanego w ramach Regionalnego Programu Operacyjnego dla Województwa Pomorskiego na lata 2014-2020,</w:t>
      </w:r>
      <w:r w:rsidR="00E148EA">
        <w:rPr>
          <w:rFonts w:ascii="Garamond" w:hAnsi="Garamond"/>
        </w:rPr>
        <w:t xml:space="preserve"> </w:t>
      </w:r>
      <w:r w:rsidR="00F0655A" w:rsidRPr="00357FC2">
        <w:rPr>
          <w:rFonts w:ascii="Garamond" w:hAnsi="Garamond"/>
        </w:rPr>
        <w:t>w ramach Osi Priorytetowej 10. Energia Poddziałania 10.3.1. Odnawialne źródło energii – wsparcie dotacyjne RPO WP 2014-2020</w:t>
      </w:r>
    </w:p>
    <w:p w:rsidR="00B40ACB" w:rsidRDefault="00B40ACB">
      <w:pPr>
        <w:spacing w:line="276" w:lineRule="auto"/>
        <w:jc w:val="both"/>
        <w:rPr>
          <w:rFonts w:ascii="Garamond" w:hAnsi="Garamond"/>
        </w:rPr>
      </w:pPr>
    </w:p>
    <w:p w:rsidR="0052783A" w:rsidRDefault="0052783A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zawarta w Starym Polu w dniu…………………</w:t>
      </w:r>
    </w:p>
    <w:p w:rsidR="0052783A" w:rsidRDefault="0052783A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pomiędzy </w:t>
      </w:r>
    </w:p>
    <w:p w:rsidR="0052783A" w:rsidRPr="00E148EA" w:rsidRDefault="0052783A">
      <w:pPr>
        <w:spacing w:line="276" w:lineRule="auto"/>
        <w:jc w:val="both"/>
        <w:rPr>
          <w:rFonts w:ascii="Garamond" w:hAnsi="Garamond"/>
          <w:b/>
        </w:rPr>
      </w:pPr>
      <w:r w:rsidRPr="00E148EA">
        <w:rPr>
          <w:rFonts w:ascii="Garamond" w:hAnsi="Garamond"/>
          <w:b/>
        </w:rPr>
        <w:t xml:space="preserve">Gminą Stare Pole ul. </w:t>
      </w:r>
      <w:r w:rsidR="00E148EA" w:rsidRPr="00E148EA">
        <w:rPr>
          <w:rFonts w:ascii="Garamond" w:hAnsi="Garamond"/>
          <w:b/>
        </w:rPr>
        <w:t>M</w:t>
      </w:r>
      <w:r w:rsidRPr="00E148EA">
        <w:rPr>
          <w:rFonts w:ascii="Garamond" w:hAnsi="Garamond"/>
          <w:b/>
        </w:rPr>
        <w:t>arynarki Wojennej 6, 82-220 Stare Pole</w:t>
      </w:r>
    </w:p>
    <w:p w:rsidR="0052783A" w:rsidRDefault="0052783A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NIP 579 20 58 318, REGON 170747945</w:t>
      </w:r>
    </w:p>
    <w:p w:rsidR="0052783A" w:rsidRDefault="0052783A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w imieniu, której działa:</w:t>
      </w:r>
    </w:p>
    <w:p w:rsidR="0052783A" w:rsidRPr="00E148EA" w:rsidRDefault="0052783A">
      <w:pPr>
        <w:spacing w:line="276" w:lineRule="auto"/>
        <w:jc w:val="both"/>
        <w:rPr>
          <w:rFonts w:ascii="Garamond" w:hAnsi="Garamond"/>
          <w:b/>
        </w:rPr>
      </w:pPr>
      <w:r w:rsidRPr="00E148EA">
        <w:rPr>
          <w:rFonts w:ascii="Garamond" w:hAnsi="Garamond"/>
          <w:b/>
        </w:rPr>
        <w:t xml:space="preserve">Wójt Gminy Stare Pole – Pan Marek Szczypior </w:t>
      </w:r>
    </w:p>
    <w:p w:rsidR="0052783A" w:rsidRDefault="0052783A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zwaną dalej „ZAMAWIAJĄCYM”</w:t>
      </w:r>
    </w:p>
    <w:p w:rsidR="0052783A" w:rsidRPr="00E148EA" w:rsidRDefault="0052783A">
      <w:pPr>
        <w:spacing w:line="276" w:lineRule="auto"/>
        <w:jc w:val="both"/>
        <w:rPr>
          <w:rFonts w:ascii="Garamond" w:hAnsi="Garamond"/>
          <w:b/>
        </w:rPr>
      </w:pPr>
      <w:r>
        <w:rPr>
          <w:rFonts w:ascii="Garamond" w:hAnsi="Garamond"/>
        </w:rPr>
        <w:t xml:space="preserve">przy </w:t>
      </w:r>
      <w:r w:rsidRPr="00E148EA">
        <w:rPr>
          <w:rFonts w:ascii="Garamond" w:hAnsi="Garamond"/>
          <w:b/>
        </w:rPr>
        <w:t>kontrasygnacie Skarbnik Gminy Stare Pole – Pani Agnieszki Michalskiej - Rojek</w:t>
      </w:r>
    </w:p>
    <w:p w:rsidR="0052783A" w:rsidRDefault="0052783A">
      <w:pPr>
        <w:spacing w:line="276" w:lineRule="auto"/>
        <w:jc w:val="both"/>
        <w:rPr>
          <w:rFonts w:ascii="Garamond" w:hAnsi="Garamond"/>
        </w:rPr>
      </w:pPr>
    </w:p>
    <w:p w:rsidR="0052783A" w:rsidRDefault="0052783A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 </w:t>
      </w:r>
    </w:p>
    <w:p w:rsidR="0052783A" w:rsidRDefault="0052783A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…………………………………………</w:t>
      </w:r>
      <w:r w:rsidR="008E35EE">
        <w:rPr>
          <w:rFonts w:ascii="Garamond" w:hAnsi="Garamond"/>
        </w:rPr>
        <w:t>z siedzibą ……………………………………</w:t>
      </w:r>
    </w:p>
    <w:p w:rsidR="0052783A" w:rsidRDefault="0052783A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NIP ………………………, REON……………………...KRS……………………….</w:t>
      </w:r>
    </w:p>
    <w:p w:rsidR="0052783A" w:rsidRDefault="0052783A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reprezentowanym przez ………………………………………..</w:t>
      </w:r>
    </w:p>
    <w:p w:rsidR="0052783A" w:rsidRDefault="0052783A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zwanym w dalszej części umowy „WYKONAWCĄ”</w:t>
      </w:r>
    </w:p>
    <w:p w:rsidR="0052783A" w:rsidRDefault="0052783A">
      <w:pPr>
        <w:spacing w:line="276" w:lineRule="auto"/>
        <w:jc w:val="both"/>
        <w:rPr>
          <w:rFonts w:ascii="Garamond" w:hAnsi="Garamond"/>
        </w:rPr>
      </w:pPr>
    </w:p>
    <w:p w:rsidR="008E35EE" w:rsidRDefault="0052783A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W wyniku</w:t>
      </w:r>
      <w:r w:rsidR="008E35EE">
        <w:rPr>
          <w:rFonts w:ascii="Garamond" w:hAnsi="Garamond"/>
        </w:rPr>
        <w:t xml:space="preserve"> przeprowadzonego postępowania o udzielenie zamówienia publicznego w formie zapytania ofertowego, znak </w:t>
      </w:r>
      <w:r w:rsidR="00F844EF">
        <w:rPr>
          <w:rFonts w:ascii="Garamond" w:hAnsi="Garamond"/>
        </w:rPr>
        <w:t>………….</w:t>
      </w:r>
      <w:r w:rsidR="008E35EE">
        <w:rPr>
          <w:rFonts w:ascii="Garamond" w:hAnsi="Garamond"/>
        </w:rPr>
        <w:t>/ZO, opublikowanego w Bazie Konkurencyjności pod nr</w:t>
      </w:r>
      <w:r w:rsidR="008E35EE" w:rsidRPr="002A6A5A">
        <w:rPr>
          <w:rFonts w:ascii="Garamond" w:hAnsi="Garamond"/>
        </w:rPr>
        <w:t>……………</w:t>
      </w:r>
      <w:r w:rsidR="008E35EE">
        <w:rPr>
          <w:rFonts w:ascii="Garamond" w:hAnsi="Garamond"/>
        </w:rPr>
        <w:t>została zawarta umowa o następującej treści:</w:t>
      </w:r>
    </w:p>
    <w:p w:rsidR="008E35EE" w:rsidRDefault="008E35EE">
      <w:pPr>
        <w:spacing w:line="276" w:lineRule="auto"/>
        <w:jc w:val="both"/>
        <w:rPr>
          <w:rFonts w:ascii="Garamond" w:hAnsi="Garamond"/>
        </w:rPr>
      </w:pPr>
    </w:p>
    <w:p w:rsidR="0052783A" w:rsidRPr="008E35EE" w:rsidRDefault="008E35EE" w:rsidP="008E35EE">
      <w:pPr>
        <w:spacing w:line="276" w:lineRule="auto"/>
        <w:jc w:val="center"/>
        <w:rPr>
          <w:rFonts w:ascii="Garamond" w:hAnsi="Garamond"/>
          <w:b/>
        </w:rPr>
      </w:pPr>
      <w:r w:rsidRPr="008E35EE">
        <w:rPr>
          <w:rFonts w:ascii="Garamond" w:hAnsi="Garamond"/>
          <w:b/>
        </w:rPr>
        <w:t>§ 1</w:t>
      </w:r>
    </w:p>
    <w:p w:rsidR="008E35EE" w:rsidRDefault="008E35EE" w:rsidP="008E35EE">
      <w:pPr>
        <w:spacing w:line="276" w:lineRule="auto"/>
        <w:jc w:val="center"/>
        <w:rPr>
          <w:rFonts w:ascii="Garamond" w:hAnsi="Garamond"/>
          <w:b/>
        </w:rPr>
      </w:pPr>
      <w:r w:rsidRPr="008E35EE">
        <w:rPr>
          <w:rFonts w:ascii="Garamond" w:hAnsi="Garamond"/>
          <w:b/>
        </w:rPr>
        <w:t>Przedmiot i zakres umowy</w:t>
      </w:r>
    </w:p>
    <w:p w:rsidR="008E35EE" w:rsidRPr="008E35EE" w:rsidRDefault="008E35EE" w:rsidP="008E35EE">
      <w:pPr>
        <w:spacing w:line="276" w:lineRule="auto"/>
        <w:jc w:val="center"/>
        <w:rPr>
          <w:rFonts w:ascii="Garamond" w:hAnsi="Garamond"/>
        </w:rPr>
      </w:pPr>
    </w:p>
    <w:p w:rsidR="008E35EE" w:rsidRPr="00E148EA" w:rsidRDefault="008E35EE" w:rsidP="00CE5D7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Garamond" w:hAnsi="Garamond"/>
        </w:rPr>
      </w:pPr>
      <w:r w:rsidRPr="00E148EA">
        <w:rPr>
          <w:rFonts w:ascii="Garamond" w:hAnsi="Garamond"/>
        </w:rPr>
        <w:t>Przed</w:t>
      </w:r>
      <w:r w:rsidR="00B023F2">
        <w:rPr>
          <w:rFonts w:ascii="Garamond" w:hAnsi="Garamond"/>
        </w:rPr>
        <w:t>miotem zamówienia jest usługa</w:t>
      </w:r>
      <w:r w:rsidR="006F665D">
        <w:rPr>
          <w:rFonts w:ascii="Garamond" w:hAnsi="Garamond"/>
        </w:rPr>
        <w:t xml:space="preserve"> pełn</w:t>
      </w:r>
      <w:r w:rsidRPr="00E148EA">
        <w:rPr>
          <w:rFonts w:ascii="Garamond" w:hAnsi="Garamond"/>
        </w:rPr>
        <w:t>ie</w:t>
      </w:r>
      <w:r w:rsidR="00B023F2">
        <w:rPr>
          <w:rFonts w:ascii="Garamond" w:hAnsi="Garamond"/>
        </w:rPr>
        <w:t>nia</w:t>
      </w:r>
      <w:r w:rsidRPr="00E148EA">
        <w:rPr>
          <w:rFonts w:ascii="Garamond" w:hAnsi="Garamond"/>
        </w:rPr>
        <w:t xml:space="preserve"> funkcji Eksperta do spraw</w:t>
      </w:r>
      <w:r w:rsidR="00E148EA">
        <w:rPr>
          <w:rFonts w:ascii="Garamond" w:hAnsi="Garamond"/>
        </w:rPr>
        <w:br/>
        <w:t>odnawialnych źródeł energii</w:t>
      </w:r>
      <w:r w:rsidR="00E148EA" w:rsidRPr="00E148EA">
        <w:rPr>
          <w:rFonts w:ascii="Garamond" w:hAnsi="Garamond"/>
        </w:rPr>
        <w:t xml:space="preserve"> </w:t>
      </w:r>
      <w:r w:rsidRPr="00E148EA">
        <w:rPr>
          <w:rFonts w:ascii="Garamond" w:hAnsi="Garamond"/>
        </w:rPr>
        <w:t>w ramach Projektu pn.: „OZE-poprawa gospodarki niskoemisyjnej na Żuławach</w:t>
      </w:r>
      <w:r w:rsidR="00E148EA">
        <w:rPr>
          <w:rFonts w:ascii="Garamond" w:hAnsi="Garamond"/>
        </w:rPr>
        <w:t xml:space="preserve"> </w:t>
      </w:r>
      <w:r w:rsidRPr="00E148EA">
        <w:rPr>
          <w:rFonts w:ascii="Garamond" w:hAnsi="Garamond"/>
        </w:rPr>
        <w:t>w gminie Lichnowy i Stare Pole” współfinansowanego</w:t>
      </w:r>
      <w:r w:rsidR="0008436F">
        <w:rPr>
          <w:rFonts w:ascii="Garamond" w:hAnsi="Garamond"/>
        </w:rPr>
        <w:br/>
      </w:r>
      <w:r w:rsidRPr="00E148EA">
        <w:rPr>
          <w:rFonts w:ascii="Garamond" w:hAnsi="Garamond"/>
        </w:rPr>
        <w:t>w ramach Regionalnego Programu Operacyjnego dla Województwa Pomorskiego na lata 2014-2020, w ramach Osi Priorytetowej 10. Energia Poddziałania 10.3.1. Odnawialne źródło energii – wsparcie dotacyjne RPO WP 2014-2020</w:t>
      </w:r>
      <w:r w:rsidR="00333E29">
        <w:rPr>
          <w:rFonts w:ascii="Garamond" w:hAnsi="Garamond"/>
        </w:rPr>
        <w:t>, zwanego dalej Projektem</w:t>
      </w:r>
      <w:r w:rsidRPr="00E148EA">
        <w:rPr>
          <w:rFonts w:ascii="Garamond" w:hAnsi="Garamond"/>
        </w:rPr>
        <w:t>.</w:t>
      </w:r>
    </w:p>
    <w:p w:rsidR="008E35EE" w:rsidRDefault="008E35EE" w:rsidP="00CE5D7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Integraln</w:t>
      </w:r>
      <w:r w:rsidR="00333E29">
        <w:rPr>
          <w:rFonts w:ascii="Garamond" w:hAnsi="Garamond"/>
        </w:rPr>
        <w:t>ą</w:t>
      </w:r>
      <w:r>
        <w:rPr>
          <w:rFonts w:ascii="Garamond" w:hAnsi="Garamond"/>
        </w:rPr>
        <w:t xml:space="preserve"> częścią umowy jest szczegółowy opis przedmiotu zamówienia stanowiący załącznik nr 1 do niniejszej umowy.</w:t>
      </w:r>
    </w:p>
    <w:p w:rsidR="00EC55B8" w:rsidRDefault="0056511B" w:rsidP="00CE5D7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Wykonawca zobowiązuje się do zapewnienia zgodności świadczenia usługi z przepisami prawnymi istotnymi dla działań zaplanowanych w ramach Projektu.</w:t>
      </w:r>
    </w:p>
    <w:p w:rsidR="0056511B" w:rsidRDefault="0056511B" w:rsidP="00CE5D7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Wykonawca będzie świadczył usługi z należytą starannością, z zachowaniem wymaganych terminów oraz stosował się do obowiązujących wzorów dokumentów, wytycznych</w:t>
      </w:r>
      <w:r>
        <w:rPr>
          <w:rFonts w:ascii="Garamond" w:hAnsi="Garamond"/>
        </w:rPr>
        <w:br/>
        <w:t xml:space="preserve">i informacji zamieszczonych na stronie internetowej Instytucji zarządzającej RPO WP tj. </w:t>
      </w:r>
      <w:hyperlink r:id="rId9" w:history="1">
        <w:r w:rsidRPr="00281298">
          <w:rPr>
            <w:rStyle w:val="Hipercze"/>
            <w:rFonts w:ascii="Garamond" w:hAnsi="Garamond"/>
          </w:rPr>
          <w:t>www.rpo.pomorskie.eu</w:t>
        </w:r>
      </w:hyperlink>
      <w:r>
        <w:rPr>
          <w:rFonts w:ascii="Garamond" w:hAnsi="Garamond"/>
        </w:rPr>
        <w:t>.</w:t>
      </w:r>
    </w:p>
    <w:p w:rsidR="0056511B" w:rsidRDefault="0056511B" w:rsidP="00CE5D7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Zadanie, o którym mowa w ust. 1 niniejszego paragrafu jest dofinansowane w ramach </w:t>
      </w:r>
      <w:r w:rsidRPr="008E35EE">
        <w:rPr>
          <w:rFonts w:ascii="Garamond" w:hAnsi="Garamond"/>
        </w:rPr>
        <w:t>Regionalnego Programu Operacyjnego dla Województwa Pomorskiego na lata 2014-2020, w ramach Osi Priorytetowej 10. Energia Poddziałania 10.3.1. Odnawialne źródło energii – wsparcie dotacyjne RPO WP 2014-2020</w:t>
      </w:r>
      <w:r>
        <w:rPr>
          <w:rFonts w:ascii="Garamond" w:hAnsi="Garamond"/>
        </w:rPr>
        <w:t xml:space="preserve">, w związku z czym </w:t>
      </w:r>
      <w:r w:rsidR="00B023F2">
        <w:rPr>
          <w:rFonts w:ascii="Garamond" w:hAnsi="Garamond"/>
        </w:rPr>
        <w:t xml:space="preserve">Strony </w:t>
      </w:r>
      <w:r>
        <w:rPr>
          <w:rFonts w:ascii="Garamond" w:hAnsi="Garamond"/>
        </w:rPr>
        <w:t>oświadczają, że są świadome, iż w interesie Zamawiającego jest terminowa i prawidłowa</w:t>
      </w:r>
      <w:r w:rsidRPr="0056511B">
        <w:rPr>
          <w:rFonts w:ascii="Garamond" w:hAnsi="Garamond"/>
        </w:rPr>
        <w:t xml:space="preserve"> realizacja zamówienia.</w:t>
      </w:r>
    </w:p>
    <w:p w:rsidR="0056511B" w:rsidRPr="0056511B" w:rsidRDefault="0056511B" w:rsidP="0056511B">
      <w:pPr>
        <w:spacing w:line="276" w:lineRule="auto"/>
        <w:jc w:val="center"/>
        <w:rPr>
          <w:rFonts w:ascii="Garamond" w:hAnsi="Garamond"/>
          <w:b/>
        </w:rPr>
      </w:pPr>
      <w:r w:rsidRPr="0056511B">
        <w:rPr>
          <w:rFonts w:ascii="Garamond" w:hAnsi="Garamond"/>
          <w:b/>
        </w:rPr>
        <w:t>§ 2</w:t>
      </w:r>
    </w:p>
    <w:p w:rsidR="0056511B" w:rsidRDefault="0056511B" w:rsidP="0056511B">
      <w:pPr>
        <w:spacing w:line="276" w:lineRule="auto"/>
        <w:jc w:val="center"/>
        <w:rPr>
          <w:rFonts w:ascii="Garamond" w:hAnsi="Garamond"/>
          <w:b/>
        </w:rPr>
      </w:pPr>
      <w:r w:rsidRPr="0056511B">
        <w:rPr>
          <w:rFonts w:ascii="Garamond" w:hAnsi="Garamond"/>
          <w:b/>
        </w:rPr>
        <w:t xml:space="preserve">Termin realizacji </w:t>
      </w:r>
    </w:p>
    <w:p w:rsidR="0056511B" w:rsidRPr="0056511B" w:rsidRDefault="0056511B" w:rsidP="0056511B">
      <w:pPr>
        <w:spacing w:line="276" w:lineRule="auto"/>
        <w:jc w:val="center"/>
        <w:rPr>
          <w:rFonts w:ascii="Garamond" w:hAnsi="Garamond"/>
        </w:rPr>
      </w:pPr>
    </w:p>
    <w:p w:rsidR="00333E29" w:rsidRDefault="0056511B" w:rsidP="00CC461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Garamond" w:hAnsi="Garamond"/>
        </w:rPr>
      </w:pPr>
      <w:r w:rsidRPr="0056511B">
        <w:rPr>
          <w:rFonts w:ascii="Garamond" w:hAnsi="Garamond"/>
        </w:rPr>
        <w:t>Ekspert do spraw odnawialnych źródeł energii</w:t>
      </w:r>
      <w:r>
        <w:rPr>
          <w:rFonts w:ascii="Garamond" w:hAnsi="Garamond"/>
        </w:rPr>
        <w:t xml:space="preserve"> będzie wykonywał usługi objęte niniejszą umową od dnia zawarcia niniejszej umowy do dnia </w:t>
      </w:r>
      <w:r w:rsidRPr="00B023F2">
        <w:rPr>
          <w:rFonts w:ascii="Garamond" w:hAnsi="Garamond"/>
          <w:b/>
        </w:rPr>
        <w:t>31.08.2020 r.</w:t>
      </w:r>
    </w:p>
    <w:p w:rsidR="00CC4612" w:rsidRPr="00333E29" w:rsidRDefault="00CC4612" w:rsidP="00CC461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Garamond" w:hAnsi="Garamond"/>
        </w:rPr>
      </w:pPr>
      <w:r w:rsidRPr="00333E29">
        <w:rPr>
          <w:rFonts w:ascii="Garamond" w:hAnsi="Garamond"/>
        </w:rPr>
        <w:t>Termin wykonania usługi ustala się następująco:</w:t>
      </w:r>
    </w:p>
    <w:p w:rsidR="00CC4612" w:rsidRDefault="00CC4612" w:rsidP="00B023F2">
      <w:pPr>
        <w:pStyle w:val="Akapitzlist"/>
        <w:spacing w:line="276" w:lineRule="auto"/>
        <w:ind w:left="993" w:hanging="273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1) </w:t>
      </w:r>
      <w:r w:rsidR="00333E29">
        <w:rPr>
          <w:rFonts w:ascii="Garamond" w:hAnsi="Garamond"/>
        </w:rPr>
        <w:t xml:space="preserve">I etap zadania  - </w:t>
      </w:r>
      <w:r w:rsidRPr="00CC4612">
        <w:rPr>
          <w:rFonts w:ascii="Garamond" w:hAnsi="Garamond"/>
          <w:u w:val="single"/>
        </w:rPr>
        <w:t>Przygotowanie dokumentów niezbędnych do wszczęcia postępowania przetargowego</w:t>
      </w:r>
      <w:r>
        <w:rPr>
          <w:rFonts w:ascii="Garamond" w:hAnsi="Garamond"/>
        </w:rPr>
        <w:t>:</w:t>
      </w:r>
    </w:p>
    <w:p w:rsidR="00CC4612" w:rsidRDefault="00333E29" w:rsidP="00CE5D7A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dokumenty wskazane</w:t>
      </w:r>
      <w:r w:rsidR="00B023F2">
        <w:rPr>
          <w:rFonts w:ascii="Garamond" w:hAnsi="Garamond"/>
        </w:rPr>
        <w:t xml:space="preserve"> w załączniku nr 1</w:t>
      </w:r>
      <w:r w:rsidR="00CC4612">
        <w:rPr>
          <w:rFonts w:ascii="Garamond" w:hAnsi="Garamond"/>
        </w:rPr>
        <w:t xml:space="preserve"> do umowy</w:t>
      </w:r>
      <w:r w:rsidR="005C6730">
        <w:rPr>
          <w:rFonts w:ascii="Garamond" w:hAnsi="Garamond"/>
        </w:rPr>
        <w:t xml:space="preserve"> – Opisie przedmiotu zamówienia -</w:t>
      </w:r>
      <w:r w:rsidR="00CC4612">
        <w:rPr>
          <w:rFonts w:ascii="Garamond" w:hAnsi="Garamond"/>
        </w:rPr>
        <w:t xml:space="preserve"> tj. w pkt. 2 lit. a), b) – do 14 dni kalendarzowych od daty zawarcia umowy,</w:t>
      </w:r>
    </w:p>
    <w:p w:rsidR="00333E29" w:rsidRDefault="00CC4612" w:rsidP="00B023F2">
      <w:pPr>
        <w:tabs>
          <w:tab w:val="left" w:pos="567"/>
          <w:tab w:val="left" w:pos="851"/>
        </w:tabs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="00333E29">
        <w:rPr>
          <w:rFonts w:ascii="Garamond" w:hAnsi="Garamond"/>
        </w:rPr>
        <w:t xml:space="preserve">  </w:t>
      </w:r>
      <w:r>
        <w:rPr>
          <w:rFonts w:ascii="Garamond" w:hAnsi="Garamond"/>
        </w:rPr>
        <w:t xml:space="preserve">2) </w:t>
      </w:r>
      <w:r w:rsidR="00333E29">
        <w:rPr>
          <w:rFonts w:ascii="Garamond" w:hAnsi="Garamond"/>
        </w:rPr>
        <w:t xml:space="preserve">II etap zadania - </w:t>
      </w:r>
      <w:r w:rsidRPr="00CC4612">
        <w:rPr>
          <w:rFonts w:ascii="Garamond" w:hAnsi="Garamond"/>
          <w:u w:val="single"/>
        </w:rPr>
        <w:t xml:space="preserve">Świadczenie usług eksperckich w zakresie kontroli wykonywania prac </w:t>
      </w:r>
      <w:r w:rsidR="00333E29" w:rsidRPr="00333E29">
        <w:rPr>
          <w:rFonts w:ascii="Garamond" w:hAnsi="Garamond"/>
        </w:rPr>
        <w:tab/>
      </w:r>
      <w:r w:rsidR="00333E29">
        <w:rPr>
          <w:rFonts w:ascii="Garamond" w:hAnsi="Garamond"/>
        </w:rPr>
        <w:tab/>
      </w:r>
      <w:r w:rsidRPr="00CC4612">
        <w:rPr>
          <w:rFonts w:ascii="Garamond" w:hAnsi="Garamond"/>
          <w:u w:val="single"/>
        </w:rPr>
        <w:t>związanych</w:t>
      </w:r>
      <w:r w:rsidR="00333E29">
        <w:rPr>
          <w:rFonts w:ascii="Garamond" w:hAnsi="Garamond"/>
          <w:u w:val="single"/>
        </w:rPr>
        <w:t xml:space="preserve"> </w:t>
      </w:r>
      <w:r w:rsidRPr="00CC4612">
        <w:rPr>
          <w:rFonts w:ascii="Garamond" w:hAnsi="Garamond"/>
          <w:u w:val="single"/>
        </w:rPr>
        <w:t xml:space="preserve">z dostawą i montażem kolektorów słonecznych, pomp ciepła, kotłów na </w:t>
      </w:r>
      <w:r w:rsidR="00333E29" w:rsidRPr="00333E29">
        <w:rPr>
          <w:rFonts w:ascii="Garamond" w:hAnsi="Garamond"/>
        </w:rPr>
        <w:tab/>
      </w:r>
      <w:r w:rsidR="00333E29">
        <w:rPr>
          <w:rFonts w:ascii="Garamond" w:hAnsi="Garamond"/>
        </w:rPr>
        <w:tab/>
      </w:r>
      <w:r w:rsidRPr="00CC4612">
        <w:rPr>
          <w:rFonts w:ascii="Garamond" w:hAnsi="Garamond"/>
          <w:u w:val="single"/>
        </w:rPr>
        <w:t>biomasę</w:t>
      </w:r>
      <w:r w:rsidR="00333E29" w:rsidRPr="00333E29">
        <w:rPr>
          <w:rFonts w:ascii="Garamond" w:hAnsi="Garamond"/>
          <w:u w:val="single"/>
        </w:rPr>
        <w:t xml:space="preserve"> </w:t>
      </w:r>
      <w:r>
        <w:rPr>
          <w:rFonts w:ascii="Garamond" w:hAnsi="Garamond"/>
          <w:u w:val="single"/>
        </w:rPr>
        <w:t xml:space="preserve">i </w:t>
      </w:r>
      <w:r w:rsidRPr="00CC4612">
        <w:rPr>
          <w:rFonts w:ascii="Garamond" w:hAnsi="Garamond"/>
          <w:u w:val="single"/>
        </w:rPr>
        <w:t>instalacji fotowoltaicznych</w:t>
      </w:r>
      <w:r w:rsidR="00333E29">
        <w:rPr>
          <w:rFonts w:ascii="Garamond" w:hAnsi="Garamond"/>
          <w:u w:val="single"/>
        </w:rPr>
        <w:t xml:space="preserve"> </w:t>
      </w:r>
    </w:p>
    <w:p w:rsidR="00CC4612" w:rsidRPr="00333E29" w:rsidRDefault="00333E29" w:rsidP="00333E29">
      <w:pPr>
        <w:pStyle w:val="Akapitzlist"/>
        <w:numPr>
          <w:ilvl w:val="0"/>
          <w:numId w:val="29"/>
        </w:numPr>
        <w:tabs>
          <w:tab w:val="left" w:pos="567"/>
          <w:tab w:val="left" w:pos="851"/>
        </w:tabs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usługi wskazane w załączniku</w:t>
      </w:r>
      <w:r w:rsidRPr="00333E29">
        <w:rPr>
          <w:rFonts w:ascii="Garamond" w:hAnsi="Garamond"/>
        </w:rPr>
        <w:t xml:space="preserve"> nr 1 do umowy</w:t>
      </w:r>
      <w:r w:rsidR="005C6730">
        <w:rPr>
          <w:rFonts w:ascii="Garamond" w:hAnsi="Garamond"/>
        </w:rPr>
        <w:t xml:space="preserve"> – Opisie przedmiotu zamówienia -</w:t>
      </w:r>
      <w:r w:rsidRPr="00333E29">
        <w:rPr>
          <w:rFonts w:ascii="Garamond" w:hAnsi="Garamond"/>
        </w:rPr>
        <w:t xml:space="preserve"> </w:t>
      </w:r>
      <w:r>
        <w:rPr>
          <w:rFonts w:ascii="Garamond" w:hAnsi="Garamond"/>
        </w:rPr>
        <w:t>tj. pkt 2 lit. c</w:t>
      </w:r>
      <w:r w:rsidRPr="00333E29">
        <w:rPr>
          <w:rFonts w:ascii="Garamond" w:hAnsi="Garamond"/>
        </w:rPr>
        <w:t xml:space="preserve">)-n), </w:t>
      </w:r>
      <w:r>
        <w:rPr>
          <w:rFonts w:ascii="Garamond" w:hAnsi="Garamond"/>
        </w:rPr>
        <w:t xml:space="preserve"> oraz </w:t>
      </w:r>
      <w:r w:rsidRPr="00333E29">
        <w:rPr>
          <w:rFonts w:ascii="Garamond" w:hAnsi="Garamond"/>
        </w:rPr>
        <w:t>pkt 3 i 4</w:t>
      </w:r>
      <w:r>
        <w:rPr>
          <w:rFonts w:ascii="Garamond" w:hAnsi="Garamond"/>
        </w:rPr>
        <w:t xml:space="preserve"> </w:t>
      </w:r>
      <w:r w:rsidR="00CC4612" w:rsidRPr="00333E29">
        <w:rPr>
          <w:rFonts w:ascii="Garamond" w:hAnsi="Garamond"/>
        </w:rPr>
        <w:t xml:space="preserve">od </w:t>
      </w:r>
      <w:r w:rsidR="00B023F2" w:rsidRPr="00333E29">
        <w:rPr>
          <w:rFonts w:ascii="Garamond" w:hAnsi="Garamond"/>
        </w:rPr>
        <w:t>daty</w:t>
      </w:r>
      <w:r>
        <w:rPr>
          <w:rFonts w:ascii="Garamond" w:hAnsi="Garamond"/>
        </w:rPr>
        <w:t xml:space="preserve"> </w:t>
      </w:r>
      <w:r w:rsidR="00B023F2" w:rsidRPr="00333E29">
        <w:rPr>
          <w:rFonts w:ascii="Garamond" w:hAnsi="Garamond"/>
        </w:rPr>
        <w:t>zawarcia umowy z wykonawcą</w:t>
      </w:r>
      <w:r>
        <w:rPr>
          <w:rFonts w:ascii="Garamond" w:hAnsi="Garamond"/>
        </w:rPr>
        <w:t xml:space="preserve"> </w:t>
      </w:r>
      <w:r w:rsidR="00B023F2" w:rsidRPr="00333E29">
        <w:rPr>
          <w:rFonts w:ascii="Garamond" w:hAnsi="Garamond"/>
        </w:rPr>
        <w:t>d</w:t>
      </w:r>
      <w:r w:rsidR="00CC4612" w:rsidRPr="00333E29">
        <w:rPr>
          <w:rFonts w:ascii="Garamond" w:hAnsi="Garamond"/>
        </w:rPr>
        <w:t>ostawy</w:t>
      </w:r>
      <w:r w:rsidR="005C6730">
        <w:rPr>
          <w:rFonts w:ascii="Garamond" w:hAnsi="Garamond"/>
        </w:rPr>
        <w:br/>
      </w:r>
      <w:r w:rsidR="00CC4612" w:rsidRPr="00333E29">
        <w:rPr>
          <w:rFonts w:ascii="Garamond" w:hAnsi="Garamond"/>
        </w:rPr>
        <w:t>i montażu do czasu odbioru końcowego dostawy.</w:t>
      </w:r>
    </w:p>
    <w:p w:rsidR="00CC4612" w:rsidRDefault="00CC4612" w:rsidP="00CC4612">
      <w:pPr>
        <w:spacing w:line="276" w:lineRule="auto"/>
        <w:jc w:val="both"/>
        <w:rPr>
          <w:rFonts w:ascii="Garamond" w:hAnsi="Garamond"/>
        </w:rPr>
      </w:pPr>
    </w:p>
    <w:p w:rsidR="00CC4612" w:rsidRPr="00CC4612" w:rsidRDefault="00CC4612" w:rsidP="00CC4612">
      <w:pPr>
        <w:spacing w:line="276" w:lineRule="auto"/>
        <w:jc w:val="center"/>
        <w:rPr>
          <w:rFonts w:ascii="Garamond" w:hAnsi="Garamond"/>
          <w:b/>
        </w:rPr>
      </w:pPr>
      <w:r w:rsidRPr="00CC4612">
        <w:rPr>
          <w:rFonts w:ascii="Garamond" w:hAnsi="Garamond"/>
          <w:b/>
        </w:rPr>
        <w:t>§ 3</w:t>
      </w:r>
    </w:p>
    <w:p w:rsidR="00CC4612" w:rsidRDefault="00CC4612" w:rsidP="00CC4612">
      <w:pPr>
        <w:spacing w:line="276" w:lineRule="auto"/>
        <w:jc w:val="center"/>
        <w:rPr>
          <w:rFonts w:ascii="Garamond" w:hAnsi="Garamond"/>
          <w:b/>
        </w:rPr>
      </w:pPr>
      <w:r w:rsidRPr="00CC4612">
        <w:rPr>
          <w:rFonts w:ascii="Garamond" w:hAnsi="Garamond"/>
          <w:b/>
        </w:rPr>
        <w:t xml:space="preserve">Obowiązki i uprawnienia Wykonawcy </w:t>
      </w:r>
    </w:p>
    <w:p w:rsidR="00CC4612" w:rsidRDefault="00CC4612" w:rsidP="00CC4612">
      <w:pPr>
        <w:spacing w:line="276" w:lineRule="auto"/>
        <w:jc w:val="center"/>
        <w:rPr>
          <w:rFonts w:ascii="Garamond" w:hAnsi="Garamond"/>
          <w:b/>
        </w:rPr>
      </w:pPr>
    </w:p>
    <w:p w:rsidR="00CC4612" w:rsidRDefault="00CC4612" w:rsidP="00CE5D7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Na prośbę Zamawiającego</w:t>
      </w:r>
      <w:r w:rsidR="00333E29">
        <w:rPr>
          <w:rFonts w:ascii="Garamond" w:hAnsi="Garamond"/>
        </w:rPr>
        <w:t>,</w:t>
      </w:r>
      <w:r>
        <w:rPr>
          <w:rFonts w:ascii="Garamond" w:hAnsi="Garamond"/>
        </w:rPr>
        <w:t xml:space="preserve"> Wykonawca zobowiązany jest wykonać także inne, niż wymienione w załączniku  nr 1 do niniejszej umowy czynności, które będą niezbędne dla prawidłowej realizacji Projektu przez Zamawiającego i będą służyły zabezpieczeniu interesów Zamawiającego zgodnie z umową o dofinansowanie i obowiązują</w:t>
      </w:r>
      <w:r w:rsidR="009049F4">
        <w:rPr>
          <w:rFonts w:ascii="Garamond" w:hAnsi="Garamond"/>
        </w:rPr>
        <w:t>cymi przepisami.</w:t>
      </w:r>
    </w:p>
    <w:p w:rsidR="009049F4" w:rsidRDefault="009049F4" w:rsidP="00CE5D7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Garamond" w:hAnsi="Garamond"/>
        </w:rPr>
      </w:pPr>
      <w:r w:rsidRPr="009049F4">
        <w:rPr>
          <w:rFonts w:ascii="Garamond" w:hAnsi="Garamond"/>
        </w:rPr>
        <w:t>W przypadku konieczności podjęcia dodatkowych czynności, Wykonawca będzie niezwłocznie informować Zamawiającego o konieczności ich wykonania wraz</w:t>
      </w:r>
      <w:r>
        <w:rPr>
          <w:rFonts w:ascii="Garamond" w:hAnsi="Garamond"/>
        </w:rPr>
        <w:br/>
      </w:r>
      <w:r w:rsidRPr="009049F4">
        <w:rPr>
          <w:rFonts w:ascii="Garamond" w:hAnsi="Garamond"/>
        </w:rPr>
        <w:t>z przedstawieniem swojego stanowiska na ten temat. Wykonywanie tych czynności wymaga pisemnej zgody Zamawiającego. Podjęcie czynności bez zgody Zamawiającego skutkować będzie ich nieważnością, za wyjątkiem czynności podjętych w celu zapobieżenia szkodzie.</w:t>
      </w:r>
    </w:p>
    <w:p w:rsidR="009049F4" w:rsidRDefault="009049F4" w:rsidP="00CE5D7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Zamawiający ma prawo</w:t>
      </w:r>
      <w:r w:rsidR="00DF10B5">
        <w:rPr>
          <w:rFonts w:ascii="Garamond" w:hAnsi="Garamond"/>
        </w:rPr>
        <w:t xml:space="preserve"> zgłaszać</w:t>
      </w:r>
      <w:r>
        <w:rPr>
          <w:rFonts w:ascii="Garamond" w:hAnsi="Garamond"/>
        </w:rPr>
        <w:t xml:space="preserve"> w każdym czasie </w:t>
      </w:r>
      <w:r w:rsidR="00DF10B5">
        <w:rPr>
          <w:rFonts w:ascii="Garamond" w:hAnsi="Garamond"/>
        </w:rPr>
        <w:t>uwagi i zastrzeżenia dotyczące procesu realizacji Projektu, które Wykonawca winien niezwłocznie przeanalizować i uwzględnić, zawiadamiając Zamawiającego o podjętych działaniach na piśmie.</w:t>
      </w:r>
    </w:p>
    <w:p w:rsidR="00DF10B5" w:rsidRDefault="00DF10B5" w:rsidP="00CE5D7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W ramach przedmiotu umowy, Wykonawca zobowiązany jest do bieżącego podejmowania lub uczestniczenia we wszystkich czynnościach mających na celu zabezpieczenie praw i interesów Zamawiającego w trakcie realizacji Projektu.</w:t>
      </w:r>
    </w:p>
    <w:p w:rsidR="00DF10B5" w:rsidRDefault="00DF10B5" w:rsidP="00CE5D7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>Wykonawca zobowiązuje się zrealizować przedmiot umowy z należyta starannością, zgodnie z:</w:t>
      </w:r>
    </w:p>
    <w:p w:rsidR="00DF10B5" w:rsidRDefault="00DF10B5" w:rsidP="00CE5D7A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warunkami określonymi w niniejszej umowie;</w:t>
      </w:r>
    </w:p>
    <w:p w:rsidR="00DF10B5" w:rsidRDefault="00DF10B5" w:rsidP="00CE5D7A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warunkami określonymi w umowach zawartych pomiędzy Zamawiającym,</w:t>
      </w:r>
      <w:r>
        <w:rPr>
          <w:rFonts w:ascii="Garamond" w:hAnsi="Garamond"/>
        </w:rPr>
        <w:br/>
        <w:t>a wykonawcą/wykonawcami dostaw i montażu odnawialnych źródeł energii;</w:t>
      </w:r>
    </w:p>
    <w:p w:rsidR="00DF10B5" w:rsidRDefault="00DF10B5" w:rsidP="00CE5D7A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warunkami wynikającymi z obowiązującego prawa;</w:t>
      </w:r>
    </w:p>
    <w:p w:rsidR="00DF10B5" w:rsidRDefault="00DF10B5" w:rsidP="00CE5D7A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zasadami rzetelnej wiedzy technicznej i ustalonymi zwyczajami.</w:t>
      </w:r>
    </w:p>
    <w:p w:rsidR="00B019DA" w:rsidRDefault="00B019DA" w:rsidP="00CE5D7A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Warunkami zawartymi w załączniku nr 1 do umowy tj. Opisie przedmiotu zamówienia.</w:t>
      </w:r>
    </w:p>
    <w:p w:rsidR="00A40AAF" w:rsidRDefault="00DF10B5" w:rsidP="00CE5D7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Wykonawca zobowiązany jest przygotowywać i przedkładać raport</w:t>
      </w:r>
      <w:r w:rsidR="00B023F2">
        <w:rPr>
          <w:rFonts w:ascii="Garamond" w:hAnsi="Garamond"/>
        </w:rPr>
        <w:t>y miesięczne</w:t>
      </w:r>
      <w:r>
        <w:rPr>
          <w:rFonts w:ascii="Garamond" w:hAnsi="Garamond"/>
        </w:rPr>
        <w:t xml:space="preserve"> z postępu realizacji projektu do 7 dni od zakończenia miesiąca, którego dotyczy raport. </w:t>
      </w:r>
    </w:p>
    <w:p w:rsidR="00A40AAF" w:rsidRDefault="00A40AAF" w:rsidP="00CE5D7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Garamond" w:hAnsi="Garamond"/>
        </w:rPr>
      </w:pPr>
      <w:r w:rsidRPr="00A40AAF">
        <w:rPr>
          <w:rFonts w:ascii="Garamond" w:hAnsi="Garamond"/>
        </w:rPr>
        <w:t>Wykonawca zobowiązany jest przygotowywać i przedłożyć raport końcowy z realizacji projektu nie później niż 14 dni</w:t>
      </w:r>
      <w:r w:rsidR="00B019DA">
        <w:rPr>
          <w:rFonts w:ascii="Garamond" w:hAnsi="Garamond"/>
        </w:rPr>
        <w:t xml:space="preserve"> kalendarzowych</w:t>
      </w:r>
      <w:r w:rsidRPr="00A40AAF">
        <w:rPr>
          <w:rFonts w:ascii="Garamond" w:hAnsi="Garamond"/>
        </w:rPr>
        <w:t xml:space="preserve"> po zakończeniu dostawy i montażu kolektorów słonecznych, pomp ciepła, kotłów na biomasę i instalacji fotowoltaicznych</w:t>
      </w:r>
      <w:r>
        <w:rPr>
          <w:rFonts w:ascii="Garamond" w:hAnsi="Garamond"/>
        </w:rPr>
        <w:t>.</w:t>
      </w:r>
    </w:p>
    <w:p w:rsidR="00A40AAF" w:rsidRDefault="00A40AAF" w:rsidP="00CE5D7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Wszystkie raporty winny być przygotowane i przekazywane Zamawiającemu w wersji elektronicznej i papierowej.</w:t>
      </w:r>
    </w:p>
    <w:p w:rsidR="00A40AAF" w:rsidRDefault="00A40AAF" w:rsidP="00CE5D7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Wykonawca zobowiązany będzie do pełnienia w ramach niniejszej umowy usługi eksperta w okresie gwarancji i rękojmi na dostawę i montaż odnawialnych źródeł energii.</w:t>
      </w:r>
    </w:p>
    <w:p w:rsidR="00A40AAF" w:rsidRDefault="00A40AAF" w:rsidP="00CE5D7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Wykonawca ma obwiązek uczestniczyć w przeglądach gwarancyjnych i przeglądzie ostatecznym dostawy i montażu </w:t>
      </w:r>
      <w:r w:rsidRPr="00A40AAF">
        <w:rPr>
          <w:rFonts w:ascii="Garamond" w:hAnsi="Garamond"/>
        </w:rPr>
        <w:t>kolektorów słonecznych, pomp ciepła, kotłów na biomasę i instalacji fotowoltaicznych</w:t>
      </w:r>
      <w:r>
        <w:rPr>
          <w:rFonts w:ascii="Garamond" w:hAnsi="Garamond"/>
        </w:rPr>
        <w:t>.</w:t>
      </w:r>
    </w:p>
    <w:p w:rsidR="00A40AAF" w:rsidRDefault="00A40AAF" w:rsidP="00CE5D7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Wykonawca zobowiązuje się stawić w siedzibie Zamawiającego w odpowiedzi na nieplanowane wezwanie w ciągu 24 godzin.</w:t>
      </w:r>
    </w:p>
    <w:p w:rsidR="00E97A4E" w:rsidRDefault="00E97A4E" w:rsidP="00CE5D7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Za szkody wynikłe z nienależytego wykonania usługi eksperta do spraw odnawialnych źródeł energii, Wykonawca odpowiadać będzie wobec zamawiającego na podstawie przepisów kodeksu cywilnego.</w:t>
      </w:r>
    </w:p>
    <w:p w:rsidR="00294593" w:rsidRDefault="00294593" w:rsidP="00294593">
      <w:pPr>
        <w:spacing w:line="276" w:lineRule="auto"/>
        <w:jc w:val="both"/>
        <w:rPr>
          <w:rFonts w:ascii="Garamond" w:hAnsi="Garamond"/>
        </w:rPr>
      </w:pPr>
    </w:p>
    <w:p w:rsidR="00294593" w:rsidRPr="00294593" w:rsidRDefault="00294593" w:rsidP="00294593">
      <w:pPr>
        <w:spacing w:line="276" w:lineRule="auto"/>
        <w:jc w:val="center"/>
        <w:rPr>
          <w:rFonts w:ascii="Garamond" w:hAnsi="Garamond"/>
          <w:b/>
        </w:rPr>
      </w:pPr>
      <w:r w:rsidRPr="00294593">
        <w:rPr>
          <w:rFonts w:ascii="Garamond" w:hAnsi="Garamond"/>
          <w:b/>
        </w:rPr>
        <w:t>§ 4</w:t>
      </w:r>
    </w:p>
    <w:p w:rsidR="00294593" w:rsidRPr="00294593" w:rsidRDefault="00294593" w:rsidP="00294593">
      <w:pPr>
        <w:spacing w:line="276" w:lineRule="auto"/>
        <w:jc w:val="center"/>
        <w:rPr>
          <w:rFonts w:ascii="Garamond" w:hAnsi="Garamond"/>
          <w:b/>
        </w:rPr>
      </w:pPr>
      <w:r w:rsidRPr="00294593">
        <w:rPr>
          <w:rFonts w:ascii="Garamond" w:hAnsi="Garamond"/>
          <w:b/>
        </w:rPr>
        <w:t xml:space="preserve">Podstawowe obowiązki i prawa Zamawiającego </w:t>
      </w:r>
    </w:p>
    <w:p w:rsidR="00294593" w:rsidRDefault="00294593" w:rsidP="00294593">
      <w:pPr>
        <w:spacing w:line="276" w:lineRule="auto"/>
        <w:jc w:val="center"/>
        <w:rPr>
          <w:rFonts w:ascii="Garamond" w:hAnsi="Garamond"/>
        </w:rPr>
      </w:pPr>
    </w:p>
    <w:p w:rsidR="00294593" w:rsidRDefault="00294593" w:rsidP="00CE5D7A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Na podstawie niniejszej umowy Zamawiający zobowiązany jest do współdziałania</w:t>
      </w:r>
      <w:r>
        <w:rPr>
          <w:rFonts w:ascii="Garamond" w:hAnsi="Garamond"/>
        </w:rPr>
        <w:br/>
        <w:t xml:space="preserve">z Wykonawcą w zakresie wykonywania przedmiotu umowy oraz wypełniania obowiązków, jakie umowa zastrzega do jego wyłącznej kompetencji, w tym do udostepnienia wszelkich dokumentów i informacji będących w jego wyłącznym posiadaniu, a niezbędnych do prawidłowego prowadzenia i rozliczenia projektu. </w:t>
      </w:r>
    </w:p>
    <w:p w:rsidR="00294593" w:rsidRDefault="00294593" w:rsidP="00CE5D7A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W szczególności do obowiązków Zamawiającego należy: </w:t>
      </w:r>
    </w:p>
    <w:p w:rsidR="00294593" w:rsidRDefault="00587BD3" w:rsidP="00CE5D7A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o</w:t>
      </w:r>
      <w:r w:rsidR="00294593">
        <w:rPr>
          <w:rFonts w:ascii="Garamond" w:hAnsi="Garamond"/>
        </w:rPr>
        <w:t>dbieranie w terminach przewidzianych umową przygotowanych przez Wykonawcę materiałów, opinii, dokumentów, itp.;</w:t>
      </w:r>
    </w:p>
    <w:p w:rsidR="00294593" w:rsidRDefault="00587BD3" w:rsidP="00CE5D7A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p</w:t>
      </w:r>
      <w:r w:rsidR="00294593">
        <w:rPr>
          <w:rFonts w:ascii="Garamond" w:hAnsi="Garamond"/>
        </w:rPr>
        <w:t>rzekazywanie Wykonawcy w terminie 3 dni roboczych swojego stanowiska na temat przedstawianych przez Wykonawcę wniosków, opinii, materiałów itp.,</w:t>
      </w:r>
    </w:p>
    <w:p w:rsidR="00284EAE" w:rsidRDefault="00587BD3" w:rsidP="00CE5D7A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z</w:t>
      </w:r>
      <w:r w:rsidR="00284EAE">
        <w:rPr>
          <w:rFonts w:ascii="Garamond" w:hAnsi="Garamond"/>
        </w:rPr>
        <w:t>apewnienie Wykonawcy niezbędnych dla wykonania zamówienia warunków,</w:t>
      </w:r>
    </w:p>
    <w:p w:rsidR="00294593" w:rsidRDefault="00284EAE" w:rsidP="00284EAE">
      <w:pPr>
        <w:pStyle w:val="Akapitzlist"/>
        <w:spacing w:line="276" w:lineRule="auto"/>
        <w:ind w:left="1440"/>
        <w:jc w:val="both"/>
        <w:rPr>
          <w:rFonts w:ascii="Garamond" w:hAnsi="Garamond"/>
        </w:rPr>
      </w:pPr>
      <w:r>
        <w:rPr>
          <w:rFonts w:ascii="Garamond" w:hAnsi="Garamond"/>
        </w:rPr>
        <w:t>a w szczególności:</w:t>
      </w:r>
    </w:p>
    <w:p w:rsidR="00284EAE" w:rsidRDefault="00587BD3" w:rsidP="00CE5D7A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d</w:t>
      </w:r>
      <w:r w:rsidR="00284EAE">
        <w:rPr>
          <w:rFonts w:ascii="Garamond" w:hAnsi="Garamond"/>
        </w:rPr>
        <w:t>ostęp</w:t>
      </w:r>
      <w:r w:rsidR="00B019DA">
        <w:rPr>
          <w:rFonts w:ascii="Garamond" w:hAnsi="Garamond"/>
        </w:rPr>
        <w:t xml:space="preserve"> do</w:t>
      </w:r>
      <w:r w:rsidR="00284EAE">
        <w:rPr>
          <w:rFonts w:ascii="Garamond" w:hAnsi="Garamond"/>
        </w:rPr>
        <w:t xml:space="preserve"> materiałów, dokumentacji i korespondencji w zakresie niezbędnych do realizacji zamówienia,</w:t>
      </w:r>
    </w:p>
    <w:p w:rsidR="00284EAE" w:rsidRDefault="00587BD3" w:rsidP="00CE5D7A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>w</w:t>
      </w:r>
      <w:r w:rsidR="00284EAE">
        <w:rPr>
          <w:rFonts w:ascii="Garamond" w:hAnsi="Garamond"/>
        </w:rPr>
        <w:t>sparcie administracyjne oraz możliwość kontaktu z Zamawiającym oraz pracownikami zaangażowanymi w realizację projektu,</w:t>
      </w:r>
    </w:p>
    <w:p w:rsidR="00170D18" w:rsidRDefault="00587BD3" w:rsidP="00CE5D7A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d</w:t>
      </w:r>
      <w:r w:rsidR="00284EAE">
        <w:rPr>
          <w:rFonts w:ascii="Garamond" w:hAnsi="Garamond"/>
        </w:rPr>
        <w:t xml:space="preserve">ostęp do informacji na temat ewentualnych zmian lub rozszerzeń wymagań ze strony Instytucji Zarządzającej </w:t>
      </w:r>
      <w:r w:rsidR="00170D18">
        <w:rPr>
          <w:rFonts w:ascii="Garamond" w:hAnsi="Garamond"/>
        </w:rPr>
        <w:t>RPO WP.</w:t>
      </w:r>
    </w:p>
    <w:p w:rsidR="00170D18" w:rsidRDefault="00170D18" w:rsidP="00E97A4E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Wypłacenie Wykonawcy należytego wynagrodzenia.</w:t>
      </w:r>
    </w:p>
    <w:p w:rsidR="00E97A4E" w:rsidRDefault="00E97A4E" w:rsidP="00E97A4E">
      <w:pPr>
        <w:pStyle w:val="Akapitzlist"/>
        <w:spacing w:line="276" w:lineRule="auto"/>
        <w:ind w:left="1440"/>
        <w:jc w:val="both"/>
        <w:rPr>
          <w:rFonts w:ascii="Garamond" w:hAnsi="Garamond"/>
        </w:rPr>
      </w:pPr>
    </w:p>
    <w:p w:rsidR="00170D18" w:rsidRPr="00170D18" w:rsidRDefault="00170D18" w:rsidP="00170D18">
      <w:pPr>
        <w:spacing w:line="276" w:lineRule="auto"/>
        <w:jc w:val="center"/>
        <w:rPr>
          <w:rFonts w:ascii="Garamond" w:hAnsi="Garamond"/>
          <w:b/>
        </w:rPr>
      </w:pPr>
      <w:r w:rsidRPr="00170D18">
        <w:rPr>
          <w:rFonts w:ascii="Garamond" w:hAnsi="Garamond"/>
          <w:b/>
        </w:rPr>
        <w:t>§ 5</w:t>
      </w:r>
    </w:p>
    <w:p w:rsidR="00170D18" w:rsidRDefault="00170D18" w:rsidP="00170D18">
      <w:pPr>
        <w:spacing w:line="276" w:lineRule="auto"/>
        <w:jc w:val="center"/>
        <w:rPr>
          <w:rFonts w:ascii="Garamond" w:hAnsi="Garamond"/>
          <w:b/>
        </w:rPr>
      </w:pPr>
      <w:r w:rsidRPr="00170D18">
        <w:rPr>
          <w:rFonts w:ascii="Garamond" w:hAnsi="Garamond"/>
          <w:b/>
        </w:rPr>
        <w:t>Przedstawiciele stron i sposób komunikacji pomiędzy stronami</w:t>
      </w:r>
    </w:p>
    <w:p w:rsidR="00170D18" w:rsidRDefault="00170D18" w:rsidP="00170D18">
      <w:pPr>
        <w:spacing w:line="276" w:lineRule="auto"/>
        <w:jc w:val="center"/>
        <w:rPr>
          <w:rFonts w:ascii="Garamond" w:hAnsi="Garamond"/>
          <w:b/>
        </w:rPr>
      </w:pPr>
    </w:p>
    <w:p w:rsidR="00170D18" w:rsidRDefault="00170D18" w:rsidP="00CE5D7A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Strony w trakcie realizacji umowy będą kontaktować się za pośrednictwem poczty elektronicznej oraz pisemnie.</w:t>
      </w:r>
    </w:p>
    <w:p w:rsidR="00170D18" w:rsidRDefault="00170D18" w:rsidP="00CE5D7A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Przedstawicielami po stronie Zamawiającego przy realizacji przedmiotu umowy będą:</w:t>
      </w:r>
    </w:p>
    <w:p w:rsidR="00170D18" w:rsidRDefault="00170D18" w:rsidP="00CE5D7A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Aleksandra Kiliszewska – e-mail: </w:t>
      </w:r>
      <w:hyperlink r:id="rId10" w:history="1">
        <w:r w:rsidRPr="00B023F2">
          <w:rPr>
            <w:rStyle w:val="Hipercze"/>
            <w:rFonts w:ascii="Garamond" w:hAnsi="Garamond"/>
            <w:color w:val="auto"/>
            <w:u w:val="none"/>
          </w:rPr>
          <w:t>a.kiliszewska@starepole.pl</w:t>
        </w:r>
      </w:hyperlink>
      <w:r w:rsidRPr="00B023F2">
        <w:rPr>
          <w:rFonts w:ascii="Garamond" w:hAnsi="Garamond"/>
        </w:rPr>
        <w:t xml:space="preserve">, </w:t>
      </w:r>
      <w:r>
        <w:rPr>
          <w:rFonts w:ascii="Garamond" w:hAnsi="Garamond"/>
        </w:rPr>
        <w:t>55 271 35 33/35</w:t>
      </w:r>
    </w:p>
    <w:p w:rsidR="00170D18" w:rsidRDefault="00170D18" w:rsidP="00CE5D7A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Agnieszka Skotarek – </w:t>
      </w:r>
      <w:r w:rsidR="00B023F2">
        <w:rPr>
          <w:rFonts w:ascii="Garamond" w:hAnsi="Garamond"/>
        </w:rPr>
        <w:t>e-mail: a.skotarek@starepole.pl</w:t>
      </w:r>
      <w:r>
        <w:rPr>
          <w:rFonts w:ascii="Garamond" w:hAnsi="Garamond"/>
        </w:rPr>
        <w:t>, 55 271 35 33/37</w:t>
      </w:r>
    </w:p>
    <w:p w:rsidR="00170D18" w:rsidRDefault="00170D18" w:rsidP="00CE5D7A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Wykonawca zobowiązany jest do zapewnienia wykonywania przedmiotowego zamówienia przez osobę posiadającą odpowiednie kwalifikacje z dziedzin wymaganych ze względu na specyfikację realizowanego projektu, która zapewni prawidłową i sprawną realizację przedmiotu umowy.</w:t>
      </w:r>
    </w:p>
    <w:p w:rsidR="00170D18" w:rsidRDefault="00170D18" w:rsidP="00CE5D7A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Wykonawca będzie realizował przedmiot umowy, o którym mowa w § 1 niniejszej umowy w osobie:</w:t>
      </w:r>
    </w:p>
    <w:p w:rsidR="00170D18" w:rsidRDefault="00170D18" w:rsidP="00CE5D7A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…………………</w:t>
      </w:r>
      <w:r w:rsidR="00B023F2">
        <w:rPr>
          <w:rFonts w:ascii="Garamond" w:hAnsi="Garamond"/>
        </w:rPr>
        <w:t xml:space="preserve">……………- e-mail:……………………….., </w:t>
      </w:r>
      <w:proofErr w:type="spellStart"/>
      <w:r w:rsidR="00B023F2">
        <w:rPr>
          <w:rFonts w:ascii="Garamond" w:hAnsi="Garamond"/>
        </w:rPr>
        <w:t>tel</w:t>
      </w:r>
      <w:proofErr w:type="spellEnd"/>
      <w:r w:rsidR="00B023F2">
        <w:rPr>
          <w:rFonts w:ascii="Garamond" w:hAnsi="Garamond"/>
        </w:rPr>
        <w:t>……………...</w:t>
      </w:r>
    </w:p>
    <w:p w:rsidR="00473BDA" w:rsidRDefault="00274ECA" w:rsidP="00CE5D7A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Wykonawca zobowiązuje się zapewnić Zamawiającemu oraz wykonawcy dostawy</w:t>
      </w:r>
    </w:p>
    <w:p w:rsidR="00274ECA" w:rsidRDefault="00274ECA" w:rsidP="00473BDA">
      <w:pPr>
        <w:pStyle w:val="Akapitzlist"/>
        <w:spacing w:line="276" w:lineRule="auto"/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>i montażu odnawialnych źródeł energii możliwość pozostawania z nimi w stałym kontakcie telefonicznym oraz za pośrednictwem poczty elektronicznej.</w:t>
      </w:r>
    </w:p>
    <w:p w:rsidR="00274ECA" w:rsidRDefault="00274ECA" w:rsidP="00CE5D7A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Na żądanie Zamawiającego, Wykonawca zobowiązuje się stawiać się w siedzibie Zamawiającego, w celu udzielenia porad i konsultacji związanych z projektem oraz uczestniczenia w czynnościach związanych z realizacją montażu </w:t>
      </w:r>
      <w:r w:rsidRPr="00A40AAF">
        <w:rPr>
          <w:rFonts w:ascii="Garamond" w:hAnsi="Garamond"/>
        </w:rPr>
        <w:t>kolektorów słonecznych, pomp ciepła, kotłów na biomasę i instalacji fotowoltaicznych</w:t>
      </w:r>
      <w:r>
        <w:rPr>
          <w:rFonts w:ascii="Garamond" w:hAnsi="Garamond"/>
        </w:rPr>
        <w:t>.</w:t>
      </w:r>
    </w:p>
    <w:p w:rsidR="00473BDA" w:rsidRPr="00473BDA" w:rsidRDefault="00473BDA" w:rsidP="00473BDA">
      <w:pPr>
        <w:spacing w:line="276" w:lineRule="auto"/>
        <w:jc w:val="both"/>
        <w:rPr>
          <w:rFonts w:ascii="Garamond" w:hAnsi="Garamond"/>
          <w:b/>
        </w:rPr>
      </w:pPr>
    </w:p>
    <w:p w:rsidR="00473BDA" w:rsidRPr="00473BDA" w:rsidRDefault="00473BDA" w:rsidP="00473BDA">
      <w:pPr>
        <w:spacing w:line="276" w:lineRule="auto"/>
        <w:jc w:val="center"/>
        <w:rPr>
          <w:rFonts w:ascii="Garamond" w:hAnsi="Garamond"/>
          <w:b/>
        </w:rPr>
      </w:pPr>
      <w:r w:rsidRPr="00473BDA">
        <w:rPr>
          <w:rFonts w:ascii="Garamond" w:hAnsi="Garamond"/>
          <w:b/>
        </w:rPr>
        <w:t>§ 6</w:t>
      </w:r>
    </w:p>
    <w:p w:rsidR="00473BDA" w:rsidRDefault="00473BDA" w:rsidP="00473BDA">
      <w:pPr>
        <w:spacing w:line="276" w:lineRule="auto"/>
        <w:jc w:val="center"/>
        <w:rPr>
          <w:rFonts w:ascii="Garamond" w:hAnsi="Garamond"/>
          <w:b/>
        </w:rPr>
      </w:pPr>
      <w:r w:rsidRPr="00473BDA">
        <w:rPr>
          <w:rFonts w:ascii="Garamond" w:hAnsi="Garamond"/>
          <w:b/>
        </w:rPr>
        <w:t>Wynagrodzenie i warunki płatności</w:t>
      </w:r>
    </w:p>
    <w:p w:rsidR="00473BDA" w:rsidRDefault="00473BDA" w:rsidP="00473BDA">
      <w:pPr>
        <w:spacing w:line="276" w:lineRule="auto"/>
        <w:jc w:val="center"/>
        <w:rPr>
          <w:rFonts w:ascii="Garamond" w:hAnsi="Garamond"/>
          <w:b/>
        </w:rPr>
      </w:pPr>
    </w:p>
    <w:p w:rsidR="00473BDA" w:rsidRDefault="00473BDA" w:rsidP="00CE5D7A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Całkowite wynagrodzenie brutto za wykonanie przedmiotu umowy ustala się na kwotę …………………….(słownie:…………………….).</w:t>
      </w:r>
    </w:p>
    <w:p w:rsidR="00473BDA" w:rsidRDefault="00473BDA" w:rsidP="00CE5D7A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Wynagrodzenie, o którym mowa w ust. 1 niniejszego paragrafu jest wynagrodzeniem ryczałtowym tj. zawierającym wszystkie koszty związane z realizacją przedmiotu umowy</w:t>
      </w:r>
      <w:r>
        <w:rPr>
          <w:rFonts w:ascii="Garamond" w:hAnsi="Garamond"/>
        </w:rPr>
        <w:br/>
        <w:t>i nie może ulec zmianie przez cały okres obowiązywania niniejszej umowy.</w:t>
      </w:r>
    </w:p>
    <w:p w:rsidR="00B019DA" w:rsidRDefault="00720664" w:rsidP="0065224C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Wynagrodzenie za pełnienie funkcji </w:t>
      </w:r>
      <w:r w:rsidR="00B019DA">
        <w:rPr>
          <w:rFonts w:ascii="Garamond" w:hAnsi="Garamond"/>
        </w:rPr>
        <w:t>e</w:t>
      </w:r>
      <w:r>
        <w:rPr>
          <w:rFonts w:ascii="Garamond" w:hAnsi="Garamond"/>
        </w:rPr>
        <w:t xml:space="preserve">ksperta do spraw odnawialnych źródeł energii płatne będzie w terminie do 30 dni </w:t>
      </w:r>
      <w:r w:rsidR="00B019DA">
        <w:rPr>
          <w:rFonts w:ascii="Garamond" w:hAnsi="Garamond"/>
        </w:rPr>
        <w:t xml:space="preserve">kalendarzowych </w:t>
      </w:r>
      <w:r>
        <w:rPr>
          <w:rFonts w:ascii="Garamond" w:hAnsi="Garamond"/>
        </w:rPr>
        <w:t xml:space="preserve">od daty doręczenia prawidłowo wystawionej faktury, </w:t>
      </w:r>
      <w:r w:rsidR="0065224C">
        <w:rPr>
          <w:rFonts w:ascii="Garamond" w:hAnsi="Garamond"/>
        </w:rPr>
        <w:t>przelewem na rachunek bankowy wskazany na fakturze.</w:t>
      </w:r>
    </w:p>
    <w:p w:rsidR="0065224C" w:rsidRPr="00B019DA" w:rsidRDefault="00E97A4E" w:rsidP="0065224C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Płatność będzie realizowana</w:t>
      </w:r>
      <w:r w:rsidR="0065224C" w:rsidRPr="00B019DA">
        <w:rPr>
          <w:rFonts w:ascii="Garamond" w:hAnsi="Garamond"/>
        </w:rPr>
        <w:t xml:space="preserve"> następująco:</w:t>
      </w:r>
    </w:p>
    <w:p w:rsidR="0065224C" w:rsidRDefault="0065224C" w:rsidP="00CE5D7A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20% wynagrodzenia płatne będzie po podpisaniu przez </w:t>
      </w:r>
      <w:r w:rsidR="00B023F2">
        <w:rPr>
          <w:rFonts w:ascii="Garamond" w:hAnsi="Garamond"/>
        </w:rPr>
        <w:t>Z</w:t>
      </w:r>
      <w:r>
        <w:rPr>
          <w:rFonts w:ascii="Garamond" w:hAnsi="Garamond"/>
        </w:rPr>
        <w:t xml:space="preserve">amawiającego umowy na dostawę i montaż </w:t>
      </w:r>
      <w:r w:rsidRPr="00A40AAF">
        <w:rPr>
          <w:rFonts w:ascii="Garamond" w:hAnsi="Garamond"/>
        </w:rPr>
        <w:t>kolektorów słonecznych, pomp ciepła, kotłów na biomasę</w:t>
      </w:r>
    </w:p>
    <w:p w:rsidR="0065224C" w:rsidRDefault="0065224C" w:rsidP="0065224C">
      <w:pPr>
        <w:pStyle w:val="Akapitzlist"/>
        <w:spacing w:line="276" w:lineRule="auto"/>
        <w:ind w:left="1440"/>
        <w:jc w:val="both"/>
        <w:rPr>
          <w:rFonts w:ascii="Garamond" w:hAnsi="Garamond"/>
        </w:rPr>
      </w:pPr>
      <w:r w:rsidRPr="00A40AAF">
        <w:rPr>
          <w:rFonts w:ascii="Garamond" w:hAnsi="Garamond"/>
        </w:rPr>
        <w:t>i instalacji fotowoltaicznych</w:t>
      </w:r>
      <w:r>
        <w:rPr>
          <w:rFonts w:ascii="Garamond" w:hAnsi="Garamond"/>
        </w:rPr>
        <w:t>.</w:t>
      </w:r>
    </w:p>
    <w:p w:rsidR="0065224C" w:rsidRDefault="0065224C" w:rsidP="00CE5D7A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Garamond" w:hAnsi="Garamond"/>
        </w:rPr>
      </w:pPr>
      <w:r w:rsidRPr="0065224C">
        <w:rPr>
          <w:rFonts w:ascii="Garamond" w:hAnsi="Garamond"/>
        </w:rPr>
        <w:lastRenderedPageBreak/>
        <w:t>50% wynagrodzenia płatne będzie w równych miesięcznych ratach przez cały okres obowiązywania umowy na dostawę i montaż kolektorów słonecznych, pomp ciepła, kotłów na biomasę i instalacji fotowoltaicznych.</w:t>
      </w:r>
    </w:p>
    <w:p w:rsidR="0065224C" w:rsidRDefault="0065224C" w:rsidP="00CE5D7A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Garamond" w:hAnsi="Garamond"/>
        </w:rPr>
      </w:pPr>
      <w:r w:rsidRPr="0065224C">
        <w:rPr>
          <w:rFonts w:ascii="Garamond" w:hAnsi="Garamond"/>
        </w:rPr>
        <w:t>30% wynagrodzenia płatne będzie po odbior</w:t>
      </w:r>
      <w:r w:rsidR="00B019DA">
        <w:rPr>
          <w:rFonts w:ascii="Garamond" w:hAnsi="Garamond"/>
        </w:rPr>
        <w:t>ze końcowym na dostawy i montaż</w:t>
      </w:r>
      <w:r w:rsidRPr="0065224C">
        <w:rPr>
          <w:rFonts w:ascii="Garamond" w:hAnsi="Garamond"/>
        </w:rPr>
        <w:t xml:space="preserve"> kolektorów słonecznych, pomp ciepła, kotłów na biomasę i instalacji fotowoltaicznych.</w:t>
      </w:r>
    </w:p>
    <w:p w:rsidR="0065224C" w:rsidRDefault="0065224C" w:rsidP="00CE5D7A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Wykonawca oświadcza, że przed złożeniem oferty Zamawiającemu zapoznał się</w:t>
      </w:r>
      <w:r>
        <w:rPr>
          <w:rFonts w:ascii="Garamond" w:hAnsi="Garamond"/>
        </w:rPr>
        <w:br/>
      </w:r>
      <w:r w:rsidRPr="0065224C">
        <w:rPr>
          <w:rFonts w:ascii="Garamond" w:hAnsi="Garamond"/>
        </w:rPr>
        <w:t xml:space="preserve">z wszystkimi warunkami, które są niezbędne do wykonania przez niego przedmiotu umowy bez konieczności ponoszenia przez Zamawiającego jakichkolwiek dodatkowych kosztów. </w:t>
      </w:r>
    </w:p>
    <w:p w:rsidR="0065224C" w:rsidRDefault="0065224C" w:rsidP="00CE5D7A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Za dzień wykonania zobowiązania uważa się dzień obciążania rachunku bankowego Zamawiającego.</w:t>
      </w:r>
    </w:p>
    <w:p w:rsidR="00E97A4E" w:rsidRDefault="0065224C" w:rsidP="00E97A4E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W przypadku nieterminowego uregulowania należności Zamawiający zapłaci odsetki ustawowe za każdy dzień niedotrzymania terminu.</w:t>
      </w:r>
    </w:p>
    <w:p w:rsidR="0065224C" w:rsidRPr="00E97A4E" w:rsidRDefault="0065224C" w:rsidP="00E97A4E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Garamond" w:hAnsi="Garamond"/>
        </w:rPr>
      </w:pPr>
      <w:r w:rsidRPr="00E97A4E">
        <w:rPr>
          <w:rFonts w:ascii="Garamond" w:hAnsi="Garamond"/>
        </w:rPr>
        <w:t>Wykonawca będzie brał udzia</w:t>
      </w:r>
      <w:r w:rsidR="00E97A4E" w:rsidRPr="00E97A4E">
        <w:rPr>
          <w:rFonts w:ascii="Garamond" w:hAnsi="Garamond"/>
        </w:rPr>
        <w:t xml:space="preserve">ł bez dodatkowego wynagrodzenia </w:t>
      </w:r>
      <w:r w:rsidR="005E40F6" w:rsidRPr="00E97A4E">
        <w:rPr>
          <w:rFonts w:ascii="Garamond" w:hAnsi="Garamond"/>
        </w:rPr>
        <w:t>w</w:t>
      </w:r>
      <w:r w:rsidRPr="00E97A4E">
        <w:rPr>
          <w:rFonts w:ascii="Garamond" w:hAnsi="Garamond"/>
        </w:rPr>
        <w:t xml:space="preserve"> przeglądach gwarancyjnych oraz odbiorach ewentualnych usterek wynikłych</w:t>
      </w:r>
      <w:r w:rsidR="00E97A4E">
        <w:rPr>
          <w:rFonts w:ascii="Garamond" w:hAnsi="Garamond"/>
        </w:rPr>
        <w:t xml:space="preserve"> </w:t>
      </w:r>
      <w:r w:rsidRPr="00E97A4E">
        <w:rPr>
          <w:rFonts w:ascii="Garamond" w:hAnsi="Garamond"/>
        </w:rPr>
        <w:t>w okresie rękojmi</w:t>
      </w:r>
      <w:r w:rsidR="00E97A4E">
        <w:rPr>
          <w:rFonts w:ascii="Garamond" w:hAnsi="Garamond"/>
        </w:rPr>
        <w:br/>
      </w:r>
      <w:r w:rsidRPr="00E97A4E">
        <w:rPr>
          <w:rFonts w:ascii="Garamond" w:hAnsi="Garamond"/>
        </w:rPr>
        <w:t>i gwarancji wykonawcy</w:t>
      </w:r>
      <w:r w:rsidR="005E40F6" w:rsidRPr="00E97A4E">
        <w:rPr>
          <w:rFonts w:ascii="Garamond" w:hAnsi="Garamond"/>
        </w:rPr>
        <w:t xml:space="preserve"> dostawy i montażu</w:t>
      </w:r>
      <w:r w:rsidRPr="00E97A4E">
        <w:rPr>
          <w:rFonts w:ascii="Garamond" w:hAnsi="Garamond"/>
        </w:rPr>
        <w:t xml:space="preserve"> kolektorów słonecznych, pomp ciepła, kotłów na biomasę i instalacji fotowoltaicznych.</w:t>
      </w:r>
    </w:p>
    <w:p w:rsidR="005E40F6" w:rsidRDefault="005E40F6" w:rsidP="005E40F6">
      <w:pPr>
        <w:spacing w:line="276" w:lineRule="auto"/>
        <w:jc w:val="both"/>
        <w:rPr>
          <w:rFonts w:ascii="Garamond" w:hAnsi="Garamond"/>
        </w:rPr>
      </w:pPr>
    </w:p>
    <w:p w:rsidR="004E3787" w:rsidRDefault="004E3787" w:rsidP="004E3787">
      <w:pPr>
        <w:pStyle w:val="Akapitzlist"/>
        <w:spacing w:line="276" w:lineRule="auto"/>
        <w:ind w:left="720"/>
        <w:jc w:val="both"/>
        <w:rPr>
          <w:rFonts w:ascii="Garamond" w:hAnsi="Garamond"/>
        </w:rPr>
      </w:pPr>
    </w:p>
    <w:p w:rsidR="004E3787" w:rsidRPr="004E3787" w:rsidRDefault="00E97A4E" w:rsidP="004E3787">
      <w:pPr>
        <w:pStyle w:val="Akapitzlist"/>
        <w:spacing w:line="276" w:lineRule="auto"/>
        <w:ind w:left="720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§ 7</w:t>
      </w:r>
    </w:p>
    <w:p w:rsidR="004E3787" w:rsidRDefault="004E3787" w:rsidP="004E3787">
      <w:pPr>
        <w:pStyle w:val="Akapitzlist"/>
        <w:spacing w:line="276" w:lineRule="auto"/>
        <w:ind w:left="720"/>
        <w:jc w:val="center"/>
        <w:rPr>
          <w:rFonts w:ascii="Garamond" w:hAnsi="Garamond"/>
          <w:b/>
        </w:rPr>
      </w:pPr>
      <w:r w:rsidRPr="004E3787">
        <w:rPr>
          <w:rFonts w:ascii="Garamond" w:hAnsi="Garamond"/>
          <w:b/>
        </w:rPr>
        <w:t>Zwłoka i  kary umowne</w:t>
      </w:r>
    </w:p>
    <w:p w:rsidR="004E3787" w:rsidRPr="004E3787" w:rsidRDefault="004E3787" w:rsidP="004E3787">
      <w:pPr>
        <w:pStyle w:val="Akapitzlist"/>
        <w:spacing w:line="276" w:lineRule="auto"/>
        <w:ind w:left="720"/>
        <w:jc w:val="center"/>
        <w:rPr>
          <w:rFonts w:ascii="Garamond" w:hAnsi="Garamond"/>
        </w:rPr>
      </w:pPr>
    </w:p>
    <w:p w:rsidR="004E3787" w:rsidRDefault="004E3787" w:rsidP="00CE5D7A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Garamond" w:hAnsi="Garamond"/>
        </w:rPr>
      </w:pPr>
      <w:r w:rsidRPr="004E3787">
        <w:rPr>
          <w:rFonts w:ascii="Garamond" w:hAnsi="Garamond"/>
        </w:rPr>
        <w:t>Bez względu na to czy Zamawiający doznał szkody w przypadku niewykonania lub niewłaściwego wykonania umowy Wykonawca zobowiązany jest wypłacić Zamawiającemu karę umowną:</w:t>
      </w:r>
    </w:p>
    <w:p w:rsidR="000F49A3" w:rsidRDefault="00587BD3" w:rsidP="00CE5D7A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z</w:t>
      </w:r>
      <w:r w:rsidR="004E3787">
        <w:rPr>
          <w:rFonts w:ascii="Garamond" w:hAnsi="Garamond"/>
        </w:rPr>
        <w:t>a każdy rozpoczęty dzień opóźnienia w przygotowaniu procedury przetargowej dla którego strony ustaliły termin r</w:t>
      </w:r>
      <w:r w:rsidR="00B019DA">
        <w:rPr>
          <w:rFonts w:ascii="Garamond" w:hAnsi="Garamond"/>
        </w:rPr>
        <w:t>ealizacji określony w § 2 ust. 2</w:t>
      </w:r>
      <w:r w:rsidR="004E3787">
        <w:rPr>
          <w:rFonts w:ascii="Garamond" w:hAnsi="Garamond"/>
        </w:rPr>
        <w:t xml:space="preserve"> pkt. 1 –</w:t>
      </w:r>
      <w:r w:rsidR="0008436F">
        <w:rPr>
          <w:rFonts w:ascii="Garamond" w:hAnsi="Garamond"/>
        </w:rPr>
        <w:br/>
      </w:r>
      <w:r w:rsidR="004E3787">
        <w:rPr>
          <w:rFonts w:ascii="Garamond" w:hAnsi="Garamond"/>
        </w:rPr>
        <w:t>w wysokości 1000,00 zł</w:t>
      </w:r>
      <w:r w:rsidR="00B019DA">
        <w:rPr>
          <w:rFonts w:ascii="Garamond" w:hAnsi="Garamond"/>
        </w:rPr>
        <w:t xml:space="preserve"> brutto.</w:t>
      </w:r>
    </w:p>
    <w:p w:rsidR="000F49A3" w:rsidRDefault="00587BD3" w:rsidP="00CE5D7A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z</w:t>
      </w:r>
      <w:r w:rsidR="000F49A3">
        <w:rPr>
          <w:rFonts w:ascii="Garamond" w:hAnsi="Garamond"/>
        </w:rPr>
        <w:t>a każdy rozpoczęty dzień opóźnienia w spełnieniu świadczenia dla którego strony ustaliły termin realizacji, a w szczególności za opóźnienia w spełnieniu świadczeń, o których mowa w § 3, ust. 6 i 7 – w wysokości 0,2% całkowitego wynagrodzenia brutto, o którym mowa w § 6 ust. 1,</w:t>
      </w:r>
    </w:p>
    <w:p w:rsidR="000F49A3" w:rsidRDefault="00587BD3" w:rsidP="00CE5D7A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z</w:t>
      </w:r>
      <w:r w:rsidR="000F49A3">
        <w:rPr>
          <w:rFonts w:ascii="Garamond" w:hAnsi="Garamond"/>
        </w:rPr>
        <w:t xml:space="preserve"> tytułu niewykonania lub nienależytego wykonania czynności, do których był obowiązany Wykonawca zgodnie z umową, z przyczyn za które odpowiada Wykonawca – w wysokości 10% całkowitego wynagrodzenia brutto, o którym mowa w § 6 ust. 1,</w:t>
      </w:r>
    </w:p>
    <w:p w:rsidR="000F49A3" w:rsidRDefault="00587BD3" w:rsidP="00CE5D7A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z</w:t>
      </w:r>
      <w:r w:rsidR="000F49A3">
        <w:rPr>
          <w:rFonts w:ascii="Garamond" w:hAnsi="Garamond"/>
        </w:rPr>
        <w:t xml:space="preserve">a każdy stwierdzony przypadek, że Wykonawca nie stawił się w siedzibie Zamawiającego w odpowiedzi na nieplanowane wezwanie </w:t>
      </w:r>
      <w:r w:rsidR="00805C1F">
        <w:rPr>
          <w:rFonts w:ascii="Garamond" w:hAnsi="Garamond"/>
        </w:rPr>
        <w:t>w ciągu 24 godzin – 500,00 zł,</w:t>
      </w:r>
      <w:r w:rsidR="000F49A3">
        <w:rPr>
          <w:rFonts w:ascii="Garamond" w:hAnsi="Garamond"/>
        </w:rPr>
        <w:t xml:space="preserve"> </w:t>
      </w:r>
    </w:p>
    <w:p w:rsidR="00805C1F" w:rsidRDefault="00587BD3" w:rsidP="00CE5D7A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z</w:t>
      </w:r>
      <w:r w:rsidR="00805C1F">
        <w:rPr>
          <w:rFonts w:ascii="Garamond" w:hAnsi="Garamond"/>
        </w:rPr>
        <w:t xml:space="preserve"> tytułu rozwiązania umowy z przyczyn, za które odpowiada Wykonawca –</w:t>
      </w:r>
      <w:r w:rsidR="00805C1F">
        <w:rPr>
          <w:rFonts w:ascii="Garamond" w:hAnsi="Garamond"/>
        </w:rPr>
        <w:br/>
        <w:t>w wysokości 25% całkowitego wynagrodzenia brutto, o którym mowa w § 6 ust. 1.</w:t>
      </w:r>
    </w:p>
    <w:p w:rsidR="00805C1F" w:rsidRDefault="00805C1F" w:rsidP="00CE5D7A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>Kary umowne należne Zamawiającemu z tytułu niniejszej umowy zostaną potrącone</w:t>
      </w:r>
      <w:r>
        <w:rPr>
          <w:rFonts w:ascii="Garamond" w:hAnsi="Garamond"/>
        </w:rPr>
        <w:br/>
        <w:t xml:space="preserve">z wynagrodzenia Wykonawcy bez konieczności uzyskiwania dodatkowej zgody Wykonawcy lub dochodzone na </w:t>
      </w:r>
      <w:r w:rsidR="00B023F2">
        <w:rPr>
          <w:rFonts w:ascii="Garamond" w:hAnsi="Garamond"/>
        </w:rPr>
        <w:t>zasadach ogólnych.</w:t>
      </w:r>
    </w:p>
    <w:p w:rsidR="00805C1F" w:rsidRDefault="00805C1F" w:rsidP="00CE5D7A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Jeżeli kara umowna nie może zostać uiszczona zgodnie z postanowieniami</w:t>
      </w:r>
      <w:r w:rsidR="00B019DA">
        <w:rPr>
          <w:rFonts w:ascii="Garamond" w:hAnsi="Garamond"/>
        </w:rPr>
        <w:t xml:space="preserve"> § 8</w:t>
      </w:r>
      <w:r>
        <w:rPr>
          <w:rFonts w:ascii="Garamond" w:hAnsi="Garamond"/>
        </w:rPr>
        <w:t xml:space="preserve"> ust. 2 niniejszej umowy, Wykonawca wpłaci należność na rachunek bankowy Zamawiającego wskazany w piśmie do Wykonawcy w terminie 14 dni</w:t>
      </w:r>
      <w:r w:rsidR="00B019DA">
        <w:rPr>
          <w:rFonts w:ascii="Garamond" w:hAnsi="Garamond"/>
        </w:rPr>
        <w:t xml:space="preserve"> kalendarzowych </w:t>
      </w:r>
      <w:r>
        <w:rPr>
          <w:rFonts w:ascii="Garamond" w:hAnsi="Garamond"/>
        </w:rPr>
        <w:t>od jego otrzymania.</w:t>
      </w:r>
    </w:p>
    <w:p w:rsidR="00805C1F" w:rsidRDefault="00805C1F" w:rsidP="00CE5D7A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Strony umowy maja prawo dochodzić odszkodowania uzupełniającego na zasadach wynikających z Kodeksu Cywilnego jeżeli szkoda przewyższa wysokość kar umownych.</w:t>
      </w:r>
    </w:p>
    <w:p w:rsidR="00805C1F" w:rsidRDefault="00805C1F" w:rsidP="00CE5D7A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Wykonawca nie może zbywać ani przenosić na rzecz osób trzecich praw i wierzytelności powstałych w związku z realizacją niniejszej umowy.</w:t>
      </w:r>
    </w:p>
    <w:p w:rsidR="00805C1F" w:rsidRDefault="00A85483" w:rsidP="00CE5D7A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Garamond" w:hAnsi="Garamond"/>
        </w:rPr>
      </w:pPr>
      <w:r w:rsidRPr="00A85483">
        <w:rPr>
          <w:rFonts w:ascii="Garamond" w:hAnsi="Garamond"/>
        </w:rPr>
        <w:t>Wykonawca oświadcza, że upoważnia Zamawiającego do potrącenia z należytego mu wynagrodzenia kar umownych naliczonych przez Zamawiającego na podstawie niniejszej umowy.</w:t>
      </w:r>
    </w:p>
    <w:p w:rsidR="00A85483" w:rsidRDefault="00A85483" w:rsidP="00A85483">
      <w:pPr>
        <w:pStyle w:val="Akapitzlist"/>
        <w:spacing w:line="276" w:lineRule="auto"/>
        <w:ind w:left="720"/>
        <w:jc w:val="both"/>
        <w:rPr>
          <w:rFonts w:ascii="Garamond" w:hAnsi="Garamond"/>
        </w:rPr>
      </w:pPr>
    </w:p>
    <w:p w:rsidR="00A85483" w:rsidRDefault="00A85483" w:rsidP="00A85483">
      <w:pPr>
        <w:spacing w:line="276" w:lineRule="auto"/>
        <w:jc w:val="center"/>
        <w:rPr>
          <w:rFonts w:ascii="Garamond" w:hAnsi="Garamond"/>
          <w:b/>
        </w:rPr>
      </w:pPr>
      <w:r w:rsidRPr="00A85483">
        <w:rPr>
          <w:rFonts w:ascii="Garamond" w:hAnsi="Garamond"/>
          <w:b/>
        </w:rPr>
        <w:t xml:space="preserve">§ </w:t>
      </w:r>
      <w:r w:rsidR="00E97A4E">
        <w:rPr>
          <w:rFonts w:ascii="Garamond" w:hAnsi="Garamond"/>
          <w:b/>
        </w:rPr>
        <w:t>8</w:t>
      </w:r>
    </w:p>
    <w:p w:rsidR="00A85483" w:rsidRDefault="00A85483" w:rsidP="00A85483">
      <w:pPr>
        <w:spacing w:line="276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Odstąpienie od umowy</w:t>
      </w:r>
    </w:p>
    <w:p w:rsidR="00A85483" w:rsidRDefault="00A85483" w:rsidP="00A85483">
      <w:pPr>
        <w:spacing w:line="276" w:lineRule="auto"/>
        <w:jc w:val="center"/>
        <w:rPr>
          <w:rFonts w:ascii="Garamond" w:hAnsi="Garamond"/>
          <w:b/>
        </w:rPr>
      </w:pPr>
    </w:p>
    <w:p w:rsidR="00A85483" w:rsidRDefault="00A85483" w:rsidP="00CE5D7A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Zamawiający ma prawo odstąpić od umowy w następujących przypadkach:</w:t>
      </w:r>
    </w:p>
    <w:p w:rsidR="00A85483" w:rsidRDefault="00587BD3" w:rsidP="00CE5D7A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j</w:t>
      </w:r>
      <w:r w:rsidR="00A85483">
        <w:rPr>
          <w:rFonts w:ascii="Garamond" w:hAnsi="Garamond"/>
        </w:rPr>
        <w:t xml:space="preserve">eżeli Wykonawca nie podjął, z własnej winy, wykonywania obowiązków wynikających z niniejszej umowy w terminie 14 dni </w:t>
      </w:r>
      <w:r w:rsidR="00B019DA">
        <w:rPr>
          <w:rFonts w:ascii="Garamond" w:hAnsi="Garamond"/>
        </w:rPr>
        <w:t xml:space="preserve">kalendarzowych </w:t>
      </w:r>
      <w:r w:rsidR="00A85483">
        <w:rPr>
          <w:rFonts w:ascii="Garamond" w:hAnsi="Garamond"/>
        </w:rPr>
        <w:t>od daty jej zawarcia lub przerwał ich wykonanie, a przerwa ta trwa dłużej niż 14 dni</w:t>
      </w:r>
      <w:r w:rsidR="00B019DA">
        <w:rPr>
          <w:rFonts w:ascii="Garamond" w:hAnsi="Garamond"/>
        </w:rPr>
        <w:t xml:space="preserve"> kalendarzowych</w:t>
      </w:r>
      <w:r w:rsidR="00A85483">
        <w:rPr>
          <w:rFonts w:ascii="Garamond" w:hAnsi="Garamond"/>
        </w:rPr>
        <w:t>,</w:t>
      </w:r>
    </w:p>
    <w:p w:rsidR="00A85483" w:rsidRDefault="00587BD3" w:rsidP="00CE5D7A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j</w:t>
      </w:r>
      <w:r w:rsidR="00A85483">
        <w:rPr>
          <w:rFonts w:ascii="Garamond" w:hAnsi="Garamond"/>
        </w:rPr>
        <w:t>eżeli Wykonawca wykonuje swoje obowiązki w sposób nienależyty, niezgodny</w:t>
      </w:r>
      <w:r w:rsidR="0008436F">
        <w:rPr>
          <w:rFonts w:ascii="Garamond" w:hAnsi="Garamond"/>
        </w:rPr>
        <w:br/>
      </w:r>
      <w:r w:rsidR="00A85483">
        <w:rPr>
          <w:rFonts w:ascii="Garamond" w:hAnsi="Garamond"/>
        </w:rPr>
        <w:t>z niniejszą umową z obowiązującymi przepisami prawa i normami technicznymi,</w:t>
      </w:r>
      <w:r w:rsidR="0008436F">
        <w:rPr>
          <w:rFonts w:ascii="Garamond" w:hAnsi="Garamond"/>
        </w:rPr>
        <w:br/>
      </w:r>
      <w:r w:rsidR="00A85483">
        <w:rPr>
          <w:rFonts w:ascii="Garamond" w:hAnsi="Garamond"/>
        </w:rPr>
        <w:t xml:space="preserve">a także w sposób nie dający gwarancji terminowego wykonania przedmiotu umowy i pomimo dodatkowego wezwania Zamawiającego nie nastąpiła w ciągu 3 dni </w:t>
      </w:r>
      <w:r w:rsidR="00B019DA">
        <w:rPr>
          <w:rFonts w:ascii="Garamond" w:hAnsi="Garamond"/>
        </w:rPr>
        <w:t xml:space="preserve">kalendarzowych </w:t>
      </w:r>
      <w:r w:rsidR="00A85483">
        <w:rPr>
          <w:rFonts w:ascii="Garamond" w:hAnsi="Garamond"/>
        </w:rPr>
        <w:t xml:space="preserve">od wezwania poprawa w wykonywaniu tych obowiązków, </w:t>
      </w:r>
    </w:p>
    <w:p w:rsidR="00A85483" w:rsidRDefault="00587BD3" w:rsidP="00CE5D7A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f</w:t>
      </w:r>
      <w:r w:rsidR="00A85483">
        <w:rPr>
          <w:rFonts w:ascii="Garamond" w:hAnsi="Garamond"/>
        </w:rPr>
        <w:t>irma Wykonawcy zostanie postawiona w stan likwidacji lub zostanie zgłoszony wniosek o upadłość,</w:t>
      </w:r>
    </w:p>
    <w:p w:rsidR="00A85483" w:rsidRDefault="00B019DA" w:rsidP="00CE5D7A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W</w:t>
      </w:r>
      <w:r w:rsidR="00A85483">
        <w:rPr>
          <w:rFonts w:ascii="Garamond" w:hAnsi="Garamond"/>
        </w:rPr>
        <w:t>ykonawca wyrządził poważną szkodę Zamawiającemu lub kolejny raz wyrządził szkodę Zamawiającemu bez względu na jej rozmiar i charakter,</w:t>
      </w:r>
    </w:p>
    <w:p w:rsidR="00A85483" w:rsidRDefault="00A85483" w:rsidP="00CE5D7A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Wykonawca ma prawo odstąpić od umowy w sytuacji, gdy Zamawiający zalega z zapłatą </w:t>
      </w:r>
      <w:r w:rsidR="009030A6">
        <w:rPr>
          <w:rFonts w:ascii="Garamond" w:hAnsi="Garamond"/>
        </w:rPr>
        <w:t>nale</w:t>
      </w:r>
      <w:r w:rsidR="00B019DA">
        <w:rPr>
          <w:rFonts w:ascii="Garamond" w:hAnsi="Garamond"/>
        </w:rPr>
        <w:t>żnego Wykonawcy wynagrodzenia przez</w:t>
      </w:r>
      <w:r w:rsidR="009030A6">
        <w:rPr>
          <w:rFonts w:ascii="Garamond" w:hAnsi="Garamond"/>
        </w:rPr>
        <w:t xml:space="preserve"> okres dłuższy niż 2 miesiące</w:t>
      </w:r>
      <w:r w:rsidR="00B019DA">
        <w:rPr>
          <w:rFonts w:ascii="Garamond" w:hAnsi="Garamond"/>
        </w:rPr>
        <w:t xml:space="preserve"> od terminu płatności wskazanego na fakturze</w:t>
      </w:r>
      <w:r w:rsidR="009030A6">
        <w:rPr>
          <w:rFonts w:ascii="Garamond" w:hAnsi="Garamond"/>
        </w:rPr>
        <w:t>.</w:t>
      </w:r>
    </w:p>
    <w:p w:rsidR="009030A6" w:rsidRDefault="009030A6" w:rsidP="00CE5D7A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Odstąpieni</w:t>
      </w:r>
      <w:r w:rsidR="00B019DA">
        <w:rPr>
          <w:rFonts w:ascii="Garamond" w:hAnsi="Garamond"/>
        </w:rPr>
        <w:t>a</w:t>
      </w:r>
      <w:r>
        <w:rPr>
          <w:rFonts w:ascii="Garamond" w:hAnsi="Garamond"/>
        </w:rPr>
        <w:t xml:space="preserve"> od umowy przez którąkolwiek ze stron umowy należy dokonać w formie pisemnej z podaniem przyczyny odstąpienia, w terminie 30 dni</w:t>
      </w:r>
      <w:r w:rsidR="00B019DA">
        <w:rPr>
          <w:rFonts w:ascii="Garamond" w:hAnsi="Garamond"/>
        </w:rPr>
        <w:t xml:space="preserve"> kalendarzowych</w:t>
      </w:r>
      <w:r>
        <w:rPr>
          <w:rFonts w:ascii="Garamond" w:hAnsi="Garamond"/>
        </w:rPr>
        <w:t xml:space="preserve"> od daty stwierdzenia okoliczności uzasadniającej odstąpienie.</w:t>
      </w:r>
    </w:p>
    <w:p w:rsidR="009030A6" w:rsidRDefault="009030A6" w:rsidP="00CE5D7A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W przypadku wystąpienia istotnej zmiany okoliczności powodującej, że wykonanie umowy nie leży w interesie publicznym, czego nie można było przewidzieć w chwili zawarcia umowy, Zamawiający może odstąpić od umowy w terminie 30 dni </w:t>
      </w:r>
      <w:r w:rsidR="00B019DA">
        <w:rPr>
          <w:rFonts w:ascii="Garamond" w:hAnsi="Garamond"/>
        </w:rPr>
        <w:t xml:space="preserve">kalendarzowych </w:t>
      </w:r>
      <w:r>
        <w:rPr>
          <w:rFonts w:ascii="Garamond" w:hAnsi="Garamond"/>
        </w:rPr>
        <w:t>od powzięcia wiadomości o tych okolicznościach. W takim przypadku Wykonawca może żądać wyłącznie wynagrodzenia należnego mu z tytułu wykonania części umowy.</w:t>
      </w:r>
    </w:p>
    <w:p w:rsidR="009030A6" w:rsidRDefault="009030A6" w:rsidP="00CE5D7A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>W razie odstąpienia od umowy przez którąkolwiek ze stron lub jej rozwiązania, Wykonawca zobowiązany jest do:</w:t>
      </w:r>
    </w:p>
    <w:p w:rsidR="009030A6" w:rsidRDefault="00587BD3" w:rsidP="00CE5D7A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s</w:t>
      </w:r>
      <w:r w:rsidR="009030A6">
        <w:rPr>
          <w:rFonts w:ascii="Garamond" w:hAnsi="Garamond"/>
        </w:rPr>
        <w:t>porządzenia w ciągu 7 dni</w:t>
      </w:r>
      <w:r w:rsidR="00B019DA">
        <w:rPr>
          <w:rFonts w:ascii="Garamond" w:hAnsi="Garamond"/>
        </w:rPr>
        <w:t xml:space="preserve"> roboczych</w:t>
      </w:r>
      <w:r w:rsidR="009030A6">
        <w:rPr>
          <w:rFonts w:ascii="Garamond" w:hAnsi="Garamond"/>
        </w:rPr>
        <w:t>, przy udziale Zamawiającego, szczegółowego protokołu inwentaryzacji prac w toku, według stanu na dzień odstąpienia od umowy lub jej rozwiązania,</w:t>
      </w:r>
    </w:p>
    <w:p w:rsidR="009030A6" w:rsidRDefault="00B019DA" w:rsidP="00CE5D7A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niezwłocznego </w:t>
      </w:r>
      <w:r w:rsidR="005C6730">
        <w:rPr>
          <w:rFonts w:ascii="Garamond" w:hAnsi="Garamond"/>
        </w:rPr>
        <w:t xml:space="preserve">(nie dłużej niż 3 dni robocze) </w:t>
      </w:r>
      <w:r w:rsidR="00587BD3">
        <w:rPr>
          <w:rFonts w:ascii="Garamond" w:hAnsi="Garamond"/>
        </w:rPr>
        <w:t>p</w:t>
      </w:r>
      <w:r w:rsidR="009030A6">
        <w:rPr>
          <w:rFonts w:ascii="Garamond" w:hAnsi="Garamond"/>
        </w:rPr>
        <w:t>rzekazania Zamawiającemu wszystkich dokumentów związanych z realizacją niniejszej umowy.</w:t>
      </w:r>
    </w:p>
    <w:p w:rsidR="009030A6" w:rsidRDefault="009030A6" w:rsidP="009030A6">
      <w:pPr>
        <w:spacing w:line="276" w:lineRule="auto"/>
        <w:jc w:val="both"/>
        <w:rPr>
          <w:rFonts w:ascii="Garamond" w:hAnsi="Garamond"/>
        </w:rPr>
      </w:pPr>
    </w:p>
    <w:p w:rsidR="009030A6" w:rsidRPr="00F775E8" w:rsidRDefault="009030A6" w:rsidP="009030A6">
      <w:pPr>
        <w:spacing w:line="276" w:lineRule="auto"/>
        <w:jc w:val="center"/>
        <w:rPr>
          <w:rFonts w:ascii="Garamond" w:hAnsi="Garamond"/>
          <w:b/>
        </w:rPr>
      </w:pPr>
      <w:r w:rsidRPr="00F775E8">
        <w:rPr>
          <w:rFonts w:ascii="Garamond" w:hAnsi="Garamond"/>
          <w:b/>
        </w:rPr>
        <w:t xml:space="preserve">§ </w:t>
      </w:r>
      <w:r w:rsidR="00E97A4E">
        <w:rPr>
          <w:rFonts w:ascii="Garamond" w:hAnsi="Garamond"/>
          <w:b/>
        </w:rPr>
        <w:t>9</w:t>
      </w:r>
    </w:p>
    <w:p w:rsidR="00F775E8" w:rsidRPr="00F775E8" w:rsidRDefault="00F775E8" w:rsidP="00F775E8">
      <w:pPr>
        <w:spacing w:line="276" w:lineRule="auto"/>
        <w:jc w:val="center"/>
        <w:rPr>
          <w:rFonts w:ascii="Garamond" w:hAnsi="Garamond"/>
          <w:b/>
        </w:rPr>
      </w:pPr>
      <w:r w:rsidRPr="00F775E8">
        <w:rPr>
          <w:rFonts w:ascii="Garamond" w:hAnsi="Garamond"/>
          <w:b/>
        </w:rPr>
        <w:t>Zmiany umowy</w:t>
      </w:r>
    </w:p>
    <w:p w:rsidR="00F775E8" w:rsidRDefault="00F775E8" w:rsidP="00F775E8">
      <w:pPr>
        <w:spacing w:line="276" w:lineRule="auto"/>
        <w:jc w:val="center"/>
        <w:rPr>
          <w:rFonts w:ascii="Garamond" w:hAnsi="Garamond"/>
        </w:rPr>
      </w:pPr>
    </w:p>
    <w:p w:rsidR="00F775E8" w:rsidRDefault="00F775E8" w:rsidP="00ED57BE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Garamond" w:hAnsi="Garamond"/>
        </w:rPr>
      </w:pPr>
      <w:r w:rsidRPr="00ED57BE">
        <w:rPr>
          <w:rFonts w:ascii="Garamond" w:hAnsi="Garamond"/>
        </w:rPr>
        <w:t>Wszelkie zmiany i uzupełnienia umowy mogą nastąpić za zgodą obu stron i pod rygorem nieważności wymagają formy pisemnej.</w:t>
      </w:r>
    </w:p>
    <w:p w:rsidR="00ED57BE" w:rsidRPr="00ED57BE" w:rsidRDefault="00ED57BE" w:rsidP="00ED57BE">
      <w:pPr>
        <w:pStyle w:val="Default"/>
        <w:numPr>
          <w:ilvl w:val="0"/>
          <w:numId w:val="31"/>
        </w:numPr>
        <w:spacing w:after="68" w:line="276" w:lineRule="auto"/>
        <w:jc w:val="both"/>
        <w:rPr>
          <w:rFonts w:ascii="Garamond" w:hAnsi="Garamond"/>
        </w:rPr>
      </w:pPr>
      <w:r w:rsidRPr="00ED57BE">
        <w:rPr>
          <w:rFonts w:ascii="Garamond" w:hAnsi="Garamond"/>
        </w:rPr>
        <w:t>Zamawiający przewiduje możliwość dokonania zmian postanowień zawartej umowy</w:t>
      </w:r>
      <w:r w:rsidRPr="00ED57BE">
        <w:rPr>
          <w:rFonts w:ascii="Garamond" w:hAnsi="Garamond"/>
        </w:rPr>
        <w:br/>
        <w:t>w stosunku do treści oferty, na podstawie której dokonano wyboru wykonawcy</w:t>
      </w:r>
      <w:r w:rsidRPr="00ED57BE">
        <w:rPr>
          <w:rFonts w:ascii="Garamond" w:hAnsi="Garamond"/>
        </w:rPr>
        <w:br/>
        <w:t>w następującym zakresie:</w:t>
      </w:r>
    </w:p>
    <w:p w:rsidR="00ED57BE" w:rsidRPr="00ED57BE" w:rsidRDefault="00ED57BE" w:rsidP="00ED57BE">
      <w:pPr>
        <w:pStyle w:val="Default"/>
        <w:numPr>
          <w:ilvl w:val="0"/>
          <w:numId w:val="33"/>
        </w:numPr>
        <w:spacing w:after="68" w:line="276" w:lineRule="auto"/>
        <w:jc w:val="both"/>
      </w:pPr>
      <w:r w:rsidRPr="008221C4">
        <w:rPr>
          <w:rFonts w:ascii="Garamond" w:hAnsi="Garamond"/>
          <w:color w:val="auto"/>
        </w:rPr>
        <w:t>konieczność wprowadzenia zmian będzie następstwem zmian wprowadzonych</w:t>
      </w:r>
      <w:r>
        <w:rPr>
          <w:rFonts w:ascii="Garamond" w:hAnsi="Garamond"/>
          <w:color w:val="auto"/>
        </w:rPr>
        <w:br/>
      </w:r>
      <w:r w:rsidRPr="008221C4">
        <w:rPr>
          <w:rFonts w:ascii="Garamond" w:hAnsi="Garamond"/>
          <w:color w:val="auto"/>
        </w:rPr>
        <w:t>w umowach pomiędzy Zamawiającym</w:t>
      </w:r>
      <w:r>
        <w:rPr>
          <w:rFonts w:ascii="Garamond" w:hAnsi="Garamond"/>
        </w:rPr>
        <w:t>, a inną niż Ekspert do spraw odnawialnych źródeł energii</w:t>
      </w:r>
      <w:r w:rsidRPr="008221C4">
        <w:rPr>
          <w:rFonts w:ascii="Garamond" w:hAnsi="Garamond"/>
          <w:color w:val="auto"/>
        </w:rPr>
        <w:t xml:space="preserve"> stroną, w tym </w:t>
      </w:r>
      <w:r>
        <w:rPr>
          <w:rFonts w:ascii="Garamond" w:hAnsi="Garamond"/>
        </w:rPr>
        <w:t>w</w:t>
      </w:r>
      <w:r w:rsidRPr="008221C4">
        <w:rPr>
          <w:rFonts w:ascii="Garamond" w:hAnsi="Garamond"/>
          <w:color w:val="auto"/>
        </w:rPr>
        <w:t>ykonawcą</w:t>
      </w:r>
      <w:r>
        <w:rPr>
          <w:rFonts w:ascii="Garamond" w:hAnsi="Garamond"/>
        </w:rPr>
        <w:t xml:space="preserve"> montażu i dostaw odnawialnych źródeł energii</w:t>
      </w:r>
      <w:r w:rsidRPr="008221C4">
        <w:rPr>
          <w:rFonts w:ascii="Garamond" w:hAnsi="Garamond"/>
          <w:color w:val="auto"/>
        </w:rPr>
        <w:t xml:space="preserve"> lub instytucją nadzorującą realizację projektu, w ramach którego realizowane jest Zamówienie przy czym zmiana może dotyczyć wyłącznie tych zapisów umowy, na które będą miały bezpośredni wpływ modyfikacje</w:t>
      </w:r>
    </w:p>
    <w:p w:rsidR="00ED57BE" w:rsidRPr="008221C4" w:rsidRDefault="00ED57BE" w:rsidP="00ED57BE">
      <w:pPr>
        <w:numPr>
          <w:ilvl w:val="0"/>
          <w:numId w:val="33"/>
        </w:numPr>
        <w:suppressAutoHyphens/>
        <w:spacing w:line="276" w:lineRule="auto"/>
        <w:contextualSpacing/>
        <w:jc w:val="both"/>
        <w:rPr>
          <w:rFonts w:ascii="Garamond" w:hAnsi="Garamond"/>
          <w:lang w:eastAsia="en-US"/>
        </w:rPr>
      </w:pPr>
      <w:r w:rsidRPr="008221C4">
        <w:rPr>
          <w:rFonts w:ascii="Garamond" w:hAnsi="Garamond"/>
          <w:lang w:eastAsia="en-US"/>
        </w:rPr>
        <w:t xml:space="preserve">z uwagi na przedłużającą się procedurę wyboru </w:t>
      </w:r>
      <w:r w:rsidR="005807AD">
        <w:rPr>
          <w:rFonts w:ascii="Garamond" w:hAnsi="Garamond"/>
          <w:lang w:eastAsia="en-US"/>
        </w:rPr>
        <w:t>Wykonawcy montażu i dostawy</w:t>
      </w:r>
      <w:r>
        <w:rPr>
          <w:rFonts w:ascii="Garamond" w:hAnsi="Garamond"/>
          <w:lang w:eastAsia="en-US"/>
        </w:rPr>
        <w:t xml:space="preserve"> odnawialnych źródeł energii</w:t>
      </w:r>
      <w:r w:rsidRPr="008221C4">
        <w:rPr>
          <w:rFonts w:ascii="Garamond" w:hAnsi="Garamond"/>
          <w:lang w:eastAsia="en-US"/>
        </w:rPr>
        <w:t xml:space="preserve"> lub</w:t>
      </w:r>
      <w:r w:rsidR="005807AD">
        <w:rPr>
          <w:rFonts w:ascii="Garamond" w:hAnsi="Garamond"/>
          <w:lang w:eastAsia="en-US"/>
        </w:rPr>
        <w:t xml:space="preserve"> </w:t>
      </w:r>
      <w:r w:rsidRPr="008221C4">
        <w:rPr>
          <w:rFonts w:ascii="Garamond" w:hAnsi="Garamond"/>
          <w:lang w:eastAsia="en-US"/>
        </w:rPr>
        <w:t>w związku z innymi okolicznościami, których nie dało się wcześniej przewidzieć, uniemożliwiającymi prawidłową realizację umowy, konieczna stanie się modyfikacja terminów określonych w umowie;</w:t>
      </w:r>
    </w:p>
    <w:p w:rsidR="00ED57BE" w:rsidRPr="00ED57BE" w:rsidRDefault="00ED57BE" w:rsidP="00ED57BE">
      <w:pPr>
        <w:pStyle w:val="Default"/>
        <w:numPr>
          <w:ilvl w:val="0"/>
          <w:numId w:val="33"/>
        </w:numPr>
        <w:spacing w:after="68" w:line="276" w:lineRule="auto"/>
        <w:jc w:val="both"/>
      </w:pPr>
      <w:r w:rsidRPr="008221C4">
        <w:rPr>
          <w:rFonts w:ascii="Garamond" w:hAnsi="Garamond"/>
          <w:color w:val="auto"/>
        </w:rPr>
        <w:t>zmiana istotnych postanowień umowy w stosunku do treści Oferty jest dopuszczalna w sytuacji, gdy jest ona korzystna dla Zamawiającego i nie była możliwa do przewidzenia na etapie podpisywania umowy, a ponadto jej dokonanie wskazane jest w szczególności, gdy</w:t>
      </w:r>
      <w:r>
        <w:rPr>
          <w:rFonts w:ascii="Garamond" w:hAnsi="Garamond"/>
          <w:color w:val="auto"/>
        </w:rPr>
        <w:t>:</w:t>
      </w:r>
    </w:p>
    <w:p w:rsidR="00ED57BE" w:rsidRPr="00ED57BE" w:rsidRDefault="00ED57BE" w:rsidP="00ED57BE">
      <w:pPr>
        <w:pStyle w:val="Default"/>
        <w:numPr>
          <w:ilvl w:val="0"/>
          <w:numId w:val="35"/>
        </w:numPr>
        <w:spacing w:after="68" w:line="276" w:lineRule="auto"/>
        <w:jc w:val="both"/>
      </w:pPr>
      <w:r w:rsidRPr="008221C4">
        <w:rPr>
          <w:rFonts w:ascii="Garamond" w:hAnsi="Garamond"/>
          <w:color w:val="auto"/>
        </w:rPr>
        <w:t>nastąpi zmiana powszechnie obowiązujących przepisów prawa w zakresie mającym wpływ na realizację przedmiotu umowy</w:t>
      </w:r>
      <w:r>
        <w:rPr>
          <w:rFonts w:ascii="Garamond" w:hAnsi="Garamond"/>
          <w:color w:val="auto"/>
        </w:rPr>
        <w:t>;</w:t>
      </w:r>
    </w:p>
    <w:p w:rsidR="00ED57BE" w:rsidRPr="008221C4" w:rsidRDefault="00ED57BE" w:rsidP="00ED57BE">
      <w:pPr>
        <w:numPr>
          <w:ilvl w:val="0"/>
          <w:numId w:val="35"/>
        </w:numPr>
        <w:suppressAutoHyphens/>
        <w:spacing w:line="276" w:lineRule="auto"/>
        <w:contextualSpacing/>
        <w:jc w:val="both"/>
        <w:rPr>
          <w:rFonts w:ascii="Garamond" w:hAnsi="Garamond"/>
          <w:lang w:eastAsia="en-US"/>
        </w:rPr>
      </w:pPr>
      <w:r w:rsidRPr="008221C4">
        <w:rPr>
          <w:rFonts w:ascii="Garamond" w:hAnsi="Garamond"/>
          <w:lang w:eastAsia="en-US"/>
        </w:rPr>
        <w:t>wynikną rozbieżności lub niejasności w umowie, których nie można usunąć w inny sposób, a zmiana będzie umożliwiać usunięcie rozbieżności i doprecyzowanie umowy</w:t>
      </w:r>
      <w:r>
        <w:rPr>
          <w:rFonts w:ascii="Garamond" w:hAnsi="Garamond"/>
          <w:lang w:eastAsia="en-US"/>
        </w:rPr>
        <w:t xml:space="preserve"> </w:t>
      </w:r>
      <w:r w:rsidRPr="008221C4">
        <w:rPr>
          <w:rFonts w:ascii="Garamond" w:hAnsi="Garamond"/>
          <w:lang w:eastAsia="en-US"/>
        </w:rPr>
        <w:t>w celu jednoznacznej interpretacji jej postanowień przez Strony;</w:t>
      </w:r>
    </w:p>
    <w:p w:rsidR="00ED57BE" w:rsidRPr="00ED57BE" w:rsidRDefault="00ED57BE" w:rsidP="00ED57BE">
      <w:pPr>
        <w:pStyle w:val="Default"/>
        <w:numPr>
          <w:ilvl w:val="0"/>
          <w:numId w:val="35"/>
        </w:numPr>
        <w:spacing w:after="68" w:line="276" w:lineRule="auto"/>
        <w:jc w:val="both"/>
      </w:pPr>
      <w:r w:rsidRPr="00ED57BE">
        <w:rPr>
          <w:rFonts w:ascii="Garamond" w:hAnsi="Garamond"/>
          <w:color w:val="auto"/>
        </w:rPr>
        <w:t>konieczność zmiany umowy spowodowana jest okolicznościami, których Zamawiający, działając z należytą starannością, nie mógł przewidzieć,</w:t>
      </w:r>
      <w:r>
        <w:rPr>
          <w:rFonts w:ascii="Garamond" w:hAnsi="Garamond"/>
          <w:color w:val="auto"/>
        </w:rPr>
        <w:br/>
      </w:r>
      <w:r w:rsidRPr="00ED57BE">
        <w:rPr>
          <w:rFonts w:ascii="Garamond" w:hAnsi="Garamond"/>
          <w:color w:val="auto"/>
        </w:rPr>
        <w:t>a wartość zmiany nie przekracza 50% wartości zamówienia określonej</w:t>
      </w:r>
      <w:r>
        <w:rPr>
          <w:rFonts w:ascii="Garamond" w:hAnsi="Garamond"/>
          <w:color w:val="auto"/>
        </w:rPr>
        <w:br/>
        <w:t>w</w:t>
      </w:r>
      <w:r w:rsidRPr="00ED57BE">
        <w:rPr>
          <w:rFonts w:ascii="Garamond" w:hAnsi="Garamond"/>
          <w:color w:val="auto"/>
        </w:rPr>
        <w:t xml:space="preserve"> pierwotnej umowie;</w:t>
      </w:r>
    </w:p>
    <w:p w:rsidR="00EE3366" w:rsidRPr="00EE3366" w:rsidRDefault="00ED57BE" w:rsidP="00EE3366">
      <w:pPr>
        <w:pStyle w:val="Default"/>
        <w:numPr>
          <w:ilvl w:val="0"/>
          <w:numId w:val="35"/>
        </w:numPr>
        <w:spacing w:after="68" w:line="276" w:lineRule="auto"/>
        <w:jc w:val="both"/>
      </w:pPr>
      <w:r w:rsidRPr="008221C4">
        <w:rPr>
          <w:rFonts w:ascii="Garamond" w:hAnsi="Garamond"/>
          <w:color w:val="auto"/>
        </w:rPr>
        <w:t>wystąpią inne okoliczności, przewidziane w wytycznych kwalifikowalności wydatków EFRR w pkt 6.5.2.22</w:t>
      </w:r>
      <w:r w:rsidR="00EE3366">
        <w:rPr>
          <w:rFonts w:ascii="Garamond" w:hAnsi="Garamond"/>
          <w:color w:val="auto"/>
        </w:rPr>
        <w:t>;</w:t>
      </w:r>
    </w:p>
    <w:p w:rsidR="00ED57BE" w:rsidRPr="00EE3366" w:rsidRDefault="00ED57BE" w:rsidP="00EE3366">
      <w:pPr>
        <w:pStyle w:val="Default"/>
        <w:numPr>
          <w:ilvl w:val="0"/>
          <w:numId w:val="35"/>
        </w:numPr>
        <w:spacing w:after="68" w:line="276" w:lineRule="auto"/>
        <w:jc w:val="both"/>
      </w:pPr>
      <w:r w:rsidRPr="00EE3366">
        <w:rPr>
          <w:rFonts w:ascii="Garamond" w:hAnsi="Garamond"/>
        </w:rPr>
        <w:lastRenderedPageBreak/>
        <w:t xml:space="preserve">wystąpią okoliczności, których strony umowy nie były w stanie przewidzieć, pomimo zachowania należytej staranności lub z przyczyn wystąpienia przeszkód formalnoprawnych niezależnych od stron umowy; </w:t>
      </w:r>
    </w:p>
    <w:p w:rsidR="003D7867" w:rsidRDefault="003D7867" w:rsidP="003D7867">
      <w:pPr>
        <w:spacing w:line="276" w:lineRule="auto"/>
        <w:ind w:left="360"/>
        <w:jc w:val="both"/>
        <w:rPr>
          <w:rFonts w:ascii="Garamond" w:hAnsi="Garamond"/>
        </w:rPr>
      </w:pPr>
    </w:p>
    <w:p w:rsidR="00F775E8" w:rsidRPr="00F775E8" w:rsidRDefault="00F775E8" w:rsidP="00F775E8">
      <w:pPr>
        <w:spacing w:line="276" w:lineRule="auto"/>
        <w:ind w:left="360"/>
        <w:jc w:val="center"/>
        <w:rPr>
          <w:rFonts w:ascii="Garamond" w:hAnsi="Garamond"/>
          <w:b/>
        </w:rPr>
      </w:pPr>
      <w:r w:rsidRPr="00F775E8">
        <w:rPr>
          <w:rFonts w:ascii="Garamond" w:hAnsi="Garamond"/>
          <w:b/>
        </w:rPr>
        <w:t>§ 1</w:t>
      </w:r>
      <w:r w:rsidR="00E97A4E">
        <w:rPr>
          <w:rFonts w:ascii="Garamond" w:hAnsi="Garamond"/>
          <w:b/>
        </w:rPr>
        <w:t>0</w:t>
      </w:r>
    </w:p>
    <w:p w:rsidR="00F775E8" w:rsidRDefault="00F775E8" w:rsidP="00F775E8">
      <w:pPr>
        <w:spacing w:line="276" w:lineRule="auto"/>
        <w:ind w:left="360"/>
        <w:jc w:val="center"/>
        <w:rPr>
          <w:rFonts w:ascii="Garamond" w:hAnsi="Garamond"/>
          <w:b/>
        </w:rPr>
      </w:pPr>
      <w:r w:rsidRPr="00F775E8">
        <w:rPr>
          <w:rFonts w:ascii="Garamond" w:hAnsi="Garamond"/>
          <w:b/>
        </w:rPr>
        <w:t xml:space="preserve"> Sprawy nieuregulowane</w:t>
      </w:r>
    </w:p>
    <w:p w:rsidR="00F775E8" w:rsidRDefault="00F775E8" w:rsidP="00F775E8">
      <w:pPr>
        <w:spacing w:line="276" w:lineRule="auto"/>
        <w:ind w:left="360"/>
        <w:jc w:val="center"/>
        <w:rPr>
          <w:rFonts w:ascii="Garamond" w:hAnsi="Garamond"/>
          <w:b/>
        </w:rPr>
      </w:pPr>
    </w:p>
    <w:p w:rsidR="00F775E8" w:rsidRDefault="00F775E8" w:rsidP="00CE5D7A">
      <w:pPr>
        <w:pStyle w:val="Akapitzlist"/>
        <w:numPr>
          <w:ilvl w:val="0"/>
          <w:numId w:val="25"/>
        </w:numPr>
        <w:spacing w:line="276" w:lineRule="auto"/>
        <w:ind w:left="709"/>
        <w:jc w:val="both"/>
        <w:rPr>
          <w:rFonts w:ascii="Garamond" w:hAnsi="Garamond"/>
        </w:rPr>
      </w:pPr>
      <w:r w:rsidRPr="00F775E8">
        <w:rPr>
          <w:rFonts w:ascii="Garamond" w:hAnsi="Garamond"/>
        </w:rPr>
        <w:t>W sprawach nieuregulowanych niniejszą umową mają zastosowanie odpowiedn</w:t>
      </w:r>
      <w:r w:rsidR="00B023F2">
        <w:rPr>
          <w:rFonts w:ascii="Garamond" w:hAnsi="Garamond"/>
        </w:rPr>
        <w:t>ie przepisy Prawa budowlanego (</w:t>
      </w:r>
      <w:proofErr w:type="spellStart"/>
      <w:r w:rsidRPr="00F775E8">
        <w:rPr>
          <w:rFonts w:ascii="Garamond" w:hAnsi="Garamond"/>
        </w:rPr>
        <w:t>t.j</w:t>
      </w:r>
      <w:proofErr w:type="spellEnd"/>
      <w:r w:rsidRPr="00F775E8">
        <w:rPr>
          <w:rFonts w:ascii="Garamond" w:hAnsi="Garamond"/>
        </w:rPr>
        <w:t>. Dz. U. z 2018 r., poz. 1202 ze zm.) oraz ustawy</w:t>
      </w:r>
      <w:r>
        <w:rPr>
          <w:rFonts w:ascii="Garamond" w:hAnsi="Garamond"/>
        </w:rPr>
        <w:t xml:space="preserve"> </w:t>
      </w:r>
      <w:r w:rsidRPr="00F775E8">
        <w:rPr>
          <w:rFonts w:ascii="Garamond" w:hAnsi="Garamond"/>
        </w:rPr>
        <w:t>z dnia 23 kwietnia 1964 r. Kodeks cywilny (</w:t>
      </w:r>
      <w:proofErr w:type="spellStart"/>
      <w:r w:rsidRPr="00F775E8">
        <w:rPr>
          <w:rFonts w:ascii="Garamond" w:hAnsi="Garamond"/>
        </w:rPr>
        <w:t>t.j</w:t>
      </w:r>
      <w:proofErr w:type="spellEnd"/>
      <w:r w:rsidRPr="00F775E8">
        <w:rPr>
          <w:rFonts w:ascii="Garamond" w:hAnsi="Garamond"/>
        </w:rPr>
        <w:t>. Dz.U. z 2018 r., poz. 1025 ze zm.)</w:t>
      </w:r>
      <w:r>
        <w:rPr>
          <w:rFonts w:ascii="Garamond" w:hAnsi="Garamond"/>
        </w:rPr>
        <w:t>,</w:t>
      </w:r>
    </w:p>
    <w:p w:rsidR="00F775E8" w:rsidRDefault="00F775E8" w:rsidP="00CE5D7A">
      <w:pPr>
        <w:pStyle w:val="Akapitzlist"/>
        <w:numPr>
          <w:ilvl w:val="0"/>
          <w:numId w:val="25"/>
        </w:numPr>
        <w:spacing w:line="276" w:lineRule="auto"/>
        <w:ind w:left="709"/>
        <w:jc w:val="both"/>
        <w:rPr>
          <w:rFonts w:ascii="Garamond" w:hAnsi="Garamond"/>
        </w:rPr>
      </w:pPr>
      <w:r>
        <w:rPr>
          <w:rFonts w:ascii="Garamond" w:hAnsi="Garamond"/>
        </w:rPr>
        <w:t>Spory mogące wynikać z niniejszej umowy rozstrzygane będą przez Sąd właściwy dla siedziby Zamawiającego.</w:t>
      </w:r>
    </w:p>
    <w:p w:rsidR="00F775E8" w:rsidRDefault="00F775E8" w:rsidP="00F775E8">
      <w:pPr>
        <w:spacing w:line="276" w:lineRule="auto"/>
        <w:jc w:val="both"/>
        <w:rPr>
          <w:rFonts w:ascii="Garamond" w:hAnsi="Garamond"/>
        </w:rPr>
      </w:pPr>
    </w:p>
    <w:p w:rsidR="00F775E8" w:rsidRPr="00F775E8" w:rsidRDefault="00E97A4E" w:rsidP="00F775E8">
      <w:pPr>
        <w:spacing w:line="276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§ 11</w:t>
      </w:r>
    </w:p>
    <w:p w:rsidR="00F775E8" w:rsidRDefault="00F775E8" w:rsidP="00F775E8">
      <w:pPr>
        <w:spacing w:line="276" w:lineRule="auto"/>
        <w:jc w:val="center"/>
        <w:rPr>
          <w:rFonts w:ascii="Garamond" w:hAnsi="Garamond"/>
          <w:b/>
        </w:rPr>
      </w:pPr>
      <w:r w:rsidRPr="00F775E8">
        <w:rPr>
          <w:rFonts w:ascii="Garamond" w:hAnsi="Garamond"/>
          <w:b/>
        </w:rPr>
        <w:t>Postanowienia końcowe</w:t>
      </w:r>
    </w:p>
    <w:p w:rsidR="00F775E8" w:rsidRPr="00BA54D7" w:rsidRDefault="00F775E8" w:rsidP="00F775E8">
      <w:pPr>
        <w:spacing w:line="276" w:lineRule="auto"/>
        <w:jc w:val="center"/>
        <w:rPr>
          <w:rFonts w:ascii="Garamond" w:hAnsi="Garamond"/>
        </w:rPr>
      </w:pPr>
    </w:p>
    <w:p w:rsidR="00F775E8" w:rsidRPr="00BA54D7" w:rsidRDefault="00BA54D7" w:rsidP="00CE5D7A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Garamond" w:hAnsi="Garamond"/>
          <w:b/>
        </w:rPr>
      </w:pPr>
      <w:r w:rsidRPr="00BA54D7">
        <w:rPr>
          <w:rFonts w:ascii="Garamond" w:hAnsi="Garamond"/>
        </w:rPr>
        <w:t>Umowa zawiera załączniki stanowiące jej integralną część.</w:t>
      </w:r>
      <w:r>
        <w:rPr>
          <w:rFonts w:ascii="Garamond" w:hAnsi="Garamond"/>
        </w:rPr>
        <w:t xml:space="preserve"> W razie sprzeczności treści załącznika z postanowieniami umowy, obowiązuje umowa.</w:t>
      </w:r>
    </w:p>
    <w:p w:rsidR="00BA54D7" w:rsidRPr="00BA54D7" w:rsidRDefault="00BA54D7" w:rsidP="00CE5D7A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Garamond" w:hAnsi="Garamond"/>
          <w:b/>
        </w:rPr>
      </w:pPr>
      <w:r>
        <w:rPr>
          <w:rFonts w:ascii="Garamond" w:hAnsi="Garamond"/>
        </w:rPr>
        <w:t>Załączniki:</w:t>
      </w:r>
    </w:p>
    <w:p w:rsidR="00BA54D7" w:rsidRPr="00FE1C05" w:rsidRDefault="00BA54D7" w:rsidP="00CE5D7A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Garamond" w:hAnsi="Garamond"/>
        </w:rPr>
      </w:pPr>
      <w:r w:rsidRPr="00FE1C05">
        <w:rPr>
          <w:rFonts w:ascii="Garamond" w:hAnsi="Garamond"/>
        </w:rPr>
        <w:t>Załącznik nr 1 –</w:t>
      </w:r>
      <w:r w:rsidR="005C6730">
        <w:rPr>
          <w:rFonts w:ascii="Garamond" w:hAnsi="Garamond"/>
        </w:rPr>
        <w:t xml:space="preserve"> O</w:t>
      </w:r>
      <w:r w:rsidRPr="00FE1C05">
        <w:rPr>
          <w:rFonts w:ascii="Garamond" w:hAnsi="Garamond"/>
        </w:rPr>
        <w:t>pis przedmiotu zamówienia</w:t>
      </w:r>
    </w:p>
    <w:p w:rsidR="00BA54D7" w:rsidRPr="00FE1C05" w:rsidRDefault="00BA54D7" w:rsidP="00CE5D7A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Garamond" w:hAnsi="Garamond"/>
        </w:rPr>
      </w:pPr>
      <w:r w:rsidRPr="00FE1C05">
        <w:rPr>
          <w:rFonts w:ascii="Garamond" w:hAnsi="Garamond"/>
        </w:rPr>
        <w:t>Załącznik nr 2 – Oferta Wykonawcy</w:t>
      </w:r>
    </w:p>
    <w:p w:rsidR="0052783A" w:rsidRDefault="00FE1C05" w:rsidP="00CE5D7A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Garamond" w:hAnsi="Garamond"/>
        </w:rPr>
      </w:pPr>
      <w:r w:rsidRPr="00FE1C05">
        <w:rPr>
          <w:rFonts w:ascii="Garamond" w:hAnsi="Garamond"/>
        </w:rPr>
        <w:t>Umowę</w:t>
      </w:r>
      <w:r w:rsidR="00BA54D7" w:rsidRPr="00FE1C05">
        <w:rPr>
          <w:rFonts w:ascii="Garamond" w:hAnsi="Garamond"/>
        </w:rPr>
        <w:t xml:space="preserve"> sporządzono w 2 jednobrzmiących egzemplarzach</w:t>
      </w:r>
      <w:r w:rsidRPr="00FE1C05">
        <w:rPr>
          <w:rFonts w:ascii="Garamond" w:hAnsi="Garamond"/>
        </w:rPr>
        <w:t xml:space="preserve">, 1 dla </w:t>
      </w:r>
      <w:r>
        <w:rPr>
          <w:rFonts w:ascii="Garamond" w:hAnsi="Garamond"/>
        </w:rPr>
        <w:t>Zamawiającego i 1 dla Wykonawcy</w:t>
      </w:r>
    </w:p>
    <w:p w:rsidR="00B023F2" w:rsidRDefault="00B023F2" w:rsidP="00B023F2">
      <w:pPr>
        <w:pStyle w:val="Akapitzlist"/>
        <w:spacing w:line="276" w:lineRule="auto"/>
        <w:ind w:left="720"/>
        <w:jc w:val="both"/>
        <w:rPr>
          <w:rFonts w:ascii="Garamond" w:hAnsi="Garamond"/>
        </w:rPr>
      </w:pPr>
    </w:p>
    <w:p w:rsidR="00B023F2" w:rsidRDefault="00B023F2" w:rsidP="00B023F2">
      <w:pPr>
        <w:pStyle w:val="Akapitzlist"/>
        <w:spacing w:line="276" w:lineRule="auto"/>
        <w:ind w:left="720"/>
        <w:jc w:val="both"/>
        <w:rPr>
          <w:rFonts w:ascii="Garamond" w:hAnsi="Garamond"/>
        </w:rPr>
      </w:pPr>
    </w:p>
    <w:p w:rsidR="00B023F2" w:rsidRDefault="00B023F2" w:rsidP="00B023F2">
      <w:pPr>
        <w:pStyle w:val="Akapitzlist"/>
        <w:spacing w:line="276" w:lineRule="auto"/>
        <w:ind w:left="720"/>
        <w:jc w:val="both"/>
        <w:rPr>
          <w:rFonts w:ascii="Garamond" w:hAnsi="Garamond"/>
        </w:rPr>
      </w:pPr>
    </w:p>
    <w:p w:rsidR="0008436F" w:rsidRDefault="00587BD3" w:rsidP="0008436F">
      <w:pPr>
        <w:pStyle w:val="Akapitzlist"/>
        <w:spacing w:line="276" w:lineRule="auto"/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>…………………………….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…………………………</w:t>
      </w:r>
    </w:p>
    <w:p w:rsidR="00587BD3" w:rsidRPr="00FE1C05" w:rsidRDefault="00587BD3" w:rsidP="0008436F">
      <w:pPr>
        <w:pStyle w:val="Akapitzlist"/>
        <w:spacing w:line="276" w:lineRule="auto"/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ab/>
        <w:t>Zamawiający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Wykonawca</w:t>
      </w:r>
    </w:p>
    <w:sectPr w:rsidR="00587BD3" w:rsidRPr="00FE1C0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8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250" w:rsidRDefault="00C66250" w:rsidP="00357FC2">
      <w:r>
        <w:separator/>
      </w:r>
    </w:p>
  </w:endnote>
  <w:endnote w:type="continuationSeparator" w:id="0">
    <w:p w:rsidR="00C66250" w:rsidRDefault="00C66250" w:rsidP="00357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F6D" w:rsidRDefault="00D51F6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7851945"/>
      <w:docPartObj>
        <w:docPartGallery w:val="Page Numbers (Bottom of Page)"/>
        <w:docPartUnique/>
      </w:docPartObj>
    </w:sdtPr>
    <w:sdtEndPr/>
    <w:sdtContent>
      <w:p w:rsidR="00A85483" w:rsidRDefault="00A8548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07AD">
          <w:rPr>
            <w:noProof/>
          </w:rPr>
          <w:t>5</w:t>
        </w:r>
        <w:r>
          <w:fldChar w:fldCharType="end"/>
        </w:r>
      </w:p>
    </w:sdtContent>
  </w:sdt>
  <w:p w:rsidR="00A85483" w:rsidRDefault="00A8548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F6D" w:rsidRDefault="00D51F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250" w:rsidRDefault="00C66250" w:rsidP="00357FC2">
      <w:r>
        <w:separator/>
      </w:r>
    </w:p>
  </w:footnote>
  <w:footnote w:type="continuationSeparator" w:id="0">
    <w:p w:rsidR="00C66250" w:rsidRDefault="00C66250" w:rsidP="00357F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F6D" w:rsidRDefault="00D51F6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483" w:rsidRDefault="00D51F6D">
    <w:pPr>
      <w:pStyle w:val="Nagwek"/>
    </w:pPr>
    <w:r>
      <w:rPr>
        <w:noProof/>
      </w:rPr>
      <w:drawing>
        <wp:inline distT="0" distB="0" distL="0" distR="0" wp14:anchorId="632FD378" wp14:editId="3CD0878F">
          <wp:extent cx="5760085" cy="587049"/>
          <wp:effectExtent l="0" t="0" r="0" b="381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870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F6D" w:rsidRDefault="00D51F6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25B2"/>
    <w:multiLevelType w:val="hybridMultilevel"/>
    <w:tmpl w:val="21643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97C9D"/>
    <w:multiLevelType w:val="hybridMultilevel"/>
    <w:tmpl w:val="1FBA7DA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9687929"/>
    <w:multiLevelType w:val="hybridMultilevel"/>
    <w:tmpl w:val="1C52CB12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C1B1762"/>
    <w:multiLevelType w:val="hybridMultilevel"/>
    <w:tmpl w:val="FA0084D6"/>
    <w:lvl w:ilvl="0" w:tplc="31027B9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A172D"/>
    <w:multiLevelType w:val="hybridMultilevel"/>
    <w:tmpl w:val="18CC955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27E1E15"/>
    <w:multiLevelType w:val="hybridMultilevel"/>
    <w:tmpl w:val="A7E0EF2C"/>
    <w:lvl w:ilvl="0" w:tplc="3B769D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1668F8"/>
    <w:multiLevelType w:val="hybridMultilevel"/>
    <w:tmpl w:val="A0044A8E"/>
    <w:lvl w:ilvl="0" w:tplc="8BC6D57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D57C58"/>
    <w:multiLevelType w:val="hybridMultilevel"/>
    <w:tmpl w:val="8766F2E2"/>
    <w:lvl w:ilvl="0" w:tplc="85129882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0127B97"/>
    <w:multiLevelType w:val="hybridMultilevel"/>
    <w:tmpl w:val="6694A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A20202"/>
    <w:multiLevelType w:val="hybridMultilevel"/>
    <w:tmpl w:val="1412683A"/>
    <w:lvl w:ilvl="0" w:tplc="EB86FD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D126D1"/>
    <w:multiLevelType w:val="hybridMultilevel"/>
    <w:tmpl w:val="408A49D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CBC70E3"/>
    <w:multiLevelType w:val="hybridMultilevel"/>
    <w:tmpl w:val="F3E0826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0D17640"/>
    <w:multiLevelType w:val="hybridMultilevel"/>
    <w:tmpl w:val="91028F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20E0FF2"/>
    <w:multiLevelType w:val="hybridMultilevel"/>
    <w:tmpl w:val="B512FB06"/>
    <w:lvl w:ilvl="0" w:tplc="E1CCF0A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492753"/>
    <w:multiLevelType w:val="hybridMultilevel"/>
    <w:tmpl w:val="30D6FB1E"/>
    <w:lvl w:ilvl="0" w:tplc="4C386DE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A870F2E"/>
    <w:multiLevelType w:val="hybridMultilevel"/>
    <w:tmpl w:val="0F0CB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0A2142"/>
    <w:multiLevelType w:val="hybridMultilevel"/>
    <w:tmpl w:val="F1923922"/>
    <w:lvl w:ilvl="0" w:tplc="56485E5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FE31E0E"/>
    <w:multiLevelType w:val="hybridMultilevel"/>
    <w:tmpl w:val="9DC06C0E"/>
    <w:lvl w:ilvl="0" w:tplc="427E2E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4A7E8D"/>
    <w:multiLevelType w:val="hybridMultilevel"/>
    <w:tmpl w:val="8318B37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7147DB2"/>
    <w:multiLevelType w:val="hybridMultilevel"/>
    <w:tmpl w:val="AEF6ADB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A347611"/>
    <w:multiLevelType w:val="hybridMultilevel"/>
    <w:tmpl w:val="55EC9F7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4A9200C4"/>
    <w:multiLevelType w:val="hybridMultilevel"/>
    <w:tmpl w:val="BE8A6228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D46BD0"/>
    <w:multiLevelType w:val="hybridMultilevel"/>
    <w:tmpl w:val="9A2053B2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3">
    <w:nsid w:val="4C5D3F87"/>
    <w:multiLevelType w:val="multilevel"/>
    <w:tmpl w:val="A4A86738"/>
    <w:lvl w:ilvl="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A273A4"/>
    <w:multiLevelType w:val="hybridMultilevel"/>
    <w:tmpl w:val="34CAA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B30C46"/>
    <w:multiLevelType w:val="hybridMultilevel"/>
    <w:tmpl w:val="346458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0D3777F"/>
    <w:multiLevelType w:val="hybridMultilevel"/>
    <w:tmpl w:val="45262F8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92C3ADF"/>
    <w:multiLevelType w:val="hybridMultilevel"/>
    <w:tmpl w:val="6700C9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C816DF"/>
    <w:multiLevelType w:val="hybridMultilevel"/>
    <w:tmpl w:val="46886496"/>
    <w:lvl w:ilvl="0" w:tplc="23027AB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2A2ABD"/>
    <w:multiLevelType w:val="hybridMultilevel"/>
    <w:tmpl w:val="1E2623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476904"/>
    <w:multiLevelType w:val="hybridMultilevel"/>
    <w:tmpl w:val="05A845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08173B1"/>
    <w:multiLevelType w:val="hybridMultilevel"/>
    <w:tmpl w:val="408A49D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0AC5EE7"/>
    <w:multiLevelType w:val="hybridMultilevel"/>
    <w:tmpl w:val="0BDE8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4B595F"/>
    <w:multiLevelType w:val="hybridMultilevel"/>
    <w:tmpl w:val="BD24C8B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9B05547"/>
    <w:multiLevelType w:val="hybridMultilevel"/>
    <w:tmpl w:val="AB5A3E2C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5">
    <w:nsid w:val="6C332672"/>
    <w:multiLevelType w:val="hybridMultilevel"/>
    <w:tmpl w:val="077689F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CEB3805"/>
    <w:multiLevelType w:val="hybridMultilevel"/>
    <w:tmpl w:val="B094D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7B59DB"/>
    <w:multiLevelType w:val="hybridMultilevel"/>
    <w:tmpl w:val="36C0DCD8"/>
    <w:lvl w:ilvl="0" w:tplc="609CA5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0324EC"/>
    <w:multiLevelType w:val="hybridMultilevel"/>
    <w:tmpl w:val="14F68D5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FBE7362"/>
    <w:multiLevelType w:val="hybridMultilevel"/>
    <w:tmpl w:val="A9000B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9"/>
  </w:num>
  <w:num w:numId="3">
    <w:abstractNumId w:val="10"/>
  </w:num>
  <w:num w:numId="4">
    <w:abstractNumId w:val="0"/>
  </w:num>
  <w:num w:numId="5">
    <w:abstractNumId w:val="16"/>
  </w:num>
  <w:num w:numId="6">
    <w:abstractNumId w:val="15"/>
  </w:num>
  <w:num w:numId="7">
    <w:abstractNumId w:val="11"/>
  </w:num>
  <w:num w:numId="8">
    <w:abstractNumId w:val="20"/>
  </w:num>
  <w:num w:numId="9">
    <w:abstractNumId w:val="36"/>
  </w:num>
  <w:num w:numId="10">
    <w:abstractNumId w:val="19"/>
  </w:num>
  <w:num w:numId="11">
    <w:abstractNumId w:val="18"/>
  </w:num>
  <w:num w:numId="12">
    <w:abstractNumId w:val="8"/>
  </w:num>
  <w:num w:numId="13">
    <w:abstractNumId w:val="26"/>
  </w:num>
  <w:num w:numId="14">
    <w:abstractNumId w:val="38"/>
  </w:num>
  <w:num w:numId="15">
    <w:abstractNumId w:val="37"/>
  </w:num>
  <w:num w:numId="16">
    <w:abstractNumId w:val="7"/>
  </w:num>
  <w:num w:numId="17">
    <w:abstractNumId w:val="28"/>
  </w:num>
  <w:num w:numId="18">
    <w:abstractNumId w:val="5"/>
  </w:num>
  <w:num w:numId="19">
    <w:abstractNumId w:val="4"/>
  </w:num>
  <w:num w:numId="20">
    <w:abstractNumId w:val="3"/>
  </w:num>
  <w:num w:numId="21">
    <w:abstractNumId w:val="17"/>
  </w:num>
  <w:num w:numId="22">
    <w:abstractNumId w:val="12"/>
  </w:num>
  <w:num w:numId="23">
    <w:abstractNumId w:val="6"/>
  </w:num>
  <w:num w:numId="24">
    <w:abstractNumId w:val="33"/>
  </w:num>
  <w:num w:numId="25">
    <w:abstractNumId w:val="14"/>
  </w:num>
  <w:num w:numId="26">
    <w:abstractNumId w:val="9"/>
  </w:num>
  <w:num w:numId="27">
    <w:abstractNumId w:val="25"/>
  </w:num>
  <w:num w:numId="28">
    <w:abstractNumId w:val="13"/>
  </w:num>
  <w:num w:numId="29">
    <w:abstractNumId w:val="31"/>
  </w:num>
  <w:num w:numId="30">
    <w:abstractNumId w:val="30"/>
  </w:num>
  <w:num w:numId="31">
    <w:abstractNumId w:val="24"/>
  </w:num>
  <w:num w:numId="32">
    <w:abstractNumId w:val="35"/>
  </w:num>
  <w:num w:numId="33">
    <w:abstractNumId w:val="2"/>
  </w:num>
  <w:num w:numId="34">
    <w:abstractNumId w:val="21"/>
  </w:num>
  <w:num w:numId="35">
    <w:abstractNumId w:val="1"/>
  </w:num>
  <w:num w:numId="36">
    <w:abstractNumId w:val="32"/>
  </w:num>
  <w:num w:numId="37">
    <w:abstractNumId w:val="32"/>
  </w:num>
  <w:num w:numId="38">
    <w:abstractNumId w:val="22"/>
  </w:num>
  <w:num w:numId="39">
    <w:abstractNumId w:val="39"/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ACB"/>
    <w:rsid w:val="0008436F"/>
    <w:rsid w:val="000906A1"/>
    <w:rsid w:val="000A6802"/>
    <w:rsid w:val="000B1D94"/>
    <w:rsid w:val="000F49A3"/>
    <w:rsid w:val="000F5A0F"/>
    <w:rsid w:val="00170D18"/>
    <w:rsid w:val="00174E30"/>
    <w:rsid w:val="00177019"/>
    <w:rsid w:val="00190072"/>
    <w:rsid w:val="001C1AEA"/>
    <w:rsid w:val="001F6FAE"/>
    <w:rsid w:val="0024512B"/>
    <w:rsid w:val="00274ECA"/>
    <w:rsid w:val="00284EAE"/>
    <w:rsid w:val="00294593"/>
    <w:rsid w:val="002A6A5A"/>
    <w:rsid w:val="002B7AC1"/>
    <w:rsid w:val="002B7EB4"/>
    <w:rsid w:val="00320E44"/>
    <w:rsid w:val="00333E29"/>
    <w:rsid w:val="00357FC2"/>
    <w:rsid w:val="00392772"/>
    <w:rsid w:val="0039738B"/>
    <w:rsid w:val="003D7867"/>
    <w:rsid w:val="0042240F"/>
    <w:rsid w:val="00440436"/>
    <w:rsid w:val="00473BDA"/>
    <w:rsid w:val="004E0E0C"/>
    <w:rsid w:val="004E3787"/>
    <w:rsid w:val="0052783A"/>
    <w:rsid w:val="0056511B"/>
    <w:rsid w:val="005804CD"/>
    <w:rsid w:val="005807AD"/>
    <w:rsid w:val="00587BD3"/>
    <w:rsid w:val="005C6730"/>
    <w:rsid w:val="005E40F6"/>
    <w:rsid w:val="0065224C"/>
    <w:rsid w:val="006F665D"/>
    <w:rsid w:val="00720664"/>
    <w:rsid w:val="007340B6"/>
    <w:rsid w:val="00740031"/>
    <w:rsid w:val="00744697"/>
    <w:rsid w:val="00805C1F"/>
    <w:rsid w:val="008E35EE"/>
    <w:rsid w:val="00902A0D"/>
    <w:rsid w:val="009030A6"/>
    <w:rsid w:val="009049F4"/>
    <w:rsid w:val="009858B5"/>
    <w:rsid w:val="00A20A4B"/>
    <w:rsid w:val="00A40AAF"/>
    <w:rsid w:val="00A53814"/>
    <w:rsid w:val="00A85483"/>
    <w:rsid w:val="00B019DA"/>
    <w:rsid w:val="00B023F2"/>
    <w:rsid w:val="00B40ACB"/>
    <w:rsid w:val="00BA54D7"/>
    <w:rsid w:val="00C66250"/>
    <w:rsid w:val="00CC4612"/>
    <w:rsid w:val="00CC65DB"/>
    <w:rsid w:val="00CE5D7A"/>
    <w:rsid w:val="00D51F6D"/>
    <w:rsid w:val="00D84422"/>
    <w:rsid w:val="00DB78EA"/>
    <w:rsid w:val="00DF10B5"/>
    <w:rsid w:val="00E04288"/>
    <w:rsid w:val="00E148EA"/>
    <w:rsid w:val="00E97A4E"/>
    <w:rsid w:val="00EC55B8"/>
    <w:rsid w:val="00ED57BE"/>
    <w:rsid w:val="00EE3366"/>
    <w:rsid w:val="00F0655A"/>
    <w:rsid w:val="00F775E8"/>
    <w:rsid w:val="00F844EF"/>
    <w:rsid w:val="00FB3F71"/>
    <w:rsid w:val="00FE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302"/>
    <w:rPr>
      <w:rFonts w:ascii="Arial" w:hAnsi="Arial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8C1302"/>
    <w:pPr>
      <w:keepNext/>
      <w:spacing w:before="240" w:after="60"/>
      <w:outlineLvl w:val="0"/>
    </w:pPr>
    <w:rPr>
      <w:rFonts w:cs="Arial"/>
      <w:b/>
      <w:bCs/>
      <w:kern w:val="2"/>
      <w:sz w:val="32"/>
      <w:szCs w:val="32"/>
      <w:lang w:eastAsia="en-US"/>
    </w:rPr>
  </w:style>
  <w:style w:type="paragraph" w:styleId="Nagwek5">
    <w:name w:val="heading 5"/>
    <w:basedOn w:val="Normalny"/>
    <w:link w:val="Nagwek5Znak"/>
    <w:qFormat/>
    <w:rsid w:val="008C1302"/>
    <w:pPr>
      <w:keepNext/>
      <w:jc w:val="center"/>
      <w:outlineLvl w:val="4"/>
    </w:pPr>
    <w:rPr>
      <w:rFonts w:ascii="Times New Roman" w:hAnsi="Times New Roman"/>
      <w:i/>
      <w:iCs/>
      <w:sz w:val="16"/>
      <w:szCs w:val="1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sid w:val="008C1302"/>
    <w:rPr>
      <w:rFonts w:ascii="Arial" w:hAnsi="Arial" w:cs="Arial"/>
      <w:b/>
      <w:bCs/>
      <w:kern w:val="2"/>
      <w:sz w:val="32"/>
      <w:szCs w:val="32"/>
    </w:rPr>
  </w:style>
  <w:style w:type="character" w:customStyle="1" w:styleId="Nagwek5Znak">
    <w:name w:val="Nagłówek 5 Znak"/>
    <w:link w:val="Nagwek5"/>
    <w:qFormat/>
    <w:rsid w:val="008C1302"/>
    <w:rPr>
      <w:i/>
      <w:iCs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A168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A1683"/>
    <w:rPr>
      <w:rFonts w:ascii="Arial" w:hAnsi="Arial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A1683"/>
    <w:rPr>
      <w:rFonts w:ascii="Arial" w:hAnsi="Arial"/>
      <w:b/>
      <w:bCs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A1683"/>
    <w:rPr>
      <w:rFonts w:ascii="Tahoma" w:hAnsi="Tahoma" w:cs="Tahoma"/>
      <w:sz w:val="16"/>
      <w:szCs w:val="16"/>
      <w:lang w:eastAsia="pl-PL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8C1302"/>
    <w:pPr>
      <w:ind w:left="708"/>
    </w:pPr>
    <w:rPr>
      <w:rFonts w:ascii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A1683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0A168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A1683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357F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7FC2"/>
    <w:rPr>
      <w:rFonts w:ascii="Arial" w:hAnsi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57FC2"/>
    <w:rPr>
      <w:color w:val="0000FF" w:themeColor="hyperlink"/>
      <w:u w:val="single"/>
    </w:rPr>
  </w:style>
  <w:style w:type="paragraph" w:customStyle="1" w:styleId="Default">
    <w:name w:val="Default"/>
    <w:rsid w:val="00ED57B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302"/>
    <w:rPr>
      <w:rFonts w:ascii="Arial" w:hAnsi="Arial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8C1302"/>
    <w:pPr>
      <w:keepNext/>
      <w:spacing w:before="240" w:after="60"/>
      <w:outlineLvl w:val="0"/>
    </w:pPr>
    <w:rPr>
      <w:rFonts w:cs="Arial"/>
      <w:b/>
      <w:bCs/>
      <w:kern w:val="2"/>
      <w:sz w:val="32"/>
      <w:szCs w:val="32"/>
      <w:lang w:eastAsia="en-US"/>
    </w:rPr>
  </w:style>
  <w:style w:type="paragraph" w:styleId="Nagwek5">
    <w:name w:val="heading 5"/>
    <w:basedOn w:val="Normalny"/>
    <w:link w:val="Nagwek5Znak"/>
    <w:qFormat/>
    <w:rsid w:val="008C1302"/>
    <w:pPr>
      <w:keepNext/>
      <w:jc w:val="center"/>
      <w:outlineLvl w:val="4"/>
    </w:pPr>
    <w:rPr>
      <w:rFonts w:ascii="Times New Roman" w:hAnsi="Times New Roman"/>
      <w:i/>
      <w:iCs/>
      <w:sz w:val="16"/>
      <w:szCs w:val="1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sid w:val="008C1302"/>
    <w:rPr>
      <w:rFonts w:ascii="Arial" w:hAnsi="Arial" w:cs="Arial"/>
      <w:b/>
      <w:bCs/>
      <w:kern w:val="2"/>
      <w:sz w:val="32"/>
      <w:szCs w:val="32"/>
    </w:rPr>
  </w:style>
  <w:style w:type="character" w:customStyle="1" w:styleId="Nagwek5Znak">
    <w:name w:val="Nagłówek 5 Znak"/>
    <w:link w:val="Nagwek5"/>
    <w:qFormat/>
    <w:rsid w:val="008C1302"/>
    <w:rPr>
      <w:i/>
      <w:iCs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A168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A1683"/>
    <w:rPr>
      <w:rFonts w:ascii="Arial" w:hAnsi="Arial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A1683"/>
    <w:rPr>
      <w:rFonts w:ascii="Arial" w:hAnsi="Arial"/>
      <w:b/>
      <w:bCs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A1683"/>
    <w:rPr>
      <w:rFonts w:ascii="Tahoma" w:hAnsi="Tahoma" w:cs="Tahoma"/>
      <w:sz w:val="16"/>
      <w:szCs w:val="16"/>
      <w:lang w:eastAsia="pl-PL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8C1302"/>
    <w:pPr>
      <w:ind w:left="708"/>
    </w:pPr>
    <w:rPr>
      <w:rFonts w:ascii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A1683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0A168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A1683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357F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7FC2"/>
    <w:rPr>
      <w:rFonts w:ascii="Arial" w:hAnsi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57FC2"/>
    <w:rPr>
      <w:color w:val="0000FF" w:themeColor="hyperlink"/>
      <w:u w:val="single"/>
    </w:rPr>
  </w:style>
  <w:style w:type="paragraph" w:customStyle="1" w:styleId="Default">
    <w:name w:val="Default"/>
    <w:rsid w:val="00ED57B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a.kiliszewska@starepole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po.pomorskie.eu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AFE01-EB7B-4268-A480-F582174E5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1</Pages>
  <Words>2600</Words>
  <Characters>15604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E.Rojek</dc:creator>
  <cp:lastModifiedBy>E.Rojek</cp:lastModifiedBy>
  <cp:revision>28</cp:revision>
  <cp:lastPrinted>2019-04-01T09:04:00Z</cp:lastPrinted>
  <dcterms:created xsi:type="dcterms:W3CDTF">2019-03-13T10:14:00Z</dcterms:created>
  <dcterms:modified xsi:type="dcterms:W3CDTF">2019-04-01T09:19:00Z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