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ab/>
        <w:t xml:space="preserve">Załącznik nr 10 do SIWZ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PROJEKT UMOWY</w:t>
      </w: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Umowa  272/11/2018 z dnia ____________________ r.</w:t>
      </w: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3165">
        <w:rPr>
          <w:rFonts w:asciiTheme="minorHAnsi" w:hAnsiTheme="minorHAnsi" w:cstheme="minorHAnsi"/>
          <w:b/>
          <w:sz w:val="22"/>
          <w:szCs w:val="22"/>
        </w:rPr>
        <w:t>Usługi w zakresie odbierania i zagospodarowywania odpadów komunalnych</w:t>
      </w:r>
      <w:r w:rsidRPr="00F93165">
        <w:rPr>
          <w:rFonts w:asciiTheme="minorHAnsi" w:hAnsiTheme="minorHAnsi" w:cstheme="minorHAnsi"/>
          <w:b/>
          <w:sz w:val="22"/>
          <w:szCs w:val="22"/>
        </w:rPr>
        <w:br/>
        <w:t>ze wszystkich nieruchomości w granicach administracyjnych Gminy Stare Pole oraz gminnego PSZOK w okresie 01.01.2019-31.12.2019</w:t>
      </w: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Pomiędzy </w:t>
      </w:r>
    </w:p>
    <w:p w:rsidR="00023ECE" w:rsidRPr="00F93165" w:rsidRDefault="00023ECE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sz w:val="22"/>
          <w:szCs w:val="22"/>
        </w:rPr>
        <w:t xml:space="preserve">Gmina Stare Pole, </w:t>
      </w:r>
      <w:r w:rsidRPr="00F93165">
        <w:rPr>
          <w:rFonts w:asciiTheme="minorHAnsi" w:hAnsiTheme="minorHAnsi" w:cstheme="minorHAnsi"/>
          <w:sz w:val="22"/>
          <w:szCs w:val="22"/>
        </w:rPr>
        <w:t>ul. Marynarki Wojennej 6, 82-220 Stare Pole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zwanym dalej „Zamawiającym”, reprezentowanym przez: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Marka </w:t>
      </w:r>
      <w:proofErr w:type="spellStart"/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Szczypiora</w:t>
      </w:r>
      <w:proofErr w:type="spellEnd"/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23ECE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>Wójta Gminy Stare Pole</w:t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-------------------------------------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-----------------------------------,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zwanym dalej „Wykonawcą”, reprezentowanym przez: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_________________________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 wyniku rozstrzygniętego postępowania o udzielenie zamówienia publicznego prowadzonego w trybie przetargu nieograniczonego została zawarta umowa o następującej treści: </w:t>
      </w:r>
    </w:p>
    <w:p w:rsidR="00023ECE" w:rsidRPr="00F93165" w:rsidRDefault="00023ECE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1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 zamówienia </w:t>
      </w:r>
    </w:p>
    <w:p w:rsidR="00023ECE" w:rsidRPr="00F93165" w:rsidRDefault="00023ECE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Zamawiający zleca, a Wykonawca przyjmuje do wykonania usługę polegającą 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odbieraniu i zagospodarowaniu odpadów komunalnych (zmieszanych i selektywnie zebranych) z nieruchomości zamieszkałych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i niezamieszkałych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, w graniach administracyjnych 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Gminy Stare Pole oraz gminnego PSZOK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, w sposób zapewniający osiągnięcie odpowiednich poziomów recyklingu, przygotowania do ponownego użycia i odzysku innymi metodami oraz ograniczenia masy odpadów komunalnych ulegających biodegradacji przekazywanych do składowania zgodnie z obowiązującymi przepisami prawa a także usługi dostarczenia, rozstawienia i utrzymania w należytym stanie technicznym i sanitarnym pojemników do zbierania odpadów komunalnych zmieszanych i pojemników do selektywnego zbierania odpadów, a także dostawę i dystrybucję worków do zbiórki selektywnej odpadów. </w:t>
      </w:r>
    </w:p>
    <w:p w:rsidR="003629E9" w:rsidRPr="00F93165" w:rsidRDefault="003629E9" w:rsidP="00023E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Przedmiot zamówienia określono szczegółowo w załączniku nr 1 „Szczegółowy Przedmiot zamówienia ”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2</w:t>
      </w:r>
    </w:p>
    <w:p w:rsidR="003629E9" w:rsidRPr="00F93165" w:rsidRDefault="003629E9" w:rsidP="00023EC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realizacji zamówienia </w:t>
      </w:r>
    </w:p>
    <w:p w:rsidR="00023ECE" w:rsidRPr="00F93165" w:rsidRDefault="00023ECE" w:rsidP="00023E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1. Strony ustalają, że umowa na odbieranie i zagospodarowanie odpadów komunalnych z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e wszystkich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ieruchomości, w granicach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Gminy Stare Pole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oraz gminnego PSZOK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będzie realizowana przez czas określony. </w:t>
      </w:r>
    </w:p>
    <w:p w:rsidR="003629E9" w:rsidRPr="00F93165" w:rsidRDefault="003629E9" w:rsidP="00023ECE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Terminem rozpoczęcia realizacji przedmiotu umowy jest data zawarcia umowy w przedmiocie wyposażenia nieruchomości w pojemniki i urządzenia do zbierania odpadów komunalnych, natomiast terminem rozpoczęcia realizacji przedmiotu umowy w zakresie odbierania odpadów komunalnych z nieruchomości jest dzień </w:t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 stycznia 2019 r.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Terminem zakończenia realizacji przedmiotu umowy jest dzień: </w:t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31 grudnia 2019 r.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3</w:t>
      </w:r>
    </w:p>
    <w:p w:rsidR="003629E9" w:rsidRPr="00F93165" w:rsidRDefault="003629E9" w:rsidP="00023EC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Oświadczenia stron umowy </w:t>
      </w:r>
    </w:p>
    <w:p w:rsidR="00023ECE" w:rsidRPr="00F93165" w:rsidRDefault="00023ECE" w:rsidP="00023EC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23ECE" w:rsidRPr="00F93165" w:rsidRDefault="003629E9" w:rsidP="00023ECE">
      <w:pPr>
        <w:pStyle w:val="Default"/>
        <w:spacing w:after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Wykonawca oświadcza, że: </w:t>
      </w:r>
    </w:p>
    <w:p w:rsidR="00023ECE" w:rsidRPr="00F93165" w:rsidRDefault="003629E9" w:rsidP="00023ECE">
      <w:pPr>
        <w:pStyle w:val="Default"/>
        <w:numPr>
          <w:ilvl w:val="0"/>
          <w:numId w:val="23"/>
        </w:numPr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Spełnia warunki określone w rozporządzeniu Ministra Środowiska z dnia 11 stycznia 2013 r. w sprawie szczegółowych wymagań w zakresie odbierania odpadów komunalnych od właścicieli nieruchomości (Dz. U. z 2013r. poz. 122) </w:t>
      </w:r>
    </w:p>
    <w:p w:rsidR="00023ECE" w:rsidRPr="00F93165" w:rsidRDefault="003629E9" w:rsidP="00023ECE">
      <w:pPr>
        <w:pStyle w:val="Default"/>
        <w:numPr>
          <w:ilvl w:val="0"/>
          <w:numId w:val="23"/>
        </w:numPr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Jest wpisany do Rejestru Działalności Regulowanej prowadzonego przez 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Wójta Gminy Stare Pole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023ECE" w:rsidRPr="00F93165" w:rsidRDefault="003629E9" w:rsidP="00023ECE">
      <w:pPr>
        <w:pStyle w:val="Default"/>
        <w:numPr>
          <w:ilvl w:val="0"/>
          <w:numId w:val="23"/>
        </w:numPr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Posiada umowę z regionalną instalacją do przetwarzania odpadów komunalnych - RIPOK właściwy dla regionu wschodniego (według Planu Gospodarki Odpadami dla Województwa Pomorskiego 2022) w zakresie przyjmowania od właścicieli nieruchomości: odpadów komunalnych zmieszanych i selektywnie zebranych z 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>terenu Gminy Stare Pole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023ECE">
      <w:pPr>
        <w:pStyle w:val="Default"/>
        <w:numPr>
          <w:ilvl w:val="0"/>
          <w:numId w:val="23"/>
        </w:numPr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Zebrane odpady komunalne zmieszane i selektywnie zebrane dostarczy do RIPOK właściwego dla regionu wschodniego (według Planu Gospodarki Odpadami dla Województwa Pomorskiego 2022). </w:t>
      </w:r>
    </w:p>
    <w:p w:rsidR="003629E9" w:rsidRPr="00F93165" w:rsidRDefault="003629E9" w:rsidP="00023ECE">
      <w:pPr>
        <w:pStyle w:val="Default"/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W przypadku, gdy którykolwiek z wyżej wymienionych dokumentów i warunków w ust 1 pkt 1-4 utraci ważność lub nie może być spełniony wykonawca natychmiast (najpóźniej następnego dnia) poinformuje o tym Zamawiającego. </w:t>
      </w:r>
    </w:p>
    <w:p w:rsidR="003629E9" w:rsidRPr="00F93165" w:rsidRDefault="003629E9" w:rsidP="00023ECE">
      <w:pPr>
        <w:pStyle w:val="Default"/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Utrata lub wygaśniecie zezwoleń lub wpisów bez uzyskania nowych wpisów lub zezwoleń z zachowaniem ich ciągłości, może skutkować odstąpieniem od umowy z winy Wykonawcy. </w:t>
      </w:r>
    </w:p>
    <w:p w:rsidR="003629E9" w:rsidRPr="00F93165" w:rsidRDefault="003629E9" w:rsidP="00023ECE">
      <w:pPr>
        <w:pStyle w:val="Default"/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W przypadku, gdy umowy wygasną wykonawca, zobowiązuje się do zawarcia nowych umów i przedłożenia ich kopii Zamawiającemu. </w:t>
      </w:r>
    </w:p>
    <w:p w:rsidR="003629E9" w:rsidRPr="00F93165" w:rsidRDefault="003629E9" w:rsidP="00023ECE">
      <w:pPr>
        <w:pStyle w:val="Default"/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Zamawiający oświadcza, że: </w:t>
      </w:r>
    </w:p>
    <w:p w:rsidR="003629E9" w:rsidRPr="00F93165" w:rsidRDefault="003629E9" w:rsidP="00023ECE">
      <w:pPr>
        <w:pStyle w:val="Default"/>
        <w:spacing w:after="3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1) Udostępni wykonawcy bazę danych nieruchomości, wraz z liczbą osób zamieszkałych w odniesieniu do nieruchomości zamieszkałych. Baza danych jest sporządzana według deklaracji składanych przez właścicieli nieruchomości. Baza danych będzie przekazywana drogą elektroniczną (e-mail). </w:t>
      </w:r>
    </w:p>
    <w:p w:rsidR="003629E9" w:rsidRPr="00F93165" w:rsidRDefault="003629E9" w:rsidP="00023ECE">
      <w:pPr>
        <w:pStyle w:val="Default"/>
        <w:spacing w:after="3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2) Będzie współpracował z wykonawcą w zakresie ustalenia nieruchomości działających niezgodnie z 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>obowiązującymi przepisami prawa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oraz działających niezgodnie ze złożonymi deklaracjami.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3) Zobowiązuje się do zapłaty wynagrodzenia na warunkach i w terminach opisanych w § 7.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Obowiązki Wykonawcy </w:t>
      </w:r>
    </w:p>
    <w:p w:rsidR="00023ECE" w:rsidRPr="00F93165" w:rsidRDefault="00023ECE" w:rsidP="00023E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023ECE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1. Wykonawca zobowiązuje się do wykonania usług, które opisano w załączniku nr 1, profesjonalnie, z należytą starannością, z wykorzystaniem specjalistycznych środków technicznych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wykwalifikowanej kadry. </w:t>
      </w:r>
    </w:p>
    <w:p w:rsidR="003629E9" w:rsidRPr="00F93165" w:rsidRDefault="003629E9" w:rsidP="00023ECE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2. Wykonawca zobowiązuje się do świadczenia usług odbierania odpadów pojazdami spełniającymi warunki</w:t>
      </w:r>
      <w:r w:rsidR="00023ECE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zawarte w </w:t>
      </w:r>
      <w:r w:rsidR="00023ECE" w:rsidRPr="00F93165">
        <w:rPr>
          <w:rFonts w:asciiTheme="minorHAnsi" w:hAnsiTheme="minorHAnsi" w:cstheme="minorHAnsi"/>
          <w:sz w:val="22"/>
          <w:szCs w:val="22"/>
        </w:rPr>
        <w:t>Rozporządzeniu Ministra Środowiska  z dnia 11 stycznia 2013 r. ( Dz.U. z 2013</w:t>
      </w:r>
      <w:r w:rsidR="00EF022D" w:rsidRPr="00F93165">
        <w:rPr>
          <w:rFonts w:asciiTheme="minorHAnsi" w:hAnsiTheme="minorHAnsi" w:cstheme="minorHAnsi"/>
          <w:sz w:val="22"/>
          <w:szCs w:val="22"/>
        </w:rPr>
        <w:t xml:space="preserve"> </w:t>
      </w:r>
      <w:r w:rsidR="00023ECE" w:rsidRPr="00F93165">
        <w:rPr>
          <w:rFonts w:asciiTheme="minorHAnsi" w:hAnsiTheme="minorHAnsi" w:cstheme="minorHAnsi"/>
          <w:sz w:val="22"/>
          <w:szCs w:val="22"/>
        </w:rPr>
        <w:t>r. poz. 122) w sprawie szczegółowych wymagań w zakresie odbierania odpadów komunalnych od właścicieli nieruchomości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. Wykonawca zobowiązuje się do wyposażenia nieruchomości w pojemniki, jak opisano w z</w:t>
      </w:r>
      <w:r w:rsidR="00EF022D" w:rsidRPr="00F93165">
        <w:rPr>
          <w:rFonts w:asciiTheme="minorHAnsi" w:hAnsiTheme="minorHAnsi" w:cstheme="minorHAnsi"/>
          <w:color w:val="auto"/>
          <w:sz w:val="22"/>
          <w:szCs w:val="22"/>
        </w:rPr>
        <w:t>ałączniku nr 1 do SIWZ, w terminie do 02.01.2019 r.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, gwarantując dobry stan techniczny i sanitarny pojemników. </w:t>
      </w:r>
    </w:p>
    <w:p w:rsidR="003629E9" w:rsidRPr="00F93165" w:rsidRDefault="003629E9" w:rsidP="00023ECE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Szczegółowe regulacje dotyczące wyposażenia w pojemniki opisano w załączniku nr 1 do </w:t>
      </w:r>
      <w:r w:rsidR="00EF022D" w:rsidRPr="00F93165">
        <w:rPr>
          <w:rFonts w:asciiTheme="minorHAnsi" w:hAnsiTheme="minorHAnsi" w:cstheme="minorHAnsi"/>
          <w:color w:val="auto"/>
          <w:sz w:val="22"/>
          <w:szCs w:val="22"/>
        </w:rPr>
        <w:t>SIWZ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023ECE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4. Wykonawca, oświadcza że zatrudnił na umowę o pracę cały personelu wykonawczy kierowców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i pomocników pojazdów odbierających odpady komunalne. </w:t>
      </w:r>
    </w:p>
    <w:p w:rsidR="003629E9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Wykonawca w trakcie realizacji umowy oraz na każde wezwanie Zamawiającego zobowiązuje się </w:t>
      </w: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przedstawić bieżące dokumenty potwierdzające, że Przedmiot Umowy jest wykonywany przez osoby zatrudnione na umowę o pracę. </w:t>
      </w: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6. Wykonawca zachowa uzyskane dane, a w szczególności dane osobowe, w poufności, będzie przestrzegał zasad wynikających z ustawy o ochronie danych osobowych i nie wykorzysta ich do innych celów niż tylko wykonywanie umowy. </w:t>
      </w: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7. Wykonawca, na każde żądanie Zamawiającego udostępni niezwłocznie (nie później niż w ciągu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 dni roboczych od otrzymania żądania) wszelkie dane związane z realizacją umowy. </w:t>
      </w: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8. Do momentu rozpoczęcia świadczenia usług w zakresie odbierania odpadów komunalnych zgodnie z zawartą umową, Wykonawca ma obowiązek wyposażenia nieruchomości w pojemniki i urządzenia do zbierania odpadów komunalnych. </w:t>
      </w: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9. Wykonawca 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zobowiązany jest 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>zagospodarowania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zebran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3165" w:rsidRPr="00F93165">
        <w:rPr>
          <w:rFonts w:asciiTheme="minorHAnsi" w:hAnsiTheme="minorHAnsi" w:cstheme="minorHAnsi"/>
          <w:color w:val="auto"/>
          <w:sz w:val="22"/>
          <w:szCs w:val="22"/>
        </w:rPr>
        <w:t>odpad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od właścicieli nieruchomości zamieszkałych 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 xml:space="preserve">i z nieruchomości niezamieszkałych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zgodnie z Wojewódzkim Planem Gospodarki Odpadami. </w:t>
      </w:r>
    </w:p>
    <w:p w:rsidR="003629E9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10. Wykonawca odbierający odpady komunalne od właścicieli nieruchomości jest obowiązany do przekazywania odebranych</w:t>
      </w:r>
      <w:r w:rsidR="00EF022D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od właścicieli nieruchomości: </w:t>
      </w:r>
    </w:p>
    <w:p w:rsidR="003629E9" w:rsidRPr="00F93165" w:rsidRDefault="003629E9" w:rsidP="00EF022D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art.17 ustawy z dnia 14 grudnia 2012 r. o odpadach; </w:t>
      </w:r>
    </w:p>
    <w:p w:rsidR="003629E9" w:rsidRPr="00F93165" w:rsidRDefault="003629E9" w:rsidP="00EF022D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zmieszanych odpadów komunalnych oraz odpadów zielonych bezpośrednio do regionalnej instalacji do przetwarzania odpadów komunalnych </w:t>
      </w:r>
    </w:p>
    <w:p w:rsidR="003629E9" w:rsidRPr="00F93165" w:rsidRDefault="003629E9" w:rsidP="00EF022D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jest odpowiedzialny za osiągnięcie odpowiednich poziomów recyklingu, przygotowania do ponownego użycia i odzysku innymi metodami oraz ograniczenia masy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odpadów komunalnych ulegających biodegradacji przekazywanych do składowania zgodnie z obowiązującymi przepisami prawa. </w:t>
      </w:r>
    </w:p>
    <w:p w:rsidR="00EF022D" w:rsidRPr="00F93165" w:rsidRDefault="00EF022D" w:rsidP="00EF022D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EF022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:rsidR="00EF022D" w:rsidRPr="00F93165" w:rsidRDefault="00EF022D" w:rsidP="00EF022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Sprawozdania </w:t>
      </w:r>
    </w:p>
    <w:p w:rsidR="00EF022D" w:rsidRPr="00F93165" w:rsidRDefault="00EF022D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EF022D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Wykonawca zobowiązany jest, w terminie do </w:t>
      </w:r>
      <w:r w:rsidR="00EF022D" w:rsidRPr="00F93165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dni od zakończenia miesiąca, złożyć sprawozdanie miesięczne. Zakres sprawozdani</w:t>
      </w:r>
      <w:r w:rsidR="00EF022D" w:rsidRPr="00F93165">
        <w:rPr>
          <w:rFonts w:asciiTheme="minorHAnsi" w:hAnsiTheme="minorHAnsi" w:cstheme="minorHAnsi"/>
          <w:color w:val="auto"/>
          <w:sz w:val="22"/>
          <w:szCs w:val="22"/>
        </w:rPr>
        <w:t>a opisano w załączniku nr 1 do SIWZ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Do sprawozdania Wykonawca dołączy zbiorcze zestawienie danych (rodzaj ilość, daty) o przekazanych do przetwarzania w RIPOK właściwym dla regionu wschodniego (według Planu Gospodarki Odpadami dla Województwa Pomorskiego 2022) odpadach komunalnych, a na żądanie Zamawiającego, dołączy karty przekazania odpadów. Zamawiający zaakceptuje sprawozdanie miesięczne lub zgłosi do niego uwagi w ciągu 7 dni od jego otrzymania.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EF022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Podwykonawcy </w:t>
      </w:r>
    </w:p>
    <w:p w:rsidR="00EF022D" w:rsidRPr="00F93165" w:rsidRDefault="00EF022D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 celu sprawnego wykonania usług i zapewnienia dobrej ich jakości Wykonawca może zlecić część usług do wykonania podwykonawcom. Wykonanie usług przez podwykonawców nie zwalnia Wykonawcy od odpowiedzialności i zobowiązań wynikających z warunków niniejszej umowy. Zamawiającemu przysługuje prawo żądania od Wykonawcy zmiany podwykonawcy, jeżeli ten realizuje usługi w sposób wadliwy, niezgodny z założeniami niniejszej umowy i przepisami obowiązującego prawa.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Wykonawca zobowiązany jest do koordynacji usług realizowanych przez podwykonawców. </w:t>
      </w:r>
    </w:p>
    <w:p w:rsidR="003629E9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Umowa pomiędzy Wykonawcą, a podwykonawcą musi być zawarta zgodnie z odpowiednimi </w:t>
      </w:r>
    </w:p>
    <w:p w:rsidR="003629E9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przepisami Kodeksu cywilnego.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W przypadku zamiaru zawarcia umowy z podwykonawcą, w zakresie innym niż wskazano w ofercie, Wykonawca będzie zobowiązany do uzyskania uprzedniej zgody Zamawiającego w następującym trybie: </w:t>
      </w:r>
    </w:p>
    <w:p w:rsidR="003629E9" w:rsidRPr="00F93165" w:rsidRDefault="003629E9" w:rsidP="00EF022D">
      <w:pPr>
        <w:pStyle w:val="Default"/>
        <w:numPr>
          <w:ilvl w:val="0"/>
          <w:numId w:val="25"/>
        </w:numPr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przedstawi Zamawiającemu wniosek wraz z projektem umowy z podwykonawcą; </w:t>
      </w:r>
    </w:p>
    <w:p w:rsidR="003629E9" w:rsidRPr="00F93165" w:rsidRDefault="003629E9" w:rsidP="00EF022D">
      <w:pPr>
        <w:pStyle w:val="Default"/>
        <w:numPr>
          <w:ilvl w:val="0"/>
          <w:numId w:val="25"/>
        </w:numPr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 terminie do 14 dni od dnia przedstawienia wniosku Wykonawcy, Zamawiający udzieli na piśmie zgody na zawarcie umowy albo podając uzasadnienie – zgłosi sprzeciw lub zastrzeżenia do umowy; </w:t>
      </w:r>
    </w:p>
    <w:p w:rsidR="003629E9" w:rsidRPr="00F93165" w:rsidRDefault="003629E9" w:rsidP="00EF022D">
      <w:pPr>
        <w:pStyle w:val="Default"/>
        <w:numPr>
          <w:ilvl w:val="0"/>
          <w:numId w:val="25"/>
        </w:numPr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zgłoszenie w powyższym terminie sprzeciwu lub zastrzeżeń przez Zamawiającego do proponowanej umowy będzie równoznaczne z odmową udzielenia zgody; </w:t>
      </w:r>
    </w:p>
    <w:p w:rsidR="003629E9" w:rsidRPr="00F93165" w:rsidRDefault="003629E9" w:rsidP="00EF022D">
      <w:pPr>
        <w:pStyle w:val="Default"/>
        <w:numPr>
          <w:ilvl w:val="0"/>
          <w:numId w:val="25"/>
        </w:numPr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 przypadku odmowy określonej w pkt 3, Wykonawca ponownie przedstawi projekt umowy z podwykonawcą w powyższym trybie, uwzględniający zastrzeżenia i uwagi zgłoszone przez Zamawiającego.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Wykonawca zapewni, aby wszystkie umowy z podwykonawcami zostały sporządzone na piśmie i przekaże Zamawiającemu kopię każdej umowy z podwykonawcą niezwłocznie, lecz nie później niż do 7 dni od daty jej zawarcia.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6. Każda umowa zawarta przez Wykonawcę z podwykonawcami powinna zawierać postanowienie o obowiązku uzyskania zgody Zamawiającego i Wykonawcy na zawarcie umowy przez podwykonawcę z dalszymi podwykonawcami. Ustalenia niniejszego paragrafu stosuje się odpowiednio.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7. Zamawiający nie ponosi odpowiedzialności za zawarcie umowy z podwykonawcami bez wymaganej zgody Zamawiającego, zaś skutki z tego wynikające, będą obciążały wyłącznie Wykonawcę.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8. Powyższy tryb udzielenia zgody będzie mieć zastosowanie do wszelkich zmian, uzupełnień oraz aneksów do umów z podwykonawcami. </w:t>
      </w:r>
    </w:p>
    <w:p w:rsidR="003629E9" w:rsidRPr="00F93165" w:rsidRDefault="003629E9" w:rsidP="00EF022D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9. Zlecenie wykonania części usług podwykonawcom nie zmienia zobowiązań Wykonawcy wobec Zamawiającego za wykonane usługi. Wykonawca jest odpowiedzialny wobec Zamawiającego oraz osób trzecich za działania, zaniechanie działania, uchybienia i zaniedbania podwykonawców w takim samym stopniu, jakby to były działania, uchybienia lub zaniedbania jego własnych pracowników. Zamawiający zastrzega sobie prawo żądania zmiany każdego z pracowników Wykonawcy lub podwykonawców, którzy przez swoje zachowanie lub jakość wykonanej pracy dali powód do uzasadnionych skarg. </w:t>
      </w:r>
    </w:p>
    <w:p w:rsidR="003629E9" w:rsidRPr="00F93165" w:rsidRDefault="003629E9" w:rsidP="003629E9">
      <w:pPr>
        <w:pStyle w:val="Default"/>
        <w:spacing w:after="62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10. Każdy projekt umowy musi zawierać w szczególności postanowienia dotyczące: </w:t>
      </w:r>
    </w:p>
    <w:p w:rsidR="003629E9" w:rsidRPr="00F93165" w:rsidRDefault="003629E9" w:rsidP="003629E9">
      <w:pPr>
        <w:pStyle w:val="Default"/>
        <w:spacing w:after="62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1) zakresu prac przewidzianego do wykonania, </w:t>
      </w:r>
    </w:p>
    <w:p w:rsidR="003629E9" w:rsidRPr="00F93165" w:rsidRDefault="003629E9" w:rsidP="003629E9">
      <w:pPr>
        <w:pStyle w:val="Default"/>
        <w:spacing w:after="62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2) terminów realizacji, </w:t>
      </w:r>
    </w:p>
    <w:p w:rsidR="003629E9" w:rsidRPr="00F93165" w:rsidRDefault="003629E9" w:rsidP="003629E9">
      <w:pPr>
        <w:pStyle w:val="Default"/>
        <w:spacing w:after="62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3) wynagrodzenia i terminów płatności,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4) rozwiązania umowy z podwykonawcą w przypadku rozwiązania niniejszej umowy.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EF022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:rsidR="00EF022D" w:rsidRPr="00F93165" w:rsidRDefault="00EF022D" w:rsidP="00EF022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Wynagrodzenie </w:t>
      </w:r>
    </w:p>
    <w:p w:rsidR="00EF022D" w:rsidRPr="00F93165" w:rsidRDefault="00EF022D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F022D" w:rsidRPr="00F93165" w:rsidRDefault="003629E9" w:rsidP="00EF022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Niezależnie od ilości odebranych i zagospodarowanych odpadów wynagrodzenie Wykonawcy, w okresie obowiązywania umowy, będzie ustalone w oparciu o ofertę Wykonawcy, jako wynagrodzenie miesięczne ryczałtowe w kwocie brutto …………………….. zł, netto ……………………………zł.. jako należność za: </w:t>
      </w:r>
    </w:p>
    <w:p w:rsidR="003629E9" w:rsidRPr="00F93165" w:rsidRDefault="003629E9" w:rsidP="005030C7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odbieranie odpadów komunalnych zmieszanych i selektywnie zebranych, </w:t>
      </w:r>
    </w:p>
    <w:p w:rsidR="003629E9" w:rsidRPr="00F93165" w:rsidRDefault="003629E9" w:rsidP="005030C7">
      <w:pPr>
        <w:pStyle w:val="Default"/>
        <w:numPr>
          <w:ilvl w:val="0"/>
          <w:numId w:val="26"/>
        </w:numPr>
        <w:spacing w:after="6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dostarczenie i dystrybucję worków do selektywnego zbierania. </w:t>
      </w:r>
    </w:p>
    <w:p w:rsidR="003629E9" w:rsidRPr="00F93165" w:rsidRDefault="003629E9" w:rsidP="005030C7">
      <w:pPr>
        <w:pStyle w:val="Default"/>
        <w:numPr>
          <w:ilvl w:val="0"/>
          <w:numId w:val="26"/>
        </w:numPr>
        <w:spacing w:after="6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wyposażenie, rozstawienie i utrzymanie pojemników do zbierania odpadów zmieszanych i selektywnie zebranych w należytym stanie technicznym i sanitarnym, </w:t>
      </w:r>
    </w:p>
    <w:p w:rsidR="003629E9" w:rsidRPr="00F93165" w:rsidRDefault="003629E9" w:rsidP="005030C7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zagospodarowanie całego strumienia odpadów komunalnych ( odpady zmieszane i selektywnie zebrane).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Strony ustalają, że wynagrodzenie należne wykonawcy za wykonanie przedmiotu umowy będzie płatne miesięcznie. 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Wynagrodzenie płatne będzie na rachunek Wykonawcy ……………………….., w ciągu 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od otrzymania przez Zamawiającego prawidłowo wystawionej faktury VAT. </w:t>
      </w:r>
    </w:p>
    <w:p w:rsidR="003629E9" w:rsidRPr="00F93165" w:rsidRDefault="005030C7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Do każdej faktury, Wykonawca dołączy oświadczenie, że: osoby wykonujące usługę dla Zamawiającego są zatrudnione przez Wykonawcę na podstawie umowy o pracę i Wykonawca nie zalega na ich rzecz z wypłatą należnego wynagrodzenia za poprzedni miesiąc. </w:t>
      </w:r>
    </w:p>
    <w:p w:rsidR="003629E9" w:rsidRPr="00F93165" w:rsidRDefault="005030C7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Za dzień dokonania płatności przyjmuje się dzień obciążenia rachunku Zamawiającego. </w:t>
      </w:r>
    </w:p>
    <w:p w:rsidR="003629E9" w:rsidRPr="00F93165" w:rsidRDefault="003629E9" w:rsidP="005030C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7. Wykonawca nie może przelewać wierzytelności wynikającej z niniejszej umowy na rzecz osób trzecich, bez zgody Zamawiającego.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5030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:rsidR="005030C7" w:rsidRPr="00F93165" w:rsidRDefault="005030C7" w:rsidP="005030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Kary umowne </w:t>
      </w:r>
    </w:p>
    <w:p w:rsidR="005030C7" w:rsidRPr="00F93165" w:rsidRDefault="005030C7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Wykonawca zobowiązany jest do zapłaty kary umownej w wysokości 1000 zł za każdy miesiąc, za każdą osobę personelu wykonawczego (kierowcy i pomocnicy pojazdów odbierających odpady komunalne) nie zatrudnioną w trybie umowy o pracę.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Wykonawca zobowiązany jest do zapłaty kary umownej w wysokości 100 zł za każdy przypadek nieodebrania odpadów z nieruchomości, a ujętych w przekazanej wykonawcy bazie danych (wykazie nieruchomości).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Wykonawca zobowiązany jest do zapłaty kary umownej w wysokości 100 zł za każdy przypadek braku wyposażenia nieruchomości w pojemniki do zbierania odpadów komunalnych zmieszanych i urządzenie do selektywnego zbierania odpadów.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Wykonawca zobowiązany jest do zapłaty kary umownej w wysokości 30 zł za każdy przypadek braku wyposażenia nieruchomości w worki do zbierania odpadów selektywnie zebranych.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5. Wykonawca zobowiązany jest do zapłaty kary umownej w wysokości 300 zł za każdy przypadek braku uprzątnięcia i odebrania odpadów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umieszczonych poza pojemnikiem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, niezależnie od tego czy zostały one rozsypane przez wykona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>wcę czy przez użytkownika pojemnika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6. Wykonawca zobowiązany jest do zapłaty kary umownej w wysokości 100 zł za każdy przypadek braku odebrania odpadów wielkogabarytowych z wyznaczonych punktów zbiórki w trakcie „wystawek” w zabudowie jednorodzinnej, lub wystawianych do odbioru przy pergoli śmietnikowej w zabudowie wielorodzinnej. </w:t>
      </w:r>
    </w:p>
    <w:p w:rsidR="003629E9" w:rsidRPr="00F93165" w:rsidRDefault="003629E9" w:rsidP="005030C7">
      <w:pPr>
        <w:pStyle w:val="Default"/>
        <w:spacing w:after="59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7. Wykonawca zobowiązany jest do zapłaty kary umownej w wysokości 100 zł za każdy przypadek naruszenia harmonogramu odbierania odpadów, za wyjątkiem sytuacji gdy zmiana harmonogramu była uzgodniona z Zamawiającym. </w:t>
      </w:r>
    </w:p>
    <w:p w:rsidR="003629E9" w:rsidRPr="00F93165" w:rsidRDefault="003629E9" w:rsidP="005030C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8. Wykonawca zobowiązany jest do zapłaty kary umownej w wysokości 50 zł za każdy przypadek niedostarczenia harmonogramu właścicielom nieruchomości. 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9. Wykonawca zobowiązany jest do zapłaty kary umownej w wysokości 100 zł za każdy przypadek uzasadnionej reklamacji (za uzasadnioną reklamację uznaje się także brak wyposażenia w pojemniki lub worki nieruchomości, zgodnie z wykazem nieruchomości przekazanych przez Gminę).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10. Wykonawca zobowiązany jest do za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płaty kary umownej w wysokości 3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>0000 zł za każdy przypadek odebrania odpadów zmieszanych i selektywnie zebranych z innej gminy i wskazania w RIPOK, że odebrano je z gminy Zamawiającego.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11. Wykonawca zobowiązany jest do za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płaty kary umownej w wysokości 3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0000 zł za każdy przypadek mieszania odpadów komunalnych zbieranych z terenu 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Gminy Stare Pole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z odpadami zbieranymi z terenu innej gminy.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12. Wykonawca zobowiązany jest do zapłaty kary umownej w wysokości 10000 zł za każdy przypadek mieszania ze sobą frakcji odpadów komunalnych zbieranych w pojemnikach w sposób selektywny (szkło z plastikiem, papier z plastikiem, szkło z papierem).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13. Wykonawca zobowiązany jest do zapłaty kary umownej w wysokości 10000 zł za każdy przypadek mieszania zmieszanych odpadów komunalnych zbieranych z terenu 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miny Stare Pole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z odpadami zbieranymi w sposób selektywny.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14. Wykonawca zobowiązany jest do zapłaty kary umownej w wysokości 100 zł za każdy przypadek braku zgłoszenia Gminie, naruszenia 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przez właściciela nieruchomości obowiązujących przepisów prawa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utrzymania i czystości w 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Gminie Stare Pole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15. Wykonawca zobowiązany jest do zapłaty kary umownej w wysokości 100 zł za każdy przypadek braku dokonania wymiany pojemników znacząco uszkodzonych, których użytkowanie jest utrudnione lub niemożliwe, w terminach określonych w załączniku nr 1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do SIWZ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629E9" w:rsidRPr="00F93165" w:rsidRDefault="003629E9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Wykonawca zobowiązany jest do zapłaty kary umownej w wysokości 100 zł za każdy dzień zwłoki braku sprawozdania, o którym mowa w paragrafie 5. </w:t>
      </w:r>
    </w:p>
    <w:p w:rsidR="003629E9" w:rsidRPr="00F93165" w:rsidRDefault="00F93165" w:rsidP="005030C7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Wykonawca jest zobowiązany do zapłaty kary umownej z tytułu odstąpienia od umowy przez Zamawiającego, z przyczyn leżących po stronie Wykonawcy w wysokości 10%, która byłaby należna do zapłaty do końca obowiązywania umowy gdyby od umowy nie odstąpiono, wyliczona na podstawie danych z Wykazu cen. </w:t>
      </w:r>
    </w:p>
    <w:p w:rsidR="003629E9" w:rsidRPr="00F93165" w:rsidRDefault="00F93165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Gdy </w:t>
      </w:r>
      <w:r w:rsidR="005030C7" w:rsidRPr="00F93165">
        <w:rPr>
          <w:rFonts w:asciiTheme="minorHAnsi" w:hAnsiTheme="minorHAnsi" w:cstheme="minorHAnsi"/>
          <w:color w:val="auto"/>
          <w:sz w:val="22"/>
          <w:szCs w:val="22"/>
        </w:rPr>
        <w:t>Gmina Stare Pole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nie osiągnie odpowiednich poziomów recyklingu, przygotowania do ponownego użycia i odzysku innymi metodami oraz ograniczenia masy odpadów komunalnych ulegających biodegradacji przekazywanych do składowania zgodnie z obowiązującymi przepisami prawa Wykonawca zapłaci naliczoną karę na rzecz zamawiającego. </w:t>
      </w:r>
    </w:p>
    <w:p w:rsidR="003629E9" w:rsidRPr="00F93165" w:rsidRDefault="00F93165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Zamawiający zastrzega prawo do dochodzenia odszkodowania przewyższającego wysokość kar zastrzeżonych, do wysokości rzeczywistej poniesionej szkody, na zasadach ogólnych określonych w Kodeksie Cywilnym. </w:t>
      </w:r>
    </w:p>
    <w:p w:rsidR="003629E9" w:rsidRPr="00F93165" w:rsidRDefault="00F93165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Zapłata kar umownych nastąpi w ciągu 30 dni od daty otrzymania przez Wykonawcę wezwania do zapłaty określającego ich wysokość. </w:t>
      </w:r>
    </w:p>
    <w:p w:rsidR="003629E9" w:rsidRPr="00F93165" w:rsidRDefault="00F93165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Zamawiający może dokonać potrącenia kar z wynagrodzenia należnego Wykonawcy oraz z zabezpieczenia należytego wykonania umowy. </w:t>
      </w:r>
    </w:p>
    <w:p w:rsidR="003629E9" w:rsidRPr="00F93165" w:rsidRDefault="00F93165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3629E9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. Zapisy tego paragrafu obowiązują strony także po rozwiązaniu, odstąpieniu lub wygaśnięciu umowy.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9</w:t>
      </w:r>
    </w:p>
    <w:p w:rsidR="002A38C8" w:rsidRPr="00F93165" w:rsidRDefault="002A38C8" w:rsidP="002A38C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Odstąpienie od umowy </w:t>
      </w:r>
    </w:p>
    <w:p w:rsidR="002A38C8" w:rsidRPr="00F93165" w:rsidRDefault="002A38C8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Zamawiający może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Jeżeli Wykonawca realizuje przedmiot umowy w sposób wadliwy albo sprzeczny z umową, Zamawiający może wezwać go do zmiany sposobu wykonania i wyznaczyć w tym celu odpowiedni termin. Po bezskutecznym upływie wyznaczonego terminu Zamawiający może w terminie 14 dnia, od dnia wyznaczenia Wykonawcy terminu, od umowy odstąpić. </w:t>
      </w: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Zamawiający może ponadto odstąpić od umowy, jeżeli Wykonawca narusza w sposób istotny i/lub powtarzający się postanowienia umowy. </w:t>
      </w: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Do istotnych naruszeń umowy zaliczają się w szczególności następujące przypadki: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nie rozpoczął usług w terminie wyznaczonym w umowie, bez uzasadnionych przyczyn,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wstrzymał świadczenie usług na okres dłuższy niż 7 dni kalendarzowych,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nie zrealizował wyposażenia nieruchomości w pojemniki w terminach ustalonych w SIWZ.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nie zatrudnił na umowę o pracę całego personelu wykonawczego (kierowcy i pomocnicy pojazdów odbierających odpady komunalne).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nie przedłuża ważności ubezpieczenia od odpowiedzialności cywilnej,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popada w stan likwidacji lub zaprzestaje spłacania swoich długów,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przy realizacji umowy narusza obowiązujące przepisy, </w:t>
      </w:r>
    </w:p>
    <w:p w:rsidR="003629E9" w:rsidRPr="00F93165" w:rsidRDefault="003629E9" w:rsidP="002A38C8">
      <w:pPr>
        <w:pStyle w:val="Default"/>
        <w:numPr>
          <w:ilvl w:val="0"/>
          <w:numId w:val="27"/>
        </w:numPr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Wykonawca utracił prawo do wykonywania działalności objętej przedmiotem umowy, </w:t>
      </w: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Odstąpienie od umowy powinno nastąpić w formie pisemnej pod rygorem nieważności, w ciągu 30 dni od powzięcia informacji o naruszeniu, powinno zawierać uzasadnienie. </w:t>
      </w:r>
    </w:p>
    <w:p w:rsidR="003629E9" w:rsidRPr="00F93165" w:rsidRDefault="003629E9" w:rsidP="002A38C8">
      <w:pPr>
        <w:pStyle w:val="Default"/>
        <w:spacing w:after="11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6. W przypadku odstąpienia od umowy Wykonawca ma obowiązek zakończyć usługi odbierania odpadów – do końca miesiąca kalendarzowego wskazanego w wypowiedzeniu umowy, oraz złożyć wymagane sprawozdania z wykonania usług w terminie 3 dni od zakończenia świadczenia przedmiotu umowy.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7. Wykonawca może odstąpić od umowy, jeżeli Zamawiający zalega z płatnościami przez okres dłuższy niż 60 dni, przy czym Wykonawca uprzednio wezwie pisemnie Zamawiającego do dokonania płatności. </w:t>
      </w: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2A38C8" w:rsidRPr="00F93165" w:rsidRDefault="002A38C8" w:rsidP="002A38C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3629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Zmiany umowy </w:t>
      </w:r>
    </w:p>
    <w:p w:rsidR="002A38C8" w:rsidRPr="00F93165" w:rsidRDefault="002A38C8" w:rsidP="003629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Wynagrodzenie dotyczące usług za rok 2019 może ulec zmianie tylko wówczas, gdy nastąpi znacząca zmiana kosztów zewnętrznych, będących podstawą kalkulacji ceny ofertowej, </w:t>
      </w:r>
      <w:proofErr w:type="spellStart"/>
      <w:r w:rsidRPr="00F93165">
        <w:rPr>
          <w:rFonts w:asciiTheme="minorHAnsi" w:hAnsiTheme="minorHAnsi" w:cstheme="minorHAnsi"/>
          <w:color w:val="auto"/>
          <w:sz w:val="22"/>
          <w:szCs w:val="22"/>
        </w:rPr>
        <w:t>tj</w:t>
      </w:r>
      <w:proofErr w:type="spellEnd"/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3629E9" w:rsidRPr="00F93165" w:rsidRDefault="003629E9" w:rsidP="002A38C8">
      <w:pPr>
        <w:pStyle w:val="Default"/>
        <w:numPr>
          <w:ilvl w:val="0"/>
          <w:numId w:val="28"/>
        </w:numPr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Nastąpi istotna zmiana wysokości minimalnego wynagrodzenia za pracę ustalonego na podstawie art. 2 ust. 3-5 ustawy z dnia 10 października 2002 r. o minimalnym wynagrodzeniu za pracę, </w:t>
      </w:r>
    </w:p>
    <w:p w:rsidR="002A38C8" w:rsidRPr="00F93165" w:rsidRDefault="003629E9" w:rsidP="002A38C8">
      <w:pPr>
        <w:pStyle w:val="Default"/>
        <w:numPr>
          <w:ilvl w:val="0"/>
          <w:numId w:val="28"/>
        </w:numPr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Nastąpi istotna zmiana zasad podlegania ubezpieczeniom społecznym lub ubezpieczeniu zdrowotnemu lub wysokości stawki składki na ubezpie</w:t>
      </w:r>
      <w:r w:rsidR="002A38C8" w:rsidRPr="00F93165">
        <w:rPr>
          <w:rFonts w:asciiTheme="minorHAnsi" w:hAnsiTheme="minorHAnsi" w:cstheme="minorHAnsi"/>
          <w:color w:val="auto"/>
          <w:sz w:val="22"/>
          <w:szCs w:val="22"/>
        </w:rPr>
        <w:t>czenia społeczne lub zdrowotne,</w:t>
      </w:r>
    </w:p>
    <w:p w:rsidR="003629E9" w:rsidRPr="00F93165" w:rsidRDefault="003629E9" w:rsidP="002A38C8">
      <w:pPr>
        <w:pStyle w:val="Default"/>
        <w:numPr>
          <w:ilvl w:val="0"/>
          <w:numId w:val="28"/>
        </w:numPr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Nastąpi zmiana stawki podatku VAT.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Za istotną zamianę uznaje się odchylenie +/- 20% względem daty składania oferty.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Zmianę instalacji do przetwarzania odpadów komunalnych wskazaną w § 3 ust.1 pkt 4 umowy, dopuszcza się jedynie za pisemną zgodą Zamawiającego, z uwagi na warunki ekonomiczne lub z uwagi na oferowane przez te instalacje poziomy recyklingu lub redukcji składowania odpadów ulegających biodegradacji.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Z uwagi na możliwe zmiany w aktach wykonawczych do ustawy o utrzymaniu czystości i porządku w gminie, które mogą wprowadzić obowiązek innego katalogu odpadów zbieranych selektywnie,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dopuszcza się zmianę umowy w zakresie sposobu realizacji umowy (w tym także zakresu świadczenia usług obejmującego katalog odpadów zbieranych selektywnie oraz sposobu zbierania odpadów),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W przypadku zmiany przepisów prawa, wpływających na sposób realizacji umowy, w tym zmiany przepisów prawa lokalnego (np. regulaminu utrzymania czystości i porządku w gminie) zastrzega się zmianę umowy w zakresie rodzaju odpadów zbieranych selektywnie, np. włączenie nowych grup odpadów zbieranych selektywnie i/lub wyłączenie dotychczasowych grup odpadów zbieranych selektywnie.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6. W przypadkach opisanych wyżej w ust 5 i 6, w zakresie zmniejszenia zakresu, wynagrodzenie zostanie odpowiednio zmniejszone w oparciu o przedstawioną przez Wykonawcę i zaakceptowaną przez Zamawiającego kalkulację kosztów. W przypadku zwiększenia zakresu usług (np. nowe frakcje zbierane selektywnie, popioły lub inne) strony podejmą negocjacje odnośnie stawki ryczałtowej w oparciu o oparciu o przedstawioną przez Wykonawcę i zaakceptowaną przez Zamawiającego kalkulację kosztów z uzasadnieniem. W przypadku pozytywnego uzgodnienia stawki ryczałtowej, zostanie zawarty aneks do umowy. W przypadku braku porozumienia, Zamawiający ma prawo odstąpić od umowy. Odstąpienie od umowy nie może nastąpić wcześniej niż 2 miesiące od daty braku porozumienia.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7. Zmiana podwykonawców jest możliwa pod warunkiem zgłoszenia takiej zmiany i uzyskania akceptacji Zamawiającego.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8. Wszystkie powyższe postanowienia stanowią katalog zmian, na które Zamawiający może wyrazić zgodę. Nie stanowią jednocześnie zobowiązania do wyrażenia takiej zgody. </w:t>
      </w:r>
    </w:p>
    <w:p w:rsidR="003629E9" w:rsidRPr="00F93165" w:rsidRDefault="003629E9" w:rsidP="002A38C8">
      <w:pPr>
        <w:pStyle w:val="Default"/>
        <w:spacing w:after="34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9. Zmiany mogą być wprowadzone przez złożenie pisemnej propozycji zmian, jeżeli konieczność wprowadzenia zmian do umowy wynika w szczególności ze zmiany prawa powszechnie obowiązującego, na terenie Rzeczpospolitej Polskiej np. prawa podatkowego, prawa lokalnego, sytuacji gospodarczej lub organizacyjnej Gminy, lub ze zmiany okoliczności, której nie można było przewidzieć w chwili zawarcia umowy.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10. Nie stanowi zmiany umowy, w rozumieniu art. 144 ustawy – Prawo zamówień publicznych, zmiana danych teleadresowych oraz zmiana osób reprezentujących Strony.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§11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Komunikacja </w:t>
      </w:r>
    </w:p>
    <w:p w:rsidR="002A38C8" w:rsidRPr="00F93165" w:rsidRDefault="002A38C8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Wykonawca i Zamawiający będą się porozumiewali w sprawach związanych z wykonywaniem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umowy w sposób opisany poniżej.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Istotne dla realizacji umowy zgody i decyzje Zamawiającego wobec Wykonawcy będą dokonywane w formie pisemnej.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Wszelkie zawiadomienia, wezwania, korespondencja w zakresie opisanym w ust. 1, dla swojej skuteczności, sporządzane będą i wysyłane pocztą lub faksem lub dostarczane do siedziby Zamawiającego lub Wykonawcy na następujące adresy: </w:t>
      </w:r>
    </w:p>
    <w:p w:rsidR="002A38C8" w:rsidRPr="00F93165" w:rsidRDefault="003629E9" w:rsidP="002A38C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3165">
        <w:rPr>
          <w:rFonts w:asciiTheme="minorHAnsi" w:hAnsiTheme="minorHAnsi" w:cstheme="minorHAnsi"/>
          <w:sz w:val="22"/>
          <w:szCs w:val="22"/>
        </w:rPr>
        <w:lastRenderedPageBreak/>
        <w:t xml:space="preserve">1) Dla Zamawiającego: </w:t>
      </w:r>
      <w:r w:rsidR="002A38C8" w:rsidRPr="00F93165">
        <w:rPr>
          <w:rFonts w:asciiTheme="minorHAnsi" w:hAnsiTheme="minorHAnsi" w:cstheme="minorHAnsi"/>
          <w:sz w:val="22"/>
          <w:szCs w:val="22"/>
        </w:rPr>
        <w:t>:</w:t>
      </w:r>
      <w:r w:rsidR="002A38C8" w:rsidRPr="00F93165">
        <w:rPr>
          <w:rFonts w:asciiTheme="minorHAnsi" w:hAnsiTheme="minorHAnsi" w:cstheme="minorHAnsi"/>
          <w:b/>
          <w:sz w:val="22"/>
          <w:szCs w:val="22"/>
        </w:rPr>
        <w:t xml:space="preserve"> Gmina Stare Pole</w:t>
      </w:r>
    </w:p>
    <w:p w:rsidR="002A38C8" w:rsidRPr="00F93165" w:rsidRDefault="002A38C8" w:rsidP="002A38C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3165">
        <w:rPr>
          <w:rFonts w:asciiTheme="minorHAnsi" w:hAnsiTheme="minorHAnsi" w:cstheme="minorHAnsi"/>
          <w:sz w:val="22"/>
          <w:szCs w:val="22"/>
        </w:rPr>
        <w:t>Marynarki Wojennej 6, 82-220 Stare Pole</w:t>
      </w:r>
    </w:p>
    <w:p w:rsidR="003629E9" w:rsidRDefault="00F93165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/fax 55 271 35 33</w:t>
      </w:r>
    </w:p>
    <w:p w:rsidR="00F93165" w:rsidRPr="00F93165" w:rsidRDefault="00F93165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2) Dla Wykonawcy: </w:t>
      </w:r>
    </w:p>
    <w:p w:rsidR="003629E9" w:rsidRPr="00F93165" w:rsidRDefault="002A38C8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3629E9" w:rsidRPr="00F93165" w:rsidRDefault="002A38C8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3629E9" w:rsidRPr="00F93165" w:rsidRDefault="003629E9" w:rsidP="002A38C8">
      <w:pPr>
        <w:pStyle w:val="Default"/>
        <w:spacing w:after="34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Wszelkie pytania, informacje o charakterze roboczym należy przesyłać na pocztę elektroniczną: </w:t>
      </w:r>
    </w:p>
    <w:p w:rsidR="002A38C8" w:rsidRPr="00F93165" w:rsidRDefault="002A38C8" w:rsidP="002A38C8">
      <w:pPr>
        <w:pStyle w:val="Default"/>
        <w:spacing w:after="34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1) Dla Zamawiającego:</w:t>
      </w:r>
      <w:r w:rsid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6" w:history="1">
        <w:r w:rsidRPr="00F9316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a.skotarek@starepole.pl</w:t>
        </w:r>
      </w:hyperlink>
      <w:r w:rsidRPr="00F93165">
        <w:rPr>
          <w:rFonts w:asciiTheme="minorHAnsi" w:hAnsiTheme="minorHAnsi" w:cstheme="minorHAnsi"/>
          <w:color w:val="auto"/>
          <w:sz w:val="22"/>
          <w:szCs w:val="22"/>
        </w:rPr>
        <w:t>, a.kiliszewska@starepole.pl</w:t>
      </w:r>
    </w:p>
    <w:p w:rsidR="003629E9" w:rsidRPr="00F93165" w:rsidRDefault="003629E9" w:rsidP="002A38C8">
      <w:pPr>
        <w:pStyle w:val="Default"/>
        <w:spacing w:after="34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2) Dla Wykonawcy: ……………………………………. </w:t>
      </w:r>
    </w:p>
    <w:p w:rsidR="003629E9" w:rsidRPr="00F93165" w:rsidRDefault="003629E9" w:rsidP="002A38C8">
      <w:pPr>
        <w:pStyle w:val="Default"/>
        <w:spacing w:after="34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5. Doręczenie jest skuteczne, jeżeli zostało dokonane na adres i numery wskazany w ust. 3.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6. Strony zobowiązują się do powiadamiania o zmianach adresów, numerów, a nie wykonanie tego obowiązku spowoduje, że doręczenia dokona</w:t>
      </w:r>
      <w:bookmarkStart w:id="0" w:name="_GoBack"/>
      <w:bookmarkEnd w:id="0"/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ne na adresy lub numery podane w ust. 3 będą skuteczne.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B75C7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§ 12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Postanowienia końcowe </w:t>
      </w:r>
    </w:p>
    <w:p w:rsidR="00B75C76" w:rsidRPr="00F93165" w:rsidRDefault="00B75C76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1. Wszystkie zmiany i uzupełnienia umowy wymagają formy pisemnej, pod rygorem nieważności.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2. W sprawach nieuregulowanych niniejszą umową mają zastosowanie przepisy Kodeksu cywilnego oraz inne obowiązujące przepisy, w szczególności prawa ochrony środowiska, ustawy o odpadach, ustawy o utrzymaniu czystości i porządku w gminach oraz aktów wykonawczych do tych ustaw.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3. Jeżeli niektóre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ustaliłyby, gdyby zawarły takie postanowienie. </w:t>
      </w:r>
    </w:p>
    <w:p w:rsidR="003629E9" w:rsidRPr="00F93165" w:rsidRDefault="003629E9" w:rsidP="002A38C8">
      <w:pPr>
        <w:pStyle w:val="Default"/>
        <w:spacing w:after="6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4. Ewentualne spory związane z realizacją niniejszej umowy, będą w pierwszej kolejności rozstrzygane polubownie. W przypadku, gdy polubowne rozwiązanie sporu nie dojdzie do skutku, rozstrzygać będzie Sąd powszechny właściwy miejscowo dla siedziby Zamawiającego.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5C76" w:rsidRPr="00F93165" w:rsidRDefault="00B75C76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5C76" w:rsidRPr="00F93165" w:rsidRDefault="00B75C76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5C76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B75C76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WYKONAWCA:</w:t>
      </w:r>
    </w:p>
    <w:p w:rsidR="00B75C76" w:rsidRPr="00F93165" w:rsidRDefault="00B75C76" w:rsidP="002A38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629E9" w:rsidRPr="00F93165" w:rsidRDefault="00B75C76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3629E9"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75C76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 stanowiące integralną część umowy:</w:t>
      </w:r>
    </w:p>
    <w:p w:rsidR="003629E9" w:rsidRPr="00F93165" w:rsidRDefault="003629E9" w:rsidP="002A38C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3165"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r w:rsidR="00B75C76"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do SIWZ</w:t>
      </w:r>
      <w:r w:rsidRPr="00F93165">
        <w:rPr>
          <w:rFonts w:asciiTheme="minorHAnsi" w:hAnsiTheme="minorHAnsi" w:cstheme="minorHAnsi"/>
          <w:color w:val="auto"/>
          <w:sz w:val="22"/>
          <w:szCs w:val="22"/>
        </w:rPr>
        <w:t xml:space="preserve"> – Szczegółowy Opis Przedmiotu Zamówienia </w:t>
      </w:r>
    </w:p>
    <w:p w:rsidR="00C52973" w:rsidRPr="00F93165" w:rsidRDefault="003629E9" w:rsidP="002A38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165">
        <w:rPr>
          <w:rFonts w:asciiTheme="minorHAnsi" w:hAnsiTheme="minorHAnsi" w:cstheme="minorHAnsi"/>
          <w:sz w:val="22"/>
          <w:szCs w:val="22"/>
        </w:rPr>
        <w:t>Załącznik nr 2 - Oferta Wykonawcy wraz z Wykazem Cen</w:t>
      </w:r>
    </w:p>
    <w:sectPr w:rsidR="00C52973" w:rsidRPr="00F9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262E3"/>
    <w:multiLevelType w:val="hybridMultilevel"/>
    <w:tmpl w:val="2E06E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DD2235"/>
    <w:multiLevelType w:val="hybridMultilevel"/>
    <w:tmpl w:val="28E50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25978A"/>
    <w:multiLevelType w:val="hybridMultilevel"/>
    <w:tmpl w:val="D9F50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1FCF4C"/>
    <w:multiLevelType w:val="hybridMultilevel"/>
    <w:tmpl w:val="DBF6DF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CD5544"/>
    <w:multiLevelType w:val="hybridMultilevel"/>
    <w:tmpl w:val="7DC85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B66C1D1"/>
    <w:multiLevelType w:val="hybridMultilevel"/>
    <w:tmpl w:val="CCCD6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DEBA32E"/>
    <w:multiLevelType w:val="hybridMultilevel"/>
    <w:tmpl w:val="8075A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E6EF335"/>
    <w:multiLevelType w:val="hybridMultilevel"/>
    <w:tmpl w:val="87A7F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1F4516"/>
    <w:multiLevelType w:val="hybridMultilevel"/>
    <w:tmpl w:val="B432F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B7DAC2"/>
    <w:multiLevelType w:val="hybridMultilevel"/>
    <w:tmpl w:val="6B069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5E545DC"/>
    <w:multiLevelType w:val="hybridMultilevel"/>
    <w:tmpl w:val="F81F68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C267D3"/>
    <w:multiLevelType w:val="hybridMultilevel"/>
    <w:tmpl w:val="F67AA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6C3CFB"/>
    <w:multiLevelType w:val="hybridMultilevel"/>
    <w:tmpl w:val="3B8E1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020110"/>
    <w:multiLevelType w:val="hybridMultilevel"/>
    <w:tmpl w:val="B467A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0F5913"/>
    <w:multiLevelType w:val="hybridMultilevel"/>
    <w:tmpl w:val="665EA95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DDC37B8"/>
    <w:multiLevelType w:val="hybridMultilevel"/>
    <w:tmpl w:val="4EE0D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F56F517"/>
    <w:multiLevelType w:val="hybridMultilevel"/>
    <w:tmpl w:val="11D207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4EDAA3A"/>
    <w:multiLevelType w:val="hybridMultilevel"/>
    <w:tmpl w:val="8573D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ED6CFF"/>
    <w:multiLevelType w:val="hybridMultilevel"/>
    <w:tmpl w:val="C56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57A0"/>
    <w:multiLevelType w:val="hybridMultilevel"/>
    <w:tmpl w:val="B76E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0213D"/>
    <w:multiLevelType w:val="hybridMultilevel"/>
    <w:tmpl w:val="5682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41DE5"/>
    <w:multiLevelType w:val="hybridMultilevel"/>
    <w:tmpl w:val="BED8D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F10D87"/>
    <w:multiLevelType w:val="hybridMultilevel"/>
    <w:tmpl w:val="70D4E9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492EF58"/>
    <w:multiLevelType w:val="hybridMultilevel"/>
    <w:tmpl w:val="8D98F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1889C5"/>
    <w:multiLevelType w:val="hybridMultilevel"/>
    <w:tmpl w:val="029F5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960D56D"/>
    <w:multiLevelType w:val="hybridMultilevel"/>
    <w:tmpl w:val="F35D2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C0845A7"/>
    <w:multiLevelType w:val="hybridMultilevel"/>
    <w:tmpl w:val="80A482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2C2015E"/>
    <w:multiLevelType w:val="hybridMultilevel"/>
    <w:tmpl w:val="8C04F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0"/>
  </w:num>
  <w:num w:numId="5">
    <w:abstractNumId w:val="0"/>
  </w:num>
  <w:num w:numId="6">
    <w:abstractNumId w:val="27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21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6"/>
  </w:num>
  <w:num w:numId="19">
    <w:abstractNumId w:val="23"/>
  </w:num>
  <w:num w:numId="20">
    <w:abstractNumId w:val="1"/>
  </w:num>
  <w:num w:numId="21">
    <w:abstractNumId w:val="25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08"/>
    <w:rsid w:val="00023ECE"/>
    <w:rsid w:val="002A38C8"/>
    <w:rsid w:val="003629E9"/>
    <w:rsid w:val="005030C7"/>
    <w:rsid w:val="005C7765"/>
    <w:rsid w:val="008C1302"/>
    <w:rsid w:val="00B75C76"/>
    <w:rsid w:val="00C34B08"/>
    <w:rsid w:val="00C52973"/>
    <w:rsid w:val="00EF022D"/>
    <w:rsid w:val="00F43DF3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E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customStyle="1" w:styleId="Default">
    <w:name w:val="Default"/>
    <w:rsid w:val="00362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E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customStyle="1" w:styleId="Default">
    <w:name w:val="Default"/>
    <w:rsid w:val="00362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otarek@stare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3614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4</cp:revision>
  <cp:lastPrinted>2018-11-06T06:51:00Z</cp:lastPrinted>
  <dcterms:created xsi:type="dcterms:W3CDTF">2018-11-05T11:06:00Z</dcterms:created>
  <dcterms:modified xsi:type="dcterms:W3CDTF">2018-11-06T07:05:00Z</dcterms:modified>
</cp:coreProperties>
</file>