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14" w:rsidRDefault="00380A14" w:rsidP="004A17B3">
      <w:pPr>
        <w:jc w:val="center"/>
        <w:rPr>
          <w:rFonts w:asciiTheme="minorHAnsi" w:eastAsia="MS Mincho" w:hAnsiTheme="minorHAnsi" w:cstheme="minorHAnsi"/>
          <w:b/>
          <w:sz w:val="20"/>
          <w:szCs w:val="20"/>
        </w:rPr>
      </w:pPr>
    </w:p>
    <w:p w:rsidR="004A17B3" w:rsidRDefault="005D24E9" w:rsidP="005D24E9">
      <w:pPr>
        <w:jc w:val="both"/>
        <w:rPr>
          <w:rFonts w:asciiTheme="minorHAnsi" w:eastAsia="MS Mincho" w:hAnsiTheme="minorHAnsi" w:cstheme="minorHAnsi"/>
          <w:b/>
          <w:sz w:val="20"/>
          <w:szCs w:val="20"/>
        </w:rPr>
      </w:pP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sidR="004A17B3" w:rsidRPr="00CB5C7D">
        <w:rPr>
          <w:rFonts w:asciiTheme="minorHAnsi" w:eastAsia="MS Mincho" w:hAnsiTheme="minorHAnsi" w:cstheme="minorHAnsi"/>
          <w:b/>
          <w:sz w:val="20"/>
          <w:szCs w:val="20"/>
        </w:rPr>
        <w:t xml:space="preserve">Umowa </w:t>
      </w:r>
      <w:r w:rsidR="0087192F">
        <w:rPr>
          <w:rFonts w:asciiTheme="minorHAnsi" w:eastAsia="MS Mincho" w:hAnsiTheme="minorHAnsi" w:cstheme="minorHAnsi"/>
          <w:b/>
          <w:sz w:val="20"/>
          <w:szCs w:val="20"/>
        </w:rPr>
        <w:t>nr 272.8.2018</w:t>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r>
      <w:r>
        <w:rPr>
          <w:rFonts w:asciiTheme="minorHAnsi" w:eastAsia="MS Mincho" w:hAnsiTheme="minorHAnsi" w:cstheme="minorHAnsi"/>
          <w:b/>
          <w:sz w:val="20"/>
          <w:szCs w:val="20"/>
        </w:rPr>
        <w:tab/>
        <w:t>WZÓR</w:t>
      </w:r>
    </w:p>
    <w:p w:rsidR="0087192F" w:rsidRPr="00CB5C7D" w:rsidRDefault="0087192F" w:rsidP="002178C8">
      <w:pPr>
        <w:rPr>
          <w:rFonts w:asciiTheme="minorHAnsi" w:eastAsia="MS Mincho" w:hAnsiTheme="minorHAnsi" w:cstheme="minorHAnsi"/>
          <w:b/>
          <w:sz w:val="20"/>
          <w:szCs w:val="20"/>
        </w:rPr>
      </w:pPr>
    </w:p>
    <w:p w:rsidR="004A17B3" w:rsidRPr="0087192F" w:rsidRDefault="0087192F" w:rsidP="004A17B3">
      <w:pPr>
        <w:pStyle w:val="Style1"/>
        <w:spacing w:line="269" w:lineRule="auto"/>
        <w:jc w:val="center"/>
        <w:rPr>
          <w:rFonts w:asciiTheme="minorHAnsi" w:eastAsia="MS Mincho" w:hAnsiTheme="minorHAnsi" w:cstheme="minorHAnsi"/>
          <w:b/>
          <w:sz w:val="22"/>
          <w:szCs w:val="22"/>
        </w:rPr>
      </w:pPr>
      <w:r w:rsidRPr="0087192F">
        <w:rPr>
          <w:rFonts w:asciiTheme="minorHAnsi" w:eastAsia="MS Mincho" w:hAnsiTheme="minorHAnsi" w:cstheme="minorHAnsi"/>
          <w:b/>
          <w:sz w:val="22"/>
          <w:szCs w:val="22"/>
        </w:rPr>
        <w:t>W</w:t>
      </w:r>
      <w:r w:rsidR="002A477F" w:rsidRPr="0087192F">
        <w:rPr>
          <w:rFonts w:asciiTheme="minorHAnsi" w:eastAsia="MS Mincho" w:hAnsiTheme="minorHAnsi" w:cstheme="minorHAnsi"/>
          <w:b/>
          <w:sz w:val="22"/>
          <w:szCs w:val="22"/>
        </w:rPr>
        <w:t xml:space="preserve">ykonanie </w:t>
      </w:r>
      <w:r w:rsidR="009C5078" w:rsidRPr="0087192F">
        <w:rPr>
          <w:rFonts w:asciiTheme="minorHAnsi" w:eastAsia="MS Mincho" w:hAnsiTheme="minorHAnsi" w:cstheme="minorHAnsi"/>
          <w:b/>
          <w:sz w:val="22"/>
          <w:szCs w:val="22"/>
        </w:rPr>
        <w:t xml:space="preserve">robót budowlanych </w:t>
      </w:r>
      <w:r w:rsidR="002A477F" w:rsidRPr="0087192F">
        <w:rPr>
          <w:rFonts w:asciiTheme="minorHAnsi" w:eastAsia="MS Mincho" w:hAnsiTheme="minorHAnsi" w:cstheme="minorHAnsi"/>
          <w:b/>
          <w:sz w:val="22"/>
          <w:szCs w:val="22"/>
        </w:rPr>
        <w:t>w ramach projektu:</w:t>
      </w:r>
    </w:p>
    <w:p w:rsidR="004A17B3" w:rsidRPr="0087192F" w:rsidRDefault="004A17B3" w:rsidP="004A17B3">
      <w:pPr>
        <w:pStyle w:val="Style1"/>
        <w:spacing w:line="269" w:lineRule="auto"/>
        <w:jc w:val="center"/>
        <w:rPr>
          <w:rFonts w:ascii="Calibri" w:eastAsia="MS Mincho" w:hAnsi="Calibri" w:cstheme="minorHAnsi"/>
          <w:b/>
          <w:sz w:val="22"/>
          <w:szCs w:val="22"/>
        </w:rPr>
      </w:pPr>
    </w:p>
    <w:p w:rsidR="0087192F" w:rsidRPr="0087192F" w:rsidRDefault="0087192F" w:rsidP="0087192F">
      <w:pPr>
        <w:tabs>
          <w:tab w:val="left" w:pos="709"/>
        </w:tabs>
        <w:suppressAutoHyphens/>
        <w:autoSpaceDE w:val="0"/>
        <w:autoSpaceDN w:val="0"/>
        <w:spacing w:line="268" w:lineRule="auto"/>
        <w:jc w:val="center"/>
        <w:rPr>
          <w:rFonts w:ascii="Calibri" w:eastAsia="Calibri" w:hAnsi="Calibri" w:cs="Calibri"/>
          <w:b/>
          <w:bCs/>
          <w:i/>
          <w:sz w:val="22"/>
          <w:szCs w:val="22"/>
        </w:rPr>
      </w:pPr>
      <w:r w:rsidRPr="0087192F">
        <w:rPr>
          <w:rFonts w:ascii="Calibri" w:eastAsia="Calibri" w:hAnsi="Calibri" w:cs="Calibri"/>
          <w:b/>
          <w:bCs/>
          <w:i/>
          <w:sz w:val="22"/>
          <w:szCs w:val="22"/>
        </w:rPr>
        <w:t>Budowa przystani kajakowych na rzece Nogat w miejscowościach  Janówka i Ząbrowo w ramach programu „Pomorskie Szlaki Kajakowe – Kajakiem przez Żuławy”</w:t>
      </w:r>
    </w:p>
    <w:p w:rsidR="0087192F" w:rsidRPr="0087192F" w:rsidRDefault="0087192F" w:rsidP="0087192F">
      <w:pPr>
        <w:tabs>
          <w:tab w:val="left" w:pos="709"/>
        </w:tabs>
        <w:suppressAutoHyphens/>
        <w:autoSpaceDE w:val="0"/>
        <w:autoSpaceDN w:val="0"/>
        <w:spacing w:line="268" w:lineRule="auto"/>
        <w:jc w:val="center"/>
        <w:rPr>
          <w:rFonts w:ascii="Calibri" w:eastAsia="Calibri" w:hAnsi="Calibri" w:cs="Calibri"/>
          <w:b/>
          <w:bCs/>
          <w:i/>
          <w:sz w:val="22"/>
          <w:szCs w:val="22"/>
        </w:rPr>
      </w:pPr>
    </w:p>
    <w:p w:rsidR="0087192F" w:rsidRPr="0087192F" w:rsidRDefault="0087192F" w:rsidP="0087192F">
      <w:pPr>
        <w:tabs>
          <w:tab w:val="left" w:pos="709"/>
        </w:tabs>
        <w:suppressAutoHyphens/>
        <w:autoSpaceDE w:val="0"/>
        <w:autoSpaceDN w:val="0"/>
        <w:spacing w:line="268" w:lineRule="auto"/>
        <w:jc w:val="center"/>
        <w:rPr>
          <w:rFonts w:ascii="Calibri" w:eastAsia="Calibri" w:hAnsi="Calibri" w:cs="Calibri"/>
          <w:b/>
          <w:bCs/>
          <w:i/>
          <w:sz w:val="22"/>
          <w:szCs w:val="22"/>
        </w:rPr>
      </w:pPr>
      <w:r w:rsidRPr="0087192F">
        <w:rPr>
          <w:rFonts w:ascii="Calibri" w:eastAsia="Calibri" w:hAnsi="Calibri" w:cs="Calibri"/>
          <w:b/>
          <w:bCs/>
          <w:i/>
          <w:sz w:val="22"/>
          <w:szCs w:val="22"/>
        </w:rPr>
        <w:t>Projekt jest współfinansowany w ramach Europejskiego Funduszu Rozwoju  Regionalnego Programu Operacyjnego Województwa Pomorskiego na lata 2014-2020.</w:t>
      </w:r>
    </w:p>
    <w:p w:rsidR="0087192F" w:rsidRPr="0087192F" w:rsidRDefault="0087192F" w:rsidP="0087192F">
      <w:pPr>
        <w:tabs>
          <w:tab w:val="left" w:pos="709"/>
        </w:tabs>
        <w:suppressAutoHyphens/>
        <w:autoSpaceDE w:val="0"/>
        <w:autoSpaceDN w:val="0"/>
        <w:spacing w:line="268" w:lineRule="auto"/>
        <w:jc w:val="center"/>
        <w:rPr>
          <w:rFonts w:ascii="Calibri" w:eastAsia="Calibri" w:hAnsi="Calibri" w:cs="Calibri"/>
          <w:b/>
          <w:sz w:val="22"/>
          <w:szCs w:val="22"/>
        </w:rPr>
      </w:pPr>
      <w:r w:rsidRPr="0087192F">
        <w:rPr>
          <w:rFonts w:ascii="Calibri" w:eastAsia="Calibri" w:hAnsi="Calibri" w:cs="Calibri"/>
          <w:b/>
          <w:sz w:val="22"/>
          <w:szCs w:val="22"/>
        </w:rPr>
        <w:t>z podziałem na części:</w:t>
      </w:r>
    </w:p>
    <w:p w:rsidR="0087192F" w:rsidRPr="0087192F" w:rsidRDefault="0087192F" w:rsidP="0087192F">
      <w:pPr>
        <w:tabs>
          <w:tab w:val="left" w:pos="709"/>
        </w:tabs>
        <w:suppressAutoHyphens/>
        <w:autoSpaceDE w:val="0"/>
        <w:autoSpaceDN w:val="0"/>
        <w:spacing w:line="268" w:lineRule="auto"/>
        <w:rPr>
          <w:rFonts w:ascii="Calibri" w:eastAsia="Calibri" w:hAnsi="Calibri" w:cs="Calibri"/>
          <w:b/>
          <w:sz w:val="22"/>
          <w:szCs w:val="22"/>
        </w:rPr>
      </w:pPr>
    </w:p>
    <w:p w:rsidR="0087192F" w:rsidRPr="0087192F" w:rsidRDefault="0087192F" w:rsidP="0087192F">
      <w:pPr>
        <w:tabs>
          <w:tab w:val="left" w:pos="709"/>
        </w:tabs>
        <w:suppressAutoHyphens/>
        <w:autoSpaceDE w:val="0"/>
        <w:autoSpaceDN w:val="0"/>
        <w:spacing w:line="268" w:lineRule="auto"/>
        <w:rPr>
          <w:rFonts w:ascii="Calibri" w:eastAsia="Calibri" w:hAnsi="Calibri" w:cs="Calibri"/>
          <w:sz w:val="22"/>
          <w:szCs w:val="22"/>
        </w:rPr>
      </w:pPr>
      <w:r w:rsidRPr="0087192F">
        <w:rPr>
          <w:rFonts w:ascii="Calibri" w:eastAsia="Calibri" w:hAnsi="Calibri" w:cs="Calibri"/>
          <w:b/>
          <w:sz w:val="22"/>
          <w:szCs w:val="22"/>
        </w:rPr>
        <w:t>Część 1:</w:t>
      </w:r>
      <w:r w:rsidRPr="0087192F">
        <w:rPr>
          <w:rFonts w:ascii="Calibri" w:eastAsia="Calibri" w:hAnsi="Calibri" w:cs="Calibri"/>
          <w:sz w:val="22"/>
          <w:szCs w:val="22"/>
        </w:rPr>
        <w:t xml:space="preserve"> Przystań kajakowa na rzece Nogat w Janówce </w:t>
      </w:r>
    </w:p>
    <w:p w:rsidR="0087192F" w:rsidRPr="0087192F" w:rsidRDefault="0087192F" w:rsidP="0087192F">
      <w:pPr>
        <w:tabs>
          <w:tab w:val="left" w:pos="709"/>
        </w:tabs>
        <w:suppressAutoHyphens/>
        <w:autoSpaceDE w:val="0"/>
        <w:autoSpaceDN w:val="0"/>
        <w:spacing w:line="268" w:lineRule="auto"/>
        <w:rPr>
          <w:rFonts w:ascii="Calibri" w:eastAsia="Calibri" w:hAnsi="Calibri" w:cs="Calibri"/>
          <w:b/>
          <w:sz w:val="22"/>
          <w:szCs w:val="22"/>
        </w:rPr>
      </w:pPr>
      <w:r w:rsidRPr="0087192F">
        <w:rPr>
          <w:rFonts w:ascii="Calibri" w:eastAsia="Calibri" w:hAnsi="Calibri" w:cs="Calibri"/>
          <w:b/>
          <w:sz w:val="22"/>
          <w:szCs w:val="22"/>
        </w:rPr>
        <w:t xml:space="preserve">Część 2: </w:t>
      </w:r>
      <w:r w:rsidRPr="0087192F">
        <w:rPr>
          <w:rFonts w:ascii="Calibri" w:eastAsia="Calibri" w:hAnsi="Calibri" w:cs="Calibri"/>
          <w:sz w:val="22"/>
          <w:szCs w:val="22"/>
        </w:rPr>
        <w:t>Przystań kajakowa na rzece Nogat w Ząbrowie</w:t>
      </w:r>
      <w:r w:rsidRPr="0087192F">
        <w:rPr>
          <w:rFonts w:ascii="Calibri" w:hAnsi="Calibri" w:cs="Arial"/>
          <w:sz w:val="22"/>
          <w:szCs w:val="22"/>
        </w:rPr>
        <w:t>.</w:t>
      </w:r>
      <w:r w:rsidRPr="0087192F">
        <w:rPr>
          <w:rFonts w:ascii="Calibri" w:hAnsi="Calibri"/>
          <w:sz w:val="22"/>
          <w:szCs w:val="22"/>
        </w:rPr>
        <w:t xml:space="preserve"> </w:t>
      </w:r>
      <w:r w:rsidRPr="0087192F">
        <w:rPr>
          <w:rFonts w:ascii="Calibri" w:hAnsi="Calibri" w:cs="Arial"/>
          <w:sz w:val="22"/>
          <w:szCs w:val="22"/>
        </w:rPr>
        <w:t>/*</w:t>
      </w:r>
    </w:p>
    <w:p w:rsidR="00CB5C7D" w:rsidRPr="0087192F" w:rsidRDefault="00CB5C7D" w:rsidP="00E7385F">
      <w:pPr>
        <w:jc w:val="both"/>
        <w:rPr>
          <w:rFonts w:asciiTheme="minorHAnsi" w:hAnsiTheme="minorHAnsi" w:cstheme="minorHAnsi"/>
          <w:i/>
          <w:sz w:val="18"/>
          <w:szCs w:val="22"/>
        </w:rPr>
      </w:pPr>
      <w:r w:rsidRPr="0087192F">
        <w:rPr>
          <w:rFonts w:asciiTheme="minorHAnsi" w:hAnsiTheme="minorHAnsi" w:cstheme="minorHAnsi"/>
          <w:i/>
          <w:sz w:val="18"/>
          <w:szCs w:val="22"/>
        </w:rPr>
        <w:t>/*niepotrzebne zostanie skreślone, w zależności na jakie zadanie umowa zostanie z</w:t>
      </w:r>
      <w:r w:rsidR="0087192F" w:rsidRPr="0087192F">
        <w:rPr>
          <w:rFonts w:asciiTheme="minorHAnsi" w:hAnsiTheme="minorHAnsi" w:cstheme="minorHAnsi"/>
          <w:i/>
          <w:sz w:val="18"/>
          <w:szCs w:val="22"/>
        </w:rPr>
        <w:t>a</w:t>
      </w:r>
      <w:r w:rsidRPr="0087192F">
        <w:rPr>
          <w:rFonts w:asciiTheme="minorHAnsi" w:hAnsiTheme="minorHAnsi" w:cstheme="minorHAnsi"/>
          <w:i/>
          <w:sz w:val="18"/>
          <w:szCs w:val="22"/>
        </w:rPr>
        <w:t>warta.</w:t>
      </w:r>
    </w:p>
    <w:p w:rsidR="004A17B3" w:rsidRPr="00CB5C7D" w:rsidRDefault="004A17B3" w:rsidP="004A17B3">
      <w:pPr>
        <w:jc w:val="center"/>
        <w:rPr>
          <w:rFonts w:asciiTheme="minorHAnsi" w:hAnsiTheme="minorHAnsi" w:cstheme="minorHAnsi"/>
          <w:b/>
          <w:bCs/>
          <w:i/>
          <w:caps/>
          <w:szCs w:val="14"/>
        </w:rPr>
      </w:pPr>
    </w:p>
    <w:p w:rsidR="004A17B3" w:rsidRPr="00CB5C7D" w:rsidRDefault="004A17B3" w:rsidP="004A17B3">
      <w:pPr>
        <w:jc w:val="center"/>
        <w:rPr>
          <w:rFonts w:asciiTheme="minorHAnsi" w:eastAsia="MS Mincho" w:hAnsiTheme="minorHAnsi" w:cstheme="minorHAnsi"/>
          <w:b/>
          <w:sz w:val="20"/>
          <w:szCs w:val="20"/>
        </w:rPr>
      </w:pPr>
    </w:p>
    <w:p w:rsidR="009C5078" w:rsidRPr="002178C8" w:rsidRDefault="009C5078" w:rsidP="009C5078">
      <w:pPr>
        <w:jc w:val="center"/>
        <w:rPr>
          <w:rFonts w:asciiTheme="minorHAnsi" w:eastAsia="MS Mincho" w:hAnsiTheme="minorHAnsi" w:cstheme="minorHAnsi"/>
          <w:sz w:val="22"/>
          <w:szCs w:val="20"/>
        </w:rPr>
      </w:pPr>
      <w:r w:rsidRPr="002178C8">
        <w:rPr>
          <w:rFonts w:asciiTheme="minorHAnsi" w:eastAsia="MS Mincho" w:hAnsiTheme="minorHAnsi" w:cstheme="minorHAnsi"/>
          <w:sz w:val="22"/>
          <w:szCs w:val="20"/>
        </w:rPr>
        <w:t>zawarta w dniu ……………………. r. pomiędzy:</w:t>
      </w:r>
    </w:p>
    <w:p w:rsidR="002178C8" w:rsidRDefault="002178C8" w:rsidP="002178C8">
      <w:pPr>
        <w:jc w:val="both"/>
        <w:rPr>
          <w:rFonts w:asciiTheme="minorHAnsi" w:eastAsia="MS Mincho" w:hAnsiTheme="minorHAnsi" w:cstheme="minorHAnsi"/>
          <w:sz w:val="22"/>
          <w:szCs w:val="20"/>
        </w:rPr>
      </w:pPr>
    </w:p>
    <w:p w:rsidR="0087192F" w:rsidRPr="002178C8" w:rsidRDefault="009C5078" w:rsidP="002178C8">
      <w:pPr>
        <w:jc w:val="both"/>
        <w:rPr>
          <w:rFonts w:asciiTheme="minorHAnsi" w:eastAsia="MS Mincho" w:hAnsiTheme="minorHAnsi" w:cstheme="minorHAnsi"/>
          <w:sz w:val="22"/>
          <w:szCs w:val="20"/>
        </w:rPr>
      </w:pPr>
      <w:r w:rsidRPr="002178C8">
        <w:rPr>
          <w:rFonts w:asciiTheme="minorHAnsi" w:eastAsia="MS Mincho" w:hAnsiTheme="minorHAnsi" w:cstheme="minorHAnsi"/>
          <w:sz w:val="22"/>
          <w:szCs w:val="20"/>
        </w:rPr>
        <w:t xml:space="preserve">ZAMAWIAJĄCYM : Gmina Stare Pole z siedzibą w Starym Polu, ul. Marynarki Wojennej 6, </w:t>
      </w:r>
    </w:p>
    <w:p w:rsidR="009C5078" w:rsidRPr="002178C8" w:rsidRDefault="009C5078" w:rsidP="002178C8">
      <w:pPr>
        <w:jc w:val="both"/>
        <w:rPr>
          <w:rFonts w:asciiTheme="minorHAnsi" w:eastAsia="MS Mincho" w:hAnsiTheme="minorHAnsi" w:cstheme="minorHAnsi"/>
          <w:sz w:val="22"/>
          <w:szCs w:val="20"/>
        </w:rPr>
      </w:pPr>
      <w:r w:rsidRPr="002178C8">
        <w:rPr>
          <w:rFonts w:asciiTheme="minorHAnsi" w:eastAsia="MS Mincho" w:hAnsiTheme="minorHAnsi" w:cstheme="minorHAnsi"/>
          <w:sz w:val="22"/>
          <w:szCs w:val="20"/>
        </w:rPr>
        <w:t>NIP 579-20-58-318</w:t>
      </w:r>
      <w:r w:rsidR="004A17B3" w:rsidRPr="002178C8">
        <w:rPr>
          <w:rFonts w:asciiTheme="minorHAnsi" w:eastAsia="MS Mincho" w:hAnsiTheme="minorHAnsi" w:cstheme="minorHAnsi"/>
          <w:sz w:val="22"/>
          <w:szCs w:val="20"/>
        </w:rPr>
        <w:t xml:space="preserve">, </w:t>
      </w:r>
      <w:r w:rsidRPr="0087192F">
        <w:rPr>
          <w:rFonts w:ascii="Calibri" w:hAnsi="Calibri" w:cstheme="minorHAnsi"/>
          <w:sz w:val="22"/>
        </w:rPr>
        <w:t xml:space="preserve">reprezentowanym przez: </w:t>
      </w:r>
    </w:p>
    <w:p w:rsidR="009C5078" w:rsidRPr="0087192F" w:rsidRDefault="009C5078" w:rsidP="009C5078">
      <w:pPr>
        <w:pStyle w:val="Bezodstpw"/>
        <w:spacing w:line="276" w:lineRule="auto"/>
        <w:jc w:val="both"/>
        <w:rPr>
          <w:rFonts w:ascii="Calibri" w:hAnsi="Calibri" w:cstheme="minorHAnsi"/>
          <w:sz w:val="22"/>
          <w:szCs w:val="24"/>
        </w:rPr>
      </w:pPr>
      <w:r w:rsidRPr="0087192F">
        <w:rPr>
          <w:rFonts w:ascii="Calibri" w:hAnsi="Calibri" w:cstheme="minorHAnsi"/>
          <w:sz w:val="22"/>
          <w:szCs w:val="24"/>
        </w:rPr>
        <w:t>Wójta Gminy Stare Pole – Pana Marka Szczypiora</w:t>
      </w:r>
    </w:p>
    <w:p w:rsidR="0087192F" w:rsidRPr="0087192F" w:rsidRDefault="0087192F" w:rsidP="009C5078">
      <w:pPr>
        <w:pStyle w:val="Bezodstpw"/>
        <w:spacing w:line="276" w:lineRule="auto"/>
        <w:jc w:val="both"/>
        <w:rPr>
          <w:rFonts w:ascii="Calibri" w:hAnsi="Calibri" w:cstheme="minorHAnsi"/>
          <w:sz w:val="22"/>
          <w:szCs w:val="24"/>
        </w:rPr>
      </w:pPr>
      <w:r w:rsidRPr="0087192F">
        <w:rPr>
          <w:rFonts w:ascii="Calibri" w:hAnsi="Calibri"/>
          <w:sz w:val="22"/>
        </w:rPr>
        <w:t>przy kontrasygnacie Skarbnika Gminy</w:t>
      </w:r>
      <w:r w:rsidR="002178C8">
        <w:rPr>
          <w:rFonts w:ascii="Calibri" w:hAnsi="Calibri"/>
          <w:sz w:val="22"/>
        </w:rPr>
        <w:t xml:space="preserve"> Stare Pole</w:t>
      </w:r>
      <w:r w:rsidRPr="0087192F">
        <w:rPr>
          <w:rFonts w:ascii="Calibri" w:hAnsi="Calibri"/>
          <w:sz w:val="22"/>
        </w:rPr>
        <w:t xml:space="preserve"> – Pani Agnieszki Michalskiej-Rojek</w:t>
      </w:r>
    </w:p>
    <w:p w:rsidR="009C5078" w:rsidRPr="0087192F" w:rsidRDefault="009C5078" w:rsidP="009C5078">
      <w:pPr>
        <w:pStyle w:val="Bezodstpw"/>
        <w:spacing w:line="276" w:lineRule="auto"/>
        <w:jc w:val="both"/>
        <w:rPr>
          <w:rFonts w:ascii="Calibri" w:hAnsi="Calibri" w:cstheme="minorHAnsi"/>
          <w:sz w:val="22"/>
          <w:szCs w:val="24"/>
        </w:rPr>
      </w:pPr>
      <w:r w:rsidRPr="0087192F">
        <w:rPr>
          <w:rFonts w:ascii="Calibri" w:hAnsi="Calibri" w:cstheme="minorHAnsi"/>
          <w:sz w:val="22"/>
          <w:szCs w:val="24"/>
        </w:rPr>
        <w:t xml:space="preserve">zwanym w dalszej treści umowy „Zamawiającym”,  </w:t>
      </w:r>
    </w:p>
    <w:p w:rsidR="004A17B3" w:rsidRPr="00CB5C7D" w:rsidRDefault="004A17B3" w:rsidP="004A17B3">
      <w:pPr>
        <w:pStyle w:val="Bezodstpw"/>
        <w:spacing w:line="276" w:lineRule="auto"/>
        <w:jc w:val="both"/>
        <w:rPr>
          <w:rFonts w:asciiTheme="minorHAnsi" w:hAnsiTheme="minorHAnsi" w:cstheme="minorHAnsi"/>
          <w:szCs w:val="24"/>
        </w:rPr>
      </w:pPr>
    </w:p>
    <w:p w:rsidR="004A17B3" w:rsidRPr="0087192F" w:rsidRDefault="004A17B3" w:rsidP="0087192F">
      <w:pPr>
        <w:jc w:val="both"/>
        <w:rPr>
          <w:rFonts w:asciiTheme="minorHAnsi" w:eastAsia="MS Mincho" w:hAnsiTheme="minorHAnsi" w:cstheme="minorHAnsi"/>
          <w:sz w:val="22"/>
          <w:szCs w:val="22"/>
        </w:rPr>
      </w:pPr>
      <w:r w:rsidRPr="0087192F">
        <w:rPr>
          <w:rFonts w:asciiTheme="minorHAnsi" w:eastAsia="MS Mincho" w:hAnsiTheme="minorHAnsi" w:cstheme="minorHAnsi"/>
          <w:sz w:val="22"/>
          <w:szCs w:val="22"/>
        </w:rPr>
        <w:t>a</w:t>
      </w:r>
    </w:p>
    <w:p w:rsidR="004A17B3" w:rsidRPr="0087192F" w:rsidRDefault="004A17B3" w:rsidP="0087192F">
      <w:pPr>
        <w:autoSpaceDE w:val="0"/>
        <w:autoSpaceDN w:val="0"/>
        <w:adjustRightInd w:val="0"/>
        <w:jc w:val="both"/>
        <w:rPr>
          <w:rFonts w:asciiTheme="minorHAnsi" w:eastAsia="MS Mincho" w:hAnsiTheme="minorHAnsi" w:cstheme="minorHAnsi"/>
          <w:sz w:val="22"/>
          <w:szCs w:val="22"/>
        </w:rPr>
      </w:pPr>
      <w:r w:rsidRPr="0087192F">
        <w:rPr>
          <w:rFonts w:asciiTheme="minorHAnsi" w:eastAsia="MS Mincho" w:hAnsiTheme="minorHAnsi" w:cstheme="minorHAnsi"/>
          <w:sz w:val="22"/>
          <w:szCs w:val="22"/>
        </w:rPr>
        <w:t>WYKONAWCĄ : z siedzib</w:t>
      </w:r>
      <w:r w:rsidR="0087192F" w:rsidRPr="0087192F">
        <w:rPr>
          <w:rFonts w:asciiTheme="minorHAnsi" w:eastAsia="MS Mincho" w:hAnsiTheme="minorHAnsi" w:cstheme="minorHAnsi"/>
          <w:sz w:val="22"/>
          <w:szCs w:val="22"/>
        </w:rPr>
        <w:t>ą w …………………………………………., przy ul.</w:t>
      </w:r>
      <w:r w:rsidRPr="0087192F">
        <w:rPr>
          <w:rFonts w:asciiTheme="minorHAnsi" w:eastAsia="MS Mincho" w:hAnsiTheme="minorHAnsi" w:cstheme="minorHAnsi"/>
          <w:sz w:val="22"/>
          <w:szCs w:val="22"/>
        </w:rPr>
        <w:t>…………………………………</w:t>
      </w:r>
      <w:r w:rsidR="0087192F" w:rsidRPr="0087192F">
        <w:rPr>
          <w:rFonts w:asciiTheme="minorHAnsi" w:eastAsia="MS Mincho" w:hAnsiTheme="minorHAnsi" w:cstheme="minorHAnsi"/>
          <w:sz w:val="22"/>
          <w:szCs w:val="22"/>
        </w:rPr>
        <w:t>..</w:t>
      </w:r>
      <w:r w:rsidRPr="0087192F">
        <w:rPr>
          <w:rFonts w:asciiTheme="minorHAnsi" w:eastAsia="MS Mincho" w:hAnsiTheme="minorHAnsi" w:cstheme="minorHAnsi"/>
          <w:sz w:val="22"/>
          <w:szCs w:val="22"/>
        </w:rPr>
        <w:t>. Zarejestrowaną w ………………………………………………………….. pod numerem ………………………….</w:t>
      </w:r>
      <w:r w:rsidR="00CB5C7D" w:rsidRPr="0087192F">
        <w:rPr>
          <w:rFonts w:asciiTheme="minorHAnsi" w:eastAsia="MS Mincho" w:hAnsiTheme="minorHAnsi" w:cstheme="minorHAnsi"/>
          <w:sz w:val="22"/>
          <w:szCs w:val="22"/>
        </w:rPr>
        <w:t xml:space="preserve"> posiadający kapitał zakładowy ………………………………….</w:t>
      </w:r>
      <w:r w:rsidRPr="0087192F">
        <w:rPr>
          <w:rFonts w:asciiTheme="minorHAnsi" w:eastAsia="MS Mincho" w:hAnsiTheme="minorHAnsi" w:cstheme="minorHAnsi"/>
          <w:sz w:val="22"/>
          <w:szCs w:val="22"/>
        </w:rPr>
        <w:t xml:space="preserve"> będącą podatnikiem czynnym podatku Vat </w:t>
      </w:r>
      <w:r w:rsidR="0087192F">
        <w:rPr>
          <w:rFonts w:asciiTheme="minorHAnsi" w:eastAsia="MS Mincho" w:hAnsiTheme="minorHAnsi" w:cstheme="minorHAnsi"/>
          <w:sz w:val="22"/>
          <w:szCs w:val="22"/>
        </w:rPr>
        <w:t xml:space="preserve">                   </w:t>
      </w:r>
      <w:r w:rsidRPr="0087192F">
        <w:rPr>
          <w:rFonts w:asciiTheme="minorHAnsi" w:eastAsia="MS Mincho" w:hAnsiTheme="minorHAnsi" w:cstheme="minorHAnsi"/>
          <w:sz w:val="22"/>
          <w:szCs w:val="22"/>
        </w:rPr>
        <w:t>i posiadającą nadany numer  Nip …………………………………., Regon……………………../Pesel ………………………………………………</w:t>
      </w:r>
      <w:r w:rsidR="00CB5C7D" w:rsidRPr="0087192F">
        <w:rPr>
          <w:rFonts w:asciiTheme="minorHAnsi" w:eastAsia="MS Mincho" w:hAnsiTheme="minorHAnsi" w:cstheme="minorHAnsi"/>
          <w:sz w:val="22"/>
          <w:szCs w:val="22"/>
        </w:rPr>
        <w:t xml:space="preserve">, </w:t>
      </w:r>
      <w:r w:rsidRPr="0087192F">
        <w:rPr>
          <w:rFonts w:asciiTheme="minorHAnsi" w:eastAsia="MS Mincho" w:hAnsiTheme="minorHAnsi" w:cstheme="minorHAnsi"/>
          <w:sz w:val="22"/>
          <w:szCs w:val="22"/>
        </w:rPr>
        <w:t>i zgodnie z aktualnym odpisem stanowiącym załącznik nr 1 do umowy</w:t>
      </w:r>
    </w:p>
    <w:p w:rsidR="004A17B3" w:rsidRPr="0087192F" w:rsidRDefault="004A17B3" w:rsidP="0087192F">
      <w:pPr>
        <w:autoSpaceDE w:val="0"/>
        <w:autoSpaceDN w:val="0"/>
        <w:adjustRightInd w:val="0"/>
        <w:jc w:val="both"/>
        <w:rPr>
          <w:rFonts w:asciiTheme="minorHAnsi" w:eastAsia="MS Mincho" w:hAnsiTheme="minorHAnsi" w:cstheme="minorHAnsi"/>
          <w:sz w:val="22"/>
          <w:szCs w:val="22"/>
        </w:rPr>
      </w:pPr>
    </w:p>
    <w:p w:rsidR="004A17B3" w:rsidRPr="0087192F" w:rsidRDefault="004A17B3" w:rsidP="0087192F">
      <w:pPr>
        <w:autoSpaceDE w:val="0"/>
        <w:autoSpaceDN w:val="0"/>
        <w:adjustRightInd w:val="0"/>
        <w:jc w:val="both"/>
        <w:rPr>
          <w:rFonts w:asciiTheme="minorHAnsi" w:eastAsia="MS Mincho" w:hAnsiTheme="minorHAnsi" w:cstheme="minorHAnsi"/>
          <w:sz w:val="22"/>
          <w:szCs w:val="22"/>
        </w:rPr>
      </w:pPr>
    </w:p>
    <w:p w:rsidR="004A17B3" w:rsidRPr="0087192F" w:rsidRDefault="004A17B3" w:rsidP="004A17B3">
      <w:pPr>
        <w:autoSpaceDE w:val="0"/>
        <w:autoSpaceDN w:val="0"/>
        <w:adjustRightInd w:val="0"/>
        <w:rPr>
          <w:rFonts w:asciiTheme="minorHAnsi" w:eastAsia="MS Mincho" w:hAnsiTheme="minorHAnsi" w:cstheme="minorHAnsi"/>
          <w:sz w:val="22"/>
          <w:szCs w:val="20"/>
        </w:rPr>
      </w:pPr>
      <w:r w:rsidRPr="0087192F">
        <w:rPr>
          <w:rFonts w:asciiTheme="minorHAnsi" w:eastAsia="MS Mincho" w:hAnsiTheme="minorHAnsi" w:cstheme="minorHAnsi"/>
          <w:sz w:val="22"/>
          <w:szCs w:val="20"/>
        </w:rPr>
        <w:t>reprezentowaną przez :</w:t>
      </w:r>
    </w:p>
    <w:p w:rsidR="004A17B3" w:rsidRPr="0087192F" w:rsidRDefault="004A17B3" w:rsidP="00424AA3">
      <w:pPr>
        <w:numPr>
          <w:ilvl w:val="0"/>
          <w:numId w:val="1"/>
        </w:numPr>
        <w:contextualSpacing/>
        <w:rPr>
          <w:rFonts w:asciiTheme="minorHAnsi" w:hAnsiTheme="minorHAnsi" w:cstheme="minorHAnsi"/>
          <w:sz w:val="22"/>
          <w:szCs w:val="20"/>
        </w:rPr>
      </w:pPr>
      <w:r w:rsidRPr="0087192F">
        <w:rPr>
          <w:rFonts w:asciiTheme="minorHAnsi" w:hAnsiTheme="minorHAnsi" w:cstheme="minorHAnsi"/>
          <w:sz w:val="22"/>
          <w:szCs w:val="20"/>
        </w:rPr>
        <w:t xml:space="preserve">……………………………. _____________................................... </w:t>
      </w:r>
    </w:p>
    <w:p w:rsidR="004A17B3" w:rsidRPr="0087192F" w:rsidRDefault="004A17B3" w:rsidP="00424AA3">
      <w:pPr>
        <w:numPr>
          <w:ilvl w:val="0"/>
          <w:numId w:val="1"/>
        </w:numPr>
        <w:contextualSpacing/>
        <w:rPr>
          <w:rFonts w:asciiTheme="minorHAnsi" w:hAnsiTheme="minorHAnsi" w:cstheme="minorHAnsi"/>
          <w:sz w:val="22"/>
          <w:szCs w:val="20"/>
        </w:rPr>
      </w:pPr>
      <w:r w:rsidRPr="0087192F">
        <w:rPr>
          <w:rFonts w:asciiTheme="minorHAnsi" w:hAnsiTheme="minorHAnsi" w:cstheme="minorHAnsi"/>
          <w:sz w:val="22"/>
          <w:szCs w:val="20"/>
        </w:rPr>
        <w:t>……………………………. _____________...................................</w:t>
      </w:r>
    </w:p>
    <w:p w:rsidR="004A17B3" w:rsidRPr="00CB5C7D" w:rsidRDefault="004A17B3" w:rsidP="004A17B3">
      <w:pPr>
        <w:jc w:val="both"/>
        <w:rPr>
          <w:rFonts w:asciiTheme="minorHAnsi" w:hAnsiTheme="minorHAnsi" w:cstheme="minorHAnsi"/>
          <w:b/>
          <w:sz w:val="20"/>
          <w:szCs w:val="20"/>
        </w:rPr>
      </w:pPr>
    </w:p>
    <w:p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w:t>
      </w:r>
      <w:r w:rsidR="0087192F">
        <w:rPr>
          <w:rFonts w:asciiTheme="minorHAnsi" w:eastAsia="MS Mincho" w:hAnsiTheme="minorHAnsi" w:cstheme="minorHAnsi"/>
          <w:sz w:val="22"/>
          <w:szCs w:val="22"/>
        </w:rPr>
        <w:t>17</w:t>
      </w:r>
      <w:r w:rsidRPr="00CB5C7D">
        <w:rPr>
          <w:rFonts w:asciiTheme="minorHAnsi" w:eastAsia="MS Mincho" w:hAnsiTheme="minorHAnsi" w:cstheme="minorHAnsi"/>
          <w:sz w:val="22"/>
          <w:szCs w:val="22"/>
        </w:rPr>
        <w:t xml:space="preserve"> r., poz. </w:t>
      </w:r>
      <w:r w:rsidR="0087192F">
        <w:rPr>
          <w:rFonts w:asciiTheme="minorHAnsi" w:eastAsia="MS Mincho" w:hAnsiTheme="minorHAnsi" w:cstheme="minorHAnsi"/>
          <w:sz w:val="22"/>
          <w:szCs w:val="22"/>
        </w:rPr>
        <w:t>1579</w:t>
      </w:r>
      <w:r w:rsidRPr="00CB5C7D">
        <w:rPr>
          <w:rFonts w:asciiTheme="minorHAnsi" w:eastAsia="MS Mincho" w:hAnsiTheme="minorHAnsi" w:cstheme="minorHAnsi"/>
          <w:sz w:val="22"/>
          <w:szCs w:val="22"/>
        </w:rPr>
        <w:t>, z późn. zm.) zwana dalej „Ustawą", została zawarta Umowa, zwana dalej „Umową", o następującej treści:</w:t>
      </w:r>
    </w:p>
    <w:p w:rsidR="004A17B3" w:rsidRPr="00CB5C7D" w:rsidRDefault="004A17B3" w:rsidP="004A17B3">
      <w:pPr>
        <w:jc w:val="center"/>
        <w:rPr>
          <w:rFonts w:asciiTheme="minorHAnsi" w:eastAsia="MS Mincho" w:hAnsiTheme="minorHAnsi" w:cstheme="minorHAnsi"/>
          <w:b/>
          <w:bCs/>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2178C8" w:rsidRDefault="002178C8" w:rsidP="004A17B3">
      <w:pPr>
        <w:jc w:val="center"/>
        <w:rPr>
          <w:rFonts w:asciiTheme="minorHAnsi" w:eastAsia="MS Mincho" w:hAnsiTheme="minorHAnsi" w:cstheme="minorHAnsi"/>
          <w:b/>
          <w:sz w:val="22"/>
          <w:szCs w:val="22"/>
        </w:rPr>
      </w:pPr>
    </w:p>
    <w:p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rsidR="004A17B3" w:rsidRDefault="004A17B3" w:rsidP="00424AA3">
      <w:pPr>
        <w:numPr>
          <w:ilvl w:val="0"/>
          <w:numId w:val="2"/>
        </w:numPr>
        <w:contextualSpacing/>
        <w:jc w:val="both"/>
        <w:rPr>
          <w:rFonts w:asciiTheme="minorHAnsi" w:hAnsiTheme="minorHAnsi" w:cstheme="minorHAnsi"/>
          <w:sz w:val="22"/>
          <w:szCs w:val="22"/>
        </w:rPr>
      </w:pPr>
      <w:r w:rsidRPr="00CB5C7D">
        <w:rPr>
          <w:rFonts w:asciiTheme="minorHAnsi" w:hAnsiTheme="minorHAnsi" w:cstheme="minorHAnsi"/>
          <w:sz w:val="22"/>
          <w:szCs w:val="22"/>
        </w:rPr>
        <w:t xml:space="preserve">Przedmiotem umowy jest </w:t>
      </w:r>
      <w:r w:rsidR="005965F5" w:rsidRPr="00F22169">
        <w:rPr>
          <w:rFonts w:asciiTheme="minorHAnsi" w:eastAsia="MS Mincho" w:hAnsiTheme="minorHAnsi" w:cstheme="minorHAnsi"/>
          <w:sz w:val="20"/>
          <w:szCs w:val="20"/>
        </w:rPr>
        <w:t xml:space="preserve">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Pr="00CB5C7D">
        <w:rPr>
          <w:rFonts w:asciiTheme="minorHAnsi" w:hAnsiTheme="minorHAnsi" w:cstheme="minorHAnsi"/>
          <w:sz w:val="22"/>
          <w:szCs w:val="22"/>
        </w:rPr>
        <w:t>następujących części Projektu:</w:t>
      </w:r>
    </w:p>
    <w:p w:rsidR="00D2740F" w:rsidRPr="00CB5C7D" w:rsidRDefault="00D2740F" w:rsidP="00D2740F">
      <w:pPr>
        <w:ind w:left="360"/>
        <w:contextualSpacing/>
        <w:jc w:val="both"/>
        <w:rPr>
          <w:rFonts w:asciiTheme="minorHAnsi" w:hAnsiTheme="minorHAnsi" w:cstheme="minorHAnsi"/>
          <w:sz w:val="22"/>
          <w:szCs w:val="22"/>
        </w:rPr>
      </w:pPr>
    </w:p>
    <w:p w:rsidR="002178C8" w:rsidRPr="0087192F" w:rsidRDefault="002178C8" w:rsidP="002178C8">
      <w:pPr>
        <w:tabs>
          <w:tab w:val="left" w:pos="709"/>
        </w:tabs>
        <w:suppressAutoHyphens/>
        <w:autoSpaceDE w:val="0"/>
        <w:autoSpaceDN w:val="0"/>
        <w:spacing w:line="360" w:lineRule="auto"/>
        <w:rPr>
          <w:rFonts w:ascii="Calibri" w:eastAsia="Calibri" w:hAnsi="Calibri" w:cs="Calibri"/>
          <w:sz w:val="22"/>
          <w:szCs w:val="22"/>
        </w:rPr>
      </w:pPr>
      <w:r w:rsidRPr="0087192F">
        <w:rPr>
          <w:rFonts w:ascii="Calibri" w:eastAsia="Calibri" w:hAnsi="Calibri" w:cs="Calibri"/>
          <w:b/>
          <w:sz w:val="22"/>
          <w:szCs w:val="22"/>
        </w:rPr>
        <w:t>Część 1:</w:t>
      </w:r>
      <w:r w:rsidRPr="0087192F">
        <w:rPr>
          <w:rFonts w:ascii="Calibri" w:eastAsia="Calibri" w:hAnsi="Calibri" w:cs="Calibri"/>
          <w:sz w:val="22"/>
          <w:szCs w:val="22"/>
        </w:rPr>
        <w:t xml:space="preserve"> Przystań kajakowa na rzece Nogat w Janówce </w:t>
      </w:r>
    </w:p>
    <w:p w:rsidR="002178C8" w:rsidRPr="0087192F" w:rsidRDefault="002178C8" w:rsidP="002178C8">
      <w:pPr>
        <w:tabs>
          <w:tab w:val="left" w:pos="709"/>
        </w:tabs>
        <w:suppressAutoHyphens/>
        <w:autoSpaceDE w:val="0"/>
        <w:autoSpaceDN w:val="0"/>
        <w:spacing w:line="360" w:lineRule="auto"/>
        <w:rPr>
          <w:rFonts w:ascii="Calibri" w:eastAsia="Calibri" w:hAnsi="Calibri" w:cs="Calibri"/>
          <w:b/>
          <w:sz w:val="22"/>
          <w:szCs w:val="22"/>
        </w:rPr>
      </w:pPr>
      <w:r w:rsidRPr="0087192F">
        <w:rPr>
          <w:rFonts w:ascii="Calibri" w:eastAsia="Calibri" w:hAnsi="Calibri" w:cs="Calibri"/>
          <w:b/>
          <w:sz w:val="22"/>
          <w:szCs w:val="22"/>
        </w:rPr>
        <w:t xml:space="preserve">Część 2: </w:t>
      </w:r>
      <w:r w:rsidRPr="0087192F">
        <w:rPr>
          <w:rFonts w:ascii="Calibri" w:eastAsia="Calibri" w:hAnsi="Calibri" w:cs="Calibri"/>
          <w:sz w:val="22"/>
          <w:szCs w:val="22"/>
        </w:rPr>
        <w:t>Przystań kajakowa na rzece Nogat w Ząbrowie</w:t>
      </w:r>
      <w:r w:rsidRPr="0087192F">
        <w:rPr>
          <w:rFonts w:ascii="Calibri" w:hAnsi="Calibri" w:cs="Arial"/>
          <w:sz w:val="22"/>
          <w:szCs w:val="22"/>
        </w:rPr>
        <w:t>.</w:t>
      </w:r>
      <w:r w:rsidRPr="0087192F">
        <w:rPr>
          <w:rFonts w:ascii="Calibri" w:hAnsi="Calibri"/>
          <w:sz w:val="22"/>
          <w:szCs w:val="22"/>
        </w:rPr>
        <w:t xml:space="preserve"> </w:t>
      </w:r>
      <w:r w:rsidRPr="0087192F">
        <w:rPr>
          <w:rFonts w:ascii="Calibri" w:hAnsi="Calibri" w:cs="Arial"/>
          <w:sz w:val="22"/>
          <w:szCs w:val="22"/>
        </w:rPr>
        <w:t>/*</w:t>
      </w:r>
    </w:p>
    <w:p w:rsidR="002178C8" w:rsidRPr="0087192F" w:rsidRDefault="002178C8" w:rsidP="002178C8">
      <w:pPr>
        <w:spacing w:line="360" w:lineRule="auto"/>
        <w:jc w:val="both"/>
        <w:rPr>
          <w:rFonts w:asciiTheme="minorHAnsi" w:hAnsiTheme="minorHAnsi" w:cstheme="minorHAnsi"/>
          <w:i/>
          <w:sz w:val="18"/>
          <w:szCs w:val="22"/>
        </w:rPr>
      </w:pPr>
      <w:r w:rsidRPr="0087192F">
        <w:rPr>
          <w:rFonts w:asciiTheme="minorHAnsi" w:hAnsiTheme="minorHAnsi" w:cstheme="minorHAnsi"/>
          <w:i/>
          <w:sz w:val="18"/>
          <w:szCs w:val="22"/>
        </w:rPr>
        <w:t>/*niepotrzebne zostanie skreślone, w zależności na jakie zadanie umowa zostanie zawarta.</w:t>
      </w:r>
    </w:p>
    <w:p w:rsidR="002178C8" w:rsidRPr="00CB5C7D" w:rsidRDefault="002178C8" w:rsidP="002178C8">
      <w:pPr>
        <w:jc w:val="center"/>
        <w:rPr>
          <w:rFonts w:asciiTheme="minorHAnsi" w:hAnsiTheme="minorHAnsi" w:cstheme="minorHAnsi"/>
          <w:b/>
          <w:bCs/>
          <w:i/>
          <w:caps/>
          <w:szCs w:val="14"/>
        </w:rPr>
      </w:pPr>
    </w:p>
    <w:p w:rsidR="004A17B3" w:rsidRPr="00CB5C7D" w:rsidRDefault="004A17B3" w:rsidP="004A17B3">
      <w:pPr>
        <w:spacing w:line="1" w:lineRule="exact"/>
        <w:rPr>
          <w:rFonts w:asciiTheme="minorHAnsi" w:eastAsia="Arial" w:hAnsiTheme="minorHAnsi" w:cstheme="minorHAnsi"/>
          <w:color w:val="FF0000"/>
          <w:sz w:val="22"/>
          <w:szCs w:val="22"/>
        </w:rPr>
      </w:pPr>
    </w:p>
    <w:p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 xml:space="preserve">Przedmiot Umowy będzie realizowany z należytą starannością, zgodnie </w:t>
      </w:r>
      <w:r>
        <w:rPr>
          <w:rFonts w:ascii="Calibri" w:hAnsi="Calibri" w:cs="Calibri"/>
          <w:sz w:val="22"/>
          <w:szCs w:val="22"/>
        </w:rPr>
        <w:t xml:space="preserve">z dokumentacją projektową i STWiORB, </w:t>
      </w:r>
      <w:r w:rsidRPr="00CB5C7D">
        <w:rPr>
          <w:rFonts w:ascii="Calibri" w:hAnsi="Calibri" w:cs="Calibri"/>
          <w:sz w:val="22"/>
          <w:szCs w:val="22"/>
        </w:rPr>
        <w:t>z</w:t>
      </w:r>
      <w:r>
        <w:rPr>
          <w:rFonts w:ascii="Calibri" w:hAnsi="Calibri" w:cs="Calibri"/>
          <w:sz w:val="22"/>
          <w:szCs w:val="22"/>
        </w:rPr>
        <w:t xml:space="preserve">e Specyfikacją Istotnych Warunków Zamówienia (dalej „SIWZ”), </w:t>
      </w:r>
      <w:r w:rsidRPr="00CB5C7D">
        <w:rPr>
          <w:rFonts w:ascii="Calibri" w:hAnsi="Calibri" w:cs="Calibri"/>
          <w:sz w:val="22"/>
          <w:szCs w:val="22"/>
        </w:rPr>
        <w:t xml:space="preserve"> Harmonogramem rzeczowo – terminowo- finansowym, Ofertą Wykonawcy oraz zgodnie </w:t>
      </w:r>
      <w:r w:rsidR="00A91D2C">
        <w:rPr>
          <w:rFonts w:ascii="Calibri" w:hAnsi="Calibri" w:cs="Calibri"/>
          <w:sz w:val="22"/>
          <w:szCs w:val="22"/>
        </w:rPr>
        <w:t xml:space="preserve">                        </w:t>
      </w:r>
      <w:r w:rsidRPr="00CB5C7D">
        <w:rPr>
          <w:rFonts w:ascii="Calibri" w:hAnsi="Calibri" w:cs="Calibri"/>
          <w:sz w:val="22"/>
          <w:szCs w:val="22"/>
        </w:rPr>
        <w:t>z zasadami wiedzy technicznej i obowiązującymi w Polsce przepisami prawa, w terminach określonych Umową.</w:t>
      </w:r>
    </w:p>
    <w:p w:rsidR="00A91D2C" w:rsidRPr="00A91D2C" w:rsidRDefault="00A91D2C" w:rsidP="00424AA3">
      <w:pPr>
        <w:numPr>
          <w:ilvl w:val="0"/>
          <w:numId w:val="5"/>
        </w:numPr>
        <w:tabs>
          <w:tab w:val="left" w:pos="362"/>
          <w:tab w:val="left" w:pos="708"/>
        </w:tabs>
        <w:spacing w:line="239" w:lineRule="auto"/>
        <w:ind w:right="20"/>
        <w:contextualSpacing/>
        <w:jc w:val="both"/>
        <w:rPr>
          <w:rFonts w:asciiTheme="minorHAnsi" w:hAnsiTheme="minorHAnsi" w:cstheme="minorHAnsi"/>
          <w:sz w:val="22"/>
          <w:szCs w:val="22"/>
        </w:rPr>
      </w:pPr>
      <w:bookmarkStart w:id="0" w:name="page48"/>
      <w:bookmarkEnd w:id="0"/>
      <w:r w:rsidRPr="00A91D2C">
        <w:rPr>
          <w:rFonts w:ascii="Calibri" w:hAnsi="Calibri"/>
          <w:sz w:val="22"/>
          <w:szCs w:val="22"/>
        </w:rPr>
        <w:t>Przedmiot Umowy realizowany jest w ramach projektu „POMORSKIE SZLAKI KAJAKOWE – KAJAKIEM PRZEZ ŻUŁAWY” współfinansowanego z Europejskiego Funduszu Rozwoju Regionalnego Programu Operacyjnego Województwa Pomorskiego na lata 2014-2020</w:t>
      </w:r>
      <w:r>
        <w:t>,</w:t>
      </w:r>
    </w:p>
    <w:p w:rsidR="004A17B3" w:rsidRPr="00CB5C7D" w:rsidRDefault="004A17B3" w:rsidP="00424AA3">
      <w:pPr>
        <w:numPr>
          <w:ilvl w:val="0"/>
          <w:numId w:val="5"/>
        </w:numPr>
        <w:tabs>
          <w:tab w:val="left" w:pos="362"/>
          <w:tab w:val="left" w:pos="708"/>
        </w:tabs>
        <w:spacing w:line="239" w:lineRule="auto"/>
        <w:ind w:right="20"/>
        <w:contextualSpacing/>
        <w:jc w:val="both"/>
        <w:rPr>
          <w:rFonts w:asciiTheme="minorHAnsi" w:hAnsiTheme="minorHAnsi" w:cstheme="minorHAnsi"/>
          <w:sz w:val="22"/>
          <w:szCs w:val="22"/>
        </w:rPr>
      </w:pPr>
      <w:r w:rsidRPr="00CB5C7D">
        <w:rPr>
          <w:rFonts w:asciiTheme="minorHAnsi" w:hAnsiTheme="minorHAnsi" w:cstheme="minorHAnsi"/>
          <w:sz w:val="22"/>
          <w:szCs w:val="22"/>
        </w:rPr>
        <w:t>Wykonawca ponosi odpowiedzialność, w tym finansową, za utratę dofinansowania</w:t>
      </w:r>
      <w:r w:rsidR="00CB5C7D">
        <w:rPr>
          <w:rFonts w:asciiTheme="minorHAnsi" w:hAnsiTheme="minorHAnsi" w:cstheme="minorHAnsi"/>
          <w:sz w:val="22"/>
          <w:szCs w:val="22"/>
        </w:rPr>
        <w:t xml:space="preserve">, jego zmniejszenie lub nałożenie korekt do dofinansowania przez instytucję dofinansowującą, </w:t>
      </w:r>
      <w:r w:rsidRPr="00CB5C7D">
        <w:rPr>
          <w:rFonts w:asciiTheme="minorHAnsi" w:hAnsiTheme="minorHAnsi" w:cstheme="minorHAnsi"/>
          <w:sz w:val="22"/>
          <w:szCs w:val="22"/>
        </w:rPr>
        <w:t>jeśli będzie to wynikiem nieprawidłowego wykonania przedmiotu Umowy lub opóźnienia w jego realizacji.</w:t>
      </w:r>
    </w:p>
    <w:p w:rsidR="004A17B3" w:rsidRPr="00CB5C7D" w:rsidRDefault="004A17B3" w:rsidP="004A17B3">
      <w:pPr>
        <w:spacing w:line="2" w:lineRule="exact"/>
        <w:rPr>
          <w:rFonts w:asciiTheme="minorHAnsi" w:eastAsia="Arial" w:hAnsiTheme="minorHAnsi" w:cstheme="minorHAnsi"/>
          <w:b/>
          <w:sz w:val="22"/>
          <w:szCs w:val="22"/>
        </w:rPr>
      </w:pPr>
    </w:p>
    <w:p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rsidR="004A17B3" w:rsidRPr="00CB5C7D" w:rsidRDefault="004A17B3" w:rsidP="004A17B3">
      <w:pPr>
        <w:spacing w:line="1" w:lineRule="exact"/>
        <w:rPr>
          <w:rFonts w:asciiTheme="minorHAnsi" w:hAnsiTheme="minorHAnsi" w:cstheme="minorHAnsi"/>
          <w:sz w:val="22"/>
          <w:szCs w:val="22"/>
        </w:rPr>
      </w:pPr>
    </w:p>
    <w:p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„Dokumentacja projektowa” – projekt budowlano-wykonawczy, STWiORB, przedmiar robót, uzyskanie w imieniu Zamawiającego niezbędnych decyzji i uzgodnień, pozwalających zrealizować zamówienie w zgodzie z obowiązującymi przepisami;</w:t>
      </w:r>
    </w:p>
    <w:p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0C676D" w:rsidRPr="000C676D" w:rsidRDefault="000C676D" w:rsidP="00904594">
      <w:pPr>
        <w:numPr>
          <w:ilvl w:val="1"/>
          <w:numId w:val="3"/>
        </w:numPr>
        <w:tabs>
          <w:tab w:val="left" w:pos="707"/>
        </w:tabs>
        <w:spacing w:line="239" w:lineRule="auto"/>
        <w:ind w:left="347" w:right="20" w:hanging="280"/>
        <w:jc w:val="both"/>
        <w:rPr>
          <w:rFonts w:asciiTheme="minorHAnsi" w:eastAsia="Arial" w:hAnsiTheme="minorHAnsi" w:cstheme="minorHAnsi"/>
          <w:sz w:val="22"/>
          <w:szCs w:val="22"/>
        </w:rPr>
      </w:pPr>
      <w:r w:rsidRPr="000C676D">
        <w:rPr>
          <w:rFonts w:ascii="Calibri" w:hAnsi="Calibri"/>
          <w:sz w:val="22"/>
        </w:rPr>
        <w:t>„Inspektor Nadzoru ” – osoba nadzorująca wykonanie robót w imieniu Zamawiającego</w:t>
      </w:r>
      <w:r>
        <w:rPr>
          <w:rFonts w:asciiTheme="minorHAnsi" w:eastAsia="Arial" w:hAnsiTheme="minorHAnsi" w:cstheme="minorHAnsi"/>
          <w:sz w:val="22"/>
          <w:szCs w:val="22"/>
        </w:rPr>
        <w:t>.</w:t>
      </w:r>
      <w:r w:rsidRPr="000C676D">
        <w:rPr>
          <w:rFonts w:asciiTheme="minorHAnsi" w:eastAsia="Arial" w:hAnsiTheme="minorHAnsi" w:cstheme="minorHAnsi"/>
          <w:sz w:val="22"/>
          <w:szCs w:val="22"/>
        </w:rPr>
        <w:t xml:space="preserve"> </w:t>
      </w:r>
    </w:p>
    <w:p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xml:space="preserve">- odpowiednio </w:t>
      </w:r>
      <w:r w:rsidR="004211F1">
        <w:rPr>
          <w:rFonts w:asciiTheme="minorHAnsi" w:eastAsia="Arial" w:hAnsiTheme="minorHAnsi" w:cstheme="minorHAnsi"/>
          <w:sz w:val="22"/>
          <w:szCs w:val="22"/>
        </w:rPr>
        <w:t>kierownicy robót poszczególnych branż.</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 odbiór polegający na ocenie wykonania robót budowlanych będących przedmiotem Umowy,</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robót zanikających i ulegających zakryciu” - odbiór polegający na ocenie ilości </w:t>
      </w:r>
      <w:r w:rsidR="004211F1">
        <w:rPr>
          <w:rFonts w:asciiTheme="minorHAnsi" w:eastAsia="Arial" w:hAnsiTheme="minorHAnsi" w:cstheme="minorHAnsi"/>
          <w:sz w:val="22"/>
          <w:szCs w:val="22"/>
        </w:rPr>
        <w:t xml:space="preserve">                       </w:t>
      </w:r>
      <w:r w:rsidRPr="00904594">
        <w:rPr>
          <w:rFonts w:asciiTheme="minorHAnsi" w:eastAsia="Arial" w:hAnsiTheme="minorHAnsi" w:cstheme="minorHAnsi"/>
          <w:sz w:val="22"/>
          <w:szCs w:val="22"/>
        </w:rPr>
        <w:t>i jakości wykonanych robót, które w dalszym procesie wykonywania robót nie wystąpią lub ulegają zakryciu,</w:t>
      </w:r>
    </w:p>
    <w:p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w:t>
      </w:r>
      <w:r w:rsidRPr="00904594">
        <w:rPr>
          <w:rFonts w:asciiTheme="minorHAnsi" w:eastAsia="Arial" w:hAnsiTheme="minorHAnsi" w:cstheme="minorHAnsi"/>
          <w:sz w:val="22"/>
          <w:szCs w:val="22"/>
        </w:rPr>
        <w:lastRenderedPageBreak/>
        <w:t xml:space="preserve">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STWiORB lub ewentualnie Planem Zapewnienia Jakości oraz obowiązującymi przepisami prawa, wyniki pomiarów kontrolnych oraz badań i oznaczeń laboratoryjnych zgodne ze STWiORB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inne dokumenty wymagane przez Zamawiającego oraz dokumenty konieczne do uzyskania decyzji o pozwoleniu na użytkowanie </w:t>
      </w:r>
      <w:r w:rsidR="004211F1">
        <w:rPr>
          <w:rFonts w:asciiTheme="minorHAnsi" w:eastAsia="Arial" w:hAnsiTheme="minorHAnsi" w:cstheme="minorHAnsi"/>
          <w:sz w:val="22"/>
          <w:szCs w:val="22"/>
        </w:rPr>
        <w:t xml:space="preserve">obiektu </w:t>
      </w:r>
      <w:r w:rsidR="00155AFD">
        <w:rPr>
          <w:rFonts w:asciiTheme="minorHAnsi" w:eastAsia="Arial" w:hAnsiTheme="minorHAnsi" w:cstheme="minorHAnsi"/>
          <w:sz w:val="22"/>
          <w:szCs w:val="22"/>
        </w:rPr>
        <w:t>budowl</w:t>
      </w:r>
      <w:r w:rsidR="004211F1">
        <w:rPr>
          <w:rFonts w:asciiTheme="minorHAnsi" w:eastAsia="Arial" w:hAnsiTheme="minorHAnsi" w:cstheme="minorHAnsi"/>
          <w:sz w:val="22"/>
          <w:szCs w:val="22"/>
        </w:rPr>
        <w:t>anego</w:t>
      </w:r>
      <w:r w:rsidR="00155AFD">
        <w:rPr>
          <w:rFonts w:asciiTheme="minorHAnsi" w:eastAsia="Arial" w:hAnsiTheme="minorHAnsi" w:cstheme="minorHAnsi"/>
          <w:sz w:val="22"/>
          <w:szCs w:val="22"/>
        </w:rPr>
        <w:t>.</w:t>
      </w:r>
    </w:p>
    <w:p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rsidR="00514AAC" w:rsidRDefault="004211F1"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 </w:t>
      </w:r>
      <w:r w:rsidR="00514AAC">
        <w:rPr>
          <w:rFonts w:asciiTheme="minorHAnsi" w:hAnsiTheme="minorHAnsi" w:cstheme="minorHAnsi"/>
          <w:sz w:val="22"/>
          <w:szCs w:val="22"/>
        </w:rPr>
        <w:t xml:space="preserve">„Projekt Budowlany” - </w:t>
      </w:r>
      <w:r w:rsidR="00514AAC"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w:t>
      </w:r>
      <w:r w:rsidR="004211F1">
        <w:rPr>
          <w:rFonts w:asciiTheme="minorHAnsi" w:hAnsiTheme="minorHAnsi" w:cstheme="minorHAnsi"/>
          <w:sz w:val="22"/>
          <w:szCs w:val="22"/>
        </w:rPr>
        <w:t>7</w:t>
      </w:r>
      <w:r w:rsidR="00605CE2" w:rsidRPr="00904594">
        <w:rPr>
          <w:rFonts w:asciiTheme="minorHAnsi" w:hAnsiTheme="minorHAnsi" w:cstheme="minorHAnsi"/>
          <w:sz w:val="22"/>
          <w:szCs w:val="22"/>
        </w:rPr>
        <w:t xml:space="preserve"> r. poz. </w:t>
      </w:r>
      <w:r w:rsidR="004211F1">
        <w:rPr>
          <w:rFonts w:asciiTheme="minorHAnsi" w:hAnsiTheme="minorHAnsi" w:cstheme="minorHAnsi"/>
          <w:sz w:val="22"/>
          <w:szCs w:val="22"/>
        </w:rPr>
        <w:t>1579</w:t>
      </w:r>
      <w:r w:rsidR="00605CE2" w:rsidRPr="00904594">
        <w:rPr>
          <w:rFonts w:asciiTheme="minorHAnsi" w:hAnsiTheme="minorHAnsi" w:cstheme="minorHAnsi"/>
          <w:sz w:val="22"/>
          <w:szCs w:val="22"/>
        </w:rPr>
        <w:t xml:space="preserve"> ze zm.),</w:t>
      </w:r>
    </w:p>
    <w:p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rsidR="0055646D" w:rsidRPr="00A672F5" w:rsidRDefault="00A672F5" w:rsidP="0055646D">
      <w:pPr>
        <w:pStyle w:val="Akapitzlist"/>
        <w:numPr>
          <w:ilvl w:val="0"/>
          <w:numId w:val="5"/>
        </w:numPr>
        <w:spacing w:after="60"/>
        <w:jc w:val="both"/>
        <w:rPr>
          <w:sz w:val="24"/>
          <w:szCs w:val="24"/>
          <w:lang w:eastAsia="pl-PL"/>
        </w:rPr>
      </w:pPr>
      <w:r w:rsidRPr="00A672F5">
        <w:t xml:space="preserve">Dokumenty składające się na Umowę będą traktowane jako wzajemnie uzupełniające się. </w:t>
      </w:r>
      <w:r w:rsidR="0055646D" w:rsidRPr="00A672F5">
        <w:t xml:space="preserve">W przypadku rozbieżności w dokumentach będą one uważane oraz odczytywane </w:t>
      </w:r>
      <w:r w:rsidR="0055646D">
        <w:t xml:space="preserve">                                       </w:t>
      </w:r>
      <w:r w:rsidR="0055646D" w:rsidRPr="00A672F5">
        <w:t>i interpretowane jako część Umowy w następującym porządku pierwszeństwa:</w:t>
      </w:r>
    </w:p>
    <w:p w:rsidR="0055646D" w:rsidRPr="00A672F5" w:rsidRDefault="0055646D" w:rsidP="0055646D">
      <w:pPr>
        <w:pStyle w:val="Akapitzlist"/>
        <w:numPr>
          <w:ilvl w:val="0"/>
          <w:numId w:val="152"/>
        </w:numPr>
        <w:autoSpaceDE w:val="0"/>
        <w:autoSpaceDN w:val="0"/>
        <w:adjustRightInd w:val="0"/>
        <w:spacing w:after="60"/>
        <w:jc w:val="both"/>
      </w:pPr>
      <w:r w:rsidRPr="00A672F5">
        <w:t>niniejszy Wzór Umowy</w:t>
      </w:r>
    </w:p>
    <w:p w:rsidR="0055646D" w:rsidRDefault="0055646D" w:rsidP="0055646D">
      <w:pPr>
        <w:pStyle w:val="Akapitzlist"/>
        <w:numPr>
          <w:ilvl w:val="0"/>
          <w:numId w:val="152"/>
        </w:numPr>
        <w:autoSpaceDE w:val="0"/>
        <w:autoSpaceDN w:val="0"/>
        <w:adjustRightInd w:val="0"/>
        <w:spacing w:after="60"/>
        <w:jc w:val="both"/>
      </w:pPr>
      <w:r w:rsidRPr="00A672F5">
        <w:t>Opis Przedmiotu Zamówienia – Wymagania Zamawiającego,</w:t>
      </w:r>
    </w:p>
    <w:p w:rsidR="0055646D" w:rsidRDefault="0055646D" w:rsidP="0055646D">
      <w:pPr>
        <w:pStyle w:val="Akapitzlist"/>
        <w:numPr>
          <w:ilvl w:val="0"/>
          <w:numId w:val="152"/>
        </w:numPr>
        <w:autoSpaceDE w:val="0"/>
        <w:autoSpaceDN w:val="0"/>
        <w:adjustRightInd w:val="0"/>
        <w:spacing w:after="60"/>
        <w:jc w:val="both"/>
      </w:pPr>
      <w:r w:rsidRPr="00A672F5">
        <w:t>Ofert</w:t>
      </w:r>
      <w:r>
        <w:t>a</w:t>
      </w:r>
      <w:r w:rsidRPr="00A672F5">
        <w:t xml:space="preserve"> Wykonawcy</w:t>
      </w:r>
      <w:r>
        <w:t>,</w:t>
      </w:r>
    </w:p>
    <w:p w:rsidR="0055646D" w:rsidRDefault="0055646D" w:rsidP="0055646D">
      <w:pPr>
        <w:pStyle w:val="Akapitzlist"/>
        <w:numPr>
          <w:ilvl w:val="0"/>
          <w:numId w:val="152"/>
        </w:numPr>
        <w:autoSpaceDE w:val="0"/>
        <w:autoSpaceDN w:val="0"/>
        <w:adjustRightInd w:val="0"/>
        <w:spacing w:after="60"/>
        <w:jc w:val="both"/>
      </w:pPr>
      <w:r>
        <w:lastRenderedPageBreak/>
        <w:t>Pozostałe dokumenty stanowiące Specyfikację Istotnych Warunków Zamówienia (wraz z pytaniami Wykonawców i odpowiedziami Zamawiającego oraz jej modyfikacjami) niewymienione wyżej,</w:t>
      </w:r>
    </w:p>
    <w:p w:rsidR="0055646D" w:rsidRDefault="0055646D" w:rsidP="0055646D">
      <w:pPr>
        <w:pStyle w:val="Akapitzlist"/>
        <w:numPr>
          <w:ilvl w:val="0"/>
          <w:numId w:val="152"/>
        </w:numPr>
        <w:autoSpaceDE w:val="0"/>
        <w:autoSpaceDN w:val="0"/>
        <w:adjustRightInd w:val="0"/>
        <w:spacing w:after="60"/>
        <w:jc w:val="both"/>
      </w:pPr>
      <w:r w:rsidRPr="00A672F5">
        <w:t>pozostałe Dokumenty Ofertowe.</w:t>
      </w:r>
    </w:p>
    <w:p w:rsidR="0055646D" w:rsidRPr="0055646D" w:rsidRDefault="0055646D" w:rsidP="0055646D">
      <w:pPr>
        <w:pStyle w:val="Akapitzlist"/>
        <w:numPr>
          <w:ilvl w:val="0"/>
          <w:numId w:val="5"/>
        </w:numPr>
        <w:autoSpaceDE w:val="0"/>
        <w:autoSpaceDN w:val="0"/>
        <w:adjustRightInd w:val="0"/>
        <w:spacing w:after="60"/>
        <w:jc w:val="both"/>
      </w:pPr>
      <w:r>
        <w:t>Wykonawca jest zobowiązany dopełnić aktualnych wymogów technicznych dotyczących budynków i ich usytuowania, zgodnie z Rozporządzeniem Ministra Infrastruktury z dnia 12 kwietnia 2002 r. w sprawie warunków technicznych, jakim powinny odpowiadać budynki i ich usytuowanie (t.j. Dz.U. z 2015 r. poz. 1422)</w:t>
      </w:r>
    </w:p>
    <w:p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rsidR="00844742" w:rsidRPr="00347E1F" w:rsidRDefault="00844742" w:rsidP="00720F5A">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 </w:t>
      </w:r>
      <w:r w:rsidR="00720F5A">
        <w:rPr>
          <w:rFonts w:asciiTheme="minorHAnsi" w:eastAsia="Arial" w:hAnsiTheme="minorHAnsi" w:cstheme="minorHAnsi"/>
          <w:sz w:val="22"/>
          <w:szCs w:val="22"/>
        </w:rPr>
        <w:t xml:space="preserve">Dokumentacji projektowej </w:t>
      </w:r>
      <w:r>
        <w:rPr>
          <w:rFonts w:asciiTheme="minorHAnsi" w:eastAsia="Arial" w:hAnsiTheme="minorHAnsi" w:cstheme="minorHAnsi"/>
          <w:sz w:val="22"/>
          <w:szCs w:val="22"/>
        </w:rPr>
        <w:t xml:space="preserve">i obowiązującymi przepisami, </w:t>
      </w:r>
      <w:r w:rsidR="00720F5A">
        <w:rPr>
          <w:rFonts w:asciiTheme="minorHAnsi" w:eastAsia="Arial" w:hAnsiTheme="minorHAnsi" w:cstheme="minorHAnsi"/>
          <w:b/>
          <w:sz w:val="22"/>
          <w:szCs w:val="22"/>
        </w:rPr>
        <w:t xml:space="preserve">                                </w:t>
      </w:r>
      <w:r w:rsidR="00E24F75" w:rsidRPr="00720F5A">
        <w:rPr>
          <w:rFonts w:asciiTheme="minorHAnsi" w:eastAsia="Arial" w:hAnsiTheme="minorHAnsi" w:cstheme="minorHAnsi"/>
          <w:sz w:val="22"/>
          <w:szCs w:val="22"/>
        </w:rPr>
        <w:t>w następujących terminach</w:t>
      </w:r>
      <w:r w:rsidRPr="00720F5A">
        <w:rPr>
          <w:rFonts w:asciiTheme="minorHAnsi" w:eastAsia="Arial" w:hAnsiTheme="minorHAnsi" w:cstheme="minorHAnsi"/>
          <w:sz w:val="22"/>
          <w:szCs w:val="22"/>
        </w:rPr>
        <w:t>:</w:t>
      </w:r>
    </w:p>
    <w:p w:rsidR="00347E1F" w:rsidRDefault="00347E1F" w:rsidP="00347E1F">
      <w:pPr>
        <w:pStyle w:val="Akapitzlist"/>
        <w:tabs>
          <w:tab w:val="left" w:pos="709"/>
        </w:tabs>
        <w:suppressAutoHyphens/>
        <w:autoSpaceDE w:val="0"/>
        <w:autoSpaceDN w:val="0"/>
        <w:spacing w:line="360" w:lineRule="auto"/>
        <w:ind w:left="360"/>
        <w:rPr>
          <w:rFonts w:cs="Calibri"/>
        </w:rPr>
      </w:pPr>
      <w:r w:rsidRPr="00347E1F">
        <w:rPr>
          <w:rFonts w:cs="Calibri"/>
          <w:b/>
        </w:rPr>
        <w:t>Część 1:</w:t>
      </w:r>
      <w:r w:rsidRPr="00347E1F">
        <w:rPr>
          <w:rFonts w:cs="Calibri"/>
        </w:rPr>
        <w:t xml:space="preserve"> Przystań kajakowa na rzece Nogat w Janówce </w:t>
      </w:r>
    </w:p>
    <w:p w:rsidR="00347E1F" w:rsidRPr="00347E1F" w:rsidRDefault="00347E1F" w:rsidP="00347E1F">
      <w:pPr>
        <w:pStyle w:val="Akapitzlist"/>
        <w:tabs>
          <w:tab w:val="left" w:pos="709"/>
        </w:tabs>
        <w:suppressAutoHyphens/>
        <w:autoSpaceDE w:val="0"/>
        <w:autoSpaceDN w:val="0"/>
        <w:spacing w:line="360" w:lineRule="auto"/>
        <w:ind w:left="360"/>
        <w:rPr>
          <w:rFonts w:cs="Calibri"/>
        </w:rPr>
      </w:pPr>
      <w:r w:rsidRPr="00F86115">
        <w:t>od podpisania umowy</w:t>
      </w:r>
      <w:bookmarkStart w:id="1" w:name="_Hlk488064307"/>
      <w:r>
        <w:t xml:space="preserve">, jednak nie później niż </w:t>
      </w:r>
      <w:r w:rsidR="001E75EE">
        <w:rPr>
          <w:b/>
        </w:rPr>
        <w:t>30.11</w:t>
      </w:r>
      <w:r w:rsidRPr="00A702D6">
        <w:rPr>
          <w:b/>
        </w:rPr>
        <w:t>.2018 r.</w:t>
      </w:r>
      <w:bookmarkEnd w:id="1"/>
    </w:p>
    <w:p w:rsidR="00347E1F" w:rsidRDefault="00347E1F" w:rsidP="00347E1F">
      <w:pPr>
        <w:pStyle w:val="Akapitzlist"/>
        <w:tabs>
          <w:tab w:val="left" w:pos="709"/>
        </w:tabs>
        <w:suppressAutoHyphens/>
        <w:autoSpaceDE w:val="0"/>
        <w:autoSpaceDN w:val="0"/>
        <w:spacing w:line="360" w:lineRule="auto"/>
        <w:ind w:left="360"/>
      </w:pPr>
      <w:r w:rsidRPr="00347E1F">
        <w:rPr>
          <w:rFonts w:cs="Calibri"/>
          <w:b/>
        </w:rPr>
        <w:t xml:space="preserve">Część 2: </w:t>
      </w:r>
      <w:r w:rsidRPr="00347E1F">
        <w:rPr>
          <w:rFonts w:cs="Calibri"/>
        </w:rPr>
        <w:t>Przystań kajakowa na rzece Nogat w Ząbrowie</w:t>
      </w:r>
      <w:r w:rsidRPr="00347E1F">
        <w:rPr>
          <w:rFonts w:cs="Arial"/>
        </w:rPr>
        <w:t>.</w:t>
      </w:r>
      <w:r w:rsidRPr="00347E1F">
        <w:t xml:space="preserve"> </w:t>
      </w:r>
      <w:r w:rsidRPr="00347E1F">
        <w:rPr>
          <w:rFonts w:cs="Arial"/>
        </w:rPr>
        <w:t>/*</w:t>
      </w:r>
      <w:r w:rsidRPr="00347E1F">
        <w:t xml:space="preserve"> </w:t>
      </w:r>
    </w:p>
    <w:p w:rsidR="00347E1F" w:rsidRPr="00347E1F" w:rsidRDefault="00347E1F" w:rsidP="00347E1F">
      <w:pPr>
        <w:pStyle w:val="Akapitzlist"/>
        <w:tabs>
          <w:tab w:val="left" w:pos="709"/>
        </w:tabs>
        <w:suppressAutoHyphens/>
        <w:autoSpaceDE w:val="0"/>
        <w:autoSpaceDN w:val="0"/>
        <w:spacing w:line="360" w:lineRule="auto"/>
        <w:ind w:left="360"/>
        <w:rPr>
          <w:rFonts w:cs="Calibri"/>
          <w:b/>
        </w:rPr>
      </w:pPr>
      <w:r w:rsidRPr="00F86115">
        <w:t>od podpisania umowy</w:t>
      </w:r>
      <w:r>
        <w:t xml:space="preserve">, jednak nie później niż </w:t>
      </w:r>
      <w:r w:rsidR="001E75EE">
        <w:rPr>
          <w:b/>
        </w:rPr>
        <w:t>30.11</w:t>
      </w:r>
      <w:r w:rsidRPr="00A702D6">
        <w:rPr>
          <w:b/>
        </w:rPr>
        <w:t>.2018</w:t>
      </w:r>
      <w:r w:rsidR="00B707B4">
        <w:rPr>
          <w:b/>
        </w:rPr>
        <w:t xml:space="preserve"> </w:t>
      </w:r>
      <w:bookmarkStart w:id="2" w:name="_GoBack"/>
      <w:bookmarkEnd w:id="2"/>
      <w:r w:rsidRPr="00A702D6">
        <w:rPr>
          <w:b/>
        </w:rPr>
        <w:t>r.</w:t>
      </w:r>
      <w:r>
        <w:t xml:space="preserve">  </w:t>
      </w:r>
    </w:p>
    <w:p w:rsidR="00953B20" w:rsidRPr="00347E1F" w:rsidRDefault="00347E1F" w:rsidP="00347E1F">
      <w:pPr>
        <w:pStyle w:val="Akapitzlist"/>
        <w:spacing w:line="360" w:lineRule="auto"/>
        <w:ind w:left="360"/>
        <w:jc w:val="both"/>
        <w:rPr>
          <w:rFonts w:asciiTheme="minorHAnsi" w:hAnsiTheme="minorHAnsi" w:cstheme="minorHAnsi"/>
          <w:i/>
          <w:sz w:val="18"/>
        </w:rPr>
      </w:pPr>
      <w:r w:rsidRPr="00347E1F">
        <w:rPr>
          <w:rFonts w:asciiTheme="minorHAnsi" w:hAnsiTheme="minorHAnsi" w:cstheme="minorHAnsi"/>
          <w:i/>
          <w:sz w:val="18"/>
        </w:rPr>
        <w:t>/*niepotrzebne zostanie skreślone, w zależności na jakie zadanie umowa zostanie zawarta.</w:t>
      </w:r>
    </w:p>
    <w:p w:rsidR="004A17B3" w:rsidRPr="00CB5C7D" w:rsidRDefault="004A17B3" w:rsidP="004A17B3">
      <w:pPr>
        <w:spacing w:line="1" w:lineRule="exact"/>
        <w:rPr>
          <w:rFonts w:asciiTheme="minorHAnsi" w:eastAsia="Arial" w:hAnsiTheme="minorHAnsi" w:cstheme="minorHAnsi"/>
          <w:b/>
          <w:sz w:val="22"/>
          <w:szCs w:val="22"/>
        </w:rPr>
      </w:pPr>
    </w:p>
    <w:p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dniu przekazania przez Zamawia</w:t>
      </w:r>
      <w:r w:rsidR="00177029">
        <w:rPr>
          <w:rFonts w:ascii="Calibri" w:eastAsia="Arial" w:hAnsi="Calibri" w:cs="Calibri"/>
          <w:sz w:val="22"/>
          <w:szCs w:val="22"/>
        </w:rPr>
        <w:t xml:space="preserve">jącego Dokumentacji projektowej, </w:t>
      </w:r>
      <w:r>
        <w:rPr>
          <w:rFonts w:ascii="Calibri" w:eastAsia="Arial" w:hAnsi="Calibri" w:cs="Calibri"/>
          <w:sz w:val="22"/>
          <w:szCs w:val="22"/>
        </w:rPr>
        <w:t>oraz po protokolarnym przejęciu Terenu budowy przez Kierownika budowy, z zastrzeżeniem konieczności przestrzegania terminów rozpoczęcia i zakończenia robót określonych w SIWZ.</w:t>
      </w:r>
    </w:p>
    <w:p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wstrzymania reali</w:t>
      </w:r>
      <w:r w:rsidR="00095E10">
        <w:rPr>
          <w:rFonts w:eastAsia="Arial" w:cs="Calibri"/>
          <w:szCs w:val="20"/>
        </w:rPr>
        <w:t>zacji Umowy przez Zamawiającego lub Inspektora Nadzoru;</w:t>
      </w:r>
    </w:p>
    <w:p w:rsidR="00673E64" w:rsidRPr="00CB5C7D" w:rsidRDefault="00673E64" w:rsidP="00673E64">
      <w:pPr>
        <w:pStyle w:val="Akapitzlist"/>
        <w:numPr>
          <w:ilvl w:val="0"/>
          <w:numId w:val="90"/>
        </w:numPr>
        <w:tabs>
          <w:tab w:val="left" w:pos="1422"/>
        </w:tabs>
        <w:spacing w:after="0"/>
        <w:ind w:left="1066" w:hanging="357"/>
        <w:jc w:val="both"/>
        <w:rPr>
          <w:rFonts w:eastAsia="Arial" w:cs="Calibri"/>
          <w:szCs w:val="20"/>
        </w:rPr>
      </w:pPr>
      <w:r>
        <w:rPr>
          <w:rFonts w:eastAsia="Arial" w:cs="Calibri"/>
          <w:szCs w:val="20"/>
        </w:rPr>
        <w:t>konieczności usunięcia błędów, wad lub wprowadzenia zmian w dokumentacji projektowej lub STWiORB dostarczonej przez Zamawiającego;</w:t>
      </w:r>
    </w:p>
    <w:p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na skutek błędów w dokumentacji projektowej lub z przyczyn niezawinionych przez Wykonawcę;</w:t>
      </w:r>
    </w:p>
    <w:p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z 2016 r. poz. 290 z późn. zm.)</w:t>
      </w:r>
      <w:r w:rsidRPr="00CB5C7D">
        <w:rPr>
          <w:rFonts w:eastAsia="Arial" w:cs="Calibri"/>
          <w:szCs w:val="20"/>
        </w:rPr>
        <w:t>;</w:t>
      </w:r>
    </w:p>
    <w:p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t>konieczności uzyskania orzeczenia sądowego lub innego organu, którego konieczności nie przewidywano przy zawieraniu Umowy;</w:t>
      </w:r>
    </w:p>
    <w:p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architektoniczne</w:t>
      </w:r>
      <w:r w:rsidRPr="00CB5C7D">
        <w:rPr>
          <w:rFonts w:ascii="Calibri" w:eastAsia="Arial" w:hAnsi="Calibri" w:cs="Calibri"/>
          <w:sz w:val="22"/>
          <w:szCs w:val="20"/>
        </w:rPr>
        <w:t>;</w:t>
      </w:r>
    </w:p>
    <w:p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w:t>
      </w:r>
      <w:r w:rsidRPr="00142472">
        <w:rPr>
          <w:rFonts w:eastAsia="Arial" w:cs="Calibri"/>
          <w:szCs w:val="20"/>
        </w:rPr>
        <w:lastRenderedPageBreak/>
        <w:t>sprawdzeń, dokonywanie odbiorów – fakt ten musi mieć odzwierciedlenie w dzienniku budowy i musi być potwierdzony przez inspektora nadzoru lub Zamawiającego;</w:t>
      </w:r>
    </w:p>
    <w:p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w:t>
      </w:r>
      <w:r w:rsidR="00177029">
        <w:rPr>
          <w:rFonts w:ascii="Calibri" w:eastAsia="Arial" w:hAnsi="Calibri" w:cs="Calibri"/>
          <w:sz w:val="22"/>
          <w:szCs w:val="20"/>
        </w:rPr>
        <w:t>7 r. poz. 1579</w:t>
      </w:r>
      <w:r w:rsidRPr="00CB5C7D">
        <w:rPr>
          <w:rFonts w:ascii="Calibri" w:eastAsia="Arial" w:hAnsi="Calibri" w:cs="Calibri"/>
          <w:sz w:val="22"/>
          <w:szCs w:val="20"/>
        </w:rPr>
        <w:t xml:space="preserve"> z późn. zm.), które wstrzymają lub opóźnią realizację Przedmiotu Umowy, </w:t>
      </w:r>
    </w:p>
    <w:p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rsidR="00673E64" w:rsidRPr="00CB5C7D" w:rsidRDefault="00673E64" w:rsidP="00673E64">
      <w:pPr>
        <w:spacing w:line="1" w:lineRule="exact"/>
        <w:rPr>
          <w:rFonts w:ascii="Calibri" w:hAnsi="Calibri" w:cs="Calibri"/>
          <w:sz w:val="20"/>
          <w:szCs w:val="20"/>
        </w:rPr>
      </w:pPr>
    </w:p>
    <w:p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rsidR="00673E64" w:rsidRPr="00CB5C7D" w:rsidRDefault="00673E64" w:rsidP="00673E64">
      <w:pPr>
        <w:spacing w:line="5" w:lineRule="exact"/>
        <w:rPr>
          <w:rFonts w:ascii="Calibri" w:hAnsi="Calibri" w:cs="Calibri"/>
          <w:sz w:val="20"/>
          <w:szCs w:val="20"/>
        </w:rPr>
      </w:pPr>
    </w:p>
    <w:p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sidR="00095E10">
        <w:rPr>
          <w:rFonts w:ascii="Calibri" w:eastAsia="Arial" w:hAnsi="Calibri" w:cs="Calibri"/>
          <w:sz w:val="22"/>
          <w:szCs w:val="20"/>
        </w:rPr>
        <w:t>3</w:t>
      </w:r>
      <w:r w:rsidRPr="00CB5C7D">
        <w:rPr>
          <w:rFonts w:ascii="Calibri" w:eastAsia="Arial" w:hAnsi="Calibri" w:cs="Calibri"/>
          <w:sz w:val="22"/>
          <w:szCs w:val="20"/>
        </w:rPr>
        <w:t xml:space="preserve"> i </w:t>
      </w:r>
      <w:r w:rsidR="00095E10">
        <w:rPr>
          <w:rFonts w:ascii="Calibri" w:eastAsia="Arial" w:hAnsi="Calibri" w:cs="Calibri"/>
          <w:sz w:val="22"/>
          <w:szCs w:val="20"/>
        </w:rPr>
        <w:t>4</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w:t>
      </w:r>
      <w:r w:rsidR="00095E10">
        <w:rPr>
          <w:rFonts w:ascii="Calibri" w:eastAsia="Arial" w:hAnsi="Calibri" w:cs="Calibri"/>
          <w:sz w:val="22"/>
          <w:szCs w:val="20"/>
        </w:rPr>
        <w:t>3</w:t>
      </w:r>
      <w:r w:rsidRPr="00CB5C7D">
        <w:rPr>
          <w:rFonts w:ascii="Calibri" w:eastAsia="Arial" w:hAnsi="Calibri" w:cs="Calibri"/>
          <w:sz w:val="22"/>
          <w:szCs w:val="20"/>
        </w:rPr>
        <w:t xml:space="preserve"> pkt 1 lit. a) oraz potwierdzone aneksem do Umowy.</w:t>
      </w:r>
    </w:p>
    <w:p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wykonanie wszystkich robót objętych przedmiotem Umowy oraz finansowanie wykonanych robót. </w:t>
      </w:r>
      <w:r w:rsidRPr="005F1C2D">
        <w:rPr>
          <w:rFonts w:ascii="Calibri" w:eastAsia="Arial" w:hAnsi="Calibri" w:cs="Calibri"/>
          <w:sz w:val="22"/>
          <w:szCs w:val="20"/>
        </w:rPr>
        <w:t>W uzasadnionych przypadkach dopuszczalna jest (</w:t>
      </w:r>
      <w:r w:rsidR="00095E10">
        <w:rPr>
          <w:rFonts w:ascii="Calibri" w:eastAsia="Arial" w:hAnsi="Calibri" w:cs="Calibri"/>
          <w:sz w:val="22"/>
          <w:szCs w:val="20"/>
        </w:rPr>
        <w:t>po weryfikacji Inspektora</w:t>
      </w:r>
      <w:r w:rsidR="00520A02">
        <w:rPr>
          <w:rFonts w:ascii="Calibri" w:eastAsia="Arial" w:hAnsi="Calibri" w:cs="Calibri"/>
          <w:sz w:val="22"/>
          <w:szCs w:val="20"/>
        </w:rPr>
        <w:t xml:space="preserve"> oraz </w:t>
      </w:r>
      <w:r w:rsidRPr="005F1C2D">
        <w:rPr>
          <w:rFonts w:ascii="Calibri" w:eastAsia="Arial" w:hAnsi="Calibri" w:cs="Calibri"/>
          <w:sz w:val="22"/>
          <w:szCs w:val="20"/>
        </w:rPr>
        <w:t>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Zamawiającego nie pozwoli na terminowe ich zakończenie, </w:t>
      </w:r>
      <w:r w:rsidR="00177029">
        <w:rPr>
          <w:rFonts w:ascii="Calibri" w:eastAsia="Arial" w:hAnsi="Calibri" w:cs="Calibri"/>
          <w:sz w:val="22"/>
          <w:szCs w:val="20"/>
        </w:rPr>
        <w:t>Z</w:t>
      </w:r>
      <w:r w:rsidRPr="00CB5C7D">
        <w:rPr>
          <w:rFonts w:ascii="Calibri" w:eastAsia="Arial" w:hAnsi="Calibri" w:cs="Calibri"/>
          <w:sz w:val="22"/>
          <w:szCs w:val="20"/>
        </w:rPr>
        <w:t xml:space="preserve">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rsidR="00673E64" w:rsidRPr="00CB5C7D" w:rsidRDefault="00673E64" w:rsidP="00673E64">
      <w:pPr>
        <w:spacing w:line="5" w:lineRule="exact"/>
        <w:rPr>
          <w:rFonts w:ascii="Calibri" w:eastAsia="Arial" w:hAnsi="Calibri" w:cs="Calibri"/>
          <w:sz w:val="22"/>
          <w:szCs w:val="20"/>
        </w:rPr>
      </w:pPr>
    </w:p>
    <w:p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Prowadzenie robót w innych terminach będzie możliwe po uzgodnieniu z </w:t>
      </w:r>
      <w:r w:rsidR="00520A02">
        <w:rPr>
          <w:rFonts w:ascii="Calibri" w:eastAsia="Arial" w:hAnsi="Calibri" w:cs="Calibri"/>
          <w:sz w:val="22"/>
          <w:szCs w:val="20"/>
        </w:rPr>
        <w:t>Inspektorem Nadzoru</w:t>
      </w:r>
      <w:r w:rsidR="00177029">
        <w:rPr>
          <w:rFonts w:ascii="Calibri" w:eastAsia="Arial" w:hAnsi="Calibri" w:cs="Calibri"/>
          <w:sz w:val="22"/>
          <w:szCs w:val="20"/>
        </w:rPr>
        <w:t>.</w:t>
      </w:r>
    </w:p>
    <w:p w:rsidR="004A17B3" w:rsidRPr="00CB5C7D" w:rsidRDefault="004A17B3" w:rsidP="004A17B3">
      <w:pPr>
        <w:rPr>
          <w:rFonts w:asciiTheme="minorHAnsi" w:eastAsia="Arial" w:hAnsiTheme="minorHAnsi" w:cstheme="minorHAnsi"/>
          <w:sz w:val="22"/>
          <w:szCs w:val="20"/>
        </w:rPr>
      </w:pPr>
    </w:p>
    <w:p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rsidR="004A17B3" w:rsidRDefault="001E75EE"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w:pict>
          <v:line id="Łącznik prostoliniowy 35" o:spid="_x0000_s1026" style="position:absolute;left:0;text-align:left;z-index:-251658752;visibility:visible;mso-wrap-distance-top:-1e-4mm;mso-wrap-distance-bottom:-1e-4mm"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w:r>
      <w:r w:rsidR="004A17B3" w:rsidRPr="00CB5C7D">
        <w:rPr>
          <w:rFonts w:asciiTheme="minorHAnsi" w:eastAsia="MS Mincho" w:hAnsiTheme="minorHAnsi" w:cstheme="minorHAnsi"/>
          <w:b/>
          <w:bCs/>
          <w:sz w:val="22"/>
          <w:szCs w:val="22"/>
        </w:rPr>
        <w:t xml:space="preserve">Obowiązki i odpowiedzialność Zamawiającego i </w:t>
      </w:r>
      <w:r w:rsidR="00520A02">
        <w:rPr>
          <w:rFonts w:asciiTheme="minorHAnsi" w:eastAsia="MS Mincho" w:hAnsiTheme="minorHAnsi" w:cstheme="minorHAnsi"/>
          <w:b/>
          <w:bCs/>
          <w:sz w:val="22"/>
          <w:szCs w:val="22"/>
        </w:rPr>
        <w:t>Inspektora nadzoru</w:t>
      </w:r>
    </w:p>
    <w:p w:rsidR="00520A02" w:rsidRDefault="00520A02" w:rsidP="004A17B3">
      <w:pPr>
        <w:jc w:val="center"/>
        <w:rPr>
          <w:rFonts w:asciiTheme="minorHAnsi" w:eastAsia="MS Mincho" w:hAnsiTheme="minorHAnsi" w:cstheme="minorHAnsi"/>
          <w:b/>
          <w:bCs/>
          <w:sz w:val="22"/>
          <w:szCs w:val="22"/>
        </w:rPr>
      </w:pPr>
    </w:p>
    <w:p w:rsidR="004A17B3" w:rsidRPr="00CB5C7D" w:rsidRDefault="00520A02"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Zamawiający zapewnia nadzór inwestorski poprzez wskazanie inspektora nadzoru.</w:t>
      </w:r>
    </w:p>
    <w:p w:rsidR="004A17B3" w:rsidRPr="00B03ACB" w:rsidRDefault="00520A02" w:rsidP="00424AA3">
      <w:pPr>
        <w:numPr>
          <w:ilvl w:val="0"/>
          <w:numId w:val="25"/>
        </w:numPr>
        <w:tabs>
          <w:tab w:val="left" w:pos="362"/>
        </w:tabs>
        <w:contextualSpacing/>
        <w:jc w:val="both"/>
        <w:rPr>
          <w:rFonts w:asciiTheme="minorHAnsi" w:eastAsia="Arial" w:hAnsiTheme="minorHAnsi" w:cstheme="minorHAnsi"/>
          <w:sz w:val="22"/>
          <w:szCs w:val="20"/>
        </w:rPr>
      </w:pPr>
      <w:r w:rsidRPr="00520A02">
        <w:rPr>
          <w:rFonts w:ascii="Calibri" w:hAnsi="Calibri"/>
          <w:sz w:val="22"/>
          <w:szCs w:val="22"/>
        </w:rPr>
        <w:t>Inspektor Nadzoru lub Zamawiający</w:t>
      </w:r>
      <w:r>
        <w:rPr>
          <w:rFonts w:ascii="Calibri" w:hAnsi="Calibri"/>
          <w:sz w:val="22"/>
          <w:szCs w:val="22"/>
        </w:rPr>
        <w:t xml:space="preserve"> </w:t>
      </w:r>
      <w:r w:rsidR="004A17B3" w:rsidRPr="00520A02">
        <w:rPr>
          <w:rFonts w:ascii="Calibri" w:eastAsia="Arial" w:hAnsi="Calibri" w:cstheme="minorHAnsi"/>
          <w:sz w:val="22"/>
          <w:szCs w:val="22"/>
        </w:rPr>
        <w:t>zobowiązany</w:t>
      </w:r>
      <w:r w:rsidR="004A17B3" w:rsidRPr="00B03ACB">
        <w:rPr>
          <w:rFonts w:asciiTheme="minorHAnsi" w:eastAsia="Arial" w:hAnsiTheme="minorHAnsi" w:cstheme="minorHAnsi"/>
          <w:sz w:val="22"/>
          <w:szCs w:val="20"/>
        </w:rPr>
        <w:t xml:space="preserve">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rsidR="00A00917" w:rsidRDefault="00A0091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Zamawiający zobowiązany jest do protokolarnego przekazania Wykonawcy kompletu dokumentacji projektowej oraz STWiORB, na podstawie której będzie </w:t>
      </w:r>
      <w:r w:rsidR="00DD33C4">
        <w:rPr>
          <w:rFonts w:asciiTheme="minorHAnsi" w:eastAsia="Arial" w:hAnsiTheme="minorHAnsi" w:cstheme="minorHAnsi"/>
          <w:sz w:val="22"/>
          <w:szCs w:val="20"/>
        </w:rPr>
        <w:t xml:space="preserve">realizowany </w:t>
      </w:r>
      <w:r>
        <w:rPr>
          <w:rFonts w:asciiTheme="minorHAnsi" w:eastAsia="Arial" w:hAnsiTheme="minorHAnsi" w:cstheme="minorHAnsi"/>
          <w:sz w:val="22"/>
          <w:szCs w:val="20"/>
        </w:rPr>
        <w:t>Przedmiot Umowy.</w:t>
      </w:r>
    </w:p>
    <w:p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w:t>
      </w:r>
      <w:r w:rsidRPr="00CB5C7D">
        <w:rPr>
          <w:rFonts w:asciiTheme="minorHAnsi" w:eastAsia="Arial" w:hAnsiTheme="minorHAnsi" w:cstheme="minorHAnsi"/>
          <w:sz w:val="22"/>
          <w:szCs w:val="20"/>
        </w:rPr>
        <w:t>umożliwiających użytkowanie obiektu budowlanego objętego Przedmiotem Umowy, tj. uzyskania decyzji o pozwoleniu na użytkowanie.</w:t>
      </w:r>
    </w:p>
    <w:p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rsidR="004A17B3" w:rsidRPr="00CB5C7D" w:rsidRDefault="006D12F9"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Inspektor Nadzoru</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rsidR="004A17B3" w:rsidRPr="00CB5C7D" w:rsidRDefault="006D12F9"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Inspektor Nadzoru</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dokumentacją projektową i STWiORB.</w:t>
      </w:r>
    </w:p>
    <w:p w:rsidR="004A17B3" w:rsidRPr="00CB5C7D" w:rsidRDefault="006D12F9"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Inspektor Nadzoru</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rsidR="004A17B3" w:rsidRPr="00CB5C7D" w:rsidRDefault="006D12F9"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Inspektor Nadzoru</w:t>
      </w:r>
      <w:r w:rsidR="005D58E7">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i Zamawiający zobowiązany jest do terminowego przystępowania do odbiorów robót budowlanych.</w:t>
      </w:r>
    </w:p>
    <w:p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4.</w:t>
      </w:r>
    </w:p>
    <w:p w:rsidR="004A17B3" w:rsidRPr="00CB5C7D" w:rsidRDefault="004A17B3" w:rsidP="004A17B3">
      <w:pPr>
        <w:spacing w:line="1" w:lineRule="exact"/>
        <w:jc w:val="center"/>
        <w:rPr>
          <w:rFonts w:asciiTheme="minorHAnsi" w:hAnsiTheme="minorHAnsi" w:cstheme="minorHAnsi"/>
          <w:sz w:val="20"/>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rsidR="00A00917" w:rsidRDefault="00A00917" w:rsidP="00A00917">
      <w:pPr>
        <w:pStyle w:val="Akapitzlist"/>
        <w:numPr>
          <w:ilvl w:val="0"/>
          <w:numId w:val="26"/>
        </w:numPr>
        <w:spacing w:after="0"/>
        <w:ind w:left="426" w:hanging="284"/>
        <w:jc w:val="both"/>
        <w:rPr>
          <w:rFonts w:eastAsia="Arial" w:cs="Calibri"/>
          <w:szCs w:val="20"/>
        </w:rPr>
      </w:pPr>
      <w:r w:rsidRPr="00697914">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 xml:space="preserve">zgodnie z </w:t>
      </w:r>
      <w:r w:rsidR="00ED5DD3">
        <w:rPr>
          <w:rFonts w:ascii="Calibri" w:eastAsia="Arial" w:hAnsi="Calibri" w:cs="Calibri"/>
          <w:sz w:val="22"/>
          <w:szCs w:val="20"/>
        </w:rPr>
        <w:t>d</w:t>
      </w:r>
      <w:r>
        <w:rPr>
          <w:rFonts w:ascii="Calibri" w:eastAsia="Arial" w:hAnsi="Calibri" w:cs="Calibri"/>
          <w:sz w:val="22"/>
          <w:szCs w:val="20"/>
        </w:rPr>
        <w:t>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od wszystkich ryzyk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lastRenderedPageBreak/>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sidR="00ED5DD3">
        <w:rPr>
          <w:rFonts w:ascii="Calibri" w:eastAsia="Arial" w:hAnsi="Calibri" w:cs="Calibri"/>
          <w:sz w:val="22"/>
          <w:szCs w:val="20"/>
        </w:rPr>
        <w:t>5</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Koszt umowy, lub umów, o których mowa w ust. </w:t>
      </w:r>
      <w:r w:rsidR="00ED5DD3">
        <w:rPr>
          <w:rFonts w:ascii="Calibri" w:eastAsia="Arial" w:hAnsi="Calibri" w:cs="Calibri"/>
          <w:sz w:val="22"/>
          <w:szCs w:val="20"/>
        </w:rPr>
        <w:t>5</w:t>
      </w:r>
      <w:r w:rsidRPr="00CB5C7D">
        <w:rPr>
          <w:rFonts w:ascii="Calibri" w:eastAsia="Arial" w:hAnsi="Calibri" w:cs="Calibri"/>
          <w:sz w:val="22"/>
          <w:szCs w:val="20"/>
        </w:rPr>
        <w:t>, w szczególności składki ubezpieczeniowe, pokrywa w całości Wykonawca.</w:t>
      </w:r>
    </w:p>
    <w:p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ED5DD3">
        <w:rPr>
          <w:rFonts w:ascii="Calibri" w:eastAsia="Arial" w:hAnsi="Calibri" w:cs="Calibri"/>
          <w:sz w:val="22"/>
          <w:szCs w:val="20"/>
        </w:rPr>
        <w:t>Inspektora Nadzoru</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6A1F77">
        <w:rPr>
          <w:rFonts w:ascii="Calibri" w:eastAsia="Arial" w:hAnsi="Calibri" w:cs="Calibri"/>
          <w:sz w:val="22"/>
          <w:szCs w:val="20"/>
        </w:rPr>
        <w:t>Inspektor Nadzoru</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dokumenty potwierdzające zawarcie umowy ubezpieczenia, w tym w szczególności kopię potwierdzoną za zgodność z oryginałem przez Wykonawcę umowy i polisy ubezpieczenia, na co najmniej 14 dni przed wygaśnięciem poprzedniej umowy ubezpieczenia. </w:t>
      </w:r>
    </w:p>
    <w:p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6A1F77">
        <w:rPr>
          <w:rFonts w:ascii="Calibri" w:eastAsia="Arial" w:hAnsi="Calibri" w:cs="Calibri"/>
          <w:sz w:val="22"/>
          <w:szCs w:val="20"/>
        </w:rPr>
        <w:t>Inspektora Nadzoru</w:t>
      </w:r>
      <w:r w:rsidRPr="00CB5C7D">
        <w:rPr>
          <w:rFonts w:ascii="Calibri" w:eastAsia="Arial" w:hAnsi="Calibri" w:cs="Calibri"/>
          <w:sz w:val="22"/>
          <w:szCs w:val="20"/>
        </w:rPr>
        <w:t xml:space="preserve"> lub Zamawiającego przedłożyć oryginał polis do wglądu.</w:t>
      </w:r>
    </w:p>
    <w:p w:rsidR="00A00917" w:rsidRPr="00CB5C7D" w:rsidRDefault="00A00917" w:rsidP="00E012A2">
      <w:pPr>
        <w:numPr>
          <w:ilvl w:val="0"/>
          <w:numId w:val="26"/>
        </w:numPr>
        <w:tabs>
          <w:tab w:val="left" w:pos="426"/>
        </w:tabs>
        <w:ind w:left="284"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rsidR="00A00917" w:rsidRPr="00CB5C7D" w:rsidRDefault="00A00917" w:rsidP="00E012A2">
      <w:pPr>
        <w:numPr>
          <w:ilvl w:val="0"/>
          <w:numId w:val="26"/>
        </w:numPr>
        <w:tabs>
          <w:tab w:val="left" w:pos="284"/>
        </w:tabs>
        <w:ind w:left="284"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6A1F77">
        <w:rPr>
          <w:rFonts w:ascii="Calibri" w:eastAsia="Arial" w:hAnsi="Calibri" w:cs="Calibri"/>
          <w:sz w:val="22"/>
          <w:szCs w:val="20"/>
        </w:rPr>
        <w:t>Inspektora Nadzoru</w:t>
      </w:r>
      <w:r w:rsidRPr="00CB5C7D">
        <w:rPr>
          <w:rFonts w:ascii="Calibri" w:eastAsia="Arial" w:hAnsi="Calibri" w:cs="Calibri"/>
          <w:sz w:val="22"/>
          <w:szCs w:val="20"/>
        </w:rPr>
        <w:t xml:space="preserve">. </w:t>
      </w:r>
      <w:r w:rsidR="001472BC">
        <w:rPr>
          <w:rFonts w:ascii="Calibri" w:eastAsia="Arial" w:hAnsi="Calibri" w:cs="Calibri"/>
          <w:sz w:val="22"/>
          <w:szCs w:val="20"/>
        </w:rPr>
        <w:t>Inspektor nadzoru</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1472BC">
        <w:rPr>
          <w:rFonts w:ascii="Calibri" w:eastAsia="Arial" w:hAnsi="Calibri" w:cs="Calibri"/>
          <w:sz w:val="22"/>
          <w:szCs w:val="20"/>
        </w:rPr>
        <w:t>Inspektorowi Nadzoru</w:t>
      </w:r>
      <w:r w:rsidR="002D60DF">
        <w:rPr>
          <w:rFonts w:ascii="Calibri" w:eastAsia="Arial" w:hAnsi="Calibri" w:cs="Calibri"/>
          <w:sz w:val="22"/>
          <w:szCs w:val="20"/>
        </w:rPr>
        <w:t xml:space="preserve"> </w:t>
      </w:r>
      <w:r w:rsidRPr="00CB5C7D">
        <w:rPr>
          <w:rFonts w:ascii="Calibri" w:eastAsia="Arial" w:hAnsi="Calibri" w:cs="Calibri"/>
          <w:sz w:val="22"/>
          <w:szCs w:val="20"/>
        </w:rPr>
        <w:t xml:space="preserve">poprawione dokumenty w terminie 2 dni od dania otrzymania od </w:t>
      </w:r>
      <w:r w:rsidR="001472BC">
        <w:rPr>
          <w:rFonts w:ascii="Calibri" w:eastAsia="Arial" w:hAnsi="Calibri" w:cs="Calibri"/>
          <w:sz w:val="22"/>
          <w:szCs w:val="20"/>
        </w:rPr>
        <w:t xml:space="preserve">Inspektora Nadzoru </w:t>
      </w:r>
      <w:r w:rsidRPr="00CB5C7D">
        <w:rPr>
          <w:rFonts w:ascii="Calibri" w:eastAsia="Arial" w:hAnsi="Calibri" w:cs="Calibri"/>
          <w:sz w:val="22"/>
          <w:szCs w:val="20"/>
        </w:rPr>
        <w:t>informacji o zmianach lub uwagach.</w:t>
      </w:r>
    </w:p>
    <w:p w:rsidR="00A00917" w:rsidRDefault="00A00917" w:rsidP="00E012A2">
      <w:pPr>
        <w:numPr>
          <w:ilvl w:val="0"/>
          <w:numId w:val="166"/>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stosowania w czasie prowadzenia robót wszelkich przepisów dotyczących ochrony środowiska naturalnego i utylizacji odpadów, bezpieczeństwa i higieny pracy oraz bezpieczeństwa ruchu. Ewentualne opłaty i kary za naruszenia powstałe w trakcie </w:t>
      </w:r>
      <w:r w:rsidRPr="00CB5C7D">
        <w:rPr>
          <w:rFonts w:ascii="Calibri" w:eastAsia="Arial" w:hAnsi="Calibri" w:cs="Calibri"/>
          <w:sz w:val="22"/>
          <w:szCs w:val="20"/>
        </w:rPr>
        <w:lastRenderedPageBreak/>
        <w:t>realizacji robót przepisów dotyczących ochrony środowiska i utylizacji odpadów obciążają Wykonawcę.</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rsidR="00A00917" w:rsidRPr="00505C93" w:rsidRDefault="00A00917" w:rsidP="00E012A2">
      <w:pPr>
        <w:numPr>
          <w:ilvl w:val="0"/>
          <w:numId w:val="166"/>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otrzymanej od Zamawiającego dokumentacji projektowej oraz STWiORB,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1472BC">
        <w:rPr>
          <w:rFonts w:ascii="Calibri" w:eastAsia="Arial" w:hAnsi="Calibri" w:cs="Calibri"/>
          <w:sz w:val="22"/>
          <w:szCs w:val="20"/>
        </w:rPr>
        <w:t>Inspektora Nadzoru</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materiałów, odpadów i śmieci. Wykonawca musi posiadać dokumenty potwierdzające przyjęcie odpadów przez składowiska i dokonanie stosownych opłat. </w:t>
      </w:r>
    </w:p>
    <w:p w:rsidR="00A00917" w:rsidRDefault="00A00917" w:rsidP="00E012A2">
      <w:pPr>
        <w:numPr>
          <w:ilvl w:val="0"/>
          <w:numId w:val="166"/>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1472BC">
        <w:rPr>
          <w:rFonts w:ascii="Calibri" w:eastAsia="Arial" w:hAnsi="Calibri" w:cs="Calibri"/>
          <w:sz w:val="22"/>
          <w:szCs w:val="20"/>
        </w:rPr>
        <w:t>inspektora Nadzoru</w:t>
      </w:r>
      <w:r w:rsidR="00312DEB">
        <w:rPr>
          <w:rFonts w:ascii="Calibri" w:eastAsia="Arial" w:hAnsi="Calibri" w:cs="Calibri"/>
          <w:sz w:val="22"/>
          <w:szCs w:val="20"/>
        </w:rPr>
        <w:t>.</w:t>
      </w:r>
      <w:r w:rsidRPr="00CB5C7D">
        <w:rPr>
          <w:rFonts w:ascii="Calibri" w:eastAsia="Arial" w:hAnsi="Calibri" w:cs="Calibri"/>
          <w:sz w:val="22"/>
          <w:szCs w:val="20"/>
        </w:rPr>
        <w:t xml:space="preserve"> </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1472BC">
        <w:rPr>
          <w:rFonts w:ascii="Calibri" w:eastAsia="Arial" w:hAnsi="Calibri" w:cs="Calibri"/>
          <w:sz w:val="22"/>
          <w:szCs w:val="20"/>
        </w:rPr>
        <w:t>Inspektora Nadzoru</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 xml:space="preserve">w dokumentacji projektowej oraz STWiORB, </w:t>
      </w:r>
      <w:r w:rsidRPr="00CB5C7D">
        <w:rPr>
          <w:rFonts w:ascii="Calibri" w:eastAsia="Arial" w:hAnsi="Calibri" w:cs="Calibri"/>
          <w:sz w:val="22"/>
          <w:szCs w:val="20"/>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E012A2">
        <w:rPr>
          <w:rFonts w:ascii="Calibri" w:eastAsia="Arial" w:hAnsi="Calibri" w:cs="Calibri"/>
          <w:sz w:val="22"/>
          <w:szCs w:val="20"/>
        </w:rPr>
        <w:t>Inspektorowi Nadzoru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t>
      </w:r>
      <w:r w:rsidR="00E012A2">
        <w:rPr>
          <w:rFonts w:ascii="Calibri" w:eastAsia="Arial" w:hAnsi="Calibri" w:cs="Calibri"/>
          <w:sz w:val="22"/>
          <w:szCs w:val="20"/>
        </w:rPr>
        <w:t>spektora</w:t>
      </w:r>
      <w:r w:rsidR="00312DEB">
        <w:rPr>
          <w:rFonts w:ascii="Calibri" w:eastAsia="Arial" w:hAnsi="Calibri" w:cs="Calibri"/>
          <w:sz w:val="22"/>
          <w:szCs w:val="20"/>
        </w:rPr>
        <w:t>:</w:t>
      </w:r>
      <w:r>
        <w:rPr>
          <w:rFonts w:ascii="Calibri" w:eastAsia="Arial" w:hAnsi="Calibri" w:cs="Calibri"/>
          <w:sz w:val="22"/>
          <w:szCs w:val="20"/>
        </w:rPr>
        <w:t xml:space="preserve"> </w:t>
      </w:r>
    </w:p>
    <w:p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w:t>
      </w:r>
      <w:r w:rsidR="00E012A2">
        <w:rPr>
          <w:rFonts w:eastAsia="Arial" w:cs="Calibri"/>
          <w:szCs w:val="20"/>
        </w:rPr>
        <w:t>nspektora</w:t>
      </w:r>
      <w:r>
        <w:rPr>
          <w:rFonts w:eastAsia="Arial" w:cs="Calibri"/>
          <w:szCs w:val="20"/>
        </w:rPr>
        <w:t xml:space="preserve"> jako zmiany. Każda próbka winna być opatrzona etykietką informującą o pochodzeniu i przewidywanym wykorzystaniu do robót. </w:t>
      </w:r>
    </w:p>
    <w:p w:rsidR="00A00917" w:rsidRDefault="00E012A2" w:rsidP="00A00917">
      <w:pPr>
        <w:pStyle w:val="Akapitzlist"/>
        <w:tabs>
          <w:tab w:val="left" w:pos="362"/>
        </w:tabs>
        <w:spacing w:after="0"/>
        <w:ind w:left="363"/>
        <w:jc w:val="both"/>
        <w:rPr>
          <w:rFonts w:eastAsia="Arial" w:cs="Calibri"/>
          <w:szCs w:val="20"/>
        </w:rPr>
      </w:pPr>
      <w:r>
        <w:rPr>
          <w:rFonts w:eastAsia="Arial" w:cs="Calibri"/>
          <w:szCs w:val="20"/>
        </w:rPr>
        <w:t>Inspektor Nadzoru</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z o</w:t>
      </w:r>
      <w:r>
        <w:rPr>
          <w:rFonts w:eastAsia="Arial" w:cs="Calibri"/>
          <w:szCs w:val="20"/>
        </w:rPr>
        <w:t xml:space="preserve">bowiązującymi przepisami prawa </w:t>
      </w:r>
      <w:r w:rsidR="00A00917" w:rsidRPr="00505C93">
        <w:rPr>
          <w:rFonts w:eastAsia="Arial" w:cs="Calibri"/>
          <w:szCs w:val="20"/>
        </w:rPr>
        <w:t xml:space="preserve">dla zakresu prac wskazanego w </w:t>
      </w:r>
      <w:r w:rsidR="00A00917" w:rsidRPr="00692A6B">
        <w:rPr>
          <w:rFonts w:eastAsia="Arial" w:cs="Calibri"/>
          <w:szCs w:val="20"/>
        </w:rPr>
        <w:t>§ 4 ust. 1 Umowy</w:t>
      </w:r>
      <w:r>
        <w:rPr>
          <w:rFonts w:eastAsia="Arial" w:cs="Calibri"/>
          <w:szCs w:val="20"/>
        </w:rPr>
        <w:t>,</w:t>
      </w:r>
      <w:r w:rsidR="00A00917" w:rsidRPr="00C61F45">
        <w:rPr>
          <w:rFonts w:eastAsia="Arial" w:cs="Calibri"/>
          <w:szCs w:val="20"/>
        </w:rPr>
        <w:t xml:space="preserve"> </w:t>
      </w:r>
      <w:r w:rsidR="00A00917">
        <w:rPr>
          <w:rFonts w:eastAsia="Arial" w:cs="Calibri"/>
          <w:szCs w:val="20"/>
        </w:rPr>
        <w:t>OPZ</w:t>
      </w:r>
      <w:r w:rsidR="00A00917" w:rsidRPr="00C61F45">
        <w:rPr>
          <w:rFonts w:eastAsia="Arial" w:cs="Calibri"/>
          <w:szCs w:val="20"/>
        </w:rPr>
        <w:t xml:space="preserve"> oraz </w:t>
      </w:r>
      <w:r w:rsidR="00A00917">
        <w:rPr>
          <w:rFonts w:eastAsia="Arial" w:cs="Calibri"/>
          <w:szCs w:val="20"/>
        </w:rPr>
        <w:t xml:space="preserve">wymaganiami otrzymanej od Zamawiającego </w:t>
      </w:r>
      <w:r w:rsidR="00A00917" w:rsidRPr="00C61F45">
        <w:rPr>
          <w:rFonts w:eastAsia="Arial" w:cs="Calibri"/>
          <w:szCs w:val="20"/>
        </w:rPr>
        <w:t>dokumentacji projektowej</w:t>
      </w:r>
      <w:r w:rsidR="00A00917">
        <w:rPr>
          <w:rFonts w:eastAsia="Arial" w:cs="Calibri"/>
          <w:szCs w:val="20"/>
        </w:rPr>
        <w:t xml:space="preserve"> i</w:t>
      </w:r>
      <w:r w:rsidR="00A00917" w:rsidRPr="00614124">
        <w:rPr>
          <w:rFonts w:eastAsia="Arial" w:cs="Calibri"/>
          <w:szCs w:val="20"/>
        </w:rPr>
        <w:t xml:space="preserve"> </w:t>
      </w:r>
      <w:r w:rsidR="00A00917" w:rsidRPr="00C61F45">
        <w:rPr>
          <w:rFonts w:eastAsia="Arial" w:cs="Calibri"/>
          <w:szCs w:val="20"/>
        </w:rPr>
        <w:t>STWiORB,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rsidR="00A00917" w:rsidRDefault="00A00917" w:rsidP="00E012A2">
      <w:pPr>
        <w:numPr>
          <w:ilvl w:val="0"/>
          <w:numId w:val="166"/>
        </w:numPr>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przeprowadzenia i przedstawienia Zamawiającemu wyników wymaganych przepisami badań oraz pomiarów.</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rsidR="00A00917" w:rsidRDefault="00A00917" w:rsidP="00E012A2">
      <w:pPr>
        <w:numPr>
          <w:ilvl w:val="0"/>
          <w:numId w:val="166"/>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D7284">
        <w:rPr>
          <w:rFonts w:ascii="Calibri" w:eastAsia="Arial" w:hAnsi="Calibri" w:cs="Calibri"/>
          <w:sz w:val="22"/>
          <w:szCs w:val="20"/>
        </w:rPr>
        <w:t>Inspektora Nadzoru</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9D7284">
        <w:rPr>
          <w:rFonts w:ascii="Calibri" w:eastAsia="Arial" w:hAnsi="Calibri" w:cs="Calibri"/>
          <w:sz w:val="22"/>
          <w:szCs w:val="20"/>
        </w:rPr>
        <w:t>Inspektora Nadzoru</w:t>
      </w:r>
      <w:r w:rsidRPr="00CB5C7D">
        <w:rPr>
          <w:rFonts w:ascii="Calibri" w:eastAsia="Arial" w:hAnsi="Calibri" w:cs="Calibri"/>
          <w:sz w:val="22"/>
          <w:szCs w:val="20"/>
        </w:rPr>
        <w:t>. W każdej naradzie ze strony Wykonawcy ma obowiązek uczestniczyć co najmniej:</w:t>
      </w:r>
    </w:p>
    <w:p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w:t>
      </w:r>
      <w:r w:rsidR="00E8105A">
        <w:rPr>
          <w:rFonts w:ascii="Calibri" w:eastAsia="Arial" w:hAnsi="Calibri" w:cs="Calibri"/>
          <w:sz w:val="22"/>
          <w:szCs w:val="20"/>
        </w:rPr>
        <w:t>Inspektora Nadzoru.</w:t>
      </w:r>
    </w:p>
    <w:p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E8105A">
        <w:rPr>
          <w:rFonts w:ascii="Calibri" w:eastAsia="Arial" w:hAnsi="Calibri" w:cs="Calibri"/>
          <w:sz w:val="22"/>
          <w:szCs w:val="20"/>
        </w:rPr>
        <w:t>Inspektor Nadzoru</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E8105A">
        <w:rPr>
          <w:rFonts w:ascii="Calibri" w:eastAsia="Arial" w:hAnsi="Calibri" w:cs="Calibri"/>
          <w:sz w:val="22"/>
          <w:szCs w:val="20"/>
        </w:rPr>
        <w:t>Inspektor Nadzoru</w:t>
      </w:r>
      <w:r w:rsidRPr="00CB5C7D">
        <w:rPr>
          <w:rFonts w:ascii="Calibri" w:eastAsia="Arial" w:hAnsi="Calibri" w:cs="Calibri"/>
          <w:sz w:val="22"/>
          <w:szCs w:val="20"/>
        </w:rPr>
        <w:t>, jeżeli nie będzie to konieczne, jest uprawniony do zwoływania narad koordynacyjnych rzadziej niż raz w tygodniu.</w:t>
      </w:r>
    </w:p>
    <w:p w:rsidR="00A00917" w:rsidRDefault="00A00917" w:rsidP="00E012A2">
      <w:pPr>
        <w:numPr>
          <w:ilvl w:val="0"/>
          <w:numId w:val="166"/>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rsidR="00A00917" w:rsidRDefault="00A00917" w:rsidP="00E8105A">
      <w:pPr>
        <w:numPr>
          <w:ilvl w:val="0"/>
          <w:numId w:val="167"/>
        </w:numPr>
        <w:tabs>
          <w:tab w:val="left" w:pos="426"/>
        </w:tabs>
        <w:ind w:left="567"/>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rsidR="00A00917" w:rsidRDefault="00A00917" w:rsidP="00E8105A">
      <w:pPr>
        <w:numPr>
          <w:ilvl w:val="0"/>
          <w:numId w:val="167"/>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poniesienia wszelkich kosztów, świadczeń z tytułu jakichkolwiek szkód wyrządzonych komukolwiek w związku z wykonywaniem Umowy i zwalnia Zamawiającego z tego obowiązku.</w:t>
      </w:r>
    </w:p>
    <w:p w:rsidR="00A00917" w:rsidRDefault="00A00917" w:rsidP="00E8105A">
      <w:pPr>
        <w:numPr>
          <w:ilvl w:val="0"/>
          <w:numId w:val="167"/>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kompletnego i bez wad - z podziałem na branże - operatu kolaudacyjnego w 2 (dwóch) jednobrzmiących egzemplarzach w formie pisemnej (papierowej) w tym opracowanie kompletnej dokumentacji powykonawczej w wersji papierowej i elektronicznej oraz przekazanie ich </w:t>
      </w:r>
      <w:r w:rsidR="00E8105A">
        <w:rPr>
          <w:rFonts w:ascii="Calibri" w:eastAsia="Arial" w:hAnsi="Calibri" w:cs="Calibri"/>
          <w:sz w:val="22"/>
          <w:szCs w:val="20"/>
        </w:rPr>
        <w:t>Inspektorowi Nadzoru</w:t>
      </w:r>
      <w:r w:rsidRPr="00CB5C7D">
        <w:rPr>
          <w:rFonts w:ascii="Calibri" w:eastAsia="Arial" w:hAnsi="Calibri" w:cs="Calibri"/>
          <w:sz w:val="22"/>
          <w:szCs w:val="20"/>
        </w:rPr>
        <w:t xml:space="preserve"> w terminie określonym w § </w:t>
      </w:r>
      <w:r>
        <w:rPr>
          <w:rFonts w:ascii="Calibri" w:eastAsia="Arial" w:hAnsi="Calibri" w:cs="Calibri"/>
          <w:sz w:val="22"/>
          <w:szCs w:val="20"/>
        </w:rPr>
        <w:t>7</w:t>
      </w:r>
      <w:r w:rsidRPr="00CB5C7D">
        <w:rPr>
          <w:rFonts w:ascii="Calibri" w:eastAsia="Arial" w:hAnsi="Calibri" w:cs="Calibri"/>
          <w:sz w:val="22"/>
          <w:szCs w:val="20"/>
        </w:rPr>
        <w:t xml:space="preserve"> ust. </w:t>
      </w:r>
      <w:r>
        <w:rPr>
          <w:rFonts w:ascii="Calibri" w:eastAsia="Arial" w:hAnsi="Calibri" w:cs="Calibri"/>
          <w:sz w:val="22"/>
          <w:szCs w:val="20"/>
        </w:rPr>
        <w:t>7</w:t>
      </w:r>
      <w:r w:rsidRPr="00CB5C7D">
        <w:rPr>
          <w:rFonts w:ascii="Calibri" w:eastAsia="Arial" w:hAnsi="Calibri" w:cs="Calibri"/>
          <w:sz w:val="22"/>
          <w:szCs w:val="20"/>
        </w:rPr>
        <w:t xml:space="preserve"> nin. Umowy.</w:t>
      </w:r>
    </w:p>
    <w:p w:rsidR="00A00917" w:rsidRDefault="00A00917" w:rsidP="00E8105A">
      <w:pPr>
        <w:numPr>
          <w:ilvl w:val="0"/>
          <w:numId w:val="167"/>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A00917" w:rsidRDefault="00A00917" w:rsidP="00E8105A">
      <w:pPr>
        <w:numPr>
          <w:ilvl w:val="0"/>
          <w:numId w:val="167"/>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rsidR="00A00917" w:rsidRDefault="00A00917" w:rsidP="00E8105A">
      <w:pPr>
        <w:numPr>
          <w:ilvl w:val="0"/>
          <w:numId w:val="167"/>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rsidR="00A00917" w:rsidRDefault="00A00917" w:rsidP="00E8105A">
      <w:pPr>
        <w:numPr>
          <w:ilvl w:val="0"/>
          <w:numId w:val="167"/>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E8105A">
        <w:rPr>
          <w:rFonts w:ascii="Calibri" w:eastAsia="Arial" w:hAnsi="Calibri" w:cs="Calibri"/>
          <w:sz w:val="22"/>
          <w:szCs w:val="20"/>
        </w:rPr>
        <w:t xml:space="preserve">Inspektora Nadzoru </w:t>
      </w:r>
      <w:r w:rsidR="00411523">
        <w:rPr>
          <w:rFonts w:ascii="Calibri" w:eastAsia="Arial" w:hAnsi="Calibri" w:cs="Calibri"/>
          <w:sz w:val="22"/>
          <w:szCs w:val="20"/>
        </w:rPr>
        <w:t xml:space="preserve">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rsidR="00A00917" w:rsidRDefault="00A00917" w:rsidP="00E8105A">
      <w:pPr>
        <w:numPr>
          <w:ilvl w:val="0"/>
          <w:numId w:val="167"/>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w:t>
      </w:r>
      <w:r w:rsidR="00E8105A">
        <w:rPr>
          <w:rFonts w:ascii="Calibri" w:eastAsia="Arial" w:hAnsi="Calibri" w:cs="Calibri"/>
          <w:sz w:val="22"/>
          <w:szCs w:val="20"/>
        </w:rPr>
        <w:t xml:space="preserve">nspektora Nadzoru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rsidR="00A00917" w:rsidRDefault="00A00917" w:rsidP="00E8105A">
      <w:pPr>
        <w:numPr>
          <w:ilvl w:val="0"/>
          <w:numId w:val="167"/>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rsidR="00A00917" w:rsidRDefault="00A00917" w:rsidP="00E8105A">
      <w:pPr>
        <w:numPr>
          <w:ilvl w:val="0"/>
          <w:numId w:val="167"/>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8105A">
        <w:rPr>
          <w:rFonts w:ascii="Calibri" w:eastAsia="Arial" w:hAnsi="Calibri" w:cs="Calibri"/>
          <w:sz w:val="22"/>
          <w:szCs w:val="20"/>
        </w:rPr>
        <w:t>Inspektora Nadzoru</w:t>
      </w:r>
      <w:r w:rsidRPr="00CB5C7D">
        <w:rPr>
          <w:rFonts w:ascii="Calibri" w:eastAsia="Arial" w:hAnsi="Calibri" w:cs="Calibri"/>
          <w:sz w:val="22"/>
          <w:szCs w:val="20"/>
        </w:rPr>
        <w:t xml:space="preserve"> lub Zamawiającego.</w:t>
      </w:r>
    </w:p>
    <w:p w:rsidR="00A00917" w:rsidRDefault="00A00917" w:rsidP="00E8105A">
      <w:pPr>
        <w:numPr>
          <w:ilvl w:val="0"/>
          <w:numId w:val="167"/>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z późn. zm.). Obowiązek zatrudniania ww. osób na podstawie umowy o pracę obejmuje zarówno Wykonawcę, Podwykonawcę</w:t>
      </w:r>
      <w:r>
        <w:rPr>
          <w:rFonts w:ascii="Calibri" w:eastAsia="Arial" w:hAnsi="Calibri" w:cs="Calibri"/>
          <w:sz w:val="22"/>
          <w:szCs w:val="20"/>
        </w:rPr>
        <w:t>.</w:t>
      </w:r>
    </w:p>
    <w:p w:rsidR="00A00917" w:rsidRDefault="00A00917" w:rsidP="00E8105A">
      <w:pPr>
        <w:numPr>
          <w:ilvl w:val="0"/>
          <w:numId w:val="167"/>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 trakcie realizacji Przedmiotu Umowy </w:t>
      </w:r>
      <w:r w:rsidR="00E8105A">
        <w:rPr>
          <w:rFonts w:ascii="Calibri" w:eastAsia="Arial" w:hAnsi="Calibri" w:cs="Calibri"/>
          <w:sz w:val="22"/>
          <w:szCs w:val="20"/>
        </w:rPr>
        <w:t>Inspektor Nadzoru</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8105A">
        <w:rPr>
          <w:rFonts w:ascii="Calibri" w:eastAsia="Arial" w:hAnsi="Calibri" w:cs="Calibri"/>
          <w:sz w:val="22"/>
          <w:szCs w:val="20"/>
        </w:rPr>
        <w:t>Inspektor Nadzoru</w:t>
      </w:r>
      <w:r w:rsidRPr="00CB5C7D">
        <w:rPr>
          <w:rFonts w:ascii="Calibri" w:eastAsia="Arial" w:hAnsi="Calibri" w:cs="Calibri"/>
          <w:sz w:val="22"/>
          <w:szCs w:val="20"/>
        </w:rPr>
        <w:t xml:space="preserve"> i Zamawiający uprawnieni są w szczególności do:</w:t>
      </w:r>
    </w:p>
    <w:p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rsidR="00A00917" w:rsidRDefault="00A00917" w:rsidP="00AB054C">
      <w:pPr>
        <w:numPr>
          <w:ilvl w:val="0"/>
          <w:numId w:val="168"/>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E8105A">
        <w:rPr>
          <w:rFonts w:ascii="Calibri" w:eastAsia="Arial" w:hAnsi="Calibri" w:cs="Calibri"/>
          <w:sz w:val="22"/>
          <w:szCs w:val="20"/>
        </w:rPr>
        <w:t>Inspektora Nadzoru</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w:t>
      </w:r>
      <w:r w:rsidR="00E8105A">
        <w:rPr>
          <w:rFonts w:ascii="Calibri" w:eastAsia="Arial" w:hAnsi="Calibri" w:cs="Calibri"/>
          <w:sz w:val="22"/>
          <w:szCs w:val="20"/>
        </w:rPr>
        <w:t>Inspektorowi Nadzoru</w:t>
      </w:r>
      <w:r w:rsidRPr="00CB5C7D">
        <w:rPr>
          <w:rFonts w:ascii="Calibri" w:eastAsia="Arial" w:hAnsi="Calibri" w:cs="Calibri"/>
          <w:sz w:val="22"/>
          <w:szCs w:val="20"/>
        </w:rPr>
        <w:t xml:space="preserve"> lub Zamawiającemu dowodów takich jak np.:</w:t>
      </w:r>
    </w:p>
    <w:p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E8105A">
        <w:rPr>
          <w:rFonts w:ascii="Calibri" w:eastAsia="Arial" w:hAnsi="Calibri" w:cs="Calibri"/>
          <w:sz w:val="22"/>
          <w:szCs w:val="20"/>
        </w:rPr>
        <w:t>Inspektora Nadzoru</w:t>
      </w:r>
      <w:r w:rsidR="00AC527B">
        <w:rPr>
          <w:rFonts w:ascii="Calibri" w:eastAsia="Arial" w:hAnsi="Calibri" w:cs="Calibri"/>
          <w:sz w:val="22"/>
          <w:szCs w:val="20"/>
        </w:rPr>
        <w:t xml:space="preserve">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w:t>
      </w:r>
      <w:r w:rsidRPr="00CB5C7D">
        <w:rPr>
          <w:rFonts w:ascii="Calibri" w:eastAsia="Arial" w:hAnsi="Calibri" w:cs="Calibri"/>
          <w:sz w:val="22"/>
          <w:szCs w:val="20"/>
        </w:rPr>
        <w:t>.</w:t>
      </w:r>
    </w:p>
    <w:p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rsidR="00A00917" w:rsidRDefault="00A00917" w:rsidP="00AB054C">
      <w:pPr>
        <w:numPr>
          <w:ilvl w:val="0"/>
          <w:numId w:val="169"/>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E8105A">
        <w:rPr>
          <w:rFonts w:ascii="Calibri" w:eastAsia="Arial" w:hAnsi="Calibri" w:cs="Calibri"/>
          <w:sz w:val="22"/>
          <w:szCs w:val="20"/>
        </w:rPr>
        <w:t>Inspektora Nadzoru</w:t>
      </w:r>
      <w:r w:rsidRPr="00CB5C7D">
        <w:rPr>
          <w:rFonts w:ascii="Calibri" w:eastAsia="Arial" w:hAnsi="Calibri" w:cs="Calibri"/>
          <w:sz w:val="22"/>
          <w:szCs w:val="20"/>
        </w:rPr>
        <w:t xml:space="preserve"> lub Zamawiającego terminie żądanych przez </w:t>
      </w:r>
      <w:r w:rsidR="00E8105A">
        <w:rPr>
          <w:rFonts w:ascii="Calibri" w:eastAsia="Arial" w:hAnsi="Calibri" w:cs="Calibri"/>
          <w:sz w:val="22"/>
          <w:szCs w:val="20"/>
        </w:rPr>
        <w:t>Inspektora Nadzoru</w:t>
      </w:r>
      <w:r w:rsidR="00E8105A" w:rsidRPr="00CB5C7D">
        <w:rPr>
          <w:rFonts w:ascii="Calibri" w:eastAsia="Arial" w:hAnsi="Calibri" w:cs="Calibri"/>
          <w:sz w:val="22"/>
          <w:szCs w:val="20"/>
        </w:rPr>
        <w:t xml:space="preserve"> </w:t>
      </w:r>
      <w:r w:rsidRPr="00CB5C7D">
        <w:rPr>
          <w:rFonts w:ascii="Calibri" w:eastAsia="Arial" w:hAnsi="Calibri" w:cs="Calibri"/>
          <w:sz w:val="22"/>
          <w:szCs w:val="20"/>
        </w:rPr>
        <w:t>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A00917" w:rsidRDefault="00A00917" w:rsidP="00AB054C">
      <w:pPr>
        <w:numPr>
          <w:ilvl w:val="0"/>
          <w:numId w:val="169"/>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 przypadku stwierdzenia braku spełnienia przez Wykonawcę lub Podwykonawcę wymogu zatrudnienia osób wykonujących określone przez Zamawiającego czynności na podstawie umowy o pracę lub w przypadku braku wykazania lub przedłożenia </w:t>
      </w:r>
      <w:r w:rsidR="00E8105A">
        <w:rPr>
          <w:rFonts w:ascii="Calibri" w:eastAsia="Arial" w:hAnsi="Calibri" w:cs="Calibri"/>
          <w:sz w:val="22"/>
          <w:szCs w:val="20"/>
        </w:rPr>
        <w:t>Inspektorowi Nadzoru</w:t>
      </w:r>
      <w:r w:rsidR="00E8105A" w:rsidRPr="00CB5C7D">
        <w:rPr>
          <w:rFonts w:ascii="Calibri" w:eastAsia="Arial" w:hAnsi="Calibri" w:cs="Calibri"/>
          <w:sz w:val="22"/>
          <w:szCs w:val="20"/>
        </w:rPr>
        <w:t xml:space="preserve"> </w:t>
      </w:r>
      <w:r w:rsidRPr="00CB5C7D">
        <w:rPr>
          <w:rFonts w:ascii="Calibri" w:eastAsia="Arial" w:hAnsi="Calibri" w:cs="Calibri"/>
          <w:sz w:val="22"/>
          <w:szCs w:val="20"/>
        </w:rPr>
        <w:t xml:space="preserve">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E8105A">
        <w:rPr>
          <w:rFonts w:ascii="Calibri" w:eastAsia="Arial" w:hAnsi="Calibri" w:cs="Calibri"/>
          <w:sz w:val="22"/>
          <w:szCs w:val="20"/>
        </w:rPr>
        <w:t>Inspektor Nadzoru</w:t>
      </w:r>
      <w:r w:rsidR="00E8105A" w:rsidRPr="00CB5C7D">
        <w:rPr>
          <w:rFonts w:ascii="Calibri" w:eastAsia="Arial" w:hAnsi="Calibri" w:cs="Calibri"/>
          <w:sz w:val="22"/>
          <w:szCs w:val="20"/>
        </w:rPr>
        <w:t xml:space="preserve"> </w:t>
      </w:r>
      <w:r w:rsidRPr="00CB5C7D">
        <w:rPr>
          <w:rFonts w:ascii="Calibri" w:eastAsia="Arial" w:hAnsi="Calibri" w:cs="Calibri"/>
          <w:sz w:val="22"/>
          <w:szCs w:val="20"/>
        </w:rPr>
        <w:t xml:space="preserve">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E8105A">
        <w:rPr>
          <w:rFonts w:ascii="Calibri" w:eastAsia="Arial" w:hAnsi="Calibri" w:cs="Calibri"/>
          <w:sz w:val="22"/>
          <w:szCs w:val="20"/>
        </w:rPr>
        <w:t>Inspektor Nadzoru</w:t>
      </w:r>
      <w:r w:rsidR="00E8105A" w:rsidRPr="00CB5C7D">
        <w:rPr>
          <w:rFonts w:ascii="Calibri" w:eastAsia="Arial" w:hAnsi="Calibri" w:cs="Calibri"/>
          <w:sz w:val="22"/>
          <w:szCs w:val="20"/>
        </w:rPr>
        <w:t xml:space="preserve"> </w:t>
      </w:r>
      <w:r w:rsidRPr="00CB5C7D">
        <w:rPr>
          <w:rFonts w:ascii="Calibri" w:eastAsia="Arial" w:hAnsi="Calibri" w:cs="Calibri"/>
          <w:sz w:val="22"/>
          <w:szCs w:val="20"/>
        </w:rPr>
        <w:t>lub Zamawiającemu odpowiedniej dokumentacji potwierdzającej zatrudnienie osób na podstawie umowy o pracy.</w:t>
      </w:r>
    </w:p>
    <w:p w:rsidR="00A00917" w:rsidRDefault="00A00917" w:rsidP="00AB054C">
      <w:pPr>
        <w:numPr>
          <w:ilvl w:val="0"/>
          <w:numId w:val="169"/>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rsidR="00A00917" w:rsidRDefault="00A00917" w:rsidP="00AB054C">
      <w:pPr>
        <w:numPr>
          <w:ilvl w:val="0"/>
          <w:numId w:val="169"/>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zobowiązany jest do promowania projektu, zgodnie z Wytycznymi w zakresie informacji i promocji projektów dofinansowanych w ramach Regionalnego Programu Operacyjnego Województwa Pomorskiego na lata 2014-2020, w tym </w:t>
      </w:r>
      <w:r w:rsidR="00E8105A">
        <w:rPr>
          <w:rFonts w:ascii="Calibri" w:hAnsi="Calibri" w:cs="Calibri"/>
          <w:sz w:val="22"/>
          <w:szCs w:val="22"/>
        </w:rPr>
        <w:t>montaż</w:t>
      </w:r>
      <w:r w:rsidR="003814D1">
        <w:rPr>
          <w:rFonts w:ascii="Calibri" w:hAnsi="Calibri" w:cs="Calibri"/>
          <w:sz w:val="22"/>
          <w:szCs w:val="22"/>
        </w:rPr>
        <w:t xml:space="preserve"> </w:t>
      </w:r>
      <w:r w:rsidRPr="008F4CA7">
        <w:rPr>
          <w:rFonts w:ascii="Calibri" w:hAnsi="Calibri" w:cs="Calibri"/>
          <w:sz w:val="22"/>
          <w:szCs w:val="22"/>
        </w:rPr>
        <w:t xml:space="preserve">tablic </w:t>
      </w:r>
      <w:r>
        <w:rPr>
          <w:rFonts w:ascii="Calibri" w:hAnsi="Calibri" w:cs="Calibri"/>
          <w:sz w:val="22"/>
          <w:szCs w:val="22"/>
        </w:rPr>
        <w:t>informacyjno- pa</w:t>
      </w:r>
      <w:r w:rsidR="00742670">
        <w:rPr>
          <w:rFonts w:ascii="Calibri" w:hAnsi="Calibri" w:cs="Calibri"/>
          <w:sz w:val="22"/>
          <w:szCs w:val="22"/>
        </w:rPr>
        <w:t>miątkowych</w:t>
      </w:r>
      <w:r w:rsidR="003774CF">
        <w:rPr>
          <w:rFonts w:ascii="Calibri" w:hAnsi="Calibri" w:cs="Calibri"/>
          <w:sz w:val="22"/>
          <w:szCs w:val="22"/>
        </w:rPr>
        <w:t>.</w:t>
      </w:r>
      <w:r w:rsidR="00742670">
        <w:rPr>
          <w:rFonts w:ascii="Calibri" w:hAnsi="Calibri" w:cs="Calibri"/>
          <w:sz w:val="22"/>
          <w:szCs w:val="22"/>
        </w:rPr>
        <w:t xml:space="preserve"> </w:t>
      </w:r>
    </w:p>
    <w:p w:rsidR="00A00917" w:rsidRDefault="00A00917" w:rsidP="00AB054C">
      <w:pPr>
        <w:numPr>
          <w:ilvl w:val="0"/>
          <w:numId w:val="169"/>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E8105A">
        <w:rPr>
          <w:rFonts w:ascii="Calibri" w:eastAsia="Arial" w:hAnsi="Calibri" w:cs="Calibri"/>
          <w:sz w:val="22"/>
          <w:szCs w:val="20"/>
        </w:rPr>
        <w:t>Inspektor</w:t>
      </w:r>
      <w:r w:rsidR="00AB054C">
        <w:rPr>
          <w:rFonts w:ascii="Calibri" w:eastAsia="Arial" w:hAnsi="Calibri" w:cs="Calibri"/>
          <w:sz w:val="22"/>
          <w:szCs w:val="20"/>
        </w:rPr>
        <w:t>a</w:t>
      </w:r>
      <w:r w:rsidR="00E8105A">
        <w:rPr>
          <w:rFonts w:ascii="Calibri" w:eastAsia="Arial" w:hAnsi="Calibri" w:cs="Calibri"/>
          <w:sz w:val="22"/>
          <w:szCs w:val="20"/>
        </w:rPr>
        <w:t xml:space="preserve"> Nadzoru</w:t>
      </w:r>
      <w:r w:rsidR="00E8105A" w:rsidRPr="00CB5C7D">
        <w:rPr>
          <w:rFonts w:ascii="Calibri" w:eastAsia="Arial" w:hAnsi="Calibri" w:cs="Calibri"/>
          <w:sz w:val="22"/>
          <w:szCs w:val="20"/>
        </w:rPr>
        <w:t xml:space="preserve"> </w:t>
      </w:r>
      <w:r w:rsidRPr="00B03ACB">
        <w:rPr>
          <w:rFonts w:ascii="Calibri" w:hAnsi="Calibri" w:cs="Calibri"/>
          <w:sz w:val="22"/>
          <w:szCs w:val="22"/>
        </w:rPr>
        <w:t>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rsidR="00A00917" w:rsidRDefault="00A00917" w:rsidP="00AB054C">
      <w:pPr>
        <w:numPr>
          <w:ilvl w:val="0"/>
          <w:numId w:val="169"/>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rsidR="00A00917" w:rsidRDefault="00A00917" w:rsidP="00AB054C">
      <w:pPr>
        <w:numPr>
          <w:ilvl w:val="0"/>
          <w:numId w:val="169"/>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rsidR="004A17B3" w:rsidRPr="00AC527B" w:rsidRDefault="00A00917" w:rsidP="00AB054C">
      <w:pPr>
        <w:numPr>
          <w:ilvl w:val="0"/>
          <w:numId w:val="169"/>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3" w:name="page53"/>
      <w:bookmarkEnd w:id="3"/>
    </w:p>
    <w:p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rsidR="005E3F5A" w:rsidRPr="00CB5C7D" w:rsidRDefault="005E3F5A" w:rsidP="00CB5C7D">
      <w:pPr>
        <w:spacing w:line="0" w:lineRule="atLeast"/>
        <w:ind w:right="-2" w:firstLine="2410"/>
        <w:rPr>
          <w:rFonts w:asciiTheme="minorHAnsi" w:eastAsia="Arial" w:hAnsiTheme="minorHAnsi" w:cstheme="minorHAnsi"/>
          <w:b/>
          <w:sz w:val="22"/>
          <w:szCs w:val="20"/>
        </w:rPr>
      </w:pPr>
    </w:p>
    <w:p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AB054C">
        <w:rPr>
          <w:rFonts w:eastAsia="Arial" w:cs="Calibri"/>
          <w:szCs w:val="20"/>
        </w:rPr>
        <w:t>Inspektora Nadzoru</w:t>
      </w:r>
      <w:r w:rsidR="00AB054C" w:rsidRPr="00CB5C7D">
        <w:rPr>
          <w:rFonts w:eastAsia="Arial" w:cs="Calibri"/>
          <w:szCs w:val="20"/>
        </w:rPr>
        <w:t xml:space="preserve"> </w:t>
      </w:r>
      <w:r w:rsidR="00961223" w:rsidRPr="00CB5C7D">
        <w:rPr>
          <w:rFonts w:asciiTheme="minorHAnsi" w:eastAsia="Arial" w:hAnsiTheme="minorHAnsi" w:cstheme="minorHAnsi"/>
          <w:szCs w:val="20"/>
        </w:rPr>
        <w:t xml:space="preserve">i przedkładane </w:t>
      </w:r>
      <w:r w:rsidR="00AB054C">
        <w:rPr>
          <w:rFonts w:eastAsia="Arial" w:cs="Calibri"/>
          <w:szCs w:val="20"/>
        </w:rPr>
        <w:t>Inspektorowi Nadzoru</w:t>
      </w:r>
      <w:r w:rsidR="00AB054C" w:rsidRPr="00CB5C7D">
        <w:rPr>
          <w:rFonts w:eastAsia="Arial" w:cs="Calibri"/>
          <w:szCs w:val="20"/>
        </w:rPr>
        <w:t xml:space="preserve"> </w:t>
      </w:r>
      <w:r w:rsidR="00961223" w:rsidRPr="00CB5C7D">
        <w:rPr>
          <w:rFonts w:asciiTheme="minorHAnsi" w:eastAsia="Arial" w:hAnsiTheme="minorHAnsi" w:cstheme="minorHAnsi"/>
          <w:szCs w:val="20"/>
        </w:rPr>
        <w:t>w 3 egzemplarzach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AB054C">
        <w:rPr>
          <w:rFonts w:asciiTheme="minorHAnsi" w:eastAsia="Arial" w:hAnsiTheme="minorHAnsi" w:cstheme="minorHAnsi"/>
          <w:sz w:val="22"/>
          <w:szCs w:val="20"/>
          <w:lang w:eastAsia="en-US"/>
        </w:rPr>
        <w:t>Inspektor Nadzoru</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t>Każdy raport „Miesięczny Raport" będzie zawierał:</w:t>
      </w:r>
    </w:p>
    <w:p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szczegółowe informacje o liczbie osób w każdej grupie personelu Wykonawcy oraz o liczbie sprzętu Wykonawcy każdego typu na terenie budowy;</w:t>
      </w:r>
    </w:p>
    <w:p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rsidR="00793396" w:rsidRPr="00CB5C7D" w:rsidRDefault="00793396" w:rsidP="00793396">
      <w:pPr>
        <w:pStyle w:val="Akapitzlist"/>
        <w:numPr>
          <w:ilvl w:val="0"/>
          <w:numId w:val="98"/>
        </w:numPr>
        <w:spacing w:before="120"/>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rsidR="004A17B3" w:rsidRPr="00CB5C7D" w:rsidRDefault="004A17B3" w:rsidP="004A17B3">
      <w:pPr>
        <w:spacing w:line="2" w:lineRule="exact"/>
        <w:rPr>
          <w:rFonts w:asciiTheme="minorHAnsi" w:hAnsiTheme="minorHAnsi" w:cstheme="minorHAnsi"/>
          <w:sz w:val="20"/>
          <w:szCs w:val="20"/>
        </w:rPr>
      </w:pPr>
    </w:p>
    <w:p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jeżeli ten realizuje roboty w sposób wadliwy, niezgodny z postanowieniami Umowy i przepisami obowiązującego prawa.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4A17B3" w:rsidRPr="00CB5C7D" w:rsidRDefault="004A17B3" w:rsidP="004A17B3">
      <w:pPr>
        <w:spacing w:line="3" w:lineRule="exact"/>
        <w:rPr>
          <w:rFonts w:asciiTheme="minorHAnsi" w:eastAsia="Arial" w:hAnsiTheme="minorHAnsi" w:cstheme="minorHAnsi"/>
          <w:sz w:val="22"/>
          <w:szCs w:val="20"/>
        </w:rPr>
      </w:pPr>
    </w:p>
    <w:p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4" w:name="page58"/>
      <w:bookmarkEnd w:id="4"/>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rsidR="004A17B3" w:rsidRPr="00CB5C7D" w:rsidRDefault="004A17B3" w:rsidP="004A17B3">
      <w:pPr>
        <w:spacing w:line="2" w:lineRule="exact"/>
        <w:jc w:val="both"/>
        <w:rPr>
          <w:rFonts w:asciiTheme="minorHAnsi" w:eastAsia="Arial" w:hAnsiTheme="minorHAnsi" w:cstheme="minorHAnsi"/>
          <w:sz w:val="22"/>
          <w:szCs w:val="20"/>
        </w:rPr>
      </w:pPr>
    </w:p>
    <w:p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4A17B3" w:rsidRPr="00CB5C7D" w:rsidRDefault="004A17B3" w:rsidP="004A17B3">
      <w:pPr>
        <w:spacing w:line="5" w:lineRule="exact"/>
        <w:rPr>
          <w:rFonts w:asciiTheme="minorHAnsi" w:eastAsia="Arial" w:hAnsiTheme="minorHAnsi" w:cstheme="minorHAnsi"/>
          <w:sz w:val="22"/>
          <w:szCs w:val="20"/>
        </w:rPr>
      </w:pPr>
    </w:p>
    <w:p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w:t>
      </w:r>
      <w:r w:rsidRPr="00CB5C7D">
        <w:rPr>
          <w:rFonts w:asciiTheme="minorHAnsi" w:eastAsia="Arial" w:hAnsiTheme="minorHAnsi" w:cstheme="minorHAnsi"/>
          <w:sz w:val="22"/>
          <w:szCs w:val="20"/>
        </w:rPr>
        <w:lastRenderedPageBreak/>
        <w:t xml:space="preserve">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o której mowa w ust. 5, w terminie określonym w zdaniu pierwszym, uważa się za akceptację projektu umowy o podwykonawstwo przez Zamawiającego.</w:t>
      </w:r>
    </w:p>
    <w:p w:rsidR="004A17B3" w:rsidRPr="00CB5C7D" w:rsidRDefault="004A17B3" w:rsidP="004A17B3">
      <w:pPr>
        <w:spacing w:line="7" w:lineRule="exact"/>
        <w:rPr>
          <w:rFonts w:asciiTheme="minorHAnsi" w:eastAsia="Arial" w:hAnsiTheme="minorHAnsi" w:cstheme="minorHAnsi"/>
          <w:sz w:val="22"/>
          <w:szCs w:val="20"/>
        </w:rPr>
      </w:pPr>
    </w:p>
    <w:p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AB054C">
        <w:rPr>
          <w:rFonts w:ascii="Calibri" w:eastAsia="Arial" w:hAnsi="Calibri" w:cs="Calibri"/>
          <w:sz w:val="22"/>
          <w:szCs w:val="20"/>
        </w:rPr>
        <w:t>Inspektora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 xml:space="preserve">poświadczoną za zgodność z oryginałem kopię zawartej umowy o podwykonawstwo, o której mowa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14 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której przedmiotem są roboty budowlane, w terminie określonym w zdaniu pierwszym, uważa się za akceptację tej umowy przez Zamawiającego.</w:t>
      </w:r>
    </w:p>
    <w:p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AB054C">
        <w:rPr>
          <w:rFonts w:ascii="Calibri" w:eastAsia="Arial" w:hAnsi="Calibri" w:cs="Calibri"/>
          <w:sz w:val="22"/>
          <w:szCs w:val="20"/>
        </w:rPr>
        <w:t>Inspektora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w terminie 7 dni od dnia jej zawarcia, która została zawarta zgodnie z postanowieniami niniejszego paragrafu,</w:t>
      </w:r>
    </w:p>
    <w:p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rsidR="00D26F09" w:rsidRDefault="004A1641" w:rsidP="00F22169">
      <w:pPr>
        <w:pStyle w:val="Akapitzlist"/>
        <w:numPr>
          <w:ilvl w:val="0"/>
          <w:numId w:val="9"/>
        </w:numPr>
        <w:tabs>
          <w:tab w:val="left" w:pos="559"/>
        </w:tabs>
        <w:ind w:left="0"/>
        <w:jc w:val="both"/>
        <w:rPr>
          <w:rFonts w:eastAsia="Arial" w:cs="Arial"/>
          <w:szCs w:val="20"/>
        </w:rPr>
      </w:pPr>
      <w:bookmarkStart w:id="5" w:name="page59"/>
      <w:bookmarkEnd w:id="5"/>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AB054C">
        <w:rPr>
          <w:rFonts w:eastAsia="Arial" w:cs="Calibri"/>
          <w:szCs w:val="20"/>
        </w:rPr>
        <w:t>Inspektora Nadzoru</w:t>
      </w:r>
      <w:r w:rsidR="00AB054C" w:rsidRPr="00CB5C7D">
        <w:rPr>
          <w:rFonts w:eastAsia="Arial" w:cs="Calibri"/>
          <w:szCs w:val="20"/>
        </w:rPr>
        <w:t xml:space="preserve"> </w:t>
      </w:r>
      <w:r w:rsidR="00CF60C5" w:rsidRPr="001B3147">
        <w:rPr>
          <w:rFonts w:eastAsia="Arial" w:cs="Arial"/>
          <w:szCs w:val="20"/>
        </w:rPr>
        <w:t xml:space="preserve">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080E18">
        <w:rPr>
          <w:rFonts w:eastAsia="Arial" w:cs="Arial"/>
          <w:szCs w:val="20"/>
        </w:rPr>
        <w:t>10</w:t>
      </w:r>
      <w:r w:rsidR="00CF60C5" w:rsidRPr="001B3147">
        <w:rPr>
          <w:rFonts w:eastAsia="Arial" w:cs="Arial"/>
          <w:szCs w:val="20"/>
        </w:rPr>
        <w:t>0 000,00 zł.</w:t>
      </w:r>
    </w:p>
    <w:p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lastRenderedPageBreak/>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AB054C">
        <w:rPr>
          <w:rFonts w:eastAsia="Arial" w:cs="Calibri"/>
          <w:szCs w:val="20"/>
        </w:rPr>
        <w:t>Inspektor Nadzoru</w:t>
      </w:r>
      <w:r w:rsidRPr="001B3147">
        <w:rPr>
          <w:rFonts w:asciiTheme="minorHAnsi" w:eastAsia="Arial" w:hAnsiTheme="minorHAnsi" w:cstheme="minorHAnsi"/>
          <w:szCs w:val="20"/>
        </w:rPr>
        <w:t xml:space="preserve"> informuje o tym Wykonawcę i wzywa go do doprowadzenia do zmiany tej umowy w wyznaczonym przez Zamawiającego terminie pod rygorem wystąpienia o zapłatę kary umownej, o której mowa w § 13 Umowy.</w:t>
      </w: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AB054C">
        <w:rPr>
          <w:rFonts w:ascii="Calibri" w:eastAsia="Arial" w:hAnsi="Calibri" w:cs="Calibri"/>
          <w:sz w:val="22"/>
          <w:szCs w:val="20"/>
        </w:rPr>
        <w:t>Inspektora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w terminie 7 dni od dnia jej zawarcia, która została zawarta zgodnie z postanowieniami niniejszego paragrafu,</w:t>
      </w:r>
    </w:p>
    <w:p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rsidR="004A17B3" w:rsidRPr="00CB5C7D" w:rsidRDefault="004A17B3" w:rsidP="004A17B3">
      <w:pPr>
        <w:spacing w:line="1" w:lineRule="exact"/>
        <w:rPr>
          <w:rFonts w:asciiTheme="minorHAnsi" w:eastAsia="Arial" w:hAnsiTheme="minorHAnsi" w:cstheme="minorHAnsi"/>
          <w:sz w:val="22"/>
          <w:szCs w:val="20"/>
        </w:rPr>
      </w:pPr>
    </w:p>
    <w:p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rsidR="004A17B3" w:rsidRPr="00CB5C7D" w:rsidRDefault="004A17B3" w:rsidP="004A17B3">
      <w:pPr>
        <w:spacing w:line="1" w:lineRule="exact"/>
        <w:rPr>
          <w:rFonts w:asciiTheme="minorHAnsi" w:eastAsia="Arial" w:hAnsiTheme="minorHAnsi" w:cstheme="minorHAnsi"/>
          <w:sz w:val="22"/>
          <w:szCs w:val="20"/>
        </w:rPr>
      </w:pPr>
    </w:p>
    <w:p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rozliczeń, przy czym projekt lub umowa o podwykonawstwo nie może zawierać postanowień dotyczących sposobu rozliczeń za wykonany zakres uniemożliwiających </w:t>
      </w:r>
      <w:r w:rsidRPr="00CB5C7D">
        <w:rPr>
          <w:rFonts w:asciiTheme="minorHAnsi" w:eastAsia="Arial" w:hAnsiTheme="minorHAnsi" w:cstheme="minorHAnsi"/>
          <w:sz w:val="22"/>
          <w:szCs w:val="20"/>
        </w:rPr>
        <w:lastRenderedPageBreak/>
        <w:t>rozliczenie tego zakresu pomiędzy Zamawiającym a Wykonawcą na podstawie niniejszej Umowy,</w:t>
      </w:r>
    </w:p>
    <w:p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sposób rozliczania pomiędzy Wykonawcą, Podwykonawcą lub dalszym podwykonawcą spójny ze sposobem rozliczania określonym w Umowie między </w:t>
      </w:r>
      <w:bookmarkStart w:id="6" w:name="page60"/>
      <w:bookmarkEnd w:id="6"/>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rsidR="004A17B3" w:rsidRPr="00CB5C7D" w:rsidRDefault="004A17B3" w:rsidP="004A17B3">
      <w:pPr>
        <w:spacing w:line="4" w:lineRule="exact"/>
        <w:rPr>
          <w:rFonts w:asciiTheme="minorHAnsi" w:eastAsia="Symbol" w:hAnsiTheme="minorHAnsi" w:cstheme="minorHAnsi"/>
          <w:szCs w:val="20"/>
        </w:rPr>
      </w:pPr>
    </w:p>
    <w:p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skończonych wraz z informacją których z pozycji z Harmonogramu </w:t>
      </w:r>
      <w:r w:rsidR="008E6630">
        <w:rPr>
          <w:rFonts w:asciiTheme="minorHAnsi" w:eastAsia="Arial" w:hAnsiTheme="minorHAnsi" w:cstheme="minorHAnsi"/>
          <w:sz w:val="22"/>
          <w:szCs w:val="20"/>
        </w:rPr>
        <w:t xml:space="preserve">terminowo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zwrot przez Wykonawcę Podwykonawcy lub dalszemu podwykonawcy kwot zabezpieczenia należytego wykonania umowy, od zwrotu zabezpieczenia należytego wykonania umowy przez Zamawiającego na rzecz Wykonawcy,</w:t>
      </w:r>
    </w:p>
    <w:p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7" w:name="page61"/>
      <w:bookmarkEnd w:id="7"/>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8" w:name="page62"/>
      <w:bookmarkEnd w:id="8"/>
      <w:r w:rsidRPr="00CB5C7D">
        <w:rPr>
          <w:rFonts w:asciiTheme="minorHAnsi" w:eastAsia="Arial" w:hAnsiTheme="minorHAnsi" w:cstheme="minorHAnsi"/>
          <w:sz w:val="22"/>
          <w:szCs w:val="20"/>
        </w:rPr>
        <w:lastRenderedPageBreak/>
        <w:t xml:space="preserve">W przypadkach określonych w nin. paragrafie przedkładający może poświadczyć za zgodność z oryginałem kopię umowy o podwykonawstwo. </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lub dalszych podwykonawców, którzy przez swoje zachowanie lub jakość wykonanej pracy dali powód do uzasadnionych skarg. </w:t>
      </w:r>
    </w:p>
    <w:p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powierzyć wykonanie części robót budowlanych Podwykonawcom, mimo niewskazania w ofercie takiej części do powierzenia Podwykonawcom,</w:t>
      </w:r>
    </w:p>
    <w:p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9" w:name="page63"/>
      <w:bookmarkEnd w:id="9"/>
      <w:r w:rsidRPr="00CB5C7D">
        <w:rPr>
          <w:rFonts w:asciiTheme="minorHAnsi" w:eastAsia="Arial" w:hAnsiTheme="minorHAnsi" w:cstheme="minorHAnsi"/>
          <w:sz w:val="22"/>
          <w:szCs w:val="20"/>
        </w:rPr>
        <w:lastRenderedPageBreak/>
        <w:t>wskazać inny zakres podwykonawstwa niż przedstawiony w ofercie,</w:t>
      </w:r>
    </w:p>
    <w:p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dotyczy podmiotu, na którego zasoby wykonawca powoływał się, na zasadach określonych w art. 22a ust. 1 ustawy Pzp,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AB054C">
        <w:rPr>
          <w:rFonts w:ascii="Calibri" w:eastAsia="Arial" w:hAnsi="Calibri" w:cs="Calibri"/>
          <w:sz w:val="22"/>
          <w:szCs w:val="20"/>
        </w:rPr>
        <w:t>Inspektor Nadzoru</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odbioru końcowego Przedmiotu Umowy po dokonaniu </w:t>
      </w:r>
      <w:r w:rsidR="00A844B5">
        <w:rPr>
          <w:rFonts w:asciiTheme="minorHAnsi" w:eastAsia="Arial" w:hAnsiTheme="minorHAnsi" w:cstheme="minorHAnsi"/>
          <w:sz w:val="22"/>
          <w:szCs w:val="20"/>
        </w:rPr>
        <w:t xml:space="preserve">przez </w:t>
      </w:r>
      <w:r w:rsidR="00AB054C">
        <w:rPr>
          <w:rFonts w:ascii="Calibri" w:eastAsia="Arial" w:hAnsi="Calibri" w:cs="Calibri"/>
          <w:sz w:val="22"/>
          <w:szCs w:val="20"/>
        </w:rPr>
        <w:t>Inspektora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AB054C">
        <w:rPr>
          <w:rFonts w:ascii="Calibri" w:eastAsia="Arial" w:hAnsi="Calibri" w:cs="Calibri"/>
          <w:sz w:val="22"/>
          <w:szCs w:val="20"/>
        </w:rPr>
        <w:t>Inspektorowi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pisemnie, faksem lub drogą elektroniczną wniosek o gotowości do odbioru oraz dokonać stosownego wpisu do dziennika budowy.</w:t>
      </w:r>
    </w:p>
    <w:p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AB054C">
        <w:rPr>
          <w:rFonts w:ascii="Calibri" w:eastAsia="Arial" w:hAnsi="Calibri" w:cs="Calibri"/>
          <w:sz w:val="22"/>
          <w:szCs w:val="20"/>
        </w:rPr>
        <w:t>Inspektorowi Nadzoru</w:t>
      </w:r>
      <w:r w:rsidR="00AB054C"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pisemny wniosek o gotowości do odbioru oraz dokonać stosownego wpisu do dziennika budowy.</w:t>
      </w:r>
    </w:p>
    <w:p w:rsidR="00CF7269" w:rsidRPr="00CF7269"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F7269">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CF7269" w:rsidRPr="00CF7269">
        <w:rPr>
          <w:rFonts w:ascii="Calibri" w:eastAsia="Arial" w:hAnsi="Calibri" w:cs="Calibri"/>
          <w:sz w:val="22"/>
          <w:szCs w:val="20"/>
        </w:rPr>
        <w:t xml:space="preserve">Inspektorowi Nadzoru </w:t>
      </w:r>
      <w:r w:rsidRPr="00CF7269">
        <w:rPr>
          <w:rFonts w:asciiTheme="minorHAnsi" w:eastAsia="Arial" w:hAnsiTheme="minorHAnsi" w:cstheme="minorHAnsi"/>
          <w:sz w:val="22"/>
          <w:szCs w:val="20"/>
        </w:rPr>
        <w:t xml:space="preserve">wykaz Podwykonawców lub dalszych </w:t>
      </w:r>
      <w:r w:rsidR="00B059A5" w:rsidRPr="00CF7269">
        <w:rPr>
          <w:rFonts w:asciiTheme="minorHAnsi" w:eastAsia="Arial" w:hAnsiTheme="minorHAnsi" w:cstheme="minorHAnsi"/>
          <w:sz w:val="22"/>
          <w:szCs w:val="20"/>
        </w:rPr>
        <w:t>p</w:t>
      </w:r>
      <w:r w:rsidRPr="00CF7269">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sidRPr="00CF7269">
        <w:rPr>
          <w:rFonts w:asciiTheme="minorHAnsi" w:eastAsia="Arial" w:hAnsiTheme="minorHAnsi" w:cstheme="minorHAnsi"/>
          <w:sz w:val="22"/>
          <w:szCs w:val="20"/>
        </w:rPr>
        <w:t xml:space="preserve">3 </w:t>
      </w:r>
      <w:r w:rsidRPr="00CF7269">
        <w:rPr>
          <w:rFonts w:asciiTheme="minorHAnsi" w:eastAsia="Arial" w:hAnsiTheme="minorHAnsi" w:cstheme="minorHAnsi"/>
          <w:sz w:val="22"/>
          <w:szCs w:val="20"/>
        </w:rPr>
        <w:t>dni od daty złożenia wniosk</w:t>
      </w:r>
      <w:r w:rsidR="00354737" w:rsidRPr="00CF7269">
        <w:rPr>
          <w:rFonts w:asciiTheme="minorHAnsi" w:eastAsia="Arial" w:hAnsiTheme="minorHAnsi" w:cstheme="minorHAnsi"/>
          <w:sz w:val="22"/>
          <w:szCs w:val="20"/>
        </w:rPr>
        <w:t xml:space="preserve">u. Datę odbioru ustala </w:t>
      </w:r>
      <w:r w:rsidR="00CF7269">
        <w:rPr>
          <w:rFonts w:ascii="Calibri" w:eastAsia="Arial" w:hAnsi="Calibri" w:cs="Calibri"/>
          <w:sz w:val="22"/>
          <w:szCs w:val="20"/>
        </w:rPr>
        <w:t>Inspektor Nadzoru.</w:t>
      </w:r>
    </w:p>
    <w:p w:rsidR="004A17B3" w:rsidRPr="00CF7269" w:rsidRDefault="00CF7269"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Calibri" w:eastAsia="Arial" w:hAnsi="Calibri" w:cs="Calibri"/>
          <w:sz w:val="22"/>
          <w:szCs w:val="20"/>
        </w:rPr>
        <w:t xml:space="preserve"> </w:t>
      </w:r>
      <w:r w:rsidR="004A17B3" w:rsidRPr="00CF7269">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Pr>
          <w:rFonts w:ascii="Calibri" w:eastAsia="Arial" w:hAnsi="Calibri" w:cs="Calibri"/>
          <w:sz w:val="22"/>
          <w:szCs w:val="20"/>
        </w:rPr>
        <w:t>Inspektorowi Nadzoru</w:t>
      </w:r>
      <w:r w:rsidRPr="00CB5C7D">
        <w:rPr>
          <w:rFonts w:ascii="Calibri" w:eastAsia="Arial" w:hAnsi="Calibri" w:cs="Calibri"/>
          <w:sz w:val="22"/>
          <w:szCs w:val="20"/>
        </w:rPr>
        <w:t xml:space="preserve"> </w:t>
      </w:r>
      <w:r w:rsidR="004A17B3" w:rsidRPr="00CF7269">
        <w:rPr>
          <w:rFonts w:asciiTheme="minorHAnsi" w:eastAsia="Arial" w:hAnsiTheme="minorHAnsi" w:cstheme="minorHAnsi"/>
          <w:sz w:val="22"/>
          <w:szCs w:val="20"/>
        </w:rPr>
        <w:t>kompletny oraz prawidłowo sporządzony (bez wad) operat kolaudacyjny</w:t>
      </w:r>
      <w:r w:rsidR="008E6630" w:rsidRPr="00CF7269">
        <w:rPr>
          <w:rFonts w:asciiTheme="minorHAnsi" w:eastAsia="Arial" w:hAnsiTheme="minorHAnsi" w:cstheme="minorHAnsi"/>
          <w:sz w:val="22"/>
          <w:szCs w:val="20"/>
        </w:rPr>
        <w:t xml:space="preserve"> oraz dokumentacja powykonawcza</w:t>
      </w:r>
      <w:r w:rsidR="004A17B3" w:rsidRPr="00CF7269">
        <w:rPr>
          <w:rFonts w:asciiTheme="minorHAnsi" w:eastAsia="Arial" w:hAnsiTheme="minorHAnsi" w:cstheme="minorHAnsi"/>
          <w:sz w:val="22"/>
          <w:szCs w:val="20"/>
        </w:rPr>
        <w:t xml:space="preserve"> w 2 (dwóch) jednobrzmiących egzemplarzach w formie pisemnej (papierowej) wraz z wnioskiem </w:t>
      </w:r>
      <w:r w:rsidR="00354737" w:rsidRPr="00CF7269">
        <w:rPr>
          <w:rFonts w:asciiTheme="minorHAnsi" w:eastAsia="Arial" w:hAnsiTheme="minorHAnsi" w:cstheme="minorHAnsi"/>
          <w:sz w:val="22"/>
          <w:szCs w:val="20"/>
        </w:rPr>
        <w:br/>
      </w:r>
      <w:r w:rsidR="004A17B3" w:rsidRPr="00CF7269">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sidRPr="00CF7269">
        <w:rPr>
          <w:rFonts w:asciiTheme="minorHAnsi" w:eastAsia="Arial" w:hAnsiTheme="minorHAnsi" w:cstheme="minorHAnsi"/>
          <w:sz w:val="22"/>
          <w:szCs w:val="20"/>
        </w:rPr>
        <w:t>p</w:t>
      </w:r>
      <w:r w:rsidR="004A17B3" w:rsidRPr="00CF7269">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CF7269">
        <w:rPr>
          <w:rFonts w:ascii="Calibri" w:eastAsia="Arial" w:hAnsi="Calibri" w:cs="Calibri"/>
          <w:sz w:val="22"/>
          <w:szCs w:val="20"/>
        </w:rPr>
        <w:t>Inspektor Nadzoru</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CF7269">
        <w:rPr>
          <w:rFonts w:ascii="Calibri" w:eastAsia="Arial" w:hAnsi="Calibri" w:cs="Calibri"/>
          <w:sz w:val="22"/>
          <w:szCs w:val="20"/>
        </w:rPr>
        <w:t>Inspektor Nadzoru</w:t>
      </w:r>
      <w:r w:rsidR="00CF7269"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 xml:space="preserve">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rsidR="004A17B3" w:rsidRPr="00CB5C7D" w:rsidRDefault="00CF7269"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Calibri" w:eastAsia="Arial" w:hAnsi="Calibri" w:cs="Calibri"/>
          <w:sz w:val="22"/>
          <w:szCs w:val="20"/>
        </w:rPr>
        <w:t>Inspektor Nadzoru</w:t>
      </w:r>
      <w:r w:rsidRPr="00CB5C7D">
        <w:rPr>
          <w:rFonts w:ascii="Calibri" w:eastAsia="Arial" w:hAnsi="Calibri" w:cs="Calibr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sidR="00354737">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0" w:name="page66"/>
      <w:bookmarkEnd w:id="10"/>
      <w:r w:rsidRPr="00CB5C7D">
        <w:rPr>
          <w:rFonts w:asciiTheme="minorHAnsi" w:eastAsia="Arial" w:hAnsiTheme="minorHAnsi" w:cstheme="minorHAnsi"/>
          <w:sz w:val="22"/>
          <w:szCs w:val="20"/>
        </w:rPr>
        <w:t>do czasu ich usunięcia przez Wykonawcę lub dokonać odbioru wyznaczając termin na ich usunięcie.</w:t>
      </w:r>
    </w:p>
    <w:p w:rsidR="00D26F09" w:rsidRDefault="00A82F24" w:rsidP="00F22169">
      <w:pPr>
        <w:numPr>
          <w:ilvl w:val="0"/>
          <w:numId w:val="54"/>
        </w:numPr>
        <w:contextualSpacing/>
        <w:jc w:val="both"/>
        <w:rPr>
          <w:rFonts w:asciiTheme="minorHAnsi" w:eastAsia="Arial" w:hAnsiTheme="minorHAnsi" w:cstheme="minorHAnsi"/>
          <w:sz w:val="22"/>
          <w:szCs w:val="20"/>
        </w:rPr>
      </w:pPr>
      <w:r>
        <w:rPr>
          <w:rFonts w:ascii="Calibri" w:eastAsia="Arial" w:hAnsi="Calibri" w:cs="Calibri"/>
          <w:sz w:val="22"/>
          <w:szCs w:val="20"/>
        </w:rPr>
        <w:t>Inspektor Nadzoru</w:t>
      </w:r>
      <w:r w:rsidRPr="00CB5C7D">
        <w:rPr>
          <w:rFonts w:ascii="Calibri" w:eastAsia="Arial" w:hAnsi="Calibri" w:cs="Calibri"/>
          <w:sz w:val="22"/>
          <w:szCs w:val="20"/>
        </w:rPr>
        <w:t xml:space="preserve"> </w:t>
      </w:r>
      <w:r w:rsidR="004A17B3" w:rsidRPr="00CB5C7D">
        <w:rPr>
          <w:rFonts w:asciiTheme="minorHAnsi" w:eastAsia="Arial" w:hAnsiTheme="minorHAnsi" w:cstheme="minorHAnsi"/>
          <w:sz w:val="22"/>
          <w:szCs w:val="20"/>
        </w:rPr>
        <w:t>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617794">
        <w:rPr>
          <w:rFonts w:ascii="Calibri" w:eastAsia="Arial" w:hAnsi="Calibri" w:cs="Calibri"/>
          <w:sz w:val="22"/>
          <w:szCs w:val="20"/>
        </w:rPr>
        <w:t>Inspektor Nadzoru</w:t>
      </w:r>
      <w:r w:rsidR="00617794"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 xml:space="preserve">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rsidR="009A6A36" w:rsidRPr="001B3147" w:rsidRDefault="004A1641" w:rsidP="001B3147">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617794">
        <w:rPr>
          <w:rFonts w:eastAsia="Arial" w:cs="Calibri"/>
          <w:szCs w:val="20"/>
        </w:rPr>
        <w:t>Inspektor Nadzoru</w:t>
      </w:r>
      <w:r w:rsidR="00617794" w:rsidRPr="00CB5C7D">
        <w:rPr>
          <w:rFonts w:eastAsia="Arial" w:cs="Calibri"/>
          <w:szCs w:val="20"/>
        </w:rPr>
        <w:t xml:space="preserve"> </w:t>
      </w:r>
      <w:r w:rsidRPr="004D2873">
        <w:rPr>
          <w:rFonts w:asciiTheme="minorHAnsi" w:eastAsia="Arial" w:hAnsiTheme="minorHAnsi" w:cstheme="minorHAnsi"/>
          <w:szCs w:val="20"/>
        </w:rPr>
        <w:t xml:space="preserve">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rsidR="004A17B3" w:rsidRPr="00CB5C7D" w:rsidRDefault="004A17B3" w:rsidP="004A17B3">
      <w:pPr>
        <w:spacing w:line="249" w:lineRule="exact"/>
        <w:rPr>
          <w:rFonts w:asciiTheme="minorHAnsi" w:eastAsia="Arial" w:hAnsiTheme="minorHAnsi" w:cstheme="minorHAnsi"/>
          <w:b/>
          <w:sz w:val="22"/>
          <w:szCs w:val="20"/>
        </w:rPr>
      </w:pPr>
    </w:p>
    <w:p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rsidR="004A17B3" w:rsidRPr="00CB5C7D" w:rsidRDefault="004A17B3" w:rsidP="004A17B3">
      <w:pPr>
        <w:spacing w:line="1" w:lineRule="exact"/>
        <w:rPr>
          <w:rFonts w:asciiTheme="minorHAnsi" w:eastAsia="Arial" w:hAnsiTheme="minorHAnsi" w:cstheme="minorHAnsi"/>
          <w:b/>
          <w:sz w:val="22"/>
          <w:szCs w:val="20"/>
        </w:rPr>
      </w:pPr>
    </w:p>
    <w:p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r w:rsidR="00DB7D42">
        <w:rPr>
          <w:rFonts w:asciiTheme="minorHAnsi" w:eastAsia="Arial" w:hAnsiTheme="minorHAnsi" w:cstheme="minorHAnsi"/>
          <w:b/>
          <w:sz w:val="22"/>
          <w:szCs w:val="20"/>
        </w:rPr>
        <w:t>*</w:t>
      </w:r>
      <w:r w:rsidRPr="00CB5C7D">
        <w:rPr>
          <w:rFonts w:asciiTheme="minorHAnsi" w:eastAsia="Arial" w:hAnsiTheme="minorHAnsi" w:cstheme="minorHAnsi"/>
          <w:b/>
          <w:sz w:val="22"/>
          <w:szCs w:val="20"/>
        </w:rPr>
        <w:t>:</w:t>
      </w:r>
    </w:p>
    <w:p w:rsidR="00D26F09" w:rsidRDefault="00D26F09" w:rsidP="00F22169">
      <w:pPr>
        <w:tabs>
          <w:tab w:val="left" w:pos="362"/>
        </w:tabs>
        <w:spacing w:after="200" w:line="0" w:lineRule="atLeast"/>
        <w:contextualSpacing/>
        <w:jc w:val="both"/>
        <w:rPr>
          <w:rFonts w:asciiTheme="minorHAnsi" w:eastAsia="Arial" w:hAnsiTheme="minorHAnsi" w:cstheme="minorHAnsi"/>
          <w:b/>
          <w:sz w:val="22"/>
          <w:szCs w:val="20"/>
        </w:rPr>
      </w:pPr>
    </w:p>
    <w:p w:rsidR="00932DCE" w:rsidRDefault="006F3C05" w:rsidP="00932DCE">
      <w:pPr>
        <w:pStyle w:val="Tekstpodstawowy"/>
        <w:rPr>
          <w:rFonts w:asciiTheme="minorHAnsi" w:hAnsiTheme="minorHAnsi" w:cstheme="minorHAnsi"/>
          <w:b w:val="0"/>
          <w:i w:val="0"/>
          <w:sz w:val="22"/>
          <w:szCs w:val="22"/>
        </w:rPr>
      </w:pPr>
      <w:r>
        <w:rPr>
          <w:rFonts w:asciiTheme="minorHAnsi" w:hAnsiTheme="minorHAnsi" w:cstheme="minorHAnsi"/>
          <w:b w:val="0"/>
          <w:bCs w:val="0"/>
          <w:i w:val="0"/>
          <w:iCs w:val="0"/>
          <w:sz w:val="22"/>
          <w:szCs w:val="22"/>
        </w:rPr>
        <w:fldChar w:fldCharType="begin">
          <w:ffData>
            <w:name w:val=""/>
            <w:enabled/>
            <w:calcOnExit w:val="0"/>
            <w:checkBox>
              <w:sizeAuto/>
              <w:default w:val="0"/>
            </w:checkBox>
          </w:ffData>
        </w:fldChar>
      </w:r>
      <w:r w:rsidR="00932DCE">
        <w:rPr>
          <w:rFonts w:asciiTheme="minorHAnsi" w:hAnsiTheme="minorHAnsi" w:cstheme="minorHAnsi"/>
          <w:b w:val="0"/>
          <w:bCs w:val="0"/>
          <w:i w:val="0"/>
          <w:iCs w:val="0"/>
          <w:sz w:val="22"/>
          <w:szCs w:val="22"/>
        </w:rPr>
        <w:instrText xml:space="preserve"> FORMCHECKBOX </w:instrText>
      </w:r>
      <w:r w:rsidR="001E75EE">
        <w:rPr>
          <w:rFonts w:asciiTheme="minorHAnsi" w:hAnsiTheme="minorHAnsi" w:cstheme="minorHAnsi"/>
          <w:b w:val="0"/>
          <w:bCs w:val="0"/>
          <w:i w:val="0"/>
          <w:iCs w:val="0"/>
          <w:sz w:val="22"/>
          <w:szCs w:val="22"/>
        </w:rPr>
      </w:r>
      <w:r w:rsidR="001E75EE">
        <w:rPr>
          <w:rFonts w:asciiTheme="minorHAnsi" w:hAnsiTheme="minorHAnsi" w:cstheme="minorHAnsi"/>
          <w:b w:val="0"/>
          <w:bCs w:val="0"/>
          <w:i w:val="0"/>
          <w:iCs w:val="0"/>
          <w:sz w:val="22"/>
          <w:szCs w:val="22"/>
        </w:rPr>
        <w:fldChar w:fldCharType="separate"/>
      </w:r>
      <w:r>
        <w:rPr>
          <w:rFonts w:asciiTheme="minorHAnsi" w:hAnsiTheme="minorHAnsi" w:cstheme="minorHAnsi"/>
          <w:b w:val="0"/>
          <w:bCs w:val="0"/>
          <w:i w:val="0"/>
          <w:iCs w:val="0"/>
          <w:sz w:val="22"/>
          <w:szCs w:val="22"/>
        </w:rPr>
        <w:fldChar w:fldCharType="end"/>
      </w:r>
      <w:r w:rsidR="00932DCE">
        <w:rPr>
          <w:rFonts w:asciiTheme="minorHAnsi" w:hAnsiTheme="minorHAnsi" w:cstheme="minorHAnsi"/>
          <w:b w:val="0"/>
          <w:bCs w:val="0"/>
          <w:i w:val="0"/>
          <w:iCs w:val="0"/>
          <w:sz w:val="22"/>
          <w:szCs w:val="22"/>
        </w:rPr>
        <w:t xml:space="preserve"> W zakresie części 1:</w:t>
      </w:r>
    </w:p>
    <w:p w:rsidR="00932DCE" w:rsidRDefault="00932DCE" w:rsidP="00932DCE">
      <w:pPr>
        <w:pStyle w:val="Tekstpodstawowy"/>
        <w:rPr>
          <w:rFonts w:asciiTheme="minorHAnsi" w:hAnsiTheme="minorHAnsi" w:cstheme="minorHAnsi"/>
          <w:b w:val="0"/>
          <w:i w:val="0"/>
          <w:sz w:val="22"/>
          <w:szCs w:val="22"/>
        </w:rPr>
      </w:pPr>
    </w:p>
    <w:p w:rsidR="00251AC0" w:rsidRDefault="00251AC0" w:rsidP="00251AC0">
      <w:pPr>
        <w:spacing w:line="360" w:lineRule="auto"/>
        <w:ind w:left="1423"/>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rsidR="006B3E1A" w:rsidRDefault="0011457E" w:rsidP="0011457E">
      <w:pPr>
        <w:pStyle w:val="Akapitzlist"/>
        <w:numPr>
          <w:ilvl w:val="0"/>
          <w:numId w:val="165"/>
        </w:numPr>
        <w:spacing w:line="360" w:lineRule="auto"/>
        <w:ind w:left="1788"/>
        <w:rPr>
          <w:rFonts w:asciiTheme="minorHAnsi" w:eastAsia="BookmanOldStyle" w:hAnsiTheme="minorHAnsi" w:cstheme="minorHAnsi"/>
          <w:b/>
        </w:rPr>
      </w:pPr>
      <w:r w:rsidRPr="006B3E1A">
        <w:rPr>
          <w:rFonts w:asciiTheme="minorHAnsi" w:eastAsia="BookmanOldStyle" w:hAnsiTheme="minorHAnsi" w:cstheme="minorHAnsi"/>
          <w:b/>
        </w:rPr>
        <w:t xml:space="preserve">Wykonanie robót budowlanych </w:t>
      </w:r>
    </w:p>
    <w:p w:rsidR="0011457E" w:rsidRPr="006B3E1A" w:rsidRDefault="0011457E" w:rsidP="006B3E1A">
      <w:pPr>
        <w:pStyle w:val="Akapitzlist"/>
        <w:spacing w:line="360" w:lineRule="auto"/>
        <w:ind w:left="1788"/>
        <w:rPr>
          <w:rFonts w:asciiTheme="minorHAnsi" w:eastAsia="BookmanOldStyle" w:hAnsiTheme="minorHAnsi" w:cstheme="minorHAnsi"/>
          <w:b/>
        </w:rPr>
      </w:pPr>
      <w:r w:rsidRPr="006B3E1A">
        <w:rPr>
          <w:rFonts w:asciiTheme="minorHAnsi" w:eastAsia="BookmanOldStyle" w:hAnsiTheme="minorHAnsi" w:cstheme="minorHAnsi"/>
          <w:b/>
        </w:rPr>
        <w:t xml:space="preserve">cenę netto: </w:t>
      </w:r>
      <w:r w:rsidRPr="006B3E1A">
        <w:rPr>
          <w:rFonts w:asciiTheme="minorHAnsi" w:eastAsia="BookmanOldStyle" w:hAnsiTheme="minorHAnsi" w:cstheme="minorHAnsi"/>
          <w:b/>
        </w:rPr>
        <w:tab/>
      </w:r>
      <w:r w:rsidRPr="006B3E1A">
        <w:rPr>
          <w:rFonts w:asciiTheme="minorHAnsi" w:eastAsia="BookmanOldStyle" w:hAnsiTheme="minorHAnsi" w:cstheme="minorHAnsi"/>
          <w:b/>
        </w:rPr>
        <w:tab/>
        <w:t xml:space="preserve"> ............................... zł</w:t>
      </w:r>
    </w:p>
    <w:p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rsidR="0011457E"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(słownie: ……………………………………………………………………………………………)</w:t>
      </w:r>
    </w:p>
    <w:p w:rsidR="006B3E1A" w:rsidRDefault="006B3E1A" w:rsidP="0011457E">
      <w:pPr>
        <w:pStyle w:val="Akapitzlist"/>
        <w:spacing w:line="360" w:lineRule="auto"/>
        <w:ind w:left="1788"/>
        <w:rPr>
          <w:rFonts w:asciiTheme="minorHAnsi" w:eastAsia="BookmanOldStyle" w:hAnsiTheme="minorHAnsi" w:cstheme="minorHAnsi"/>
          <w:b/>
        </w:rPr>
      </w:pPr>
    </w:p>
    <w:p w:rsidR="0011457E" w:rsidRPr="00F660D1" w:rsidRDefault="003774CF" w:rsidP="0011457E">
      <w:pPr>
        <w:pStyle w:val="Akapitzlist"/>
        <w:numPr>
          <w:ilvl w:val="0"/>
          <w:numId w:val="165"/>
        </w:numPr>
        <w:spacing w:line="360" w:lineRule="auto"/>
        <w:ind w:left="1701"/>
        <w:rPr>
          <w:b/>
        </w:rPr>
      </w:pPr>
      <w:r>
        <w:rPr>
          <w:b/>
        </w:rPr>
        <w:lastRenderedPageBreak/>
        <w:t>Tablica informacyjno-pamiątkowa</w:t>
      </w:r>
      <w:r w:rsidR="0011457E" w:rsidRPr="00F660D1">
        <w:rPr>
          <w:b/>
        </w:rPr>
        <w:t xml:space="preserve"> /1 szt.</w:t>
      </w:r>
    </w:p>
    <w:p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rsidR="0011457E" w:rsidRPr="00F660D1"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rsidR="00932DCE" w:rsidRPr="00F22169" w:rsidRDefault="006F3C05" w:rsidP="00932DCE">
      <w:pPr>
        <w:pStyle w:val="Tekstpodstawowy"/>
        <w:rPr>
          <w:rFonts w:asciiTheme="minorHAnsi" w:hAnsiTheme="minorHAnsi" w:cstheme="minorHAnsi"/>
          <w:b w:val="0"/>
          <w:i w:val="0"/>
          <w:sz w:val="20"/>
          <w:szCs w:val="22"/>
        </w:rPr>
      </w:pPr>
      <w:r w:rsidRPr="00F22169">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sidR="005965F5" w:rsidRPr="00F22169">
        <w:rPr>
          <w:rFonts w:asciiTheme="minorHAnsi" w:hAnsiTheme="minorHAnsi" w:cstheme="minorHAnsi"/>
          <w:b w:val="0"/>
          <w:bCs w:val="0"/>
          <w:i w:val="0"/>
          <w:iCs w:val="0"/>
          <w:sz w:val="20"/>
          <w:szCs w:val="22"/>
        </w:rPr>
        <w:instrText xml:space="preserve"> FORMCHECKBOX </w:instrText>
      </w:r>
      <w:r w:rsidR="001E75EE">
        <w:rPr>
          <w:rFonts w:asciiTheme="minorHAnsi" w:hAnsiTheme="minorHAnsi" w:cstheme="minorHAnsi"/>
          <w:b w:val="0"/>
          <w:bCs w:val="0"/>
          <w:i w:val="0"/>
          <w:iCs w:val="0"/>
          <w:sz w:val="20"/>
          <w:szCs w:val="22"/>
        </w:rPr>
      </w:r>
      <w:r w:rsidR="001E75EE">
        <w:rPr>
          <w:rFonts w:asciiTheme="minorHAnsi" w:hAnsiTheme="minorHAnsi" w:cstheme="minorHAnsi"/>
          <w:b w:val="0"/>
          <w:bCs w:val="0"/>
          <w:i w:val="0"/>
          <w:iCs w:val="0"/>
          <w:sz w:val="20"/>
          <w:szCs w:val="22"/>
        </w:rPr>
        <w:fldChar w:fldCharType="separate"/>
      </w:r>
      <w:r w:rsidRPr="00F22169">
        <w:rPr>
          <w:rFonts w:asciiTheme="minorHAnsi" w:hAnsiTheme="minorHAnsi" w:cstheme="minorHAnsi"/>
          <w:b w:val="0"/>
          <w:bCs w:val="0"/>
          <w:i w:val="0"/>
          <w:iCs w:val="0"/>
          <w:sz w:val="20"/>
          <w:szCs w:val="22"/>
        </w:rPr>
        <w:fldChar w:fldCharType="end"/>
      </w:r>
      <w:r w:rsidR="005965F5" w:rsidRPr="00F22169">
        <w:rPr>
          <w:rFonts w:asciiTheme="minorHAnsi" w:hAnsiTheme="minorHAnsi" w:cstheme="minorHAnsi"/>
          <w:b w:val="0"/>
          <w:bCs w:val="0"/>
          <w:i w:val="0"/>
          <w:iCs w:val="0"/>
          <w:sz w:val="20"/>
          <w:szCs w:val="22"/>
        </w:rPr>
        <w:t xml:space="preserve"> W zakresie części 2:</w:t>
      </w:r>
    </w:p>
    <w:p w:rsidR="00932DCE" w:rsidRPr="00F22169" w:rsidRDefault="00932DCE" w:rsidP="00932DCE">
      <w:pPr>
        <w:pStyle w:val="Tekstpodstawowy"/>
        <w:rPr>
          <w:rFonts w:asciiTheme="minorHAnsi" w:hAnsiTheme="minorHAnsi" w:cstheme="minorHAnsi"/>
          <w:b w:val="0"/>
          <w:i w:val="0"/>
          <w:sz w:val="20"/>
          <w:szCs w:val="22"/>
        </w:rPr>
      </w:pPr>
    </w:p>
    <w:p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rsidR="00251AC0" w:rsidRDefault="00251AC0" w:rsidP="00251AC0">
      <w:pPr>
        <w:pStyle w:val="Akapitzlist"/>
        <w:spacing w:line="360" w:lineRule="auto"/>
        <w:ind w:left="1843" w:hanging="425"/>
        <w:rPr>
          <w:rFonts w:asciiTheme="minorHAnsi" w:eastAsia="BookmanOldStyle" w:hAnsiTheme="minorHAnsi" w:cstheme="minorHAnsi"/>
          <w:b/>
        </w:rPr>
      </w:pPr>
    </w:p>
    <w:p w:rsidR="00251AC0" w:rsidRPr="005D0D9D" w:rsidRDefault="00251AC0" w:rsidP="00251AC0">
      <w:pPr>
        <w:pStyle w:val="Akapitzlist"/>
        <w:numPr>
          <w:ilvl w:val="0"/>
          <w:numId w:val="159"/>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rsidR="00251AC0" w:rsidRPr="009642E5" w:rsidRDefault="00251AC0" w:rsidP="00251AC0">
      <w:pPr>
        <w:pStyle w:val="Akapitzlist"/>
        <w:spacing w:line="360" w:lineRule="auto"/>
        <w:ind w:left="1843" w:hanging="425"/>
        <w:rPr>
          <w:rFonts w:asciiTheme="minorHAnsi" w:eastAsia="BookmanOldStyle" w:hAnsiTheme="minorHAnsi" w:cstheme="minorHAnsi"/>
          <w:b/>
        </w:rPr>
      </w:pPr>
    </w:p>
    <w:p w:rsidR="00251AC0" w:rsidRPr="005D2F24" w:rsidRDefault="003774CF" w:rsidP="00251AC0">
      <w:pPr>
        <w:pStyle w:val="Akapitzlist"/>
        <w:numPr>
          <w:ilvl w:val="0"/>
          <w:numId w:val="159"/>
        </w:numPr>
        <w:spacing w:line="360" w:lineRule="auto"/>
        <w:ind w:left="1843" w:hanging="425"/>
        <w:rPr>
          <w:b/>
        </w:rPr>
      </w:pPr>
      <w:r>
        <w:rPr>
          <w:b/>
        </w:rPr>
        <w:t>Tablica informacyjno-pamiątkowa</w:t>
      </w:r>
      <w:r w:rsidRPr="00F660D1">
        <w:rPr>
          <w:b/>
        </w:rPr>
        <w:t xml:space="preserve"> </w:t>
      </w:r>
      <w:r w:rsidR="00251AC0" w:rsidRPr="005D2F24">
        <w:rPr>
          <w:b/>
        </w:rPr>
        <w:t>/1 szt.</w:t>
      </w:r>
    </w:p>
    <w:p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rsidR="005D2F24" w:rsidRPr="00F22169" w:rsidRDefault="005D2F24" w:rsidP="005D2F24">
      <w:pPr>
        <w:pStyle w:val="Akapitzlist"/>
        <w:spacing w:line="360" w:lineRule="auto"/>
        <w:ind w:left="1788"/>
        <w:rPr>
          <w:rFonts w:asciiTheme="minorHAnsi" w:eastAsia="BookmanOldStyle" w:hAnsiTheme="minorHAnsi" w:cstheme="minorHAnsi"/>
          <w:b/>
          <w:sz w:val="20"/>
        </w:rPr>
      </w:pPr>
    </w:p>
    <w:p w:rsidR="004A17B3" w:rsidRPr="00CB5C7D" w:rsidRDefault="004A17B3" w:rsidP="004A17B3">
      <w:pPr>
        <w:spacing w:line="1" w:lineRule="exact"/>
        <w:rPr>
          <w:rFonts w:asciiTheme="minorHAnsi" w:eastAsia="Arial" w:hAnsiTheme="minorHAnsi" w:cstheme="minorHAnsi"/>
          <w:b/>
          <w:sz w:val="22"/>
          <w:szCs w:val="20"/>
        </w:rPr>
      </w:pPr>
    </w:p>
    <w:p w:rsidR="00D7331F" w:rsidRDefault="003670C3" w:rsidP="004A17B3">
      <w:pPr>
        <w:spacing w:line="0" w:lineRule="atLeast"/>
        <w:rPr>
          <w:rFonts w:asciiTheme="minorHAnsi" w:eastAsia="Arial" w:hAnsiTheme="minorHAnsi" w:cstheme="minorHAnsi"/>
          <w:sz w:val="22"/>
          <w:szCs w:val="20"/>
        </w:rPr>
      </w:pPr>
      <w:r>
        <w:rPr>
          <w:rFonts w:asciiTheme="minorHAnsi" w:eastAsia="Arial" w:hAnsiTheme="minorHAnsi" w:cstheme="minorHAnsi"/>
          <w:sz w:val="22"/>
          <w:szCs w:val="20"/>
        </w:rPr>
        <w:t>*Należy skreślić</w:t>
      </w:r>
      <w:r w:rsidR="00227D73">
        <w:rPr>
          <w:rFonts w:asciiTheme="minorHAnsi" w:eastAsia="Arial" w:hAnsiTheme="minorHAnsi" w:cstheme="minorHAnsi"/>
          <w:sz w:val="22"/>
          <w:szCs w:val="20"/>
        </w:rPr>
        <w:t>/usunąć</w:t>
      </w:r>
      <w:r>
        <w:rPr>
          <w:rFonts w:asciiTheme="minorHAnsi" w:eastAsia="Arial" w:hAnsiTheme="minorHAnsi" w:cstheme="minorHAnsi"/>
          <w:sz w:val="22"/>
          <w:szCs w:val="20"/>
        </w:rPr>
        <w:t xml:space="preserve"> części, których Umowa nie dotyczy.</w:t>
      </w:r>
    </w:p>
    <w:p w:rsidR="00DB7D42" w:rsidRDefault="00DB7D42" w:rsidP="004A17B3">
      <w:pPr>
        <w:spacing w:line="0" w:lineRule="atLeast"/>
        <w:rPr>
          <w:rFonts w:asciiTheme="minorHAnsi" w:eastAsia="Arial" w:hAnsiTheme="minorHAnsi" w:cstheme="minorHAnsi"/>
          <w:sz w:val="22"/>
          <w:szCs w:val="20"/>
        </w:rPr>
      </w:pPr>
    </w:p>
    <w:p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ryczałtowe, o którym mowa w ust. 1 i 2 obejmuje wszelkie koszty związane z realizacją przedmiotu Umowy.</w:t>
      </w:r>
    </w:p>
    <w:p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1" w:name="page67"/>
      <w:bookmarkEnd w:id="11"/>
      <w:r w:rsidRPr="00CB5C7D">
        <w:rPr>
          <w:rFonts w:asciiTheme="minorHAnsi" w:eastAsia="Arial" w:hAnsiTheme="minorHAnsi" w:cstheme="minorHAnsi"/>
          <w:sz w:val="22"/>
          <w:szCs w:val="20"/>
        </w:rPr>
        <w:t xml:space="preserve">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w:t>
      </w:r>
      <w:r w:rsidRPr="00CB5C7D">
        <w:rPr>
          <w:rFonts w:asciiTheme="minorHAnsi" w:eastAsia="Arial" w:hAnsiTheme="minorHAnsi" w:cstheme="minorHAnsi"/>
          <w:sz w:val="22"/>
          <w:szCs w:val="20"/>
        </w:rPr>
        <w:lastRenderedPageBreak/>
        <w:t>umożliwiających użytkowanie obiektu budowlanego objętego Przedmiotem Umowy tj. uzyskania i przekazania Zamawiającemu ostatecznej decyzji o pozwoleniu na użytkowanie obiektu budowlanego w zakresie objętym Przedmiotem Umowy, w tym koszty wszystkich koniecznych opracowań, dokumentów, pracy ekspertów, itp.</w:t>
      </w:r>
    </w:p>
    <w:p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o dokumentację projektową. Wynagrodzenie za zaniechany zakres robót zostanie określone na podstawie kosztorysu szczegółowego sporządzonego w oparciu o ww. przedmiar z uwzględnieniem danych wyjściowych do kosztorysowania przyjętych w kosztorysie szczegółowym:</w:t>
      </w:r>
    </w:p>
    <w:p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Orgbud</w:t>
      </w:r>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Intercenbud)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odpowiednich  dla  daty otwarcia</w:t>
      </w:r>
      <w:r w:rsidR="006B3E1A">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ofert, a w przypadku ich braku  według cen  udokumentowanych i uzgodnionych z </w:t>
      </w:r>
      <w:r w:rsidR="006B3E1A">
        <w:rPr>
          <w:rFonts w:ascii="Calibri" w:eastAsia="Arial" w:hAnsi="Calibri" w:cs="Calibri"/>
          <w:sz w:val="22"/>
          <w:szCs w:val="20"/>
        </w:rPr>
        <w:t>Inspektorem Nadzoru</w:t>
      </w:r>
      <w:r w:rsidRPr="00CB5C7D">
        <w:rPr>
          <w:rFonts w:asciiTheme="minorHAnsi" w:eastAsia="Arial" w:hAnsiTheme="minorHAnsi" w:cstheme="minorHAnsi"/>
          <w:sz w:val="22"/>
          <w:szCs w:val="20"/>
        </w:rPr>
        <w:t xml:space="preserve">. </w:t>
      </w:r>
    </w:p>
    <w:p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Należy przedłożyć po jednym egzemplarzu kosztorysu w wersji edytowalnej (elektronicznej)</w:t>
      </w:r>
      <w:r w:rsidR="009978F9">
        <w:rPr>
          <w:rFonts w:asciiTheme="minorHAnsi" w:eastAsia="Arial" w:hAnsiTheme="minorHAnsi" w:cstheme="minorHAnsi"/>
          <w:sz w:val="22"/>
          <w:szCs w:val="20"/>
        </w:rPr>
        <w:t>.</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6B3E1A">
        <w:rPr>
          <w:rFonts w:ascii="Calibri" w:eastAsia="Arial" w:hAnsi="Calibri" w:cs="Calibri"/>
          <w:sz w:val="22"/>
          <w:szCs w:val="20"/>
        </w:rPr>
        <w:t>Inspektora Nadzoru</w:t>
      </w:r>
      <w:r w:rsidR="004A17B3" w:rsidRPr="00CB5C7D">
        <w:rPr>
          <w:rFonts w:asciiTheme="minorHAnsi" w:eastAsia="Arial" w:hAnsiTheme="minorHAnsi" w:cstheme="minorHAnsi"/>
          <w:sz w:val="22"/>
          <w:szCs w:val="20"/>
        </w:rPr>
        <w:t xml:space="preserve">, będzie stanowił podstawę zmiany wynagrodzenia w formie aneksu do Umowy. </w:t>
      </w:r>
    </w:p>
    <w:p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2" w:name="page68"/>
      <w:bookmarkEnd w:id="12"/>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Orgbud</w:t>
      </w:r>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Intercenbud)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Tak sporządzone kosztorysy po uprzednim ich sprawdzeniu i zatwierdzeniu przez</w:t>
      </w:r>
      <w:r w:rsidR="003D3F22">
        <w:rPr>
          <w:rFonts w:asciiTheme="minorHAnsi" w:eastAsia="Arial" w:hAnsiTheme="minorHAnsi" w:cstheme="minorHAnsi"/>
          <w:sz w:val="22"/>
          <w:szCs w:val="20"/>
        </w:rPr>
        <w:t xml:space="preserve"> </w:t>
      </w:r>
      <w:r w:rsidR="003D3F22">
        <w:rPr>
          <w:rFonts w:ascii="Calibri" w:eastAsia="Arial" w:hAnsi="Calibri" w:cs="Calibri"/>
          <w:sz w:val="22"/>
          <w:szCs w:val="20"/>
        </w:rPr>
        <w:t>Inspektora Nadzoru</w:t>
      </w:r>
      <w:r w:rsidRPr="00CB5C7D">
        <w:rPr>
          <w:rFonts w:asciiTheme="minorHAnsi" w:eastAsia="Arial" w:hAnsiTheme="minorHAnsi" w:cstheme="minorHAnsi"/>
          <w:sz w:val="22"/>
          <w:szCs w:val="20"/>
        </w:rPr>
        <w:t>, będą stanowiły podstawę zmiany wynagrodzenia Wykonawcy w formie aneksu do Umowy.</w:t>
      </w:r>
    </w:p>
    <w:p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przy zastosowaniu danych wyjściowych do kosztorysowania określonych w ust. 8. Tak sporządzony kosztorys po uprzednim jego sprawdzeniu i zatwierdzeniu przez Zamawiającego, będzie stanowił podstawę ustalenia wynagrodzenia Wykonawcy.</w:t>
      </w:r>
    </w:p>
    <w:p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Wykonawca oświadcza, że dysponuje odpowiednimi zasobami finansowymi umożliwiającymi wykonanie przedmiotu Umowy.</w:t>
      </w:r>
    </w:p>
    <w:p w:rsidR="004A17B3" w:rsidRPr="00CB5C7D" w:rsidRDefault="004A17B3" w:rsidP="004A17B3">
      <w:pPr>
        <w:spacing w:line="249" w:lineRule="exact"/>
        <w:rPr>
          <w:rFonts w:asciiTheme="minorHAnsi" w:hAnsiTheme="minorHAnsi" w:cstheme="minorHAnsi"/>
          <w:sz w:val="20"/>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rsidR="004A17B3" w:rsidRPr="00CB5C7D" w:rsidRDefault="004A17B3" w:rsidP="004A17B3">
      <w:pPr>
        <w:spacing w:line="1" w:lineRule="exact"/>
        <w:jc w:val="center"/>
        <w:rPr>
          <w:rFonts w:asciiTheme="minorHAnsi" w:hAnsiTheme="minorHAnsi" w:cstheme="minorHAnsi"/>
          <w:sz w:val="20"/>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rsidR="004A17B3" w:rsidRPr="00CB5C7D" w:rsidRDefault="004A17B3" w:rsidP="004A17B3">
      <w:pPr>
        <w:spacing w:line="0" w:lineRule="atLeast"/>
        <w:jc w:val="center"/>
        <w:rPr>
          <w:rFonts w:asciiTheme="minorHAnsi" w:eastAsia="Arial" w:hAnsiTheme="minorHAnsi" w:cstheme="minorHAnsi"/>
          <w:b/>
          <w:sz w:val="22"/>
          <w:szCs w:val="20"/>
        </w:rPr>
      </w:pPr>
    </w:p>
    <w:p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A42742">
        <w:rPr>
          <w:rFonts w:ascii="Calibri" w:eastAsia="Arial" w:hAnsi="Calibri" w:cs="Calibri"/>
          <w:sz w:val="22"/>
          <w:szCs w:val="20"/>
        </w:rPr>
        <w:t>Inspektora Nadzoru</w:t>
      </w:r>
      <w:r w:rsidR="00A42742" w:rsidRPr="00CB5C7D">
        <w:rPr>
          <w:rFonts w:ascii="Calibri" w:eastAsia="Arial" w:hAnsi="Calibri" w:cs="Calibri"/>
          <w:sz w:val="22"/>
          <w:szCs w:val="20"/>
        </w:rPr>
        <w:t xml:space="preserve"> </w:t>
      </w:r>
      <w:r w:rsidRPr="001B3147">
        <w:rPr>
          <w:rFonts w:asciiTheme="minorHAnsi" w:hAnsiTheme="minorHAnsi" w:cstheme="minorHAnsi"/>
          <w:sz w:val="22"/>
          <w:szCs w:val="22"/>
        </w:rPr>
        <w:t>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A42742">
        <w:rPr>
          <w:rFonts w:eastAsia="Arial" w:cs="Calibri"/>
          <w:szCs w:val="20"/>
        </w:rPr>
        <w:t>Inspektora Nadzoru</w:t>
      </w:r>
      <w:r w:rsidR="00A42742" w:rsidRPr="00CB5C7D">
        <w:rPr>
          <w:rFonts w:eastAsia="Arial" w:cs="Calibri"/>
          <w:szCs w:val="20"/>
        </w:rPr>
        <w:t xml:space="preserve"> </w:t>
      </w:r>
      <w:r w:rsidRPr="00CB5C7D">
        <w:rPr>
          <w:rFonts w:asciiTheme="minorHAnsi" w:eastAsia="Arial" w:hAnsiTheme="minorHAnsi" w:cstheme="minorHAnsi"/>
          <w:szCs w:val="20"/>
        </w:rPr>
        <w:t xml:space="preserve">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A42742">
        <w:rPr>
          <w:rFonts w:eastAsia="Arial" w:cs="Calibri"/>
          <w:szCs w:val="20"/>
        </w:rPr>
        <w:t>Inspektora Nadzoru</w:t>
      </w:r>
      <w:r w:rsidR="00A42742" w:rsidRPr="00CB5C7D">
        <w:rPr>
          <w:rFonts w:eastAsia="Arial" w:cs="Calibri"/>
          <w:szCs w:val="20"/>
        </w:rPr>
        <w:t xml:space="preserve"> </w:t>
      </w:r>
      <w:r w:rsidRPr="00CB5C7D">
        <w:rPr>
          <w:rFonts w:asciiTheme="minorHAnsi" w:eastAsia="Arial" w:hAnsiTheme="minorHAnsi" w:cstheme="minorHAnsi"/>
          <w:szCs w:val="20"/>
        </w:rPr>
        <w:t>protokoły odbioru częściowego, protokoły odbioru końcowego robót oraz protokół odbioru końcowego Przedmiotu Umowy.</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Płatność kwoty należnej będzie dokonywana przelewem na rachunek bankowy Wykonawcy wskazany na fakturze. Płatności będą dokonywane w PLN.</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Zatrzymana kwota, o której mowa w ust. 7, stanowić będzie zabezpieczenie roszczenia Podwykonawcy, w tym dalszego podwykonawcy, w stosunku do Zamawiającego do czasu </w:t>
      </w:r>
      <w:r w:rsidRPr="00CB5C7D">
        <w:rPr>
          <w:rFonts w:asciiTheme="minorHAnsi" w:eastAsia="Arial" w:hAnsiTheme="minorHAnsi" w:cstheme="minorHAnsi"/>
          <w:szCs w:val="20"/>
        </w:rPr>
        <w:lastRenderedPageBreak/>
        <w:t>przedstawienia dowodów potwierdzających zapłatę wymagalnego wynagrodzenia Podwykonawcom lub dalszym podwykonawcom.</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3" w:name="page70"/>
      <w:bookmarkEnd w:id="13"/>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F10F91">
        <w:rPr>
          <w:rFonts w:ascii="Calibri" w:eastAsia="Arial" w:hAnsi="Calibri" w:cs="Calibri"/>
          <w:sz w:val="22"/>
          <w:szCs w:val="20"/>
        </w:rPr>
        <w:t>Inspektora Nadzoru</w:t>
      </w:r>
      <w:r w:rsidR="00F10F91" w:rsidRPr="00CB5C7D">
        <w:rPr>
          <w:rFonts w:ascii="Calibri" w:eastAsia="Arial" w:hAnsi="Calibri" w:cs="Calibri"/>
          <w:sz w:val="22"/>
          <w:szCs w:val="20"/>
        </w:rPr>
        <w:t xml:space="preserve"> </w:t>
      </w:r>
      <w:r w:rsidRPr="00CB5C7D">
        <w:rPr>
          <w:rFonts w:asciiTheme="minorHAnsi" w:eastAsia="Arial" w:hAnsiTheme="minorHAnsi" w:cstheme="minorHAnsi"/>
          <w:sz w:val="22"/>
          <w:szCs w:val="20"/>
        </w:rPr>
        <w:t>i Zamawiającego, Wykonawcę, Podwykonawcę lub dalszego podwykonawcę. W przypadku braku udziału Podwykonawcy lub dalszego podwykonawcy w realizacji zakresu robót opisanych w protokole odbioru, fakt ten zostanie stwierdzony w tym protokole.</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4"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4"/>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rsidR="008A4BAA" w:rsidRPr="001B3147" w:rsidRDefault="00CF60C5" w:rsidP="00424AA3">
      <w:pPr>
        <w:numPr>
          <w:ilvl w:val="0"/>
          <w:numId w:val="64"/>
        </w:numPr>
        <w:tabs>
          <w:tab w:val="left" w:pos="362"/>
        </w:tabs>
        <w:ind w:left="362" w:hanging="362"/>
        <w:jc w:val="both"/>
        <w:rPr>
          <w:rFonts w:asciiTheme="minorHAnsi" w:hAnsiTheme="minorHAnsi" w:cstheme="minorHAnsi"/>
          <w:sz w:val="22"/>
          <w:szCs w:val="20"/>
        </w:rPr>
      </w:pPr>
      <w:r w:rsidRPr="001B3147">
        <w:rPr>
          <w:rFonts w:asciiTheme="minorHAnsi" w:hAnsiTheme="minorHAnsi" w:cstheme="minorHAnsi"/>
          <w:sz w:val="22"/>
          <w:szCs w:val="20"/>
        </w:rPr>
        <w:t>Wykonawca, w przypadku realizacji części zadań dla więcej niż jednego Partnera obowiązany jest wystawiać faktury na każdego Partnera oddzielnie.</w:t>
      </w:r>
    </w:p>
    <w:p w:rsidR="004A17B3" w:rsidRPr="00F10F91"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rsidR="00F10F91" w:rsidRPr="00CB5C7D" w:rsidRDefault="00F10F91" w:rsidP="00F10F91">
      <w:pPr>
        <w:tabs>
          <w:tab w:val="left" w:pos="362"/>
        </w:tabs>
        <w:ind w:left="362"/>
        <w:jc w:val="both"/>
        <w:rPr>
          <w:rFonts w:asciiTheme="minorHAnsi" w:hAnsiTheme="minorHAnsi" w:cstheme="minorHAnsi"/>
          <w:sz w:val="20"/>
          <w:szCs w:val="20"/>
        </w:rPr>
      </w:pPr>
    </w:p>
    <w:p w:rsidR="00F10F91" w:rsidRPr="00F10F91" w:rsidRDefault="00F10F91" w:rsidP="00F10F91">
      <w:pPr>
        <w:pStyle w:val="Akapitzlist"/>
        <w:tabs>
          <w:tab w:val="left" w:pos="709"/>
        </w:tabs>
        <w:suppressAutoHyphens/>
        <w:autoSpaceDE w:val="0"/>
        <w:autoSpaceDN w:val="0"/>
        <w:spacing w:line="268" w:lineRule="auto"/>
        <w:ind w:left="0"/>
        <w:rPr>
          <w:rFonts w:cs="Calibri"/>
        </w:rPr>
      </w:pPr>
      <w:r w:rsidRPr="00F10F91">
        <w:rPr>
          <w:rFonts w:cs="Calibri"/>
          <w:b/>
        </w:rPr>
        <w:t>Część 1:</w:t>
      </w:r>
      <w:r w:rsidRPr="00F10F91">
        <w:rPr>
          <w:rFonts w:cs="Calibri"/>
        </w:rPr>
        <w:t xml:space="preserve"> Przystań kajakowa na rzece Nogat w Janówce </w:t>
      </w:r>
    </w:p>
    <w:p w:rsidR="00F10F91" w:rsidRPr="00F10F91" w:rsidRDefault="00F10F91" w:rsidP="00F10F91">
      <w:pPr>
        <w:pStyle w:val="Akapitzlist"/>
        <w:tabs>
          <w:tab w:val="left" w:pos="709"/>
        </w:tabs>
        <w:suppressAutoHyphens/>
        <w:autoSpaceDE w:val="0"/>
        <w:autoSpaceDN w:val="0"/>
        <w:spacing w:line="268" w:lineRule="auto"/>
        <w:ind w:left="0"/>
        <w:rPr>
          <w:rFonts w:cs="Calibri"/>
          <w:b/>
        </w:rPr>
      </w:pPr>
      <w:r w:rsidRPr="00F10F91">
        <w:rPr>
          <w:rFonts w:cs="Calibri"/>
          <w:b/>
        </w:rPr>
        <w:t xml:space="preserve">Część 2: </w:t>
      </w:r>
      <w:r w:rsidRPr="00F10F91">
        <w:rPr>
          <w:rFonts w:cs="Calibri"/>
        </w:rPr>
        <w:t>Przystań kajakowa na rzece Nogat w Ząbrowie</w:t>
      </w:r>
      <w:r w:rsidRPr="00F10F91">
        <w:rPr>
          <w:rFonts w:cs="Arial"/>
        </w:rPr>
        <w:t>.</w:t>
      </w:r>
      <w:r w:rsidRPr="00F10F91">
        <w:t xml:space="preserve"> </w:t>
      </w:r>
      <w:r w:rsidRPr="00F10F91">
        <w:rPr>
          <w:rFonts w:cs="Arial"/>
        </w:rPr>
        <w:t>/*</w:t>
      </w:r>
    </w:p>
    <w:p w:rsidR="00F10F91" w:rsidRPr="00F10F91" w:rsidRDefault="00F10F91" w:rsidP="00F10F91">
      <w:pPr>
        <w:pStyle w:val="Akapitzlist"/>
        <w:ind w:left="0"/>
        <w:jc w:val="both"/>
        <w:rPr>
          <w:rFonts w:asciiTheme="minorHAnsi" w:hAnsiTheme="minorHAnsi" w:cstheme="minorHAnsi"/>
          <w:i/>
          <w:sz w:val="18"/>
        </w:rPr>
      </w:pPr>
      <w:r w:rsidRPr="00F10F91">
        <w:rPr>
          <w:rFonts w:asciiTheme="minorHAnsi" w:hAnsiTheme="minorHAnsi" w:cstheme="minorHAnsi"/>
          <w:i/>
          <w:sz w:val="18"/>
        </w:rPr>
        <w:t>/*niepotrzebne zostanie skreślone, w zależności na jakie zadanie umowa zostanie zawarta.</w:t>
      </w:r>
    </w:p>
    <w:p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rsidR="002E1730" w:rsidRPr="00CB5C7D" w:rsidRDefault="002E1730" w:rsidP="002E1730">
      <w:pPr>
        <w:tabs>
          <w:tab w:val="left" w:pos="362"/>
        </w:tabs>
        <w:jc w:val="both"/>
        <w:rPr>
          <w:rFonts w:asciiTheme="minorHAnsi" w:eastAsia="Arial" w:hAnsiTheme="minorHAnsi" w:cstheme="minorHAnsi"/>
          <w:sz w:val="22"/>
          <w:szCs w:val="20"/>
        </w:rPr>
      </w:pPr>
    </w:p>
    <w:p w:rsidR="004F100E" w:rsidRDefault="004F100E" w:rsidP="002E1730">
      <w:pPr>
        <w:tabs>
          <w:tab w:val="left" w:pos="1121"/>
        </w:tabs>
        <w:ind w:left="1068"/>
        <w:contextualSpacing/>
        <w:rPr>
          <w:rFonts w:asciiTheme="minorHAnsi" w:eastAsia="Arial" w:hAnsiTheme="minorHAnsi" w:cstheme="minorHAnsi"/>
          <w:sz w:val="22"/>
          <w:szCs w:val="20"/>
        </w:rPr>
      </w:pPr>
    </w:p>
    <w:p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Wykonawcy występują:</w:t>
      </w:r>
    </w:p>
    <w:p w:rsidR="00F10F91" w:rsidRDefault="00F10F91" w:rsidP="00F10F91">
      <w:pPr>
        <w:pStyle w:val="Akapitzlist"/>
        <w:tabs>
          <w:tab w:val="left" w:pos="709"/>
        </w:tabs>
        <w:suppressAutoHyphens/>
        <w:autoSpaceDE w:val="0"/>
        <w:autoSpaceDN w:val="0"/>
        <w:spacing w:line="268" w:lineRule="auto"/>
        <w:ind w:left="0"/>
        <w:rPr>
          <w:rFonts w:asciiTheme="minorHAnsi" w:hAnsiTheme="minorHAnsi" w:cstheme="minorHAnsi"/>
          <w:b/>
        </w:rPr>
      </w:pPr>
    </w:p>
    <w:p w:rsidR="002E1730" w:rsidRPr="00F10F91" w:rsidRDefault="002E1730" w:rsidP="00F10F91">
      <w:pPr>
        <w:pStyle w:val="Akapitzlist"/>
        <w:tabs>
          <w:tab w:val="left" w:pos="709"/>
        </w:tabs>
        <w:suppressAutoHyphens/>
        <w:autoSpaceDE w:val="0"/>
        <w:autoSpaceDN w:val="0"/>
        <w:spacing w:line="268" w:lineRule="auto"/>
        <w:ind w:left="0"/>
        <w:rPr>
          <w:rFonts w:cs="Calibri"/>
        </w:rPr>
      </w:pPr>
      <w:r w:rsidRPr="00CB5C7D">
        <w:rPr>
          <w:rFonts w:asciiTheme="minorHAnsi" w:hAnsiTheme="minorHAnsi" w:cstheme="minorHAnsi"/>
          <w:b/>
        </w:rPr>
        <w:t>Dla części 1</w:t>
      </w:r>
      <w:r w:rsidRPr="00CB5C7D">
        <w:rPr>
          <w:rFonts w:asciiTheme="minorHAnsi" w:hAnsiTheme="minorHAnsi" w:cstheme="minorHAnsi"/>
        </w:rPr>
        <w:t xml:space="preserve"> </w:t>
      </w:r>
      <w:r w:rsidR="00F10F91" w:rsidRPr="00F10F91">
        <w:rPr>
          <w:rFonts w:cs="Calibri"/>
        </w:rPr>
        <w:t xml:space="preserve">Przystań kajakowa na rzece Nogat w Janówce </w:t>
      </w:r>
      <w:r w:rsidR="003802FA" w:rsidRPr="00F10F91">
        <w:rPr>
          <w:rFonts w:asciiTheme="minorHAnsi" w:hAnsiTheme="minorHAnsi" w:cstheme="minorHAnsi"/>
        </w:rPr>
        <w:t>/*</w:t>
      </w:r>
      <w:r w:rsidRPr="00F10F91">
        <w:rPr>
          <w:rFonts w:asciiTheme="minorHAnsi" w:hAnsiTheme="minorHAnsi" w:cstheme="minorHAnsi"/>
        </w:rPr>
        <w:t xml:space="preserve"> </w:t>
      </w:r>
    </w:p>
    <w:p w:rsidR="002E1730" w:rsidRPr="00CB5C7D" w:rsidRDefault="00F10F91" w:rsidP="00F10F91">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 xml:space="preserve">Kierownik budowy    </w:t>
      </w:r>
      <w:r w:rsidR="002E1730" w:rsidRPr="00CB5C7D">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t>…………………………..</w:t>
      </w:r>
    </w:p>
    <w:p w:rsidR="00F10F91" w:rsidRDefault="00F10F91" w:rsidP="00F10F91">
      <w:pPr>
        <w:rPr>
          <w:rFonts w:asciiTheme="minorHAnsi" w:eastAsia="MS Mincho" w:hAnsiTheme="minorHAnsi" w:cstheme="minorHAnsi"/>
          <w:b/>
        </w:rPr>
      </w:pPr>
    </w:p>
    <w:p w:rsidR="002E1730" w:rsidRDefault="002E1730" w:rsidP="00F10F91">
      <w:pPr>
        <w:rPr>
          <w:rFonts w:ascii="Calibri" w:hAnsi="Calibri" w:cs="Arial"/>
          <w:sz w:val="22"/>
          <w:szCs w:val="22"/>
        </w:rPr>
      </w:pPr>
      <w:r w:rsidRPr="00F10F91">
        <w:rPr>
          <w:rFonts w:asciiTheme="minorHAnsi" w:eastAsia="MS Mincho" w:hAnsiTheme="minorHAnsi" w:cstheme="minorHAnsi"/>
          <w:b/>
          <w:sz w:val="22"/>
        </w:rPr>
        <w:t xml:space="preserve">Dla części 2 </w:t>
      </w:r>
      <w:r w:rsidR="00F10F91" w:rsidRPr="00F10F91">
        <w:rPr>
          <w:rFonts w:ascii="Calibri" w:eastAsia="Calibri" w:hAnsi="Calibri" w:cs="Calibri"/>
          <w:sz w:val="22"/>
          <w:szCs w:val="22"/>
        </w:rPr>
        <w:t>Przystań kajakowa na rzece Nogat w Ząbrowie</w:t>
      </w:r>
      <w:r w:rsidR="00F10F91" w:rsidRPr="00F10F91">
        <w:rPr>
          <w:rFonts w:ascii="Calibri" w:hAnsi="Calibri" w:cs="Arial"/>
          <w:sz w:val="22"/>
          <w:szCs w:val="22"/>
        </w:rPr>
        <w:t>.</w:t>
      </w:r>
      <w:r w:rsidR="00F10F91" w:rsidRPr="00F10F91">
        <w:rPr>
          <w:rFonts w:ascii="Calibri" w:hAnsi="Calibri"/>
          <w:sz w:val="22"/>
          <w:szCs w:val="22"/>
        </w:rPr>
        <w:t xml:space="preserve"> </w:t>
      </w:r>
      <w:r w:rsidR="00F10F91" w:rsidRPr="00F10F91">
        <w:rPr>
          <w:rFonts w:ascii="Calibri" w:hAnsi="Calibri" w:cs="Arial"/>
          <w:sz w:val="22"/>
          <w:szCs w:val="22"/>
        </w:rPr>
        <w:t>/*</w:t>
      </w:r>
    </w:p>
    <w:p w:rsidR="00F10F91" w:rsidRPr="00F10F91" w:rsidRDefault="00F10F91" w:rsidP="00F10F91">
      <w:pPr>
        <w:rPr>
          <w:rFonts w:asciiTheme="minorHAnsi" w:eastAsia="MS Mincho" w:hAnsiTheme="minorHAnsi" w:cstheme="minorHAnsi"/>
          <w:b/>
          <w:sz w:val="22"/>
        </w:rPr>
      </w:pPr>
    </w:p>
    <w:p w:rsidR="00F10F91" w:rsidRPr="00CB5C7D" w:rsidRDefault="00F10F91" w:rsidP="00F10F91">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 xml:space="preserve">Kierownik budowy    </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rsidR="002E1730" w:rsidRPr="00815F2B" w:rsidRDefault="002E1730" w:rsidP="00815F2B">
      <w:pPr>
        <w:suppressAutoHyphens/>
        <w:autoSpaceDE w:val="0"/>
        <w:autoSpaceDN w:val="0"/>
        <w:spacing w:line="269" w:lineRule="auto"/>
        <w:rPr>
          <w:rFonts w:asciiTheme="minorHAnsi" w:hAnsiTheme="minorHAnsi" w:cstheme="minorHAnsi"/>
          <w:lang w:eastAsia="ar-SA"/>
        </w:rPr>
      </w:pPr>
    </w:p>
    <w:p w:rsidR="00186F8A" w:rsidRPr="00CB5C7D" w:rsidRDefault="00186F8A" w:rsidP="00186F8A">
      <w:pPr>
        <w:ind w:left="708"/>
        <w:rPr>
          <w:rFonts w:asciiTheme="minorHAnsi" w:eastAsia="Arial" w:hAnsiTheme="minorHAnsi" w:cstheme="minorHAnsi"/>
          <w:sz w:val="22"/>
          <w:szCs w:val="20"/>
        </w:rPr>
      </w:pPr>
      <w:r w:rsidRPr="00CB5C7D">
        <w:rPr>
          <w:rFonts w:asciiTheme="minorHAnsi" w:eastAsia="Arial" w:hAnsiTheme="minorHAnsi" w:cstheme="minorHAnsi"/>
          <w:i/>
          <w:sz w:val="22"/>
          <w:szCs w:val="20"/>
        </w:rPr>
        <w:t>/*niepotrzebne zostanie skreślone, w zależności na jakie zadanie umowa zostanie zwarta</w:t>
      </w:r>
    </w:p>
    <w:p w:rsidR="002E1730" w:rsidRPr="00CB5C7D" w:rsidRDefault="002E1730" w:rsidP="002E1730">
      <w:pPr>
        <w:pStyle w:val="Akapitzlist"/>
        <w:autoSpaceDE w:val="0"/>
        <w:autoSpaceDN w:val="0"/>
        <w:adjustRightInd w:val="0"/>
        <w:spacing w:line="269" w:lineRule="auto"/>
        <w:jc w:val="both"/>
        <w:rPr>
          <w:rFonts w:asciiTheme="minorHAnsi" w:hAnsiTheme="minorHAnsi" w:cstheme="minorHAnsi"/>
        </w:rPr>
      </w:pPr>
    </w:p>
    <w:p w:rsidR="002E1730" w:rsidRPr="00CB5C7D" w:rsidRDefault="002E1730" w:rsidP="002E1730">
      <w:pPr>
        <w:tabs>
          <w:tab w:val="left" w:pos="362"/>
        </w:tabs>
        <w:jc w:val="both"/>
        <w:rPr>
          <w:rFonts w:asciiTheme="minorHAnsi" w:eastAsia="Arial" w:hAnsiTheme="minorHAnsi" w:cstheme="minorHAnsi"/>
          <w:sz w:val="22"/>
          <w:szCs w:val="20"/>
        </w:rPr>
      </w:pPr>
    </w:p>
    <w:p w:rsidR="004A17B3" w:rsidRPr="00CB5C7D" w:rsidRDefault="004A17B3" w:rsidP="004A17B3">
      <w:pPr>
        <w:ind w:left="3540"/>
        <w:jc w:val="center"/>
        <w:rPr>
          <w:rFonts w:asciiTheme="minorHAnsi" w:hAnsiTheme="minorHAnsi" w:cstheme="minorHAnsi"/>
          <w:sz w:val="20"/>
          <w:szCs w:val="20"/>
        </w:rPr>
      </w:pPr>
    </w:p>
    <w:p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zapewnia, iż ujawnione usterki lub wady w okresie gwarancji i rękojmi usunięte zostaną w terminach technicznie i organizacyjnie ustalonych przez </w:t>
      </w:r>
      <w:r w:rsidR="008847C9">
        <w:rPr>
          <w:rFonts w:asciiTheme="minorHAnsi" w:eastAsia="Arial" w:hAnsiTheme="minorHAnsi" w:cstheme="minorHAnsi"/>
          <w:sz w:val="22"/>
          <w:szCs w:val="20"/>
        </w:rPr>
        <w:t>Inspektora Nadzoru</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rsidR="004A17B3" w:rsidRPr="00CB5C7D" w:rsidRDefault="004A17B3" w:rsidP="004A17B3">
      <w:pPr>
        <w:spacing w:line="0" w:lineRule="atLeast"/>
        <w:jc w:val="center"/>
        <w:rPr>
          <w:rFonts w:asciiTheme="minorHAnsi" w:eastAsia="Arial" w:hAnsiTheme="minorHAnsi" w:cstheme="minorHAnsi"/>
          <w:b/>
          <w:sz w:val="22"/>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wysokości </w:t>
      </w:r>
      <w:r w:rsidRPr="00CB5C7D">
        <w:rPr>
          <w:rFonts w:asciiTheme="minorHAnsi" w:eastAsia="Arial" w:hAnsiTheme="minorHAnsi" w:cstheme="minorHAnsi"/>
          <w:b/>
          <w:sz w:val="22"/>
          <w:szCs w:val="20"/>
        </w:rPr>
        <w:t>10%</w:t>
      </w:r>
      <w:r w:rsidRPr="00CB5C7D">
        <w:rPr>
          <w:rFonts w:asciiTheme="minorHAnsi" w:eastAsia="Arial" w:hAnsiTheme="minorHAnsi" w:cstheme="minorHAnsi"/>
          <w:sz w:val="22"/>
          <w:szCs w:val="20"/>
        </w:rPr>
        <w:t xml:space="preserve"> wynagrodzenia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dniu zawarcia umowy Wykonawca wniósł ustaloną w ust. 1 kwotę zabezpieczenia należytego wykonania umowy w formie ……………………………………………....................</w:t>
      </w:r>
    </w:p>
    <w:p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5" w:name="page73"/>
      <w:bookmarkEnd w:id="15"/>
      <w:r w:rsidRPr="00CB5C7D">
        <w:rPr>
          <w:rFonts w:asciiTheme="minorHAnsi" w:eastAsia="Arial" w:hAnsiTheme="minorHAnsi" w:cstheme="minorHAnsi"/>
          <w:sz w:val="22"/>
          <w:szCs w:val="20"/>
        </w:rPr>
        <w:t>zabezpieczenia, na warunkach zaakceptowanych przez Zamawiającego, na okres wynikający z aneksu do Umowy.</w:t>
      </w:r>
    </w:p>
    <w:p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rsidR="004A17B3" w:rsidRPr="00CB5C7D" w:rsidRDefault="004A17B3" w:rsidP="004A17B3">
      <w:pPr>
        <w:spacing w:line="251" w:lineRule="exact"/>
        <w:rPr>
          <w:rFonts w:asciiTheme="minorHAnsi" w:hAnsiTheme="minorHAnsi" w:cstheme="minorHAnsi"/>
          <w:sz w:val="20"/>
          <w:szCs w:val="20"/>
        </w:rPr>
      </w:pPr>
    </w:p>
    <w:p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rsidR="004A17B3" w:rsidRPr="00CB5C7D" w:rsidRDefault="004A17B3" w:rsidP="004A17B3">
      <w:pPr>
        <w:spacing w:line="1" w:lineRule="exact"/>
        <w:rPr>
          <w:rFonts w:asciiTheme="minorHAnsi" w:hAnsiTheme="minorHAnsi" w:cstheme="minorHAnsi"/>
          <w:sz w:val="20"/>
          <w:szCs w:val="20"/>
        </w:rPr>
      </w:pPr>
    </w:p>
    <w:p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rsidR="004A17B3" w:rsidRPr="00CB5C7D" w:rsidRDefault="004A17B3" w:rsidP="004A17B3">
      <w:pPr>
        <w:spacing w:line="1" w:lineRule="exact"/>
        <w:rPr>
          <w:rFonts w:asciiTheme="minorHAnsi" w:eastAsia="Arial" w:hAnsiTheme="minorHAnsi" w:cstheme="minorHAnsi"/>
          <w:sz w:val="22"/>
          <w:szCs w:val="20"/>
        </w:rPr>
      </w:pPr>
    </w:p>
    <w:p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8847C9">
        <w:rPr>
          <w:rFonts w:asciiTheme="minorHAnsi" w:eastAsia="Arial" w:hAnsiTheme="minorHAnsi" w:cstheme="minorHAnsi"/>
          <w:sz w:val="22"/>
          <w:szCs w:val="20"/>
        </w:rPr>
        <w:t>5</w:t>
      </w:r>
      <w:r w:rsidR="00764867">
        <w:rPr>
          <w:rFonts w:asciiTheme="minorHAnsi" w:eastAsia="Arial" w:hAnsiTheme="minorHAnsi" w:cstheme="minorHAnsi"/>
          <w:sz w:val="22"/>
          <w:szCs w:val="20"/>
        </w:rPr>
        <w:t xml:space="preserve">, </w:t>
      </w:r>
      <w:r w:rsidR="008847C9">
        <w:rPr>
          <w:rFonts w:asciiTheme="minorHAnsi" w:eastAsia="Arial" w:hAnsiTheme="minorHAnsi" w:cstheme="minorHAnsi"/>
          <w:sz w:val="22"/>
          <w:szCs w:val="20"/>
        </w:rPr>
        <w:t>8, 9</w:t>
      </w:r>
      <w:r w:rsidR="00764867">
        <w:rPr>
          <w:rFonts w:asciiTheme="minorHAnsi" w:eastAsia="Arial" w:hAnsiTheme="minorHAnsi" w:cstheme="minorHAnsi"/>
          <w:sz w:val="22"/>
          <w:szCs w:val="20"/>
        </w:rPr>
        <w:t xml:space="preserve">, </w:t>
      </w:r>
      <w:r w:rsidR="008847C9">
        <w:rPr>
          <w:rFonts w:asciiTheme="minorHAnsi" w:eastAsia="Arial" w:hAnsiTheme="minorHAnsi" w:cstheme="minorHAnsi"/>
          <w:sz w:val="22"/>
          <w:szCs w:val="20"/>
        </w:rPr>
        <w:t>13,</w:t>
      </w:r>
      <w:r w:rsidR="00764867">
        <w:rPr>
          <w:rFonts w:asciiTheme="minorHAnsi" w:eastAsia="Arial" w:hAnsiTheme="minorHAnsi" w:cstheme="minorHAnsi"/>
          <w:sz w:val="22"/>
          <w:szCs w:val="20"/>
        </w:rPr>
        <w:t xml:space="preserve"> </w:t>
      </w:r>
      <w:r w:rsidR="008847C9">
        <w:rPr>
          <w:rFonts w:asciiTheme="minorHAnsi" w:eastAsia="Arial" w:hAnsiTheme="minorHAnsi" w:cstheme="minorHAnsi"/>
          <w:sz w:val="22"/>
          <w:szCs w:val="20"/>
        </w:rPr>
        <w:t>25</w:t>
      </w:r>
      <w:r w:rsidRPr="00CB5C7D">
        <w:rPr>
          <w:rFonts w:asciiTheme="minorHAnsi" w:eastAsia="Arial" w:hAnsiTheme="minorHAnsi" w:cstheme="minorHAnsi"/>
          <w:sz w:val="22"/>
          <w:szCs w:val="20"/>
        </w:rPr>
        <w:t xml:space="preserve"> oraz ust. </w:t>
      </w:r>
      <w:r w:rsidR="00C80513">
        <w:rPr>
          <w:rFonts w:asciiTheme="minorHAnsi" w:eastAsia="Arial" w:hAnsiTheme="minorHAnsi" w:cstheme="minorHAnsi"/>
          <w:sz w:val="22"/>
          <w:szCs w:val="20"/>
        </w:rPr>
        <w:t>35</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t>
      </w:r>
      <w:r w:rsidRPr="00CB5C7D">
        <w:rPr>
          <w:rFonts w:asciiTheme="minorHAnsi" w:eastAsia="Arial" w:hAnsiTheme="minorHAnsi" w:cstheme="minorHAnsi"/>
          <w:sz w:val="22"/>
          <w:szCs w:val="20"/>
        </w:rPr>
        <w:lastRenderedPageBreak/>
        <w:t>Wykonawca zapłaci karę umowną w wysokości 500,00 zł brutto za każde stwierdzone naruszenia Umowy z osobna,</w:t>
      </w:r>
    </w:p>
    <w:p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Wykonawca zapłaci karę umowną w wysokości 5 000,00 zł brutto za każde stwierdzone niedopełnienie formalności z osobna,</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Wykonawca lub Podwykonawca lub dalszy podwykonawca nie przestrzega postanowi</w:t>
      </w:r>
      <w:r w:rsidR="00C80513">
        <w:rPr>
          <w:rFonts w:asciiTheme="minorHAnsi" w:eastAsia="Arial" w:hAnsiTheme="minorHAnsi" w:cstheme="minorHAnsi"/>
          <w:sz w:val="22"/>
          <w:szCs w:val="20"/>
        </w:rPr>
        <w:t xml:space="preserve">eń § 5 Umowy, </w:t>
      </w:r>
      <w:r w:rsidRPr="00CB5C7D">
        <w:rPr>
          <w:rFonts w:asciiTheme="minorHAnsi" w:eastAsia="Arial" w:hAnsiTheme="minorHAnsi" w:cstheme="minorHAnsi"/>
          <w:sz w:val="22"/>
          <w:szCs w:val="20"/>
        </w:rPr>
        <w:t xml:space="preserve">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6" w:name="page75"/>
      <w:bookmarkEnd w:id="16"/>
      <w:r w:rsidRPr="00CB5C7D">
        <w:rPr>
          <w:rFonts w:asciiTheme="minorHAnsi" w:eastAsia="Arial" w:hAnsiTheme="minorHAnsi" w:cstheme="minorHAnsi"/>
          <w:sz w:val="22"/>
          <w:szCs w:val="20"/>
        </w:rPr>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 xml:space="preserve">Każda działalność Wykonawcy, której wynikiem będzie utrata, zmniejszenie lub nałożenie korekt przez Zamawiającego dofinansowania przedmiotu Umowy z Europejskiego Funduszu Rozwoju Regionalnego w ramach projektu </w:t>
      </w:r>
      <w:r w:rsidRPr="008F4CA7">
        <w:rPr>
          <w:rFonts w:asciiTheme="minorHAnsi" w:hAnsiTheme="minorHAnsi" w:cstheme="minorHAnsi"/>
          <w:bCs/>
          <w:sz w:val="22"/>
          <w:szCs w:val="14"/>
        </w:rPr>
        <w:t>Poprawa efektywności energetycznej w obiektach użyteczności publicznej na terenie Powiśla i Żuław (wraz z działaniami informacyjno-edukacyjnymi) w ramach Regionalnego Programu Operacyjnego Województwa Pomorskiego na lata 2014-2020, Osi Priorytetowej 10 Energia, Działania 10.2 Efektywność energetyczna, Poddziałania 10.2.1 Efektywność energetyczna-wsparcie dotacyjne,  współfinansowanego z Europejskiego Funduszu Rozwoju Regionalnego” z podziałem na części,</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rsidR="004A17B3" w:rsidRPr="00CB5C7D" w:rsidRDefault="004A17B3" w:rsidP="004A17B3">
      <w:pPr>
        <w:spacing w:line="3" w:lineRule="exact"/>
        <w:rPr>
          <w:rFonts w:asciiTheme="minorHAnsi" w:eastAsia="Arial" w:hAnsiTheme="minorHAnsi" w:cstheme="minorHAnsi"/>
          <w:szCs w:val="20"/>
        </w:rPr>
      </w:pPr>
    </w:p>
    <w:p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rsidR="004A17B3" w:rsidRPr="00CB5C7D" w:rsidRDefault="004A17B3" w:rsidP="004A17B3">
      <w:pPr>
        <w:spacing w:line="1" w:lineRule="exact"/>
        <w:rPr>
          <w:rFonts w:asciiTheme="minorHAnsi" w:hAnsiTheme="minorHAnsi" w:cstheme="minorHAnsi"/>
          <w:sz w:val="20"/>
          <w:szCs w:val="20"/>
        </w:rPr>
      </w:pPr>
    </w:p>
    <w:p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C80513">
        <w:rPr>
          <w:rFonts w:asciiTheme="minorHAnsi" w:eastAsia="Arial" w:hAnsiTheme="minorHAnsi" w:cstheme="minorHAnsi"/>
          <w:sz w:val="22"/>
          <w:szCs w:val="20"/>
        </w:rPr>
        <w:t>Inspektora Nadzoru</w:t>
      </w:r>
      <w:r w:rsidRPr="00CB5C7D">
        <w:rPr>
          <w:rFonts w:asciiTheme="minorHAnsi" w:eastAsia="Arial" w:hAnsiTheme="minorHAnsi" w:cstheme="minorHAnsi"/>
          <w:sz w:val="22"/>
          <w:szCs w:val="20"/>
        </w:rPr>
        <w:t xml:space="preserve"> lub Zamawiającego, nie podjął ich w ciągu 5 dni od chwili otrzymania decyzji o wznowieniu realizacji od Zamawiającego za pośrednictwem </w:t>
      </w:r>
      <w:r w:rsidR="00C80513">
        <w:rPr>
          <w:rFonts w:asciiTheme="minorHAnsi" w:eastAsia="Arial" w:hAnsiTheme="minorHAnsi" w:cstheme="minorHAnsi"/>
          <w:sz w:val="22"/>
          <w:szCs w:val="20"/>
        </w:rPr>
        <w:t>Inspektora Nadzoru</w:t>
      </w:r>
      <w:r w:rsidR="00F325E7">
        <w:rPr>
          <w:rFonts w:asciiTheme="minorHAnsi" w:eastAsia="Arial" w:hAnsiTheme="minorHAnsi" w:cstheme="minorHAnsi"/>
          <w:sz w:val="22"/>
          <w:szCs w:val="20"/>
        </w:rPr>
        <w:t>,</w:t>
      </w:r>
    </w:p>
    <w:p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7" w:name="page76"/>
      <w:bookmarkEnd w:id="17"/>
      <w:r w:rsidRPr="00CB5C7D">
        <w:rPr>
          <w:rFonts w:asciiTheme="minorHAnsi" w:eastAsia="Arial" w:hAnsiTheme="minorHAnsi" w:cstheme="minorHAnsi"/>
          <w:sz w:val="22"/>
          <w:szCs w:val="20"/>
        </w:rPr>
        <w:t xml:space="preserve">wykonuje roboty wadliwie i niezgodnie z dokumentacją projektową oraz nie reaguje na polecenia </w:t>
      </w:r>
      <w:r w:rsidR="00C80513">
        <w:rPr>
          <w:rFonts w:asciiTheme="minorHAnsi" w:eastAsia="Arial" w:hAnsiTheme="minorHAnsi" w:cstheme="minorHAnsi"/>
          <w:sz w:val="22"/>
          <w:szCs w:val="20"/>
        </w:rPr>
        <w:t>Inspektora Nadzoru</w:t>
      </w:r>
      <w:r w:rsidR="00C80513" w:rsidRPr="00CB5C7D">
        <w:rPr>
          <w:rFonts w:asciiTheme="minorHAnsi" w:eastAsia="Arial" w:hAnsiTheme="minorHAnsi" w:cstheme="minorHAnsi"/>
          <w:sz w:val="22"/>
          <w:szCs w:val="20"/>
        </w:rPr>
        <w:t xml:space="preserve"> </w:t>
      </w:r>
      <w:r w:rsidRPr="00F325E7">
        <w:rPr>
          <w:rFonts w:asciiTheme="minorHAnsi" w:eastAsia="Arial" w:hAnsiTheme="minorHAnsi" w:cstheme="minorHAnsi"/>
          <w:sz w:val="22"/>
          <w:szCs w:val="20"/>
        </w:rPr>
        <w:t xml:space="preserve">lub Zamawiającego dotyczące poprawek i zmian sposobu wykonania w wyznaczonym przez </w:t>
      </w:r>
      <w:r w:rsidR="00C80513">
        <w:rPr>
          <w:rFonts w:asciiTheme="minorHAnsi" w:eastAsia="Arial" w:hAnsiTheme="minorHAnsi" w:cstheme="minorHAnsi"/>
          <w:sz w:val="22"/>
          <w:szCs w:val="20"/>
        </w:rPr>
        <w:t>Inspektora Nadzoru</w:t>
      </w:r>
      <w:r w:rsidR="00C80513" w:rsidRPr="00CB5C7D">
        <w:rPr>
          <w:rFonts w:asciiTheme="minorHAnsi" w:eastAsia="Arial" w:hAnsiTheme="minorHAnsi" w:cstheme="minorHAnsi"/>
          <w:sz w:val="22"/>
          <w:szCs w:val="20"/>
        </w:rPr>
        <w:t xml:space="preserve"> </w:t>
      </w:r>
      <w:r w:rsidRPr="00F325E7">
        <w:rPr>
          <w:rFonts w:asciiTheme="minorHAnsi" w:eastAsia="Arial" w:hAnsiTheme="minorHAnsi" w:cstheme="minorHAnsi"/>
          <w:sz w:val="22"/>
          <w:szCs w:val="20"/>
        </w:rPr>
        <w:t>lub Zamawiającego terminie,</w:t>
      </w:r>
    </w:p>
    <w:p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C80513">
        <w:rPr>
          <w:rFonts w:asciiTheme="minorHAnsi" w:eastAsia="Arial" w:hAnsiTheme="minorHAnsi" w:cstheme="minorHAnsi"/>
          <w:sz w:val="22"/>
          <w:szCs w:val="20"/>
        </w:rPr>
        <w:t>Inspektora Nadzoru</w:t>
      </w:r>
      <w:r w:rsidRPr="00CB5C7D">
        <w:rPr>
          <w:rFonts w:asciiTheme="minorHAnsi" w:eastAsia="Arial" w:hAnsiTheme="minorHAnsi" w:cstheme="minorHAnsi"/>
          <w:sz w:val="22"/>
          <w:szCs w:val="20"/>
        </w:rPr>
        <w:t xml:space="preserve"> i Zamawiającego w zakresie realizacji terminów poszczególnych elementów robót,</w:t>
      </w:r>
    </w:p>
    <w:p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C80513">
        <w:rPr>
          <w:rFonts w:asciiTheme="minorHAnsi" w:eastAsia="Arial" w:hAnsiTheme="minorHAnsi" w:cstheme="minorHAnsi"/>
          <w:sz w:val="22"/>
          <w:szCs w:val="20"/>
        </w:rPr>
        <w:t>Inspektora Nadzoru</w:t>
      </w:r>
      <w:r w:rsidR="00C80513"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lub Zamawiającego będzie wskazywał, iż termin ich zakończenia jest zagrożony,</w:t>
      </w:r>
    </w:p>
    <w:p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gdy w stosunku do Wykonawcy zostanie wszczęte postępowanie upadłościowe, jeżeli sąd odmówi ogłoszenia upadłości z uwagi na niewystarczające aktywa na </w:t>
      </w:r>
      <w:r w:rsidRPr="00CB5C7D">
        <w:rPr>
          <w:rFonts w:asciiTheme="minorHAnsi" w:eastAsia="Arial" w:hAnsiTheme="minorHAnsi" w:cstheme="minorHAnsi"/>
          <w:sz w:val="22"/>
          <w:szCs w:val="20"/>
        </w:rPr>
        <w:lastRenderedPageBreak/>
        <w:t>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8" w:name="page77"/>
      <w:bookmarkEnd w:id="18"/>
      <w:r w:rsidRPr="00CB5C7D">
        <w:rPr>
          <w:rFonts w:asciiTheme="minorHAnsi" w:eastAsia="Arial" w:hAnsiTheme="minorHAnsi" w:cstheme="minorHAnsi"/>
          <w:sz w:val="22"/>
          <w:szCs w:val="20"/>
        </w:rPr>
        <w:t>W przypadku odstąpienia od Umowy, Wykonawcę oraz Zamawiającego obciążają następujące obowiązki szczegółowe:</w:t>
      </w:r>
    </w:p>
    <w:p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lastRenderedPageBreak/>
        <w:t>Wykonawca w terminie do 7 dni zgłosi do dokonania przez Zamawiającego odbioru robót przerwanych oraz robót zabezpieczających, jeżeli odstąpienie od Umowy nastąpiło z przyczyn nieleżących po stronie Wykonawcy;</w:t>
      </w:r>
    </w:p>
    <w:p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 xml:space="preserve">ykonawca (w przypadku odstąpienia) nie wykona lub uchyla się od powierzonych mu czynności, w szczególności opisanych w ust. 11 i 12,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rsidR="003676CF" w:rsidRDefault="003676CF" w:rsidP="004A17B3">
      <w:pPr>
        <w:tabs>
          <w:tab w:val="left" w:pos="4549"/>
        </w:tabs>
        <w:jc w:val="center"/>
        <w:rPr>
          <w:rFonts w:asciiTheme="minorHAnsi" w:eastAsia="Arial" w:hAnsiTheme="minorHAnsi" w:cstheme="minorHAnsi"/>
          <w:b/>
          <w:sz w:val="22"/>
          <w:szCs w:val="20"/>
        </w:rPr>
      </w:pPr>
    </w:p>
    <w:p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rsidR="004A17B3" w:rsidRPr="00CB5C7D" w:rsidRDefault="004A17B3" w:rsidP="004A17B3">
      <w:pPr>
        <w:spacing w:line="1" w:lineRule="exact"/>
        <w:rPr>
          <w:rFonts w:asciiTheme="minorHAnsi" w:hAnsiTheme="minorHAnsi" w:cstheme="minorHAnsi"/>
          <w:sz w:val="20"/>
          <w:szCs w:val="20"/>
        </w:rPr>
      </w:pPr>
    </w:p>
    <w:p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rsidR="004A17B3" w:rsidRPr="00CB5C7D" w:rsidRDefault="004A17B3" w:rsidP="004A17B3">
      <w:pPr>
        <w:spacing w:line="2" w:lineRule="exact"/>
        <w:rPr>
          <w:rFonts w:asciiTheme="minorHAnsi" w:hAnsiTheme="minorHAnsi" w:cstheme="minorHAnsi"/>
          <w:sz w:val="20"/>
          <w:szCs w:val="20"/>
        </w:rPr>
      </w:pPr>
    </w:p>
    <w:p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zmian powszechnie obowiązujących przepisów prawa w zakresie mającym wpływ na realizację przedmiotu Umowy.</w:t>
      </w:r>
    </w:p>
    <w:p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rsidR="004A17B3" w:rsidRPr="00CB5C7D" w:rsidRDefault="004A17B3" w:rsidP="004A17B3">
      <w:pPr>
        <w:spacing w:line="1" w:lineRule="exact"/>
        <w:rPr>
          <w:rFonts w:asciiTheme="minorHAnsi" w:eastAsia="Arial" w:hAnsiTheme="minorHAnsi" w:cstheme="minorHAnsi"/>
          <w:sz w:val="22"/>
          <w:szCs w:val="20"/>
        </w:rPr>
      </w:pPr>
    </w:p>
    <w:p w:rsidR="004A17B3" w:rsidRPr="00CB5C7D" w:rsidRDefault="004A17B3" w:rsidP="004A17B3">
      <w:pPr>
        <w:spacing w:line="2" w:lineRule="exact"/>
        <w:rPr>
          <w:rFonts w:asciiTheme="minorHAnsi" w:eastAsia="Arial" w:hAnsiTheme="minorHAnsi" w:cstheme="minorHAnsi"/>
          <w:sz w:val="22"/>
          <w:szCs w:val="20"/>
        </w:rPr>
      </w:pPr>
    </w:p>
    <w:p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szczegółowym opisem przedmiotu Umowy oraz mająca wpływ na terminowość wykonania przedmiotu Umowy,</w:t>
      </w:r>
    </w:p>
    <w:p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lastRenderedPageBreak/>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konieczność zrealizowania inwestycji przy zastosowaniu innych rozwiązań technicznych/technologicznych/zamiennych niż wskazane w szczegółowym opisie przedmiotu zamówienia, dokumentacji projektowej lub STWiORB,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19" w:name="page79"/>
      <w:bookmarkEnd w:id="19"/>
      <w:r w:rsidRPr="00CB5C7D">
        <w:rPr>
          <w:rFonts w:asciiTheme="minorHAnsi" w:eastAsia="Arial" w:hAnsiTheme="minorHAnsi" w:cstheme="minorHAnsi"/>
          <w:sz w:val="22"/>
          <w:szCs w:val="20"/>
        </w:rPr>
        <w:t>te wskazane w dokumentacji projektowej lub STWiORB,</w:t>
      </w:r>
    </w:p>
    <w:p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rsidR="004A17B3" w:rsidRPr="00CB5C7D"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Pr="00CB5C7D">
        <w:rPr>
          <w:rFonts w:asciiTheme="minorHAnsi" w:eastAsia="Arial" w:hAnsiTheme="minorHAnsi" w:cstheme="minorHAnsi"/>
          <w:sz w:val="22"/>
          <w:szCs w:val="20"/>
        </w:rPr>
        <w:t>.</w:t>
      </w:r>
    </w:p>
    <w:p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ustawy Pzp.</w:t>
      </w:r>
    </w:p>
    <w:p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rsidR="00BF2ADD" w:rsidRDefault="00BF2ADD" w:rsidP="004A17B3">
      <w:pPr>
        <w:spacing w:line="0" w:lineRule="atLeast"/>
        <w:jc w:val="center"/>
        <w:rPr>
          <w:rFonts w:asciiTheme="minorHAnsi" w:eastAsia="Arial" w:hAnsiTheme="minorHAnsi" w:cstheme="minorHAnsi"/>
          <w:b/>
          <w:sz w:val="22"/>
          <w:szCs w:val="20"/>
        </w:rPr>
      </w:pPr>
      <w:bookmarkStart w:id="20" w:name="page80"/>
      <w:bookmarkEnd w:id="20"/>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rsidR="004A17B3" w:rsidRPr="00CB5C7D" w:rsidRDefault="004A17B3" w:rsidP="004A17B3">
      <w:pPr>
        <w:spacing w:line="1" w:lineRule="exact"/>
        <w:jc w:val="center"/>
        <w:rPr>
          <w:rFonts w:asciiTheme="minorHAnsi" w:hAnsiTheme="minorHAnsi" w:cstheme="minorHAnsi"/>
          <w:sz w:val="20"/>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wysokości minimalnego wynagrodzenia za pracę albo wysokości minimalnej stawki godzinowej, ustalonych na podstawie przepisów ustawy z dnia 10 października 2002 r. o minimalnym wynagrodzeniu za pracę,</w:t>
      </w:r>
    </w:p>
    <w:p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niewykonania lub nienależytego wykonania przez Wykonawcę postanowień ust. 8, Zamawiający jest uprawniony do wypowiedzenia niniejszej umowy, z zachowaniem 1 miesięcznego okresu wypowiedzenia.</w:t>
      </w:r>
    </w:p>
    <w:p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4A17B3" w:rsidRPr="00CB5C7D" w:rsidRDefault="004A17B3" w:rsidP="004A17B3">
      <w:pPr>
        <w:spacing w:line="251" w:lineRule="exact"/>
        <w:jc w:val="center"/>
        <w:rPr>
          <w:rFonts w:asciiTheme="minorHAnsi" w:hAnsiTheme="minorHAnsi" w:cstheme="minorHAnsi"/>
          <w:sz w:val="20"/>
          <w:szCs w:val="20"/>
        </w:rPr>
      </w:pPr>
    </w:p>
    <w:p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lastRenderedPageBreak/>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rsidR="004A17B3" w:rsidRPr="00CB5C7D" w:rsidRDefault="004A17B3" w:rsidP="004A17B3">
      <w:pPr>
        <w:spacing w:line="1" w:lineRule="exact"/>
        <w:jc w:val="center"/>
        <w:rPr>
          <w:rFonts w:asciiTheme="minorHAnsi" w:hAnsiTheme="minorHAnsi" w:cstheme="minorHAnsi"/>
          <w:sz w:val="20"/>
          <w:szCs w:val="20"/>
        </w:rPr>
      </w:pPr>
    </w:p>
    <w:p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rsidR="004A17B3" w:rsidRPr="00CB5C7D" w:rsidRDefault="004A17B3" w:rsidP="004A17B3">
      <w:pPr>
        <w:spacing w:line="1" w:lineRule="exact"/>
        <w:rPr>
          <w:rFonts w:asciiTheme="minorHAnsi" w:hAnsiTheme="minorHAnsi" w:cstheme="minorHAnsi"/>
          <w:sz w:val="20"/>
          <w:szCs w:val="20"/>
        </w:rPr>
      </w:pPr>
    </w:p>
    <w:p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rsidR="004A17B3" w:rsidRPr="00CB5C7D" w:rsidRDefault="004A17B3" w:rsidP="004A17B3">
      <w:pPr>
        <w:spacing w:line="1" w:lineRule="exact"/>
        <w:rPr>
          <w:rFonts w:asciiTheme="minorHAnsi" w:hAnsiTheme="minorHAnsi" w:cstheme="minorHAnsi"/>
          <w:sz w:val="20"/>
          <w:szCs w:val="20"/>
        </w:rPr>
      </w:pPr>
    </w:p>
    <w:p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Dla Zamawiającego za pośrednictwem –</w:t>
      </w:r>
    </w:p>
    <w:p w:rsidR="00A702D6" w:rsidRDefault="00A702D6" w:rsidP="004A17B3">
      <w:pPr>
        <w:spacing w:line="239" w:lineRule="auto"/>
        <w:ind w:left="1078"/>
        <w:jc w:val="both"/>
        <w:rPr>
          <w:rFonts w:asciiTheme="minorHAnsi" w:eastAsia="Arial" w:hAnsiTheme="minorHAnsi" w:cstheme="minorHAnsi"/>
          <w:sz w:val="22"/>
          <w:szCs w:val="20"/>
          <w:lang w:val="en-US"/>
        </w:rPr>
      </w:pPr>
      <w:r>
        <w:rPr>
          <w:rFonts w:asciiTheme="minorHAnsi" w:eastAsia="Arial" w:hAnsiTheme="minorHAnsi" w:cstheme="minorHAnsi"/>
          <w:sz w:val="22"/>
          <w:szCs w:val="20"/>
          <w:lang w:val="en-US"/>
        </w:rPr>
        <w:t>…………………………….</w:t>
      </w:r>
    </w:p>
    <w:p w:rsidR="00A702D6" w:rsidRDefault="00A702D6" w:rsidP="004A17B3">
      <w:pPr>
        <w:spacing w:line="239" w:lineRule="auto"/>
        <w:ind w:left="1078"/>
        <w:jc w:val="both"/>
        <w:rPr>
          <w:rFonts w:asciiTheme="minorHAnsi" w:eastAsia="Arial" w:hAnsiTheme="minorHAnsi" w:cstheme="minorHAnsi"/>
          <w:sz w:val="22"/>
          <w:szCs w:val="20"/>
          <w:lang w:val="en-US"/>
        </w:rPr>
      </w:pPr>
      <w:r>
        <w:rPr>
          <w:rFonts w:asciiTheme="minorHAnsi" w:eastAsia="Arial" w:hAnsiTheme="minorHAnsi" w:cstheme="minorHAnsi"/>
          <w:sz w:val="22"/>
          <w:szCs w:val="20"/>
          <w:lang w:val="en-US"/>
        </w:rPr>
        <w:t>tel………………………</w:t>
      </w:r>
    </w:p>
    <w:p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faks</w:t>
      </w:r>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rsidR="004A17B3" w:rsidRPr="00CB5C7D" w:rsidRDefault="004A17B3" w:rsidP="004A17B3">
      <w:pPr>
        <w:spacing w:line="1" w:lineRule="exact"/>
        <w:rPr>
          <w:rFonts w:asciiTheme="minorHAnsi" w:eastAsia="Arial" w:hAnsiTheme="minorHAnsi" w:cstheme="minorHAnsi"/>
          <w:sz w:val="22"/>
          <w:szCs w:val="20"/>
          <w:u w:val="single"/>
        </w:rPr>
      </w:pPr>
    </w:p>
    <w:p w:rsidR="004A17B3" w:rsidRPr="00CB5C7D" w:rsidRDefault="004A17B3" w:rsidP="004A17B3">
      <w:pPr>
        <w:spacing w:line="1" w:lineRule="exact"/>
        <w:rPr>
          <w:rFonts w:asciiTheme="minorHAnsi" w:hAnsiTheme="minorHAnsi" w:cstheme="minorHAnsi"/>
          <w:sz w:val="20"/>
          <w:szCs w:val="20"/>
        </w:rPr>
      </w:pPr>
    </w:p>
    <w:p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rsidR="004A17B3" w:rsidRPr="00CB5C7D" w:rsidRDefault="004A17B3" w:rsidP="004A17B3">
      <w:pPr>
        <w:spacing w:line="2" w:lineRule="exact"/>
        <w:rPr>
          <w:rFonts w:asciiTheme="minorHAnsi" w:eastAsia="Arial" w:hAnsiTheme="minorHAnsi" w:cstheme="minorHAnsi"/>
          <w:sz w:val="22"/>
          <w:szCs w:val="20"/>
        </w:rPr>
      </w:pPr>
    </w:p>
    <w:p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1" w:name="page83"/>
      <w:bookmarkEnd w:id="21"/>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Wykonawcy występuje jako Konsorcjum, z wnioskiem o wyrażenie zgody na przelew jakiejkolwiek wierzytelności wynikającej z Umowy muszą wystąpić łącznie wszyscy członkowie Konsorcjum.</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lastRenderedPageBreak/>
        <w:t>Ilekroć pojęcie użyte jest w liczbie pojedynczej, dotyczy to również użytego pojęcia w liczbie mnogiej i odwrotnie chyba, że z określonego uregulowania wynika wyraźnie coś innego.</w:t>
      </w:r>
    </w:p>
    <w:p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sporządzono w trzech jednobrzmiących egzemplarzach, z czego dwa otrzymuje Zamawiający, a jeden Wykonawca.</w:t>
      </w:r>
    </w:p>
    <w:p w:rsidR="004A17B3" w:rsidRPr="00CB5C7D" w:rsidRDefault="004A17B3" w:rsidP="004A17B3">
      <w:pPr>
        <w:spacing w:line="239" w:lineRule="auto"/>
        <w:rPr>
          <w:rFonts w:asciiTheme="minorHAnsi" w:eastAsia="Arial" w:hAnsiTheme="minorHAnsi" w:cstheme="minorHAnsi"/>
          <w:b/>
          <w:i/>
          <w:sz w:val="22"/>
          <w:szCs w:val="20"/>
          <w:u w:val="single"/>
        </w:rPr>
      </w:pPr>
    </w:p>
    <w:p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rsidR="004A17B3" w:rsidRPr="00CB5C7D" w:rsidRDefault="004A17B3" w:rsidP="004A17B3">
      <w:pPr>
        <w:spacing w:line="1" w:lineRule="exact"/>
        <w:rPr>
          <w:rFonts w:asciiTheme="minorHAnsi" w:hAnsiTheme="minorHAnsi" w:cstheme="minorHAnsi"/>
          <w:sz w:val="20"/>
          <w:szCs w:val="20"/>
        </w:rPr>
      </w:pPr>
    </w:p>
    <w:p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Załącznik nr </w:t>
      </w:r>
      <w:r w:rsidR="003676CF">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 Oferta</w:t>
      </w:r>
    </w:p>
    <w:p w:rsidR="004A17B3" w:rsidRDefault="003676CF"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Załącznik nr 3</w:t>
      </w:r>
      <w:r w:rsidR="004A17B3" w:rsidRPr="00CB5C7D">
        <w:rPr>
          <w:rFonts w:asciiTheme="minorHAnsi" w:eastAsia="Arial" w:hAnsiTheme="minorHAnsi" w:cstheme="minorHAnsi"/>
          <w:sz w:val="22"/>
          <w:szCs w:val="20"/>
        </w:rPr>
        <w:t xml:space="preserve"> –</w:t>
      </w:r>
      <w:r w:rsidR="0095118A">
        <w:rPr>
          <w:rFonts w:asciiTheme="minorHAnsi" w:eastAsia="Arial" w:hAnsiTheme="minorHAnsi" w:cstheme="minorHAnsi"/>
          <w:sz w:val="22"/>
          <w:szCs w:val="20"/>
        </w:rPr>
        <w:t xml:space="preserve"> </w:t>
      </w:r>
      <w:r w:rsidR="009C17D8" w:rsidRPr="00CB5C7D">
        <w:rPr>
          <w:rFonts w:asciiTheme="minorHAnsi" w:eastAsia="Arial" w:hAnsiTheme="minorHAnsi" w:cstheme="minorHAnsi"/>
          <w:sz w:val="22"/>
          <w:szCs w:val="20"/>
        </w:rPr>
        <w:t>Opis Przedmiotu  Zamówienia (</w:t>
      </w:r>
      <w:r w:rsidR="004A17B3" w:rsidRPr="00CB5C7D">
        <w:rPr>
          <w:rFonts w:asciiTheme="minorHAnsi" w:eastAsia="Arial" w:hAnsiTheme="minorHAnsi" w:cstheme="minorHAnsi"/>
          <w:sz w:val="22"/>
          <w:szCs w:val="20"/>
        </w:rPr>
        <w:t>OPZ)</w:t>
      </w:r>
    </w:p>
    <w:p w:rsidR="00C8344C" w:rsidRDefault="003676CF"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Załącznik nr 4</w:t>
      </w:r>
      <w:r w:rsidR="00C8344C">
        <w:rPr>
          <w:rFonts w:asciiTheme="minorHAnsi" w:eastAsia="Arial" w:hAnsiTheme="minorHAnsi" w:cstheme="minorHAnsi"/>
          <w:sz w:val="22"/>
          <w:szCs w:val="20"/>
        </w:rPr>
        <w:t xml:space="preserve">- </w:t>
      </w:r>
      <w:r w:rsidR="00613EAB">
        <w:rPr>
          <w:rFonts w:asciiTheme="minorHAnsi" w:eastAsia="Arial" w:hAnsiTheme="minorHAnsi" w:cstheme="minorHAnsi"/>
          <w:sz w:val="22"/>
          <w:szCs w:val="20"/>
        </w:rPr>
        <w:t xml:space="preserve"> </w:t>
      </w:r>
      <w:r w:rsidR="00C8344C">
        <w:rPr>
          <w:rFonts w:asciiTheme="minorHAnsi" w:eastAsia="Arial" w:hAnsiTheme="minorHAnsi" w:cstheme="minorHAnsi"/>
          <w:sz w:val="22"/>
          <w:szCs w:val="20"/>
        </w:rPr>
        <w:t>Karta Gwarancyjna</w:t>
      </w:r>
    </w:p>
    <w:p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Załącznik nr 5 – Harmonogram rzeczowo-finansowy Wykonawcy</w:t>
      </w:r>
    </w:p>
    <w:p w:rsidR="004A17B3" w:rsidRPr="00CB5C7D" w:rsidRDefault="004A17B3" w:rsidP="004A17B3">
      <w:pPr>
        <w:spacing w:line="239" w:lineRule="auto"/>
        <w:rPr>
          <w:rFonts w:asciiTheme="minorHAnsi" w:eastAsia="Arial" w:hAnsiTheme="minorHAnsi" w:cstheme="minorHAnsi"/>
          <w:sz w:val="22"/>
          <w:szCs w:val="20"/>
        </w:rPr>
      </w:pPr>
    </w:p>
    <w:p w:rsidR="004A17B3" w:rsidRPr="00CB5C7D" w:rsidRDefault="004A17B3" w:rsidP="004A17B3">
      <w:pPr>
        <w:tabs>
          <w:tab w:val="left" w:pos="6661"/>
        </w:tabs>
        <w:spacing w:line="0" w:lineRule="atLeast"/>
        <w:rPr>
          <w:rFonts w:asciiTheme="minorHAnsi" w:eastAsia="Arial" w:hAnsiTheme="minorHAnsi" w:cstheme="minorHAnsi"/>
          <w:b/>
          <w:sz w:val="22"/>
          <w:szCs w:val="20"/>
        </w:rPr>
      </w:pPr>
    </w:p>
    <w:p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rsidR="004A17B3" w:rsidRPr="00CB5C7D" w:rsidRDefault="004A17B3" w:rsidP="004A17B3">
      <w:pPr>
        <w:spacing w:line="200" w:lineRule="exact"/>
        <w:rPr>
          <w:rFonts w:asciiTheme="minorHAnsi" w:hAnsiTheme="minorHAnsi" w:cstheme="minorHAnsi"/>
          <w:sz w:val="20"/>
          <w:szCs w:val="20"/>
        </w:rPr>
      </w:pPr>
    </w:p>
    <w:p w:rsidR="004A17B3" w:rsidRPr="00CB5C7D" w:rsidRDefault="004A17B3" w:rsidP="004A17B3">
      <w:pPr>
        <w:spacing w:line="200" w:lineRule="exact"/>
        <w:rPr>
          <w:rFonts w:asciiTheme="minorHAnsi" w:hAnsiTheme="minorHAnsi" w:cstheme="minorHAnsi"/>
          <w:sz w:val="20"/>
          <w:szCs w:val="20"/>
        </w:rPr>
      </w:pPr>
    </w:p>
    <w:p w:rsidR="004A17B3" w:rsidRPr="00CB5C7D" w:rsidRDefault="004A17B3" w:rsidP="004A17B3">
      <w:pPr>
        <w:spacing w:line="200" w:lineRule="exact"/>
        <w:rPr>
          <w:rFonts w:asciiTheme="minorHAnsi" w:hAnsiTheme="minorHAnsi" w:cstheme="minorHAnsi"/>
          <w:sz w:val="20"/>
          <w:szCs w:val="20"/>
        </w:rPr>
      </w:pPr>
    </w:p>
    <w:p w:rsidR="004A17B3" w:rsidRPr="00CB5C7D" w:rsidRDefault="004A17B3" w:rsidP="004A17B3">
      <w:pPr>
        <w:spacing w:after="200" w:line="276" w:lineRule="auto"/>
        <w:rPr>
          <w:rFonts w:asciiTheme="minorHAnsi" w:eastAsia="Arial" w:hAnsiTheme="minorHAnsi" w:cstheme="minorHAnsi"/>
          <w:b/>
          <w:sz w:val="22"/>
          <w:szCs w:val="20"/>
        </w:rPr>
      </w:pPr>
    </w:p>
    <w:p w:rsidR="004A17B3" w:rsidRPr="00CB5C7D" w:rsidRDefault="004A17B3" w:rsidP="004A17B3">
      <w:pPr>
        <w:rPr>
          <w:rFonts w:asciiTheme="minorHAnsi" w:eastAsia="Arial" w:hAnsiTheme="minorHAnsi" w:cstheme="minorHAnsi"/>
          <w:b/>
          <w:sz w:val="22"/>
          <w:szCs w:val="20"/>
        </w:rPr>
      </w:pPr>
    </w:p>
    <w:p w:rsidR="007F34AD" w:rsidRPr="00CB5C7D" w:rsidRDefault="007F34AD">
      <w:pPr>
        <w:rPr>
          <w:rFonts w:asciiTheme="minorHAnsi" w:hAnsiTheme="minorHAnsi" w:cstheme="minorHAnsi"/>
        </w:rPr>
      </w:pPr>
    </w:p>
    <w:sectPr w:rsidR="007F34AD" w:rsidRPr="00CB5C7D" w:rsidSect="004A17B3">
      <w:headerReference w:type="default" r:id="rId9"/>
      <w:footerReference w:type="default" r:id="rId10"/>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17" w:rsidRDefault="00260917" w:rsidP="004A17B3">
      <w:r>
        <w:separator/>
      </w:r>
    </w:p>
  </w:endnote>
  <w:endnote w:type="continuationSeparator" w:id="0">
    <w:p w:rsidR="00260917" w:rsidRDefault="00260917" w:rsidP="004A17B3">
      <w:r>
        <w:continuationSeparator/>
      </w:r>
    </w:p>
  </w:endnote>
  <w:endnote w:type="continuationNotice" w:id="1">
    <w:p w:rsidR="00260917" w:rsidRDefault="0026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56"/>
      <w:docPartObj>
        <w:docPartGallery w:val="Page Numbers (Bottom of Page)"/>
        <w:docPartUnique/>
      </w:docPartObj>
    </w:sdtPr>
    <w:sdtContent>
      <w:p w:rsidR="001E75EE" w:rsidRDefault="001E75EE">
        <w:pPr>
          <w:pStyle w:val="Stopka"/>
          <w:jc w:val="right"/>
        </w:pPr>
        <w:r>
          <w:fldChar w:fldCharType="begin"/>
        </w:r>
        <w:r>
          <w:instrText>PAGE   \* MERGEFORMAT</w:instrText>
        </w:r>
        <w:r>
          <w:fldChar w:fldCharType="separate"/>
        </w:r>
        <w:r w:rsidR="00B707B4">
          <w:rPr>
            <w:noProof/>
          </w:rPr>
          <w:t>4</w:t>
        </w:r>
        <w:r>
          <w:rPr>
            <w:noProof/>
          </w:rPr>
          <w:fldChar w:fldCharType="end"/>
        </w:r>
      </w:p>
    </w:sdtContent>
  </w:sdt>
  <w:p w:rsidR="001E75EE" w:rsidRDefault="001E7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17" w:rsidRDefault="00260917" w:rsidP="004A17B3">
      <w:r>
        <w:separator/>
      </w:r>
    </w:p>
  </w:footnote>
  <w:footnote w:type="continuationSeparator" w:id="0">
    <w:p w:rsidR="00260917" w:rsidRDefault="00260917" w:rsidP="004A17B3">
      <w:r>
        <w:continuationSeparator/>
      </w:r>
    </w:p>
  </w:footnote>
  <w:footnote w:type="continuationNotice" w:id="1">
    <w:p w:rsidR="00260917" w:rsidRDefault="00260917"/>
  </w:footnote>
  <w:footnote w:id="2">
    <w:p w:rsidR="001E75EE" w:rsidRDefault="001E75EE">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EE" w:rsidRDefault="001E75EE" w:rsidP="004A17B3">
    <w:pPr>
      <w:pStyle w:val="Nagwek"/>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149860</wp:posOffset>
          </wp:positionV>
          <wp:extent cx="7014210" cy="746760"/>
          <wp:effectExtent l="19050" t="0" r="0" b="0"/>
          <wp:wrapTight wrapText="bothSides">
            <wp:wrapPolygon edited="0">
              <wp:start x="880" y="0"/>
              <wp:lineTo x="176" y="3306"/>
              <wp:lineTo x="176" y="16531"/>
              <wp:lineTo x="1819" y="17633"/>
              <wp:lineTo x="-59" y="20939"/>
              <wp:lineTo x="21588" y="20939"/>
              <wp:lineTo x="19183" y="17633"/>
              <wp:lineTo x="21530" y="15980"/>
              <wp:lineTo x="21530" y="1653"/>
              <wp:lineTo x="1349" y="0"/>
              <wp:lineTo x="88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014210" cy="746760"/>
                  </a:xfrm>
                  <a:prstGeom prst="rect">
                    <a:avLst/>
                  </a:prstGeom>
                  <a:noFill/>
                  <a:ln w="9525">
                    <a:noFill/>
                    <a:miter lim="800000"/>
                    <a:headEnd/>
                    <a:tailEnd/>
                  </a:ln>
                </pic:spPr>
              </pic:pic>
            </a:graphicData>
          </a:graphic>
        </wp:anchor>
      </w:drawing>
    </w:r>
  </w:p>
  <w:p w:rsidR="001E75EE" w:rsidRDefault="001E75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nsid w:val="1985371C"/>
    <w:multiLevelType w:val="hybridMultilevel"/>
    <w:tmpl w:val="CB46D8F2"/>
    <w:lvl w:ilvl="0" w:tplc="13A860C0">
      <w:start w:val="3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AF32119"/>
    <w:multiLevelType w:val="hybridMultilevel"/>
    <w:tmpl w:val="D368B2E4"/>
    <w:lvl w:ilvl="0" w:tplc="BADACFEC">
      <w:start w:val="48"/>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7">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1">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5">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0">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2">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3">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4">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7">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01">
    <w:nsid w:val="4A6724E0"/>
    <w:multiLevelType w:val="hybridMultilevel"/>
    <w:tmpl w:val="9A08B512"/>
    <w:lvl w:ilvl="0" w:tplc="1792BDF2">
      <w:start w:val="1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4CAF21F4"/>
    <w:multiLevelType w:val="hybridMultilevel"/>
    <w:tmpl w:val="837211E8"/>
    <w:lvl w:ilvl="0" w:tplc="942616D6">
      <w:start w:val="49"/>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9">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4">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6">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7">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3">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6">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0">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4">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6">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1">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2">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3">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4">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75"/>
  </w:num>
  <w:num w:numId="3">
    <w:abstractNumId w:val="0"/>
  </w:num>
  <w:num w:numId="4">
    <w:abstractNumId w:val="63"/>
  </w:num>
  <w:num w:numId="5">
    <w:abstractNumId w:val="104"/>
  </w:num>
  <w:num w:numId="6">
    <w:abstractNumId w:val="7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31"/>
  </w:num>
  <w:num w:numId="23">
    <w:abstractNumId w:val="35"/>
  </w:num>
  <w:num w:numId="24">
    <w:abstractNumId w:val="144"/>
  </w:num>
  <w:num w:numId="25">
    <w:abstractNumId w:val="73"/>
  </w:num>
  <w:num w:numId="26">
    <w:abstractNumId w:val="87"/>
  </w:num>
  <w:num w:numId="27">
    <w:abstractNumId w:val="116"/>
  </w:num>
  <w:num w:numId="28">
    <w:abstractNumId w:val="97"/>
  </w:num>
  <w:num w:numId="29">
    <w:abstractNumId w:val="102"/>
  </w:num>
  <w:num w:numId="30">
    <w:abstractNumId w:val="126"/>
  </w:num>
  <w:num w:numId="31">
    <w:abstractNumId w:val="34"/>
  </w:num>
  <w:num w:numId="32">
    <w:abstractNumId w:val="66"/>
  </w:num>
  <w:num w:numId="33">
    <w:abstractNumId w:val="153"/>
  </w:num>
  <w:num w:numId="34">
    <w:abstractNumId w:val="84"/>
  </w:num>
  <w:num w:numId="35">
    <w:abstractNumId w:val="143"/>
  </w:num>
  <w:num w:numId="36">
    <w:abstractNumId w:val="60"/>
  </w:num>
  <w:num w:numId="37">
    <w:abstractNumId w:val="164"/>
  </w:num>
  <w:num w:numId="38">
    <w:abstractNumId w:val="155"/>
  </w:num>
  <w:num w:numId="39">
    <w:abstractNumId w:val="108"/>
  </w:num>
  <w:num w:numId="40">
    <w:abstractNumId w:val="137"/>
  </w:num>
  <w:num w:numId="41">
    <w:abstractNumId w:val="135"/>
  </w:num>
  <w:num w:numId="42">
    <w:abstractNumId w:val="100"/>
  </w:num>
  <w:num w:numId="43">
    <w:abstractNumId w:val="56"/>
  </w:num>
  <w:num w:numId="44">
    <w:abstractNumId w:val="26"/>
  </w:num>
  <w:num w:numId="45">
    <w:abstractNumId w:val="77"/>
  </w:num>
  <w:num w:numId="46">
    <w:abstractNumId w:val="115"/>
  </w:num>
  <w:num w:numId="47">
    <w:abstractNumId w:val="123"/>
  </w:num>
  <w:num w:numId="48">
    <w:abstractNumId w:val="38"/>
  </w:num>
  <w:num w:numId="49">
    <w:abstractNumId w:val="78"/>
  </w:num>
  <w:num w:numId="50">
    <w:abstractNumId w:val="111"/>
  </w:num>
  <w:num w:numId="51">
    <w:abstractNumId w:val="16"/>
  </w:num>
  <w:num w:numId="52">
    <w:abstractNumId w:val="29"/>
  </w:num>
  <w:num w:numId="53">
    <w:abstractNumId w:val="31"/>
  </w:num>
  <w:num w:numId="54">
    <w:abstractNumId w:val="138"/>
  </w:num>
  <w:num w:numId="55">
    <w:abstractNumId w:val="105"/>
  </w:num>
  <w:num w:numId="56">
    <w:abstractNumId w:val="91"/>
  </w:num>
  <w:num w:numId="57">
    <w:abstractNumId w:val="24"/>
  </w:num>
  <w:num w:numId="58">
    <w:abstractNumId w:val="58"/>
  </w:num>
  <w:num w:numId="59">
    <w:abstractNumId w:val="57"/>
  </w:num>
  <w:num w:numId="60">
    <w:abstractNumId w:val="79"/>
  </w:num>
  <w:num w:numId="61">
    <w:abstractNumId w:val="148"/>
  </w:num>
  <w:num w:numId="62">
    <w:abstractNumId w:val="55"/>
  </w:num>
  <w:num w:numId="63">
    <w:abstractNumId w:val="86"/>
  </w:num>
  <w:num w:numId="64">
    <w:abstractNumId w:val="51"/>
  </w:num>
  <w:num w:numId="65">
    <w:abstractNumId w:val="107"/>
  </w:num>
  <w:num w:numId="66">
    <w:abstractNumId w:val="160"/>
  </w:num>
  <w:num w:numId="67">
    <w:abstractNumId w:val="151"/>
  </w:num>
  <w:num w:numId="68">
    <w:abstractNumId w:val="52"/>
  </w:num>
  <w:num w:numId="69">
    <w:abstractNumId w:val="74"/>
  </w:num>
  <w:num w:numId="70">
    <w:abstractNumId w:val="21"/>
  </w:num>
  <w:num w:numId="71">
    <w:abstractNumId w:val="80"/>
  </w:num>
  <w:num w:numId="72">
    <w:abstractNumId w:val="37"/>
  </w:num>
  <w:num w:numId="73">
    <w:abstractNumId w:val="33"/>
  </w:num>
  <w:num w:numId="74">
    <w:abstractNumId w:val="140"/>
  </w:num>
  <w:num w:numId="75">
    <w:abstractNumId w:val="129"/>
  </w:num>
  <w:num w:numId="76">
    <w:abstractNumId w:val="121"/>
  </w:num>
  <w:num w:numId="77">
    <w:abstractNumId w:val="145"/>
  </w:num>
  <w:num w:numId="78">
    <w:abstractNumId w:val="117"/>
  </w:num>
  <w:num w:numId="79">
    <w:abstractNumId w:val="112"/>
  </w:num>
  <w:num w:numId="80">
    <w:abstractNumId w:val="147"/>
  </w:num>
  <w:num w:numId="81">
    <w:abstractNumId w:val="76"/>
  </w:num>
  <w:num w:numId="82">
    <w:abstractNumId w:val="134"/>
  </w:num>
  <w:num w:numId="83">
    <w:abstractNumId w:val="42"/>
  </w:num>
  <w:num w:numId="84">
    <w:abstractNumId w:val="130"/>
  </w:num>
  <w:num w:numId="85">
    <w:abstractNumId w:val="125"/>
  </w:num>
  <w:num w:numId="86">
    <w:abstractNumId w:val="156"/>
  </w:num>
  <w:num w:numId="87">
    <w:abstractNumId w:val="49"/>
  </w:num>
  <w:num w:numId="88">
    <w:abstractNumId w:val="47"/>
  </w:num>
  <w:num w:numId="89">
    <w:abstractNumId w:val="98"/>
  </w:num>
  <w:num w:numId="90">
    <w:abstractNumId w:val="122"/>
  </w:num>
  <w:num w:numId="91">
    <w:abstractNumId w:val="15"/>
  </w:num>
  <w:num w:numId="92">
    <w:abstractNumId w:val="146"/>
  </w:num>
  <w:num w:numId="93">
    <w:abstractNumId w:val="110"/>
  </w:num>
  <w:num w:numId="94">
    <w:abstractNumId w:val="127"/>
  </w:num>
  <w:num w:numId="95">
    <w:abstractNumId w:val="120"/>
  </w:num>
  <w:num w:numId="96">
    <w:abstractNumId w:val="22"/>
  </w:num>
  <w:num w:numId="97">
    <w:abstractNumId w:val="40"/>
  </w:num>
  <w:num w:numId="98">
    <w:abstractNumId w:val="17"/>
  </w:num>
  <w:num w:numId="99">
    <w:abstractNumId w:val="39"/>
  </w:num>
  <w:num w:numId="100">
    <w:abstractNumId w:val="70"/>
  </w:num>
  <w:num w:numId="101">
    <w:abstractNumId w:val="95"/>
  </w:num>
  <w:num w:numId="102">
    <w:abstractNumId w:val="141"/>
  </w:num>
  <w:num w:numId="103">
    <w:abstractNumId w:val="158"/>
  </w:num>
  <w:num w:numId="104">
    <w:abstractNumId w:val="32"/>
  </w:num>
  <w:num w:numId="105">
    <w:abstractNumId w:val="30"/>
  </w:num>
  <w:num w:numId="106">
    <w:abstractNumId w:val="96"/>
  </w:num>
  <w:num w:numId="107">
    <w:abstractNumId w:val="81"/>
  </w:num>
  <w:num w:numId="108">
    <w:abstractNumId w:val="124"/>
  </w:num>
  <w:num w:numId="109">
    <w:abstractNumId w:val="90"/>
  </w:num>
  <w:num w:numId="110">
    <w:abstractNumId w:val="27"/>
  </w:num>
  <w:num w:numId="111">
    <w:abstractNumId w:val="161"/>
  </w:num>
  <w:num w:numId="112">
    <w:abstractNumId w:val="154"/>
  </w:num>
  <w:num w:numId="113">
    <w:abstractNumId w:val="45"/>
  </w:num>
  <w:num w:numId="114">
    <w:abstractNumId w:val="61"/>
  </w:num>
  <w:num w:numId="115">
    <w:abstractNumId w:val="94"/>
  </w:num>
  <w:num w:numId="116">
    <w:abstractNumId w:val="18"/>
  </w:num>
  <w:num w:numId="117">
    <w:abstractNumId w:val="133"/>
  </w:num>
  <w:num w:numId="118">
    <w:abstractNumId w:val="142"/>
  </w:num>
  <w:num w:numId="119">
    <w:abstractNumId w:val="149"/>
  </w:num>
  <w:num w:numId="120">
    <w:abstractNumId w:val="68"/>
  </w:num>
  <w:num w:numId="121">
    <w:abstractNumId w:val="162"/>
  </w:num>
  <w:num w:numId="122">
    <w:abstractNumId w:val="53"/>
  </w:num>
  <w:num w:numId="123">
    <w:abstractNumId w:val="54"/>
  </w:num>
  <w:num w:numId="124">
    <w:abstractNumId w:val="157"/>
  </w:num>
  <w:num w:numId="125">
    <w:abstractNumId w:val="93"/>
  </w:num>
  <w:num w:numId="126">
    <w:abstractNumId w:val="65"/>
  </w:num>
  <w:num w:numId="127">
    <w:abstractNumId w:val="19"/>
  </w:num>
  <w:num w:numId="128">
    <w:abstractNumId w:val="163"/>
  </w:num>
  <w:num w:numId="129">
    <w:abstractNumId w:val="159"/>
  </w:num>
  <w:num w:numId="130">
    <w:abstractNumId w:val="139"/>
  </w:num>
  <w:num w:numId="1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50"/>
  </w:num>
  <w:num w:numId="137">
    <w:abstractNumId w:val="118"/>
  </w:num>
  <w:num w:numId="138">
    <w:abstractNumId w:val="83"/>
  </w:num>
  <w:num w:numId="139">
    <w:abstractNumId w:val="41"/>
  </w:num>
  <w:num w:numId="140">
    <w:abstractNumId w:val="43"/>
  </w:num>
  <w:num w:numId="141">
    <w:abstractNumId w:val="71"/>
  </w:num>
  <w:num w:numId="142">
    <w:abstractNumId w:val="25"/>
  </w:num>
  <w:num w:numId="143">
    <w:abstractNumId w:val="20"/>
  </w:num>
  <w:num w:numId="144">
    <w:abstractNumId w:val="82"/>
  </w:num>
  <w:num w:numId="145">
    <w:abstractNumId w:val="28"/>
  </w:num>
  <w:num w:numId="146">
    <w:abstractNumId w:val="64"/>
  </w:num>
  <w:num w:numId="147">
    <w:abstractNumId w:val="152"/>
  </w:num>
  <w:num w:numId="148">
    <w:abstractNumId w:val="132"/>
  </w:num>
  <w:num w:numId="149">
    <w:abstractNumId w:val="59"/>
  </w:num>
  <w:num w:numId="150">
    <w:abstractNumId w:val="114"/>
  </w:num>
  <w:num w:numId="151">
    <w:abstractNumId w:val="89"/>
  </w:num>
  <w:num w:numId="152">
    <w:abstractNumId w:val="99"/>
  </w:num>
  <w:num w:numId="153">
    <w:abstractNumId w:val="136"/>
  </w:num>
  <w:num w:numId="154">
    <w:abstractNumId w:val="92"/>
  </w:num>
  <w:num w:numId="155">
    <w:abstractNumId w:val="88"/>
  </w:num>
  <w:num w:numId="156">
    <w:abstractNumId w:val="109"/>
  </w:num>
  <w:num w:numId="157">
    <w:abstractNumId w:val="62"/>
  </w:num>
  <w:num w:numId="158">
    <w:abstractNumId w:val="23"/>
  </w:num>
  <w:num w:numId="159">
    <w:abstractNumId w:val="36"/>
  </w:num>
  <w:num w:numId="160">
    <w:abstractNumId w:val="69"/>
  </w:num>
  <w:num w:numId="161">
    <w:abstractNumId w:val="67"/>
  </w:num>
  <w:num w:numId="162">
    <w:abstractNumId w:val="106"/>
  </w:num>
  <w:num w:numId="163">
    <w:abstractNumId w:val="128"/>
  </w:num>
  <w:num w:numId="164">
    <w:abstractNumId w:val="85"/>
  </w:num>
  <w:num w:numId="165">
    <w:abstractNumId w:val="119"/>
  </w:num>
  <w:num w:numId="166">
    <w:abstractNumId w:val="101"/>
  </w:num>
  <w:num w:numId="167">
    <w:abstractNumId w:val="48"/>
  </w:num>
  <w:num w:numId="168">
    <w:abstractNumId w:val="50"/>
  </w:num>
  <w:num w:numId="169">
    <w:abstractNumId w:val="10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A17B3"/>
    <w:rsid w:val="000104B4"/>
    <w:rsid w:val="00011ED9"/>
    <w:rsid w:val="000218C1"/>
    <w:rsid w:val="00024ADC"/>
    <w:rsid w:val="0003607A"/>
    <w:rsid w:val="000374BE"/>
    <w:rsid w:val="00042F9F"/>
    <w:rsid w:val="00045BB3"/>
    <w:rsid w:val="0006162E"/>
    <w:rsid w:val="000741D8"/>
    <w:rsid w:val="00077AE8"/>
    <w:rsid w:val="00080E18"/>
    <w:rsid w:val="000825A8"/>
    <w:rsid w:val="000849B3"/>
    <w:rsid w:val="00084A61"/>
    <w:rsid w:val="00086F0B"/>
    <w:rsid w:val="00093A8A"/>
    <w:rsid w:val="000959B5"/>
    <w:rsid w:val="00095E10"/>
    <w:rsid w:val="000A0849"/>
    <w:rsid w:val="000B5BD7"/>
    <w:rsid w:val="000B7C7D"/>
    <w:rsid w:val="000C18C2"/>
    <w:rsid w:val="000C676D"/>
    <w:rsid w:val="000E0C00"/>
    <w:rsid w:val="000E7D54"/>
    <w:rsid w:val="001060B5"/>
    <w:rsid w:val="00107DE5"/>
    <w:rsid w:val="0011457E"/>
    <w:rsid w:val="001155FA"/>
    <w:rsid w:val="00126396"/>
    <w:rsid w:val="00126D27"/>
    <w:rsid w:val="001274C0"/>
    <w:rsid w:val="00132C15"/>
    <w:rsid w:val="00132C46"/>
    <w:rsid w:val="00142472"/>
    <w:rsid w:val="001472BC"/>
    <w:rsid w:val="001511F3"/>
    <w:rsid w:val="0015228A"/>
    <w:rsid w:val="00155AFD"/>
    <w:rsid w:val="00160047"/>
    <w:rsid w:val="0016108F"/>
    <w:rsid w:val="00162C11"/>
    <w:rsid w:val="00165E90"/>
    <w:rsid w:val="00171FD1"/>
    <w:rsid w:val="00172746"/>
    <w:rsid w:val="00177029"/>
    <w:rsid w:val="001844D5"/>
    <w:rsid w:val="00186F8A"/>
    <w:rsid w:val="001950A9"/>
    <w:rsid w:val="001B30A3"/>
    <w:rsid w:val="001B3147"/>
    <w:rsid w:val="001B494B"/>
    <w:rsid w:val="001C1D9D"/>
    <w:rsid w:val="001C2415"/>
    <w:rsid w:val="001C2F2E"/>
    <w:rsid w:val="001D181E"/>
    <w:rsid w:val="001D5358"/>
    <w:rsid w:val="001E75EE"/>
    <w:rsid w:val="001F1CD4"/>
    <w:rsid w:val="001F5E45"/>
    <w:rsid w:val="002021FC"/>
    <w:rsid w:val="00212AA6"/>
    <w:rsid w:val="002178C8"/>
    <w:rsid w:val="00227738"/>
    <w:rsid w:val="00227D73"/>
    <w:rsid w:val="00251AC0"/>
    <w:rsid w:val="0025317D"/>
    <w:rsid w:val="00254F15"/>
    <w:rsid w:val="00260917"/>
    <w:rsid w:val="00261C76"/>
    <w:rsid w:val="0026496E"/>
    <w:rsid w:val="0026508F"/>
    <w:rsid w:val="00265685"/>
    <w:rsid w:val="0026786C"/>
    <w:rsid w:val="00274FC2"/>
    <w:rsid w:val="002A477F"/>
    <w:rsid w:val="002A65CB"/>
    <w:rsid w:val="002A6EBB"/>
    <w:rsid w:val="002A7115"/>
    <w:rsid w:val="002C51BB"/>
    <w:rsid w:val="002D472E"/>
    <w:rsid w:val="002D60DF"/>
    <w:rsid w:val="002E0E38"/>
    <w:rsid w:val="002E1730"/>
    <w:rsid w:val="002E7298"/>
    <w:rsid w:val="002F2577"/>
    <w:rsid w:val="00306BCD"/>
    <w:rsid w:val="003105ED"/>
    <w:rsid w:val="00312DEB"/>
    <w:rsid w:val="003178A3"/>
    <w:rsid w:val="00334D30"/>
    <w:rsid w:val="00336AFC"/>
    <w:rsid w:val="00346F46"/>
    <w:rsid w:val="00347E1F"/>
    <w:rsid w:val="00354048"/>
    <w:rsid w:val="00354737"/>
    <w:rsid w:val="003670C3"/>
    <w:rsid w:val="003676CF"/>
    <w:rsid w:val="00370046"/>
    <w:rsid w:val="003774CF"/>
    <w:rsid w:val="003802FA"/>
    <w:rsid w:val="00380A14"/>
    <w:rsid w:val="00381320"/>
    <w:rsid w:val="003814D1"/>
    <w:rsid w:val="003915B6"/>
    <w:rsid w:val="00396290"/>
    <w:rsid w:val="00396975"/>
    <w:rsid w:val="003A2476"/>
    <w:rsid w:val="003A6B03"/>
    <w:rsid w:val="003A7B9A"/>
    <w:rsid w:val="003B0A17"/>
    <w:rsid w:val="003C1A38"/>
    <w:rsid w:val="003C4C2D"/>
    <w:rsid w:val="003C74C7"/>
    <w:rsid w:val="003D02F1"/>
    <w:rsid w:val="003D3F22"/>
    <w:rsid w:val="003E3917"/>
    <w:rsid w:val="003E39A1"/>
    <w:rsid w:val="003F342C"/>
    <w:rsid w:val="00406008"/>
    <w:rsid w:val="004067B2"/>
    <w:rsid w:val="0041065B"/>
    <w:rsid w:val="00411523"/>
    <w:rsid w:val="00411A72"/>
    <w:rsid w:val="004211F1"/>
    <w:rsid w:val="00424AA3"/>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C01B0"/>
    <w:rsid w:val="004C2753"/>
    <w:rsid w:val="004C621D"/>
    <w:rsid w:val="004C7F19"/>
    <w:rsid w:val="004D1F0E"/>
    <w:rsid w:val="004D741B"/>
    <w:rsid w:val="004E540F"/>
    <w:rsid w:val="004F100E"/>
    <w:rsid w:val="004F5AB1"/>
    <w:rsid w:val="00503E7C"/>
    <w:rsid w:val="005044D0"/>
    <w:rsid w:val="0051042B"/>
    <w:rsid w:val="00510E58"/>
    <w:rsid w:val="00513983"/>
    <w:rsid w:val="00514AAC"/>
    <w:rsid w:val="00520A02"/>
    <w:rsid w:val="005269D1"/>
    <w:rsid w:val="005366BD"/>
    <w:rsid w:val="00536781"/>
    <w:rsid w:val="00543531"/>
    <w:rsid w:val="0054476E"/>
    <w:rsid w:val="005456C3"/>
    <w:rsid w:val="00546681"/>
    <w:rsid w:val="005476A4"/>
    <w:rsid w:val="0055646D"/>
    <w:rsid w:val="00560F88"/>
    <w:rsid w:val="005643ED"/>
    <w:rsid w:val="005772A1"/>
    <w:rsid w:val="00577EA8"/>
    <w:rsid w:val="0058037B"/>
    <w:rsid w:val="00584299"/>
    <w:rsid w:val="00585077"/>
    <w:rsid w:val="00585964"/>
    <w:rsid w:val="0058635C"/>
    <w:rsid w:val="00586856"/>
    <w:rsid w:val="00590536"/>
    <w:rsid w:val="005953D7"/>
    <w:rsid w:val="005965F5"/>
    <w:rsid w:val="005C1074"/>
    <w:rsid w:val="005C6DDB"/>
    <w:rsid w:val="005D091A"/>
    <w:rsid w:val="005D2099"/>
    <w:rsid w:val="005D225B"/>
    <w:rsid w:val="005D24E9"/>
    <w:rsid w:val="005D2F24"/>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17794"/>
    <w:rsid w:val="00621ED0"/>
    <w:rsid w:val="00625CC5"/>
    <w:rsid w:val="006327AF"/>
    <w:rsid w:val="00656293"/>
    <w:rsid w:val="00656B76"/>
    <w:rsid w:val="006707FA"/>
    <w:rsid w:val="00673E64"/>
    <w:rsid w:val="00685434"/>
    <w:rsid w:val="0069397C"/>
    <w:rsid w:val="006A1F77"/>
    <w:rsid w:val="006B21C7"/>
    <w:rsid w:val="006B3E1A"/>
    <w:rsid w:val="006B7A4F"/>
    <w:rsid w:val="006C0091"/>
    <w:rsid w:val="006D12F9"/>
    <w:rsid w:val="006D6904"/>
    <w:rsid w:val="006D6B6D"/>
    <w:rsid w:val="006E0745"/>
    <w:rsid w:val="006E126D"/>
    <w:rsid w:val="006F132C"/>
    <w:rsid w:val="006F2487"/>
    <w:rsid w:val="006F32EA"/>
    <w:rsid w:val="006F3C05"/>
    <w:rsid w:val="007007EE"/>
    <w:rsid w:val="00706A4C"/>
    <w:rsid w:val="00714DE2"/>
    <w:rsid w:val="00720F5A"/>
    <w:rsid w:val="00723A2B"/>
    <w:rsid w:val="007259A6"/>
    <w:rsid w:val="007377D4"/>
    <w:rsid w:val="00740251"/>
    <w:rsid w:val="00742670"/>
    <w:rsid w:val="00743AD3"/>
    <w:rsid w:val="00746C9D"/>
    <w:rsid w:val="007618E9"/>
    <w:rsid w:val="00764867"/>
    <w:rsid w:val="00772B8B"/>
    <w:rsid w:val="00781B1B"/>
    <w:rsid w:val="00785A4E"/>
    <w:rsid w:val="00792EBB"/>
    <w:rsid w:val="00793396"/>
    <w:rsid w:val="007B74B0"/>
    <w:rsid w:val="007C304C"/>
    <w:rsid w:val="007C4174"/>
    <w:rsid w:val="007C53C7"/>
    <w:rsid w:val="007D2E81"/>
    <w:rsid w:val="007D42C5"/>
    <w:rsid w:val="007E0CEC"/>
    <w:rsid w:val="007F142E"/>
    <w:rsid w:val="007F34AD"/>
    <w:rsid w:val="007F3A79"/>
    <w:rsid w:val="008070E2"/>
    <w:rsid w:val="00814A07"/>
    <w:rsid w:val="00814B05"/>
    <w:rsid w:val="00815F2B"/>
    <w:rsid w:val="0082106E"/>
    <w:rsid w:val="00826D9B"/>
    <w:rsid w:val="00844742"/>
    <w:rsid w:val="00846AB1"/>
    <w:rsid w:val="00855372"/>
    <w:rsid w:val="008553E8"/>
    <w:rsid w:val="00855607"/>
    <w:rsid w:val="00857959"/>
    <w:rsid w:val="00861BD2"/>
    <w:rsid w:val="00862AEA"/>
    <w:rsid w:val="008661A7"/>
    <w:rsid w:val="00866CC8"/>
    <w:rsid w:val="0087192F"/>
    <w:rsid w:val="00875083"/>
    <w:rsid w:val="008847C9"/>
    <w:rsid w:val="0089030F"/>
    <w:rsid w:val="00891769"/>
    <w:rsid w:val="008A4BAA"/>
    <w:rsid w:val="008D5953"/>
    <w:rsid w:val="008E1A21"/>
    <w:rsid w:val="008E6630"/>
    <w:rsid w:val="008F4CA7"/>
    <w:rsid w:val="008F7920"/>
    <w:rsid w:val="009026C2"/>
    <w:rsid w:val="00904594"/>
    <w:rsid w:val="009054F3"/>
    <w:rsid w:val="009131B6"/>
    <w:rsid w:val="00924EF6"/>
    <w:rsid w:val="009300EF"/>
    <w:rsid w:val="00932DCE"/>
    <w:rsid w:val="00936FE1"/>
    <w:rsid w:val="00942EB9"/>
    <w:rsid w:val="0095118A"/>
    <w:rsid w:val="009526EA"/>
    <w:rsid w:val="00953976"/>
    <w:rsid w:val="00953B20"/>
    <w:rsid w:val="00955BF0"/>
    <w:rsid w:val="009565B6"/>
    <w:rsid w:val="00961223"/>
    <w:rsid w:val="009765AE"/>
    <w:rsid w:val="009813EC"/>
    <w:rsid w:val="009834C5"/>
    <w:rsid w:val="00985812"/>
    <w:rsid w:val="009978F9"/>
    <w:rsid w:val="009A6A36"/>
    <w:rsid w:val="009B06C8"/>
    <w:rsid w:val="009C0813"/>
    <w:rsid w:val="009C17D8"/>
    <w:rsid w:val="009C1F00"/>
    <w:rsid w:val="009C5078"/>
    <w:rsid w:val="009D5AE8"/>
    <w:rsid w:val="009D7284"/>
    <w:rsid w:val="009E37A0"/>
    <w:rsid w:val="009E4DF2"/>
    <w:rsid w:val="009F136D"/>
    <w:rsid w:val="009F257E"/>
    <w:rsid w:val="009F2E25"/>
    <w:rsid w:val="009F5027"/>
    <w:rsid w:val="00A000E3"/>
    <w:rsid w:val="00A00917"/>
    <w:rsid w:val="00A13778"/>
    <w:rsid w:val="00A24F5B"/>
    <w:rsid w:val="00A372E5"/>
    <w:rsid w:val="00A42742"/>
    <w:rsid w:val="00A43917"/>
    <w:rsid w:val="00A5573A"/>
    <w:rsid w:val="00A56097"/>
    <w:rsid w:val="00A56FB7"/>
    <w:rsid w:val="00A61DB8"/>
    <w:rsid w:val="00A672F5"/>
    <w:rsid w:val="00A702D6"/>
    <w:rsid w:val="00A82F24"/>
    <w:rsid w:val="00A844B5"/>
    <w:rsid w:val="00A85A0D"/>
    <w:rsid w:val="00A86C50"/>
    <w:rsid w:val="00A91D2C"/>
    <w:rsid w:val="00AA35D6"/>
    <w:rsid w:val="00AA3678"/>
    <w:rsid w:val="00AA4761"/>
    <w:rsid w:val="00AB054C"/>
    <w:rsid w:val="00AB3F3A"/>
    <w:rsid w:val="00AC1CA0"/>
    <w:rsid w:val="00AC527B"/>
    <w:rsid w:val="00AC6001"/>
    <w:rsid w:val="00AE6FF9"/>
    <w:rsid w:val="00AF194B"/>
    <w:rsid w:val="00B012D3"/>
    <w:rsid w:val="00B01EDB"/>
    <w:rsid w:val="00B02AA2"/>
    <w:rsid w:val="00B03ACB"/>
    <w:rsid w:val="00B059A5"/>
    <w:rsid w:val="00B127FA"/>
    <w:rsid w:val="00B1598B"/>
    <w:rsid w:val="00B21202"/>
    <w:rsid w:val="00B26CAA"/>
    <w:rsid w:val="00B34158"/>
    <w:rsid w:val="00B35ABA"/>
    <w:rsid w:val="00B406AB"/>
    <w:rsid w:val="00B6012D"/>
    <w:rsid w:val="00B610FA"/>
    <w:rsid w:val="00B707B4"/>
    <w:rsid w:val="00B73345"/>
    <w:rsid w:val="00B85A29"/>
    <w:rsid w:val="00B86E80"/>
    <w:rsid w:val="00B90F8B"/>
    <w:rsid w:val="00B9188D"/>
    <w:rsid w:val="00B92C97"/>
    <w:rsid w:val="00B9679C"/>
    <w:rsid w:val="00B97BD6"/>
    <w:rsid w:val="00BA024F"/>
    <w:rsid w:val="00BA58C7"/>
    <w:rsid w:val="00BB5A34"/>
    <w:rsid w:val="00BC0AA8"/>
    <w:rsid w:val="00BF2ADD"/>
    <w:rsid w:val="00BF348C"/>
    <w:rsid w:val="00C07780"/>
    <w:rsid w:val="00C103E4"/>
    <w:rsid w:val="00C11864"/>
    <w:rsid w:val="00C1701A"/>
    <w:rsid w:val="00C50888"/>
    <w:rsid w:val="00C52502"/>
    <w:rsid w:val="00C52ABC"/>
    <w:rsid w:val="00C64390"/>
    <w:rsid w:val="00C67A50"/>
    <w:rsid w:val="00C72E9C"/>
    <w:rsid w:val="00C736B4"/>
    <w:rsid w:val="00C73A26"/>
    <w:rsid w:val="00C758D1"/>
    <w:rsid w:val="00C80513"/>
    <w:rsid w:val="00C8344C"/>
    <w:rsid w:val="00C96CB4"/>
    <w:rsid w:val="00CA6191"/>
    <w:rsid w:val="00CB5C7D"/>
    <w:rsid w:val="00CC3DB1"/>
    <w:rsid w:val="00CD12F6"/>
    <w:rsid w:val="00CF4CB0"/>
    <w:rsid w:val="00CF60C5"/>
    <w:rsid w:val="00CF7269"/>
    <w:rsid w:val="00D03CDF"/>
    <w:rsid w:val="00D04CCD"/>
    <w:rsid w:val="00D061EF"/>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3933"/>
    <w:rsid w:val="00D7331F"/>
    <w:rsid w:val="00D738DA"/>
    <w:rsid w:val="00D77A35"/>
    <w:rsid w:val="00D85B6F"/>
    <w:rsid w:val="00D85F95"/>
    <w:rsid w:val="00D9770F"/>
    <w:rsid w:val="00DA2548"/>
    <w:rsid w:val="00DB7D42"/>
    <w:rsid w:val="00DC4F4A"/>
    <w:rsid w:val="00DD33C4"/>
    <w:rsid w:val="00DE09BE"/>
    <w:rsid w:val="00DE638F"/>
    <w:rsid w:val="00DF6BE3"/>
    <w:rsid w:val="00E012A2"/>
    <w:rsid w:val="00E139D3"/>
    <w:rsid w:val="00E17A1D"/>
    <w:rsid w:val="00E20F5F"/>
    <w:rsid w:val="00E24F75"/>
    <w:rsid w:val="00E273B4"/>
    <w:rsid w:val="00E36D9A"/>
    <w:rsid w:val="00E51632"/>
    <w:rsid w:val="00E5454B"/>
    <w:rsid w:val="00E56182"/>
    <w:rsid w:val="00E63A3F"/>
    <w:rsid w:val="00E7385F"/>
    <w:rsid w:val="00E751AE"/>
    <w:rsid w:val="00E8105A"/>
    <w:rsid w:val="00E87932"/>
    <w:rsid w:val="00E90477"/>
    <w:rsid w:val="00E90D33"/>
    <w:rsid w:val="00EA2871"/>
    <w:rsid w:val="00EB1769"/>
    <w:rsid w:val="00EC0A65"/>
    <w:rsid w:val="00EC4DC8"/>
    <w:rsid w:val="00EC7B3A"/>
    <w:rsid w:val="00ED5DD3"/>
    <w:rsid w:val="00EE2BBB"/>
    <w:rsid w:val="00EE489C"/>
    <w:rsid w:val="00EE69A8"/>
    <w:rsid w:val="00EE7B97"/>
    <w:rsid w:val="00EF0DFF"/>
    <w:rsid w:val="00EF6B6C"/>
    <w:rsid w:val="00EF7326"/>
    <w:rsid w:val="00F10F91"/>
    <w:rsid w:val="00F1259E"/>
    <w:rsid w:val="00F13CEC"/>
    <w:rsid w:val="00F14241"/>
    <w:rsid w:val="00F17352"/>
    <w:rsid w:val="00F22169"/>
    <w:rsid w:val="00F23F41"/>
    <w:rsid w:val="00F24028"/>
    <w:rsid w:val="00F24C67"/>
    <w:rsid w:val="00F325E7"/>
    <w:rsid w:val="00F358C8"/>
    <w:rsid w:val="00F65499"/>
    <w:rsid w:val="00F70CAE"/>
    <w:rsid w:val="00FA0377"/>
    <w:rsid w:val="00FA0A34"/>
    <w:rsid w:val="00FB5835"/>
    <w:rsid w:val="00FB62BE"/>
    <w:rsid w:val="00FD2061"/>
    <w:rsid w:val="00FD3848"/>
    <w:rsid w:val="00FD63ED"/>
    <w:rsid w:val="00FE238A"/>
    <w:rsid w:val="00FE24CA"/>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6DD5-A8E7-4539-893C-615F96DC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16907</Words>
  <Characters>101448</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 Kosiak</dc:creator>
  <cp:lastModifiedBy>E.Rojek</cp:lastModifiedBy>
  <cp:revision>32</cp:revision>
  <cp:lastPrinted>2018-07-18T07:56:00Z</cp:lastPrinted>
  <dcterms:created xsi:type="dcterms:W3CDTF">2018-05-23T14:41:00Z</dcterms:created>
  <dcterms:modified xsi:type="dcterms:W3CDTF">2018-07-18T07:58:00Z</dcterms:modified>
</cp:coreProperties>
</file>