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0E" w:rsidRPr="0041790E" w:rsidRDefault="0041790E" w:rsidP="0041790E">
      <w:pPr>
        <w:jc w:val="right"/>
        <w:rPr>
          <w:rFonts w:ascii="Caladea" w:hAnsi="Caladea"/>
        </w:rPr>
      </w:pPr>
      <w:r w:rsidRPr="0041790E">
        <w:rPr>
          <w:rFonts w:ascii="Caladea" w:hAnsi="Caladea"/>
        </w:rPr>
        <w:t>Stare Pole, dnia …………………………….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............................................................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………………………………………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Imię i nazwisko wnioskodawcy / nazwa instytucji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............................................................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............................................................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Adres / siedziba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............................................................</w:t>
      </w:r>
    </w:p>
    <w:p w:rsidR="0041790E" w:rsidRPr="0041790E" w:rsidRDefault="0041790E" w:rsidP="0041790E">
      <w:pPr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>Nr telefonu</w:t>
      </w:r>
    </w:p>
    <w:p w:rsidR="0041790E" w:rsidRPr="0041790E" w:rsidRDefault="0041790E" w:rsidP="0041790E">
      <w:pPr>
        <w:rPr>
          <w:rFonts w:ascii="Caladea" w:hAnsi="Caladea"/>
        </w:rPr>
      </w:pPr>
    </w:p>
    <w:p w:rsidR="0041790E" w:rsidRPr="0041790E" w:rsidRDefault="0041790E" w:rsidP="0041790E">
      <w:pPr>
        <w:ind w:firstLine="4536"/>
        <w:rPr>
          <w:rFonts w:ascii="Caladea" w:hAnsi="Caladea"/>
        </w:rPr>
      </w:pPr>
      <w:r w:rsidRPr="0041790E">
        <w:rPr>
          <w:rFonts w:ascii="Caladea" w:hAnsi="Caladea"/>
        </w:rPr>
        <w:t>URZĄD GMINY W STARYM POLU</w:t>
      </w:r>
    </w:p>
    <w:p w:rsidR="0041790E" w:rsidRPr="0041790E" w:rsidRDefault="0041790E" w:rsidP="0041790E">
      <w:pPr>
        <w:ind w:firstLine="4536"/>
        <w:rPr>
          <w:rFonts w:ascii="Caladea" w:hAnsi="Caladea"/>
        </w:rPr>
      </w:pPr>
      <w:r w:rsidRPr="0041790E">
        <w:rPr>
          <w:rFonts w:ascii="Caladea" w:hAnsi="Caladea"/>
        </w:rPr>
        <w:t>UL. MARYNARKI WOJENNEJ 6</w:t>
      </w:r>
    </w:p>
    <w:p w:rsidR="0041790E" w:rsidRPr="0041790E" w:rsidRDefault="0041790E" w:rsidP="0041790E">
      <w:pPr>
        <w:ind w:firstLine="4536"/>
        <w:rPr>
          <w:rFonts w:ascii="Caladea" w:hAnsi="Caladea"/>
        </w:rPr>
      </w:pPr>
      <w:r w:rsidRPr="0041790E">
        <w:rPr>
          <w:rFonts w:ascii="Caladea" w:hAnsi="Caladea"/>
        </w:rPr>
        <w:t>82-220 STARE POLE</w:t>
      </w:r>
    </w:p>
    <w:p w:rsidR="0041790E" w:rsidRPr="0041790E" w:rsidRDefault="0041790E" w:rsidP="0041790E">
      <w:pPr>
        <w:ind w:firstLine="4536"/>
        <w:rPr>
          <w:rFonts w:ascii="Caladea" w:hAnsi="Caladea"/>
        </w:rPr>
      </w:pPr>
    </w:p>
    <w:p w:rsidR="0041790E" w:rsidRPr="0041790E" w:rsidRDefault="0041790E" w:rsidP="0041790E">
      <w:pPr>
        <w:ind w:firstLine="4536"/>
        <w:rPr>
          <w:rFonts w:ascii="Caladea" w:hAnsi="Caladea"/>
        </w:rPr>
      </w:pPr>
    </w:p>
    <w:p w:rsidR="0041790E" w:rsidRPr="0041790E" w:rsidRDefault="0041790E" w:rsidP="0041790E">
      <w:pPr>
        <w:jc w:val="center"/>
        <w:rPr>
          <w:rFonts w:ascii="Caladea" w:hAnsi="Caladea"/>
          <w:b/>
        </w:rPr>
      </w:pPr>
      <w:r w:rsidRPr="0041790E">
        <w:rPr>
          <w:rFonts w:ascii="Caladea" w:hAnsi="Caladea"/>
          <w:b/>
        </w:rPr>
        <w:t>WNIOSEK</w:t>
      </w:r>
    </w:p>
    <w:p w:rsidR="0041790E" w:rsidRDefault="0041790E" w:rsidP="0041790E">
      <w:pPr>
        <w:jc w:val="center"/>
        <w:rPr>
          <w:rFonts w:ascii="Caladea" w:hAnsi="Caladea"/>
          <w:b/>
        </w:rPr>
      </w:pPr>
      <w:r w:rsidRPr="0041790E">
        <w:rPr>
          <w:rFonts w:ascii="Caladea" w:hAnsi="Caladea"/>
          <w:b/>
        </w:rPr>
        <w:t>O PRZENIESIENIE DECYZJI O WARUNKACH ZABUDOWY</w:t>
      </w:r>
    </w:p>
    <w:p w:rsidR="0041790E" w:rsidRPr="0041790E" w:rsidRDefault="0041790E" w:rsidP="0041790E">
      <w:pPr>
        <w:jc w:val="center"/>
        <w:rPr>
          <w:rFonts w:ascii="Caladea" w:hAnsi="Caladea"/>
          <w:b/>
        </w:rPr>
      </w:pPr>
    </w:p>
    <w:p w:rsidR="0041790E" w:rsidRDefault="0041790E" w:rsidP="0041790E">
      <w:pPr>
        <w:jc w:val="both"/>
        <w:rPr>
          <w:rFonts w:ascii="Caladea" w:hAnsi="Caladea"/>
        </w:rPr>
      </w:pPr>
      <w:r w:rsidRPr="0041790E">
        <w:rPr>
          <w:rFonts w:ascii="Caladea" w:hAnsi="Caladea"/>
        </w:rPr>
        <w:t>Zgodnie z art. 63 ust. 5 ustawy z dnia 27 marca 2003 r. o planowaniu i zagospodarowaniu przestrzennym wnoszę o przeniesienie na moją rzecz decyzji o warunkach zabudowy nr............................................................................................ z dnia ..............</w:t>
      </w:r>
      <w:r>
        <w:rPr>
          <w:rFonts w:ascii="Caladea" w:hAnsi="Caladea"/>
        </w:rPr>
        <w:t>...............</w:t>
      </w:r>
      <w:r w:rsidRPr="0041790E">
        <w:rPr>
          <w:rFonts w:ascii="Caladea" w:hAnsi="Caladea"/>
        </w:rPr>
        <w:t>.............. wydanej dla</w:t>
      </w:r>
      <w:r>
        <w:rPr>
          <w:rFonts w:ascii="Caladea" w:hAnsi="Caladea"/>
        </w:rPr>
        <w:t xml:space="preserve"> </w:t>
      </w:r>
      <w:r w:rsidRPr="0041790E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..............................................................................................................................................</w:t>
      </w:r>
    </w:p>
    <w:p w:rsidR="0041790E" w:rsidRPr="0041790E" w:rsidRDefault="0041790E" w:rsidP="0041790E">
      <w:pPr>
        <w:jc w:val="both"/>
        <w:rPr>
          <w:rFonts w:ascii="Caladea" w:hAnsi="Caladea"/>
        </w:rPr>
      </w:pPr>
      <w:r w:rsidRPr="0041790E">
        <w:rPr>
          <w:rFonts w:ascii="Caladea" w:hAnsi="Caladea"/>
        </w:rPr>
        <w:t xml:space="preserve">polegającej na </w:t>
      </w:r>
    </w:p>
    <w:p w:rsid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..............................................................................................................................................</w:t>
      </w:r>
      <w:r w:rsidRPr="0041790E">
        <w:rPr>
          <w:rFonts w:ascii="Caladea" w:hAnsi="Calade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adea" w:hAnsi="Caladea"/>
        </w:rPr>
        <w:t>..............................................................................................................................................</w:t>
      </w:r>
    </w:p>
    <w:p w:rsidR="0041790E" w:rsidRDefault="0041790E" w:rsidP="0041790E">
      <w:pPr>
        <w:rPr>
          <w:rFonts w:ascii="Caladea" w:hAnsi="Caladea"/>
        </w:rPr>
      </w:pPr>
    </w:p>
    <w:p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Oświadczam, że przyjmuję wszystkie warunki zawarte w ww. decyzji. </w:t>
      </w:r>
    </w:p>
    <w:p w:rsidR="0041790E" w:rsidRDefault="0041790E" w:rsidP="0041790E">
      <w:pPr>
        <w:rPr>
          <w:rFonts w:ascii="Caladea" w:hAnsi="Caladea"/>
        </w:rPr>
      </w:pPr>
    </w:p>
    <w:p w:rsidR="0041790E" w:rsidRDefault="0041790E" w:rsidP="0041790E">
      <w:pPr>
        <w:rPr>
          <w:rFonts w:ascii="Caladea" w:hAnsi="Caladea"/>
        </w:rPr>
      </w:pPr>
    </w:p>
    <w:p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Załączniki:  </w:t>
      </w:r>
    </w:p>
    <w:p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1. Zgoda strony, na rzecz której decyzja została wydana, na przeniesienie tej decyzji na rzecz osoby ubiegającej się o jej przeniesienie. </w:t>
      </w:r>
    </w:p>
    <w:p w:rsidR="0041790E" w:rsidRPr="0041790E" w:rsidRDefault="0041790E" w:rsidP="0041790E">
      <w:pPr>
        <w:rPr>
          <w:rFonts w:ascii="Caladea" w:hAnsi="Caladea"/>
        </w:rPr>
      </w:pPr>
      <w:r w:rsidRPr="0041790E">
        <w:rPr>
          <w:rFonts w:ascii="Caladea" w:hAnsi="Caladea"/>
        </w:rPr>
        <w:t xml:space="preserve">2. Upoważnienie udzielone osobie działającej w moim imieniu. </w:t>
      </w:r>
    </w:p>
    <w:p w:rsidR="0041790E" w:rsidRDefault="0041790E" w:rsidP="0041790E">
      <w:pPr>
        <w:rPr>
          <w:rFonts w:ascii="Caladea" w:hAnsi="Caladea"/>
        </w:rPr>
      </w:pPr>
    </w:p>
    <w:p w:rsidR="0041790E" w:rsidRDefault="0041790E" w:rsidP="0041790E">
      <w:pPr>
        <w:rPr>
          <w:rFonts w:ascii="Caladea" w:hAnsi="Caladea"/>
        </w:rPr>
      </w:pPr>
    </w:p>
    <w:p w:rsidR="0041790E" w:rsidRDefault="0041790E" w:rsidP="0041790E">
      <w:pPr>
        <w:rPr>
          <w:rFonts w:ascii="Caladea" w:hAnsi="Caladea"/>
        </w:rPr>
      </w:pPr>
    </w:p>
    <w:p w:rsidR="0041790E" w:rsidRDefault="0041790E" w:rsidP="0041790E">
      <w:pPr>
        <w:rPr>
          <w:rFonts w:ascii="Caladea" w:hAnsi="Caladea"/>
        </w:rPr>
      </w:pPr>
    </w:p>
    <w:p w:rsidR="0041790E" w:rsidRDefault="0041790E" w:rsidP="0041790E">
      <w:pPr>
        <w:rPr>
          <w:rFonts w:ascii="Caladea" w:hAnsi="Caladea"/>
        </w:rPr>
      </w:pPr>
    </w:p>
    <w:p w:rsidR="0041790E" w:rsidRPr="0041790E" w:rsidRDefault="0041790E" w:rsidP="0041790E">
      <w:pPr>
        <w:ind w:firstLine="5387"/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 xml:space="preserve">............................................................. </w:t>
      </w:r>
    </w:p>
    <w:p w:rsidR="0041790E" w:rsidRPr="0041790E" w:rsidRDefault="0041790E" w:rsidP="0041790E">
      <w:pPr>
        <w:ind w:firstLine="5387"/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 xml:space="preserve">(podpis wnioskodawcy lub osoby </w:t>
      </w:r>
    </w:p>
    <w:p w:rsidR="0041790E" w:rsidRPr="0041790E" w:rsidRDefault="0041790E" w:rsidP="0041790E">
      <w:pPr>
        <w:ind w:firstLine="5387"/>
        <w:rPr>
          <w:rFonts w:ascii="Caladea" w:hAnsi="Caladea"/>
          <w:sz w:val="20"/>
        </w:rPr>
      </w:pPr>
      <w:r w:rsidRPr="0041790E">
        <w:rPr>
          <w:rFonts w:ascii="Caladea" w:hAnsi="Caladea"/>
          <w:sz w:val="20"/>
        </w:rPr>
        <w:t xml:space="preserve">przez niego upoważnionej) </w:t>
      </w:r>
    </w:p>
    <w:p w:rsidR="0041790E" w:rsidRDefault="0041790E" w:rsidP="0041790E">
      <w:pPr>
        <w:rPr>
          <w:rFonts w:ascii="Caladea" w:hAnsi="Caladea"/>
        </w:rPr>
      </w:pPr>
    </w:p>
    <w:p w:rsidR="0041790E" w:rsidRDefault="0041790E" w:rsidP="0041790E">
      <w:pPr>
        <w:rPr>
          <w:rFonts w:ascii="Caladea" w:hAnsi="Caladea"/>
        </w:rPr>
      </w:pPr>
    </w:p>
    <w:p w:rsidR="0041790E" w:rsidRDefault="0041790E" w:rsidP="0041790E">
      <w:pPr>
        <w:rPr>
          <w:rFonts w:ascii="Caladea" w:hAnsi="Caladea"/>
          <w:i/>
          <w:sz w:val="20"/>
          <w:vertAlign w:val="superscript"/>
        </w:rPr>
      </w:pPr>
    </w:p>
    <w:p w:rsidR="0041790E" w:rsidRDefault="0041790E" w:rsidP="0041790E">
      <w:pPr>
        <w:rPr>
          <w:rFonts w:ascii="Caladea" w:hAnsi="Caladea"/>
          <w:i/>
          <w:sz w:val="20"/>
          <w:vertAlign w:val="superscript"/>
        </w:rPr>
      </w:pPr>
    </w:p>
    <w:p w:rsidR="0041790E" w:rsidRPr="0041790E" w:rsidRDefault="0041790E" w:rsidP="0041790E">
      <w:pPr>
        <w:rPr>
          <w:rFonts w:ascii="Caladea" w:hAnsi="Caladea"/>
          <w:i/>
          <w:sz w:val="20"/>
        </w:rPr>
      </w:pPr>
      <w:r>
        <w:rPr>
          <w:rFonts w:ascii="Caladea" w:hAnsi="Caladea"/>
          <w:i/>
          <w:sz w:val="20"/>
          <w:vertAlign w:val="superscript"/>
        </w:rPr>
        <w:t>1</w:t>
      </w:r>
      <w:r w:rsidRPr="0041790E">
        <w:rPr>
          <w:rFonts w:ascii="Caladea" w:hAnsi="Caladea"/>
          <w:i/>
          <w:sz w:val="20"/>
        </w:rPr>
        <w:t xml:space="preserve"> Niepotrzebne skreślić </w:t>
      </w:r>
    </w:p>
    <w:p w:rsidR="007962C0" w:rsidRDefault="007962C0" w:rsidP="0041790E">
      <w:pPr>
        <w:jc w:val="center"/>
        <w:rPr>
          <w:rFonts w:ascii="Caladea" w:hAnsi="Caladea" w:cs="Arial"/>
          <w:b/>
          <w:sz w:val="22"/>
          <w:szCs w:val="20"/>
        </w:rPr>
      </w:pPr>
    </w:p>
    <w:p w:rsidR="007962C0" w:rsidRDefault="007962C0" w:rsidP="0041790E">
      <w:pPr>
        <w:jc w:val="center"/>
        <w:rPr>
          <w:rFonts w:ascii="Caladea" w:hAnsi="Caladea" w:cs="Arial"/>
          <w:b/>
          <w:sz w:val="22"/>
          <w:szCs w:val="20"/>
        </w:rPr>
      </w:pPr>
    </w:p>
    <w:p w:rsidR="007962C0" w:rsidRDefault="007962C0" w:rsidP="0041790E">
      <w:pPr>
        <w:jc w:val="center"/>
        <w:rPr>
          <w:rFonts w:ascii="Caladea" w:hAnsi="Caladea" w:cs="Arial"/>
          <w:b/>
          <w:sz w:val="22"/>
          <w:szCs w:val="20"/>
        </w:rPr>
      </w:pPr>
    </w:p>
    <w:p w:rsidR="0041790E" w:rsidRPr="00A74F22" w:rsidRDefault="0041790E" w:rsidP="0041790E">
      <w:pPr>
        <w:jc w:val="center"/>
        <w:rPr>
          <w:rFonts w:ascii="Caladea" w:hAnsi="Caladea" w:cs="Arial"/>
          <w:b/>
          <w:sz w:val="22"/>
          <w:szCs w:val="20"/>
        </w:rPr>
      </w:pPr>
      <w:bookmarkStart w:id="0" w:name="_GoBack"/>
      <w:bookmarkEnd w:id="0"/>
      <w:r w:rsidRPr="00A74F22">
        <w:rPr>
          <w:rFonts w:ascii="Caladea" w:hAnsi="Caladea" w:cs="Arial"/>
          <w:b/>
          <w:sz w:val="22"/>
          <w:szCs w:val="20"/>
        </w:rPr>
        <w:lastRenderedPageBreak/>
        <w:t>Klauzula informacyjna dotycząca przetwarzania danych osobowych.</w:t>
      </w:r>
    </w:p>
    <w:p w:rsidR="0041790E" w:rsidRPr="00A74F22" w:rsidRDefault="0041790E" w:rsidP="0041790E">
      <w:pPr>
        <w:jc w:val="center"/>
        <w:rPr>
          <w:rFonts w:ascii="Caladea" w:hAnsi="Caladea" w:cs="Arial"/>
          <w:b/>
          <w:sz w:val="22"/>
          <w:szCs w:val="20"/>
        </w:rPr>
      </w:pPr>
      <w:r w:rsidRPr="00A74F22">
        <w:rPr>
          <w:rFonts w:ascii="Caladea" w:hAnsi="Caladea" w:cs="Arial"/>
          <w:b/>
          <w:sz w:val="22"/>
          <w:szCs w:val="20"/>
        </w:rPr>
        <w:t>Informacje podawane w przypadku zbierania danych osobowych bezpośrednio od osoby, której dane dotyczą zgodnie z art. 13 RODO</w:t>
      </w:r>
    </w:p>
    <w:p w:rsidR="0041790E" w:rsidRPr="00A74F22" w:rsidRDefault="0041790E" w:rsidP="0041790E">
      <w:pPr>
        <w:jc w:val="center"/>
        <w:rPr>
          <w:rFonts w:ascii="Caladea" w:hAnsi="Caladea" w:cs="Arial"/>
          <w:sz w:val="20"/>
          <w:szCs w:val="20"/>
        </w:rPr>
      </w:pPr>
    </w:p>
    <w:p w:rsidR="0041790E" w:rsidRPr="00A74F22" w:rsidRDefault="0041790E" w:rsidP="0041790E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Administratorem Pani/Pana danych osobowych jest Wójt Gminy Stare Pole z siedzibą przy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 xml:space="preserve">Wyznaczono inspektora ochrony danych, z którym można się kontaktować poprzez </w:t>
      </w: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br/>
        <w:t>e-mail:  </w:t>
      </w:r>
      <w:hyperlink r:id="rId5" w:history="1">
        <w:r w:rsidRPr="00A74F22">
          <w:rPr>
            <w:rFonts w:ascii="Caladea" w:eastAsia="Times New Roman" w:hAnsi="Caladea" w:cs="Arial"/>
            <w:bCs/>
            <w:sz w:val="22"/>
            <w:szCs w:val="20"/>
            <w:lang w:eastAsia="pl-PL"/>
          </w:rPr>
          <w:t>ug@starepole.pl</w:t>
        </w:r>
      </w:hyperlink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 lub pisemnie na adres: ul. Marynarki Wojennej 6, 82-220 Stare Pole</w:t>
      </w:r>
      <w:r>
        <w:rPr>
          <w:rFonts w:ascii="Caladea" w:eastAsia="Times New Roman" w:hAnsi="Caladea" w:cs="Arial"/>
          <w:bCs/>
          <w:sz w:val="22"/>
          <w:szCs w:val="20"/>
          <w:lang w:eastAsia="pl-PL"/>
        </w:rPr>
        <w:t>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Dane osobowe przetwarzane będą w celu </w:t>
      </w:r>
      <w:r w:rsidRPr="00A74F22">
        <w:rPr>
          <w:rFonts w:ascii="Caladea" w:hAnsi="Caladea" w:cs="Arial"/>
          <w:i/>
          <w:sz w:val="22"/>
          <w:szCs w:val="20"/>
        </w:rPr>
        <w:t>przeprowadzenia postępowania administracyjnego lub czynności urzędowej zgodnie ze złożonym wnioskiem</w:t>
      </w:r>
      <w:r w:rsidRPr="00A74F22">
        <w:rPr>
          <w:rFonts w:ascii="Caladea" w:hAnsi="Caladea" w:cs="Arial"/>
          <w:sz w:val="22"/>
          <w:szCs w:val="20"/>
        </w:rPr>
        <w:t>.</w:t>
      </w:r>
    </w:p>
    <w:p w:rsidR="0041790E" w:rsidRPr="00A74F22" w:rsidRDefault="0041790E" w:rsidP="0041790E">
      <w:p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Podstawą prawną jest:</w:t>
      </w:r>
    </w:p>
    <w:p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Kodeks postępowania administracyjnego z dnia 14 czerwca 1960 r.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 2017 r. poz. 1257 ze zm.),</w:t>
      </w:r>
    </w:p>
    <w:p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7 lipca 1994r. Prawo budowlane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1332 ze zm.),</w:t>
      </w:r>
    </w:p>
    <w:p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marca 2003 r. o planowaniu i zagospodarowaniu przestrzennym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(Dz. U. z 2016r. poz. 778 ze zm.),</w:t>
      </w:r>
    </w:p>
    <w:p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21 sierpnia 1997 r. o gospodarce nieruchomościami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2018 r. poz. 650),</w:t>
      </w:r>
    </w:p>
    <w:p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27 sierpnia 2009 r. o finansach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2017 r. poz. 2077),</w:t>
      </w:r>
    </w:p>
    <w:p w:rsidR="0041790E" w:rsidRPr="00A74F22" w:rsidRDefault="0041790E" w:rsidP="0041790E">
      <w:pPr>
        <w:pStyle w:val="Akapitzlist"/>
        <w:numPr>
          <w:ilvl w:val="0"/>
          <w:numId w:val="1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 xml:space="preserve">ustawa z dnia 29 stycznia 2004 r. Prawo zamówień publicznych </w:t>
      </w:r>
      <w:r>
        <w:rPr>
          <w:rFonts w:ascii="Caladea" w:eastAsia="Times New Roman" w:hAnsi="Caladea" w:cs="Arial"/>
          <w:i/>
          <w:sz w:val="22"/>
          <w:szCs w:val="20"/>
          <w:lang w:eastAsia="pl-PL"/>
        </w:rPr>
        <w:br/>
        <w:t xml:space="preserve">              </w:t>
      </w: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(Dz. U. z  2017 r. poz. 1579)</w:t>
      </w:r>
    </w:p>
    <w:p w:rsidR="0041790E" w:rsidRPr="00DE4A8B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DE4A8B">
        <w:rPr>
          <w:rFonts w:ascii="Caladea" w:hAnsi="Caladea" w:cs="Arial"/>
          <w:sz w:val="22"/>
          <w:szCs w:val="20"/>
        </w:rPr>
        <w:t>Dane osobowe podlegają ujawnianiu następującym odbiorcom:</w:t>
      </w:r>
    </w:p>
    <w:p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strony postępowania administracyjnego,</w:t>
      </w:r>
    </w:p>
    <w:p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uczestnicy procesu budowlanego,</w:t>
      </w:r>
    </w:p>
    <w:p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oraz jednostki uzgadniające,</w:t>
      </w:r>
    </w:p>
    <w:p w:rsidR="0041790E" w:rsidRPr="00A74F22" w:rsidRDefault="0041790E" w:rsidP="0041790E">
      <w:pPr>
        <w:pStyle w:val="Akapitzlist"/>
        <w:numPr>
          <w:ilvl w:val="0"/>
          <w:numId w:val="2"/>
        </w:numPr>
        <w:ind w:left="284" w:hanging="284"/>
        <w:jc w:val="both"/>
        <w:rPr>
          <w:rFonts w:ascii="Caladea" w:eastAsia="Times New Roman" w:hAnsi="Caladea" w:cs="Arial"/>
          <w:i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i/>
          <w:sz w:val="22"/>
          <w:szCs w:val="20"/>
          <w:lang w:eastAsia="pl-PL"/>
        </w:rPr>
        <w:t>organy wyższego stopnia.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osobowe nie będą przekazywane do państwa trzeciego/organizacji międzynarodowej.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shd w:val="clear" w:color="auto" w:fill="FFFFFF"/>
        <w:ind w:left="284" w:hanging="284"/>
        <w:jc w:val="both"/>
        <w:outlineLvl w:val="3"/>
        <w:rPr>
          <w:rFonts w:ascii="Caladea" w:eastAsia="Times New Roman" w:hAnsi="Caladea" w:cs="Arial"/>
          <w:bCs/>
          <w:sz w:val="22"/>
          <w:szCs w:val="20"/>
          <w:lang w:eastAsia="pl-PL"/>
        </w:rPr>
      </w:pPr>
      <w:r w:rsidRPr="00A74F22">
        <w:rPr>
          <w:rFonts w:ascii="Caladea" w:eastAsia="Times New Roman" w:hAnsi="Caladea" w:cs="Arial"/>
          <w:bCs/>
          <w:sz w:val="22"/>
          <w:szCs w:val="20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Podanie danych osobowych jest obowiązkowe. Jest Pani/Pan zobowiązana/y do ich podania. Niepodanie danych osobowych będzie skutkowało wezwaniem do ich uzupełnienia, a w przypadku nieuzupełnienia pozostawieniem wniosku bez rozpoznania.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>Dane nie będą podlegały zautomatyzowanemu podejmowaniu decyzji dotyczących Pani/Pana danych osobowych, w tym profilowaniu.</w:t>
      </w:r>
    </w:p>
    <w:p w:rsidR="0041790E" w:rsidRPr="00A74F22" w:rsidRDefault="0041790E" w:rsidP="0041790E">
      <w:pPr>
        <w:pStyle w:val="Akapitzlist"/>
        <w:numPr>
          <w:ilvl w:val="0"/>
          <w:numId w:val="3"/>
        </w:numPr>
        <w:ind w:left="284" w:hanging="284"/>
        <w:jc w:val="both"/>
        <w:rPr>
          <w:rFonts w:ascii="Caladea" w:hAnsi="Caladea" w:cs="Arial"/>
          <w:sz w:val="22"/>
          <w:szCs w:val="20"/>
        </w:rPr>
      </w:pPr>
      <w:r w:rsidRPr="00A74F22">
        <w:rPr>
          <w:rFonts w:ascii="Caladea" w:hAnsi="Caladea" w:cs="Arial"/>
          <w:sz w:val="22"/>
          <w:szCs w:val="20"/>
        </w:rPr>
        <w:t xml:space="preserve">W postępowaniach administracyjnych i czynnościach urzędowych prawo do wycofania </w:t>
      </w:r>
      <w:r>
        <w:rPr>
          <w:rFonts w:ascii="Caladea" w:hAnsi="Caladea" w:cs="Arial"/>
          <w:sz w:val="22"/>
          <w:szCs w:val="20"/>
        </w:rPr>
        <w:br/>
      </w:r>
      <w:r w:rsidRPr="00A74F22">
        <w:rPr>
          <w:rFonts w:ascii="Caladea" w:hAnsi="Caladea" w:cs="Arial"/>
          <w:sz w:val="22"/>
          <w:szCs w:val="20"/>
        </w:rPr>
        <w:t>w dowolnym momencie udzielonej wcześniej zgody na przetwarzanie swoich danych osobowych nie przysługuje.</w:t>
      </w:r>
    </w:p>
    <w:p w:rsidR="0041790E" w:rsidRPr="00912C64" w:rsidRDefault="0041790E" w:rsidP="0041790E">
      <w:pPr>
        <w:ind w:left="284" w:hanging="284"/>
        <w:jc w:val="both"/>
        <w:rPr>
          <w:rFonts w:ascii="Arial" w:hAnsi="Arial" w:cs="Arial"/>
          <w:sz w:val="20"/>
        </w:rPr>
      </w:pPr>
    </w:p>
    <w:p w:rsidR="0041790E" w:rsidRDefault="0041790E" w:rsidP="0041790E">
      <w:pPr>
        <w:ind w:left="284" w:hanging="284"/>
        <w:jc w:val="both"/>
        <w:rPr>
          <w:rFonts w:ascii="Caladea" w:hAnsi="Caladea"/>
          <w:b/>
        </w:rPr>
      </w:pPr>
    </w:p>
    <w:p w:rsidR="0041790E" w:rsidRPr="00827CB6" w:rsidRDefault="0041790E" w:rsidP="0041790E">
      <w:pPr>
        <w:ind w:left="4248"/>
        <w:jc w:val="both"/>
      </w:pPr>
      <w:r>
        <w:t xml:space="preserve">        ……………………………………</w:t>
      </w:r>
    </w:p>
    <w:p w:rsidR="0041790E" w:rsidRPr="00C76739" w:rsidRDefault="0041790E" w:rsidP="0041790E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</w:p>
    <w:p w:rsidR="000B4673" w:rsidRPr="0041790E" w:rsidRDefault="000B4673">
      <w:pPr>
        <w:rPr>
          <w:rFonts w:ascii="Caladea" w:hAnsi="Caladea"/>
        </w:rPr>
      </w:pPr>
    </w:p>
    <w:sectPr w:rsidR="000B4673" w:rsidRPr="004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0E"/>
    <w:rsid w:val="000B4673"/>
    <w:rsid w:val="0041790E"/>
    <w:rsid w:val="007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DF8C"/>
  <w15:chartTrackingRefBased/>
  <w15:docId w15:val="{FCF3EE17-E242-487B-9ABC-17856EE9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90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0E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2018-07-09T09:04:00Z</dcterms:created>
  <dcterms:modified xsi:type="dcterms:W3CDTF">2018-07-09T09:09:00Z</dcterms:modified>
</cp:coreProperties>
</file>