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>Załącznik Nr 3 do SIWZ 271.7.2018</w:t>
      </w:r>
    </w:p>
    <w:p w:rsidR="00D96067" w:rsidRPr="001D6E2D" w:rsidRDefault="00D96067" w:rsidP="00D96067">
      <w:pPr>
        <w:tabs>
          <w:tab w:val="left" w:pos="6982"/>
        </w:tabs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o braku podstaw do wykluczenia z postępowania na podstawie 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art. 25a ust. 1 ustawy z dnia 29 stycznia 2004r. Prawo zamówień publicznych                    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Arial"/>
          <w:i/>
          <w:sz w:val="28"/>
          <w:szCs w:val="28"/>
        </w:rPr>
      </w:pPr>
    </w:p>
    <w:p w:rsidR="00D96067" w:rsidRPr="001D6E2D" w:rsidRDefault="00D96067" w:rsidP="00D96067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</w:t>
      </w:r>
      <w:r w:rsidRPr="001D6E2D">
        <w:rPr>
          <w:rFonts w:ascii="Calibri" w:hAnsi="Calibri"/>
          <w:sz w:val="22"/>
          <w:lang w:eastAsia="zh-CN"/>
        </w:rPr>
        <w:br/>
        <w:t xml:space="preserve">art. 24 ust 1 pkt 12-23 ustawy </w:t>
      </w:r>
      <w:proofErr w:type="spellStart"/>
      <w:r w:rsidRPr="001D6E2D">
        <w:rPr>
          <w:rFonts w:ascii="Calibri" w:hAnsi="Calibri"/>
          <w:sz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lang w:eastAsia="zh-CN"/>
        </w:rPr>
        <w:t>.</w:t>
      </w:r>
    </w:p>
    <w:p w:rsidR="00D96067" w:rsidRPr="001D6E2D" w:rsidRDefault="00D96067" w:rsidP="00D96067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 [UWAGA: </w:t>
      </w:r>
      <w:r w:rsidRPr="001D6E2D">
        <w:rPr>
          <w:rFonts w:ascii="Calibri" w:hAnsi="Calibri"/>
          <w:i/>
          <w:sz w:val="22"/>
          <w:lang w:eastAsia="zh-CN"/>
        </w:rPr>
        <w:t>zastosować tylko wtedy, gdy zamawiający przewidział wykluczenie wykonawcy z postępowania na podstawie ww. przepisu</w:t>
      </w:r>
      <w:r w:rsidRPr="001D6E2D">
        <w:rPr>
          <w:rFonts w:ascii="Calibri" w:hAnsi="Calibri"/>
          <w:sz w:val="22"/>
          <w:lang w:eastAsia="zh-CN"/>
        </w:rPr>
        <w:t>]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art. 24 ust. 5 ustawy </w:t>
      </w:r>
      <w:proofErr w:type="spellStart"/>
      <w:r w:rsidRPr="001D6E2D">
        <w:rPr>
          <w:rFonts w:ascii="Calibri" w:hAnsi="Calibri"/>
          <w:sz w:val="22"/>
          <w:lang w:eastAsia="zh-CN"/>
        </w:rPr>
        <w:t>upzp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*: 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1) </w:t>
      </w:r>
      <w:r w:rsidRPr="001D6E2D">
        <w:rPr>
          <w:rFonts w:ascii="Calibri" w:hAnsi="Calibri"/>
          <w:sz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hyperlink r:id="rId8" w:tgtFrame="_blank" w:tooltip="USTAWA z dnia 15 maja 2015 r. Prawo restrukturyzacyjne" w:history="1">
        <w:r w:rsidRPr="001D6E2D">
          <w:rPr>
            <w:rFonts w:ascii="Calibri" w:hAnsi="Calibri"/>
            <w:sz w:val="22"/>
          </w:rPr>
          <w:t>Prawo restrukturyzacyjne</w:t>
        </w:r>
      </w:hyperlink>
      <w:r w:rsidRPr="001D6E2D">
        <w:rPr>
          <w:rFonts w:ascii="Calibri" w:hAnsi="Calibri"/>
          <w:sz w:val="22"/>
        </w:rPr>
        <w:t xml:space="preserve"> (Dz. U. poz. 978,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hyperlink r:id="rId9" w:tgtFrame="_blank" w:tooltip="USTAWA z dnia 28 lutego 2003 r. Prawo upadłościowe&lt;sup&gt;1)&lt;/sup&gt;" w:history="1">
        <w:r w:rsidRPr="001D6E2D">
          <w:rPr>
            <w:rFonts w:ascii="Calibri" w:hAnsi="Calibri"/>
            <w:sz w:val="22"/>
          </w:rPr>
          <w:t>Dz. U. z 2015 r. poz. 233</w:t>
        </w:r>
      </w:hyperlink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  <w:lang w:eastAsia="zh-CN"/>
        </w:rPr>
        <w:t xml:space="preserve">- pkt 2) </w:t>
      </w:r>
      <w:r w:rsidRPr="001D6E2D">
        <w:rPr>
          <w:rFonts w:ascii="Calibri" w:hAnsi="Calibri"/>
          <w:sz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</w:rPr>
        <w:t xml:space="preserve">pkt </w:t>
      </w:r>
      <w:r w:rsidRPr="001D6E2D">
        <w:rPr>
          <w:rFonts w:ascii="Calibri" w:hAnsi="Calibri"/>
          <w:sz w:val="22"/>
          <w:lang w:eastAsia="zh-CN"/>
        </w:rPr>
        <w:t xml:space="preserve">4)  </w:t>
      </w:r>
      <w:r w:rsidRPr="001D6E2D">
        <w:rPr>
          <w:rFonts w:ascii="Calibri" w:hAnsi="Calibri"/>
          <w:sz w:val="22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D96067" w:rsidRPr="001D6E2D" w:rsidRDefault="00D96067" w:rsidP="00D96067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8)  </w:t>
      </w:r>
      <w:r w:rsidRPr="001D6E2D">
        <w:rPr>
          <w:rFonts w:ascii="Calibri" w:hAnsi="Calibri"/>
          <w:sz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  <w:r w:rsidRPr="001D6E2D">
        <w:rPr>
          <w:rFonts w:ascii="Calibri" w:hAnsi="Calibri"/>
          <w:sz w:val="22"/>
          <w:lang w:eastAsia="zh-CN"/>
        </w:rPr>
        <w:t xml:space="preserve">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             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(podpis)</w:t>
      </w: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i/>
          <w:sz w:val="20"/>
          <w:szCs w:val="22"/>
          <w:lang w:eastAsia="zh-CN"/>
        </w:rPr>
        <w:t xml:space="preserve">(podać mającą zastosowanie podstawę wykluczenia spośród wymienionych w art. 24 ust. 5 pkt 1, 2, 4 i  8 oraz art. 24 ust.1 pkt 13-14, 16-20 ustawy </w:t>
      </w:r>
      <w:proofErr w:type="spellStart"/>
      <w:r w:rsidRPr="001D6E2D">
        <w:rPr>
          <w:rFonts w:ascii="Calibri" w:hAnsi="Calibri"/>
          <w:i/>
          <w:sz w:val="20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2"/>
          <w:lang w:eastAsia="zh-CN"/>
        </w:rPr>
        <w:t>.)</w:t>
      </w:r>
      <w:r w:rsidRPr="001D6E2D">
        <w:rPr>
          <w:rFonts w:ascii="Calibri" w:hAnsi="Calibri"/>
          <w:i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sz w:val="22"/>
          <w:szCs w:val="22"/>
          <w:lang w:eastAsia="zh-CN"/>
        </w:rPr>
        <w:t xml:space="preserve">Jednocześnie oświadczam, że w związku z ww. okolicznością, na podstawie art. 24 ust. 8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podjąłem następujące środki naprawcze: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>…………………………………………………………………………..…………………………………………………..…………………...........………………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spacing w:line="276" w:lineRule="auto"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na którego/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i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podlega/ją wykluczeniu z postępowania o udzielenie zamówienia.</w:t>
      </w: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D96067" w:rsidRPr="001D6E2D" w:rsidRDefault="00D96067" w:rsidP="00D96067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                    </w:t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…………………………………………</w:t>
      </w:r>
    </w:p>
    <w:p w:rsidR="00D96067" w:rsidRPr="001D6E2D" w:rsidRDefault="00D96067" w:rsidP="00D96067">
      <w:pPr>
        <w:suppressAutoHyphens/>
        <w:spacing w:line="276" w:lineRule="auto"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     (podpis)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b/>
          <w:lang w:eastAsia="zh-CN"/>
        </w:rPr>
      </w:pPr>
    </w:p>
    <w:p w:rsidR="00D96067" w:rsidRPr="001D6E2D" w:rsidRDefault="00D96067" w:rsidP="00D96067">
      <w:pPr>
        <w:shd w:val="clear" w:color="auto" w:fill="BFBFBF"/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i/>
          <w:sz w:val="20"/>
          <w:szCs w:val="20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]</w:t>
      </w:r>
    </w:p>
    <w:p w:rsidR="00D96067" w:rsidRPr="001D6E2D" w:rsidRDefault="00D96067" w:rsidP="00D96067">
      <w:pPr>
        <w:shd w:val="clear" w:color="auto" w:fill="BFBFBF"/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b/>
          <w:lang w:eastAsia="zh-CN"/>
        </w:rPr>
        <w:t xml:space="preserve">OŚWIADCZENIE DOTYCZĄCE PODWYKONAWCY NIEBĘDĄCEGO PODMIOTEM, </w:t>
      </w:r>
      <w:r w:rsidRPr="001D6E2D">
        <w:rPr>
          <w:rFonts w:ascii="Calibri" w:hAnsi="Calibri"/>
          <w:b/>
          <w:lang w:eastAsia="zh-CN"/>
        </w:rPr>
        <w:br/>
        <w:t>NA KTÓREGO ZASOBY POWOŁUJE SIĘ WYKONAWCA:</w:t>
      </w: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b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będący/e podwykonawcą/</w:t>
      </w:r>
      <w:proofErr w:type="spellStart"/>
      <w:r w:rsidRPr="001D6E2D">
        <w:rPr>
          <w:rFonts w:ascii="Calibri" w:hAnsi="Calibri"/>
          <w:sz w:val="22"/>
          <w:lang w:eastAsia="zh-CN"/>
        </w:rPr>
        <w:t>ami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: ……………………………………………………………………..….……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(podać pełną nazwę/firmę, adres, a także </w:t>
      </w:r>
      <w:r w:rsidRPr="001D6E2D">
        <w:rPr>
          <w:rFonts w:ascii="Calibri" w:hAnsi="Calibri"/>
          <w:i/>
          <w:sz w:val="20"/>
          <w:szCs w:val="20"/>
          <w:lang w:eastAsia="zh-CN"/>
        </w:rPr>
        <w:br/>
        <w:t>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sz w:val="20"/>
          <w:szCs w:val="20"/>
          <w:lang w:eastAsia="zh-CN"/>
        </w:rPr>
        <w:t>,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 xml:space="preserve">nie podlega/ą wykluczeniu z postępowania </w:t>
      </w:r>
      <w:r w:rsidRPr="001D6E2D">
        <w:rPr>
          <w:rFonts w:ascii="Calibri" w:hAnsi="Calibri"/>
          <w:sz w:val="22"/>
          <w:lang w:eastAsia="zh-CN"/>
        </w:rPr>
        <w:br/>
        <w:t>o udzielenie zamówienia.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............................................................................................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</w:t>
      </w:r>
      <w:r w:rsidR="00A86685">
        <w:rPr>
          <w:rFonts w:ascii="Calibri" w:hAnsi="Calibri"/>
          <w:lang w:eastAsia="zh-CN"/>
        </w:rPr>
        <w:t xml:space="preserve">                              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                                                                           (reprezentowania)</w:t>
      </w:r>
      <w:bookmarkStart w:id="0" w:name="_GoBack"/>
      <w:bookmarkEnd w:id="0"/>
    </w:p>
    <w:sectPr w:rsidR="00D96067" w:rsidRPr="001D6E2D" w:rsidSect="00BE0442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99" w:rsidRDefault="00900499" w:rsidP="00BE0442">
      <w:r>
        <w:separator/>
      </w:r>
    </w:p>
  </w:endnote>
  <w:endnote w:type="continuationSeparator" w:id="0">
    <w:p w:rsidR="00900499" w:rsidRDefault="00900499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99" w:rsidRDefault="00900499" w:rsidP="00BE0442">
      <w:r>
        <w:separator/>
      </w:r>
    </w:p>
  </w:footnote>
  <w:footnote w:type="continuationSeparator" w:id="0">
    <w:p w:rsidR="00900499" w:rsidRDefault="00900499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3752A5"/>
    <w:rsid w:val="00386E2C"/>
    <w:rsid w:val="00391904"/>
    <w:rsid w:val="003F6481"/>
    <w:rsid w:val="00424A57"/>
    <w:rsid w:val="00457867"/>
    <w:rsid w:val="0049346B"/>
    <w:rsid w:val="004B4E1A"/>
    <w:rsid w:val="005507E3"/>
    <w:rsid w:val="00593038"/>
    <w:rsid w:val="005C5793"/>
    <w:rsid w:val="005C7765"/>
    <w:rsid w:val="005F62F7"/>
    <w:rsid w:val="006D4FC6"/>
    <w:rsid w:val="006D5F86"/>
    <w:rsid w:val="00735734"/>
    <w:rsid w:val="007463C8"/>
    <w:rsid w:val="00786C4C"/>
    <w:rsid w:val="00854D87"/>
    <w:rsid w:val="00862625"/>
    <w:rsid w:val="008C1302"/>
    <w:rsid w:val="00900499"/>
    <w:rsid w:val="00916E0A"/>
    <w:rsid w:val="00943D45"/>
    <w:rsid w:val="00A06D1F"/>
    <w:rsid w:val="00A86685"/>
    <w:rsid w:val="00BE0442"/>
    <w:rsid w:val="00C1523B"/>
    <w:rsid w:val="00C153BC"/>
    <w:rsid w:val="00C3264F"/>
    <w:rsid w:val="00C3584D"/>
    <w:rsid w:val="00C47631"/>
    <w:rsid w:val="00C51860"/>
    <w:rsid w:val="00C52973"/>
    <w:rsid w:val="00CD08A1"/>
    <w:rsid w:val="00D070D1"/>
    <w:rsid w:val="00D32E80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192.0001574,USTAWA-z-dnia-15-maja-2015-r-Prawo-restrukturyzacyj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5.035.0000233,USTAWA-z-dnia-28-lutego-2003-r-Prawo-upadlosciowe-sup-1-su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E53D-C357-4E55-9328-9CE6823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2018-07-11T11:08:00Z</dcterms:created>
  <dcterms:modified xsi:type="dcterms:W3CDTF">2018-07-11T11:13:00Z</dcterms:modified>
</cp:coreProperties>
</file>