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:rsidR="007E2AE7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7E2AE7">
        <w:rPr>
          <w:rFonts w:ascii="Garamond" w:hAnsi="Garamond"/>
        </w:rPr>
        <w:t>…….</w:t>
      </w:r>
      <w:r>
        <w:rPr>
          <w:rFonts w:ascii="Garamond" w:hAnsi="Garamond"/>
        </w:rPr>
        <w:t>………</w:t>
      </w:r>
      <w:r w:rsidR="007E2AE7">
        <w:rPr>
          <w:rFonts w:ascii="Garamond" w:hAnsi="Garamond"/>
        </w:rPr>
        <w:t>….</w:t>
      </w:r>
      <w:r>
        <w:rPr>
          <w:rFonts w:ascii="Garamond" w:hAnsi="Garamond"/>
        </w:rPr>
        <w:t>……….</w:t>
      </w:r>
    </w:p>
    <w:p w:rsidR="00E44306" w:rsidRPr="007E2AE7" w:rsidRDefault="007E2AE7" w:rsidP="00E44306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44306" w:rsidRPr="00E44306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/nazwa</w:t>
      </w:r>
      <w:r w:rsidR="00E44306" w:rsidRPr="00E44306">
        <w:rPr>
          <w:rFonts w:ascii="Garamond" w:hAnsi="Garamond"/>
          <w:sz w:val="16"/>
          <w:szCs w:val="16"/>
        </w:rPr>
        <w:t xml:space="preserve"> </w:t>
      </w:r>
      <w:r w:rsidR="00E44306">
        <w:rPr>
          <w:rFonts w:ascii="Garamond" w:hAnsi="Garamond"/>
          <w:sz w:val="16"/>
          <w:szCs w:val="16"/>
        </w:rPr>
        <w:t>właściciela</w:t>
      </w:r>
      <w:r>
        <w:rPr>
          <w:rFonts w:ascii="Garamond" w:hAnsi="Garamond"/>
          <w:sz w:val="16"/>
          <w:szCs w:val="16"/>
        </w:rPr>
        <w:t>/posiadacza</w:t>
      </w:r>
      <w:r w:rsidR="00E44306">
        <w:rPr>
          <w:rFonts w:ascii="Garamond" w:hAnsi="Garamond"/>
          <w:sz w:val="16"/>
          <w:szCs w:val="16"/>
        </w:rPr>
        <w:t xml:space="preserve"> nieruchomości</w:t>
      </w:r>
      <w:r w:rsidR="00E44306" w:rsidRPr="00E44306">
        <w:rPr>
          <w:rFonts w:ascii="Garamond" w:hAnsi="Garamond"/>
          <w:sz w:val="16"/>
          <w:szCs w:val="16"/>
        </w:rPr>
        <w:t>)</w:t>
      </w:r>
    </w:p>
    <w:p w:rsidR="00E44306" w:rsidRDefault="00E44306" w:rsidP="00E44306">
      <w:pPr>
        <w:rPr>
          <w:rFonts w:ascii="Garamond" w:hAnsi="Garamond"/>
          <w:szCs w:val="24"/>
        </w:rPr>
      </w:pP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</w:t>
      </w:r>
      <w:r w:rsidR="007E2AE7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7E2AE7">
        <w:rPr>
          <w:rFonts w:ascii="Garamond" w:hAnsi="Garamond"/>
          <w:szCs w:val="24"/>
        </w:rPr>
        <w:t>….</w:t>
      </w:r>
      <w:r>
        <w:rPr>
          <w:rFonts w:ascii="Garamond" w:hAnsi="Garamond"/>
          <w:szCs w:val="24"/>
        </w:rPr>
        <w:t>……..</w:t>
      </w:r>
    </w:p>
    <w:p w:rsidR="00E44306" w:rsidRDefault="003F5D44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E44306">
        <w:rPr>
          <w:rFonts w:ascii="Garamond" w:hAnsi="Garamond"/>
          <w:sz w:val="16"/>
          <w:szCs w:val="16"/>
        </w:rPr>
        <w:t>(</w:t>
      </w:r>
      <w:r w:rsidR="00CD5F0B">
        <w:rPr>
          <w:rFonts w:ascii="Garamond" w:hAnsi="Garamond"/>
          <w:sz w:val="16"/>
          <w:szCs w:val="16"/>
        </w:rPr>
        <w:t>oznaczenie nieruchomości/</w:t>
      </w:r>
      <w:r w:rsidR="00E44306">
        <w:rPr>
          <w:rFonts w:ascii="Garamond" w:hAnsi="Garamond"/>
          <w:sz w:val="16"/>
          <w:szCs w:val="16"/>
        </w:rPr>
        <w:t>adres</w:t>
      </w:r>
      <w:r>
        <w:rPr>
          <w:rFonts w:ascii="Garamond" w:hAnsi="Garamond"/>
          <w:sz w:val="16"/>
          <w:szCs w:val="16"/>
        </w:rPr>
        <w:t xml:space="preserve">/siedziba posiadacza </w:t>
      </w:r>
      <w:r>
        <w:rPr>
          <w:rFonts w:ascii="Garamond" w:hAnsi="Garamond"/>
          <w:sz w:val="16"/>
          <w:szCs w:val="16"/>
        </w:rPr>
        <w:br/>
        <w:t xml:space="preserve">                         i właściciela nieruchomości</w:t>
      </w:r>
      <w:r w:rsidR="00E44306">
        <w:rPr>
          <w:rFonts w:ascii="Garamond" w:hAnsi="Garamond"/>
          <w:sz w:val="16"/>
          <w:szCs w:val="16"/>
        </w:rPr>
        <w:t>)</w:t>
      </w:r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7258F7">
        <w:rPr>
          <w:rFonts w:ascii="Garamond" w:hAnsi="Garamond"/>
          <w:szCs w:val="24"/>
        </w:rPr>
        <w:t xml:space="preserve">         </w:t>
      </w:r>
      <w:r>
        <w:rPr>
          <w:rFonts w:ascii="Garamond" w:hAnsi="Garamond"/>
          <w:szCs w:val="24"/>
        </w:rPr>
        <w:t>82-220 Stare Pole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:rsidR="003F3D4F" w:rsidRDefault="003F3D4F" w:rsidP="00E44306">
      <w:pPr>
        <w:rPr>
          <w:rFonts w:ascii="Garamond" w:hAnsi="Garamond"/>
          <w:szCs w:val="24"/>
          <w:u w:val="single"/>
        </w:rPr>
      </w:pPr>
    </w:p>
    <w:p w:rsidR="00E44306" w:rsidRDefault="00E44306" w:rsidP="00E44306">
      <w:pPr>
        <w:rPr>
          <w:rFonts w:ascii="Garamond" w:hAnsi="Garamond"/>
          <w:szCs w:val="24"/>
          <w:u w:val="single"/>
        </w:rPr>
      </w:pPr>
    </w:p>
    <w:p w:rsidR="00E44306" w:rsidRDefault="007E2AE7" w:rsidP="00E44306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WNIOSEK O WYDANIE ZEZWOLENIA NA USUNIĘCIE </w:t>
      </w:r>
      <w:r w:rsidR="00E44306" w:rsidRPr="00E44306">
        <w:rPr>
          <w:rFonts w:ascii="Garamond" w:hAnsi="Garamond"/>
          <w:b/>
          <w:szCs w:val="24"/>
        </w:rPr>
        <w:t>DRZEW</w:t>
      </w:r>
      <w:r w:rsidR="002B267F">
        <w:rPr>
          <w:rFonts w:ascii="Garamond" w:hAnsi="Garamond"/>
          <w:b/>
          <w:szCs w:val="24"/>
        </w:rPr>
        <w:t>/</w:t>
      </w:r>
      <w:r w:rsidR="00E44306" w:rsidRPr="00E44306">
        <w:rPr>
          <w:rFonts w:ascii="Garamond" w:hAnsi="Garamond"/>
          <w:b/>
          <w:szCs w:val="24"/>
        </w:rPr>
        <w:t>A</w:t>
      </w:r>
      <w:r>
        <w:rPr>
          <w:rFonts w:ascii="Garamond" w:hAnsi="Garamond"/>
          <w:b/>
          <w:szCs w:val="24"/>
        </w:rPr>
        <w:t xml:space="preserve"> LUB KRZEWU/ÓW</w:t>
      </w:r>
      <w:r w:rsidR="00E44306" w:rsidRPr="00E44306">
        <w:rPr>
          <w:rFonts w:ascii="Garamond" w:hAnsi="Garamond"/>
          <w:b/>
          <w:szCs w:val="24"/>
        </w:rPr>
        <w:t xml:space="preserve"> </w:t>
      </w:r>
    </w:p>
    <w:p w:rsidR="007E2AE7" w:rsidRDefault="007E2AE7" w:rsidP="00E44306">
      <w:pPr>
        <w:jc w:val="center"/>
        <w:rPr>
          <w:rFonts w:ascii="Garamond" w:hAnsi="Garamond"/>
          <w:b/>
          <w:szCs w:val="24"/>
        </w:rPr>
      </w:pPr>
    </w:p>
    <w:p w:rsidR="007E2AE7" w:rsidRDefault="009C5DFC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</w:t>
      </w:r>
      <w:r w:rsidR="0015210B">
        <w:rPr>
          <w:rFonts w:ascii="Garamond" w:hAnsi="Garamond"/>
          <w:szCs w:val="24"/>
        </w:rPr>
        <w:t>ustawy z dnia 16 kwietnia 2004 r. o ochronie przyrody 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 xml:space="preserve">Dz. U. </w:t>
      </w:r>
      <w:r w:rsidR="006B364C">
        <w:rPr>
          <w:rFonts w:ascii="Garamond" w:hAnsi="Garamond"/>
          <w:szCs w:val="24"/>
        </w:rPr>
        <w:br/>
      </w:r>
      <w:r w:rsidR="0015210B">
        <w:rPr>
          <w:rFonts w:ascii="Garamond" w:hAnsi="Garamond"/>
          <w:szCs w:val="24"/>
        </w:rPr>
        <w:t xml:space="preserve">z 2016 r. poz. 2134 ze zm.)  </w:t>
      </w:r>
      <w:r w:rsidR="007E2AE7">
        <w:rPr>
          <w:rFonts w:ascii="Garamond" w:hAnsi="Garamond"/>
          <w:szCs w:val="24"/>
        </w:rPr>
        <w:t>wnoszę o wydanie zezwolenia na usunięcie:</w:t>
      </w:r>
    </w:p>
    <w:p w:rsidR="007E2AE7" w:rsidRPr="007E2AE7" w:rsidRDefault="0015210B" w:rsidP="007E2A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drzewa / drzew</w:t>
      </w:r>
      <w:r w:rsidR="003F3D4F" w:rsidRPr="007E2AE7">
        <w:rPr>
          <w:rFonts w:ascii="Garamond" w:hAnsi="Garamond"/>
          <w:szCs w:val="24"/>
          <w:vertAlign w:val="superscript"/>
        </w:rPr>
        <w:t>1</w:t>
      </w:r>
      <w:r w:rsidR="007977B3" w:rsidRPr="007E2AE7">
        <w:rPr>
          <w:rFonts w:ascii="Garamond" w:hAnsi="Garamond"/>
          <w:szCs w:val="24"/>
        </w:rPr>
        <w:t xml:space="preserve"> </w:t>
      </w:r>
      <w:r w:rsidR="007E2AE7" w:rsidRPr="007E2AE7">
        <w:rPr>
          <w:rFonts w:ascii="Garamond" w:hAnsi="Garamond"/>
          <w:szCs w:val="24"/>
        </w:rPr>
        <w:t xml:space="preserve"> </w:t>
      </w:r>
      <w:r w:rsidR="007E2AE7">
        <w:rPr>
          <w:rFonts w:ascii="Garamond" w:hAnsi="Garamond"/>
          <w:szCs w:val="24"/>
        </w:rPr>
        <w:t>w ilości ….. … szt. z gatunku …………………………………………</w:t>
      </w:r>
    </w:p>
    <w:p w:rsidR="007E2AE7" w:rsidRDefault="007E2AE7" w:rsidP="007E2A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krzewu / krzewów</w:t>
      </w:r>
      <w:r w:rsidRPr="007E2AE7">
        <w:rPr>
          <w:rFonts w:ascii="Garamond" w:hAnsi="Garamond"/>
          <w:szCs w:val="24"/>
          <w:vertAlign w:val="superscript"/>
        </w:rPr>
        <w:t>1</w:t>
      </w:r>
      <w:r w:rsidRPr="007E2AE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 powierzchni o wielkości …… m</w:t>
      </w:r>
      <w:r w:rsidRPr="007E2AE7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</w:t>
      </w:r>
    </w:p>
    <w:p w:rsidR="00E44306" w:rsidRPr="007E2AE7" w:rsidRDefault="007977B3" w:rsidP="007E2AE7">
      <w:p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 xml:space="preserve">z nieruchomości o numerze ewidencyjnym ………………….., obręb </w:t>
      </w:r>
      <w:r w:rsidR="007E2AE7"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</w:t>
      </w:r>
      <w:r w:rsidR="0065566A" w:rsidRPr="007E2AE7">
        <w:rPr>
          <w:rFonts w:ascii="Garamond" w:hAnsi="Garamond"/>
          <w:szCs w:val="24"/>
        </w:rPr>
        <w:t>, G</w:t>
      </w:r>
      <w:r w:rsidRPr="007E2AE7">
        <w:rPr>
          <w:rFonts w:ascii="Garamond" w:hAnsi="Garamond"/>
          <w:szCs w:val="24"/>
        </w:rPr>
        <w:t>mina Stare Pole.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130 cm wynosi: ……………………………………...</w:t>
      </w:r>
    </w:p>
    <w:p w:rsidR="002741BB" w:rsidRDefault="002741BB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2741BB" w:rsidRDefault="002741BB" w:rsidP="002741BB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5 cm wynosi: ……………………………………...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Przyczyną zamierzonego usunięcia drzewa / krzewu jest: …………………………………………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Termin zamierzonego usunięcia drzewa / krzewu: ……………………………………………….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3D745A" w:rsidRDefault="003D745A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 rygorem odpowiedzialności za składanie fałszywych zeznań oświadczam, że posiadam tytuł prawny władania nieruchomością w postaci ………………………………………………………</w:t>
      </w:r>
    </w:p>
    <w:p w:rsidR="003D745A" w:rsidRDefault="003D745A" w:rsidP="003F3D4F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</w:t>
      </w:r>
      <w:r w:rsidRPr="003D745A">
        <w:rPr>
          <w:rFonts w:ascii="Garamond" w:hAnsi="Garamond"/>
          <w:sz w:val="16"/>
          <w:szCs w:val="16"/>
        </w:rPr>
        <w:t>(np. prawa własności, prawa współwłasności, trwałego zarządu)</w:t>
      </w:r>
    </w:p>
    <w:p w:rsidR="003D745A" w:rsidRDefault="003D745A" w:rsidP="003F3D4F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745A" w:rsidRDefault="003D745A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Oświadczam, że usunięcie drzew/a krzewu/ów JEST/NIE JEST</w:t>
      </w:r>
      <w:r w:rsidRPr="003D745A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związane z prowadzeniem działalności gospodarczej.</w:t>
      </w:r>
    </w:p>
    <w:p w:rsidR="003F5D44" w:rsidRDefault="003F5D44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Pr="00881FAC" w:rsidRDefault="00881FAC" w:rsidP="00881FAC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związku z planowanym usunięciem drzewa / krzewu zobowiązuję się do wykonania nasadzeń zastępczych na działce numer ewidencyjny ………….., </w:t>
      </w:r>
      <w:r w:rsidRPr="007E2AE7">
        <w:rPr>
          <w:rFonts w:ascii="Garamond" w:hAnsi="Garamond"/>
          <w:szCs w:val="24"/>
        </w:rPr>
        <w:t xml:space="preserve">obręb </w:t>
      </w:r>
      <w:r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…………………..….., G</w:t>
      </w:r>
      <w:r>
        <w:rPr>
          <w:rFonts w:ascii="Garamond" w:hAnsi="Garamond"/>
          <w:szCs w:val="24"/>
        </w:rPr>
        <w:t>mina Stare Pole w postaci ……… szt. drzew / krzewów na powierzchni …… m</w:t>
      </w:r>
      <w:r w:rsidRPr="00881FAC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…………………………. w terminie do ………………………………………………. .</w:t>
      </w:r>
    </w:p>
    <w:p w:rsidR="003F5D44" w:rsidRPr="003D745A" w:rsidRDefault="003F5D44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3F3D4F" w:rsidRDefault="007258F7" w:rsidP="007258F7">
      <w:pPr>
        <w:pStyle w:val="Tekstprzypisukocowego"/>
        <w:ind w:left="424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3F3D4F" w:rsidRPr="003F3D4F">
        <w:rPr>
          <w:rFonts w:ascii="Garamond" w:hAnsi="Garamond"/>
          <w:sz w:val="22"/>
          <w:szCs w:val="22"/>
        </w:rPr>
        <w:t>……</w:t>
      </w:r>
      <w:r w:rsidR="003F3D4F">
        <w:rPr>
          <w:rFonts w:ascii="Garamond" w:hAnsi="Garamond"/>
          <w:sz w:val="22"/>
          <w:szCs w:val="22"/>
        </w:rPr>
        <w:t>…………</w:t>
      </w:r>
      <w:r w:rsidR="003F3D4F" w:rsidRPr="003F3D4F">
        <w:rPr>
          <w:rFonts w:ascii="Garamond" w:hAnsi="Garamond"/>
          <w:sz w:val="22"/>
          <w:szCs w:val="22"/>
        </w:rPr>
        <w:t>……………………………</w:t>
      </w:r>
    </w:p>
    <w:p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:rsidR="00881FAC" w:rsidRDefault="00881FAC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</w:p>
    <w:p w:rsidR="007258F7" w:rsidRPr="00881FAC" w:rsidRDefault="007258F7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  <w:r w:rsidRPr="00881FAC">
        <w:rPr>
          <w:rFonts w:ascii="Garamond" w:hAnsi="Garamond"/>
          <w:sz w:val="24"/>
          <w:szCs w:val="24"/>
          <w:u w:val="single"/>
        </w:rPr>
        <w:t>Załączniki:</w:t>
      </w:r>
    </w:p>
    <w:p w:rsidR="007258F7" w:rsidRPr="003F5D44" w:rsidRDefault="003F5D44" w:rsidP="003F5D44">
      <w:pPr>
        <w:pStyle w:val="Tekstprzypisukocowego"/>
        <w:numPr>
          <w:ilvl w:val="0"/>
          <w:numId w:val="5"/>
        </w:numPr>
        <w:ind w:left="426"/>
        <w:jc w:val="both"/>
        <w:rPr>
          <w:rFonts w:ascii="Garamond" w:hAnsi="Garamond"/>
          <w:sz w:val="24"/>
          <w:szCs w:val="24"/>
        </w:rPr>
      </w:pPr>
      <w:r w:rsidRPr="003F5D44">
        <w:rPr>
          <w:rFonts w:ascii="Garamond" w:hAnsi="Garamond"/>
          <w:sz w:val="24"/>
          <w:szCs w:val="24"/>
        </w:rPr>
        <w:t>zgoda właściciela nieruchomości na usunięcie drzewa, jeśli jest wymagana;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</w:t>
      </w:r>
      <w:hyperlink r:id="rId8" w:tgtFrame="_blank" w:tooltip="USTAWA z dnia 7 lipca 1994 r. Prawo budowlane" w:history="1">
        <w:r w:rsidRPr="003F5D44">
          <w:rPr>
            <w:rStyle w:val="Hipercze"/>
            <w:rFonts w:ascii="Garamond" w:hAnsi="Garamond"/>
            <w:color w:val="auto"/>
            <w:u w:val="none"/>
          </w:rPr>
          <w:t>Prawo budowlane</w:t>
        </w:r>
      </w:hyperlink>
      <w:r w:rsidRPr="003F5D44">
        <w:rPr>
          <w:rFonts w:ascii="Garamond" w:hAnsi="Garamond"/>
        </w:rPr>
        <w:t xml:space="preserve"> – określające usytuowanie drzewa lub krzewu w odniesieniu do granic nieruchomości i obiektów budowlanych istniejących lub projektowanych na tej nieruchomości;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projekt planu:</w:t>
      </w:r>
    </w:p>
    <w:p w:rsidR="003F5D44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3F5D44">
        <w:rPr>
          <w:rFonts w:ascii="Garamond" w:hAnsi="Garamond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 xml:space="preserve">i krzewy w rozumieniu art. 3 pkt 8 ustawy z dnia 27 kwietnia 2001 r. – </w:t>
      </w:r>
      <w:hyperlink r:id="rId9" w:tgtFrame="_blank" w:tooltip="USTAWA z dnia 27 kwietnia 2001 r. Prawo ochrony środowiska" w:history="1">
        <w:r w:rsidRPr="003F5D44">
          <w:rPr>
            <w:rStyle w:val="Hipercze"/>
            <w:rFonts w:ascii="Garamond" w:hAnsi="Garamond"/>
            <w:color w:val="auto"/>
            <w:u w:val="none"/>
          </w:rPr>
          <w:t>Prawo ochrony środowiska</w:t>
        </w:r>
      </w:hyperlink>
      <w:r w:rsidRPr="003F5D44">
        <w:rPr>
          <w:rFonts w:ascii="Garamond" w:hAnsi="Garamond"/>
        </w:rPr>
        <w:t xml:space="preserve"> lub</w:t>
      </w:r>
    </w:p>
    <w:p w:rsidR="003F5D44" w:rsidRPr="003F5D44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przesadzenia drzewa lub krzewu</w:t>
      </w:r>
    </w:p>
    <w:p w:rsidR="003F5D44" w:rsidRPr="003F5D44" w:rsidRDefault="003F5D44" w:rsidP="003F5D44">
      <w:pPr>
        <w:pStyle w:val="p2"/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F5D44">
        <w:rPr>
          <w:rFonts w:ascii="Garamond" w:hAnsi="Garamond"/>
        </w:rPr>
        <w:t xml:space="preserve">ecyzję o środowiskowych uwarunkowaniach albo postanowienie w sprawie uzgodnienia warunków realizacji przedsięwzięcia w zakresie oddziaływania na obszar Natura 2000,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 xml:space="preserve">w przypadku realizacji przedsięwzięcia, dla którego wymagane jest ich uzyskanie zgodnie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zezwolenie w stosunku do gatunków chronionych na czynności podlegające zakazom określonym w art. 51 ust. 1 pkt 1–4 i 10 oraz w art. 52 ust. 1 pkt 1, 3, 7, 8, 12, 13 i 15, jeżeli zostało wydane.</w:t>
      </w:r>
    </w:p>
    <w:p w:rsidR="003F5D44" w:rsidRPr="007258F7" w:rsidRDefault="003F5D44" w:rsidP="003F5D44">
      <w:pPr>
        <w:pStyle w:val="Tekstprzypisukocowego"/>
        <w:ind w:left="426"/>
        <w:rPr>
          <w:rFonts w:ascii="Garamond" w:hAnsi="Garamond"/>
          <w:sz w:val="24"/>
          <w:szCs w:val="24"/>
        </w:rPr>
      </w:pPr>
    </w:p>
    <w:p w:rsidR="003F5D44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3F5D44" w:rsidRPr="006B364C" w:rsidRDefault="003F5D44" w:rsidP="003F5D44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6B364C">
        <w:rPr>
          <w:rFonts w:ascii="Garamond" w:hAnsi="Garamond"/>
          <w:b/>
          <w:szCs w:val="24"/>
        </w:rPr>
        <w:t>INFORMCJA</w:t>
      </w:r>
    </w:p>
    <w:p w:rsidR="003F5D44" w:rsidRPr="002B267F" w:rsidRDefault="003F5D44" w:rsidP="003F5D4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2B267F">
        <w:rPr>
          <w:rFonts w:ascii="Garamond" w:eastAsia="Times New Roman" w:hAnsi="Garamond" w:cs="Times New Roman"/>
          <w:szCs w:val="24"/>
          <w:lang w:eastAsia="pl-PL"/>
        </w:rPr>
        <w:t>W związku z treścią art. 24 ust. 1 ustawy z dnia 29 sierpnia 1997 r. o ochronie danych osobowych (t.</w:t>
      </w:r>
      <w:r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2B267F">
        <w:rPr>
          <w:rFonts w:ascii="Garamond" w:eastAsia="Times New Roman" w:hAnsi="Garamond" w:cs="Times New Roman"/>
          <w:szCs w:val="24"/>
          <w:lang w:eastAsia="pl-PL"/>
        </w:rPr>
        <w:t xml:space="preserve">j. Dz.U. z 2016 r. poz. 922), </w:t>
      </w:r>
      <w:r>
        <w:rPr>
          <w:rFonts w:ascii="Garamond" w:eastAsia="Times New Roman" w:hAnsi="Garamond" w:cs="Times New Roman"/>
          <w:szCs w:val="24"/>
          <w:lang w:eastAsia="pl-PL"/>
        </w:rPr>
        <w:t xml:space="preserve">Referat Rozwoju Gospodarczego i Rolnictwa </w:t>
      </w:r>
      <w:r w:rsidRPr="002B267F">
        <w:rPr>
          <w:rFonts w:ascii="Garamond" w:eastAsia="Times New Roman" w:hAnsi="Garamond" w:cs="Times New Roman"/>
          <w:szCs w:val="24"/>
          <w:lang w:eastAsia="pl-PL"/>
        </w:rPr>
        <w:t>informuje, że:</w:t>
      </w:r>
    </w:p>
    <w:p w:rsidR="003F5D44" w:rsidRDefault="003F5D44" w:rsidP="003F5D4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2B267F">
        <w:rPr>
          <w:rFonts w:ascii="Garamond" w:eastAsia="Times New Roman" w:hAnsi="Garamond" w:cs="Times New Roman"/>
          <w:szCs w:val="24"/>
          <w:lang w:eastAsia="pl-PL"/>
        </w:rPr>
        <w:t xml:space="preserve">Administratorem </w:t>
      </w:r>
      <w:r>
        <w:rPr>
          <w:rFonts w:ascii="Garamond" w:eastAsia="Times New Roman" w:hAnsi="Garamond" w:cs="Times New Roman"/>
          <w:szCs w:val="24"/>
          <w:lang w:eastAsia="pl-PL"/>
        </w:rPr>
        <w:t>Pana/Pani</w:t>
      </w:r>
      <w:r w:rsidRPr="002B267F">
        <w:rPr>
          <w:rFonts w:ascii="Garamond" w:eastAsia="Times New Roman" w:hAnsi="Garamond" w:cs="Times New Roman"/>
          <w:szCs w:val="24"/>
          <w:lang w:eastAsia="pl-PL"/>
        </w:rPr>
        <w:t xml:space="preserve"> danych osobowych jest </w:t>
      </w:r>
      <w:r>
        <w:rPr>
          <w:rFonts w:ascii="Garamond" w:eastAsia="Times New Roman" w:hAnsi="Garamond" w:cs="Times New Roman"/>
          <w:szCs w:val="24"/>
          <w:lang w:eastAsia="pl-PL"/>
        </w:rPr>
        <w:t>Wójt Gminy Stare Pole, ul. Marynarki Wojennej 6, 82-220 Stare Pole</w:t>
      </w:r>
    </w:p>
    <w:p w:rsidR="003F5D44" w:rsidRPr="002B267F" w:rsidRDefault="003F5D44" w:rsidP="003F5D4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2B267F">
        <w:rPr>
          <w:rFonts w:ascii="Garamond" w:eastAsia="Times New Roman" w:hAnsi="Garamond" w:cs="Times New Roman"/>
          <w:szCs w:val="24"/>
          <w:lang w:eastAsia="pl-PL"/>
        </w:rPr>
        <w:lastRenderedPageBreak/>
        <w:t xml:space="preserve">Dane osobowe są przetwarzane w celu </w:t>
      </w:r>
      <w:r>
        <w:rPr>
          <w:rFonts w:ascii="Garamond" w:eastAsia="Times New Roman" w:hAnsi="Garamond" w:cs="Times New Roman"/>
          <w:szCs w:val="24"/>
          <w:lang w:eastAsia="pl-PL"/>
        </w:rPr>
        <w:t>rozpatrzenia wniosku o wydanie zezwolenia na usunięcie drzewa / krzewu</w:t>
      </w:r>
    </w:p>
    <w:p w:rsidR="003F5D44" w:rsidRPr="002B267F" w:rsidRDefault="003F5D44" w:rsidP="003F5D4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Pani/Pana dane </w:t>
      </w:r>
      <w:r w:rsidRPr="002B267F">
        <w:rPr>
          <w:rFonts w:ascii="Garamond" w:eastAsia="Times New Roman" w:hAnsi="Garamond" w:cs="Times New Roman"/>
          <w:szCs w:val="24"/>
          <w:lang w:eastAsia="pl-PL"/>
        </w:rPr>
        <w:t>osobowe będą udostępniane innym podmiotom wyłącznie w przypadkach okr</w:t>
      </w:r>
      <w:r>
        <w:rPr>
          <w:rFonts w:ascii="Garamond" w:eastAsia="Times New Roman" w:hAnsi="Garamond" w:cs="Times New Roman"/>
          <w:szCs w:val="24"/>
          <w:lang w:eastAsia="pl-PL"/>
        </w:rPr>
        <w:t>eślonych w przepisach odrębnych</w:t>
      </w:r>
    </w:p>
    <w:p w:rsidR="003F5D44" w:rsidRPr="002B267F" w:rsidRDefault="003F5D44" w:rsidP="003F5D4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2B267F">
        <w:rPr>
          <w:rFonts w:ascii="Garamond" w:eastAsia="Times New Roman" w:hAnsi="Garamond" w:cs="Times New Roman"/>
          <w:szCs w:val="24"/>
          <w:lang w:eastAsia="pl-PL"/>
        </w:rPr>
        <w:t>Mają Państwo prawo dostępu do treści swoich danych</w:t>
      </w:r>
      <w:r>
        <w:rPr>
          <w:rFonts w:ascii="Garamond" w:eastAsia="Times New Roman" w:hAnsi="Garamond" w:cs="Times New Roman"/>
          <w:szCs w:val="24"/>
          <w:lang w:eastAsia="pl-PL"/>
        </w:rPr>
        <w:t xml:space="preserve"> osobowych oraz ich poprawiania</w:t>
      </w:r>
    </w:p>
    <w:p w:rsidR="003F5D44" w:rsidRPr="002B267F" w:rsidRDefault="003F5D44" w:rsidP="003F5D4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2B267F">
        <w:rPr>
          <w:rFonts w:ascii="Garamond" w:eastAsia="Times New Roman" w:hAnsi="Garamond" w:cs="Times New Roman"/>
          <w:szCs w:val="24"/>
          <w:lang w:eastAsia="pl-PL"/>
        </w:rPr>
        <w:t>Podane przez Państwa dane mają charakter obowiązkowy zgodnie z ustawą z dnia 16 kwiet</w:t>
      </w:r>
      <w:r>
        <w:rPr>
          <w:rFonts w:ascii="Garamond" w:eastAsia="Times New Roman" w:hAnsi="Garamond" w:cs="Times New Roman"/>
          <w:szCs w:val="24"/>
          <w:lang w:eastAsia="pl-PL"/>
        </w:rPr>
        <w:t>nia 2004 r. o ochronie przyrody</w:t>
      </w:r>
    </w:p>
    <w:p w:rsidR="003F5D44" w:rsidRDefault="003F5D44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:rsidR="003F5D44" w:rsidRDefault="003F5D44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3F5D44" w:rsidRDefault="003F5D44" w:rsidP="003F5D44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:rsidR="003F5D44" w:rsidRDefault="003F5D44" w:rsidP="003F5D44">
      <w:pPr>
        <w:pStyle w:val="Tekstprzypisukocoweg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:rsidR="003F5D44" w:rsidRDefault="003F5D44" w:rsidP="003F5D44">
      <w:pPr>
        <w:spacing w:line="360" w:lineRule="auto"/>
        <w:jc w:val="both"/>
        <w:rPr>
          <w:rFonts w:ascii="Garamond" w:hAnsi="Garamond"/>
          <w:szCs w:val="24"/>
        </w:rPr>
      </w:pPr>
    </w:p>
    <w:p w:rsidR="003F5D44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15210B">
        <w:rPr>
          <w:rFonts w:ascii="Garamond" w:hAnsi="Garamond"/>
          <w:b/>
          <w:sz w:val="22"/>
          <w:szCs w:val="22"/>
        </w:rPr>
        <w:t>POUCZENIE</w:t>
      </w: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7258F7" w:rsidRDefault="003F3D4F" w:rsidP="003F3D4F">
      <w:pPr>
        <w:jc w:val="both"/>
        <w:rPr>
          <w:rFonts w:ascii="Garamond" w:hAnsi="Garamond"/>
          <w:sz w:val="22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15210B">
        <w:rPr>
          <w:rFonts w:ascii="Garamond" w:hAnsi="Garamond"/>
          <w:sz w:val="22"/>
        </w:rPr>
        <w:t xml:space="preserve">art. 83 f ust. </w:t>
      </w:r>
      <w:r w:rsidR="007258F7">
        <w:rPr>
          <w:rFonts w:ascii="Garamond" w:hAnsi="Garamond"/>
          <w:sz w:val="22"/>
        </w:rPr>
        <w:t>1</w:t>
      </w:r>
      <w:r w:rsidRPr="0015210B">
        <w:rPr>
          <w:rFonts w:ascii="Garamond" w:hAnsi="Garamond"/>
          <w:sz w:val="22"/>
        </w:rPr>
        <w:t xml:space="preserve"> ustawy z dnia 16 kwietnia 2004 r. o ochronie przyrody (Dz. U. z 2016 r. poz. 2134 ze zm.)  </w:t>
      </w:r>
      <w:bookmarkStart w:id="0" w:name="_Hlk484502422"/>
      <w:r w:rsidR="007258F7">
        <w:rPr>
          <w:rFonts w:ascii="Garamond" w:hAnsi="Garamond"/>
          <w:sz w:val="22"/>
        </w:rPr>
        <w:t xml:space="preserve">przepisów  art. 83 ust. 1 nie stosuje się </w:t>
      </w:r>
      <w:r w:rsidR="007258F7" w:rsidRPr="007258F7">
        <w:rPr>
          <w:rFonts w:ascii="Garamond" w:hAnsi="Garamond"/>
          <w:sz w:val="22"/>
          <w:u w:val="single"/>
        </w:rPr>
        <w:t>m. in. do:</w:t>
      </w:r>
    </w:p>
    <w:p w:rsidR="007258F7" w:rsidRPr="007258F7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258F7">
        <w:rPr>
          <w:rFonts w:ascii="Garamond" w:hAnsi="Garamond"/>
          <w:sz w:val="22"/>
        </w:rPr>
        <w:t>krzewu albo krzewów rosnących w skupisku, o powierzchni do 25 m</w:t>
      </w:r>
      <w:r w:rsidRPr="007258F7">
        <w:rPr>
          <w:rFonts w:ascii="Garamond" w:hAnsi="Garamond"/>
          <w:sz w:val="22"/>
          <w:vertAlign w:val="superscript"/>
        </w:rPr>
        <w:t>2</w:t>
      </w:r>
      <w:r w:rsidRPr="007258F7">
        <w:rPr>
          <w:rFonts w:ascii="Garamond" w:hAnsi="Garamond"/>
          <w:sz w:val="22"/>
        </w:rPr>
        <w:t>;</w:t>
      </w:r>
    </w:p>
    <w:p w:rsidR="003F3D4F" w:rsidRPr="007258F7" w:rsidRDefault="003F3D4F" w:rsidP="003F3D4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258F7">
        <w:rPr>
          <w:rFonts w:ascii="Garamond" w:eastAsia="Times New Roman" w:hAnsi="Garamond" w:cs="Times New Roman"/>
          <w:sz w:val="22"/>
          <w:lang w:eastAsia="pl-PL"/>
        </w:rPr>
        <w:t xml:space="preserve">drzew, </w:t>
      </w:r>
      <w:r w:rsidR="007258F7">
        <w:rPr>
          <w:rFonts w:ascii="Garamond" w:eastAsia="Times New Roman" w:hAnsi="Garamond" w:cs="Times New Roman"/>
          <w:sz w:val="22"/>
          <w:lang w:eastAsia="pl-PL"/>
        </w:rPr>
        <w:t>których</w:t>
      </w:r>
      <w:r w:rsidRPr="007258F7">
        <w:rPr>
          <w:rFonts w:ascii="Garamond" w:eastAsia="Times New Roman" w:hAnsi="Garamond" w:cs="Times New Roman"/>
          <w:sz w:val="22"/>
          <w:lang w:eastAsia="pl-PL"/>
        </w:rPr>
        <w:t xml:space="preserve"> </w:t>
      </w:r>
      <w:r w:rsidRPr="007258F7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</w:t>
      </w:r>
      <w:r w:rsidR="007258F7">
        <w:rPr>
          <w:rFonts w:ascii="Garamond" w:eastAsia="Times New Roman" w:hAnsi="Garamond" w:cs="Times New Roman"/>
          <w:b/>
          <w:sz w:val="22"/>
          <w:lang w:eastAsia="pl-PL"/>
        </w:rPr>
        <w:t xml:space="preserve">nie </w:t>
      </w:r>
      <w:r w:rsidRPr="007258F7">
        <w:rPr>
          <w:rFonts w:ascii="Garamond" w:eastAsia="Times New Roman" w:hAnsi="Garamond" w:cs="Times New Roman"/>
          <w:b/>
          <w:sz w:val="22"/>
          <w:lang w:eastAsia="pl-PL"/>
        </w:rPr>
        <w:t xml:space="preserve">przekracza: </w:t>
      </w:r>
    </w:p>
    <w:p w:rsidR="003F3D4F" w:rsidRPr="0015210B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a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 xml:space="preserve">) 80 cm – w przypadku topoli, wierzb, klonu jesionolistnego oraz klonu srebrzystego; </w:t>
      </w:r>
    </w:p>
    <w:p w:rsidR="003F3D4F" w:rsidRPr="0015210B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b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 xml:space="preserve">) 65 cm – w przypadku kasztanowca zwyczajnego, robinii akacjowej oraz platanu klonolistnego; </w:t>
      </w:r>
    </w:p>
    <w:p w:rsidR="003F3D4F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c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>) 50 cm – w przypa</w:t>
      </w:r>
      <w:r>
        <w:rPr>
          <w:rFonts w:ascii="Garamond" w:eastAsia="Times New Roman" w:hAnsi="Garamond" w:cs="Times New Roman"/>
          <w:sz w:val="22"/>
          <w:lang w:eastAsia="pl-PL"/>
        </w:rPr>
        <w:t>dku pozostałych gatunków drzew.;</w:t>
      </w:r>
    </w:p>
    <w:p w:rsidR="007258F7" w:rsidRPr="003F5D44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7258F7">
        <w:rPr>
          <w:rFonts w:ascii="Garamond" w:hAnsi="Garamond"/>
          <w:sz w:val="22"/>
        </w:rPr>
        <w:t xml:space="preserve">drzew lub krzewów, które rosną na nieruchomościach stanowiących własność osób fizycznych i są usuwane na cele </w:t>
      </w:r>
      <w:r w:rsidRPr="007258F7">
        <w:rPr>
          <w:rFonts w:ascii="Garamond" w:hAnsi="Garamond"/>
          <w:b/>
          <w:sz w:val="22"/>
        </w:rPr>
        <w:t>niezwiązane</w:t>
      </w:r>
      <w:r w:rsidRPr="007258F7">
        <w:rPr>
          <w:rFonts w:ascii="Garamond" w:hAnsi="Garamond"/>
          <w:sz w:val="22"/>
        </w:rPr>
        <w:t xml:space="preserve"> z prowadzeniem działalności gospodarczej</w:t>
      </w:r>
      <w:r>
        <w:rPr>
          <w:rFonts w:ascii="Garamond" w:hAnsi="Garamond"/>
          <w:sz w:val="22"/>
        </w:rPr>
        <w:t>;</w:t>
      </w:r>
    </w:p>
    <w:p w:rsidR="003F5D44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:rsidR="003F5D44" w:rsidRPr="003F5D44" w:rsidRDefault="003F5D44" w:rsidP="003F5D44">
      <w:p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Zgoda właściciela nieruchomości, na usunięcie d</w:t>
      </w:r>
      <w:bookmarkStart w:id="1" w:name="_GoBack"/>
      <w:bookmarkEnd w:id="1"/>
      <w:r w:rsidRPr="003F5D44">
        <w:rPr>
          <w:rFonts w:ascii="Garamond" w:eastAsia="Times New Roman" w:hAnsi="Garamond" w:cs="Times New Roman"/>
          <w:sz w:val="22"/>
          <w:lang w:eastAsia="pl-PL"/>
        </w:rPr>
        <w:t>r</w:t>
      </w:r>
      <w:r w:rsidR="00BC08F8">
        <w:rPr>
          <w:rFonts w:ascii="Garamond" w:eastAsia="Times New Roman" w:hAnsi="Garamond" w:cs="Times New Roman"/>
          <w:sz w:val="22"/>
          <w:lang w:eastAsia="pl-PL"/>
        </w:rPr>
        <w:t>z</w:t>
      </w:r>
      <w:r w:rsidRPr="003F5D44">
        <w:rPr>
          <w:rFonts w:ascii="Garamond" w:eastAsia="Times New Roman" w:hAnsi="Garamond" w:cs="Times New Roman"/>
          <w:sz w:val="22"/>
          <w:lang w:eastAsia="pl-PL"/>
        </w:rPr>
        <w:t>ewa/krzewu, nie jest wymagana w przypadku wniosku złożonego przez:</w:t>
      </w:r>
    </w:p>
    <w:p w:rsidR="003F5D44" w:rsidRP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spółdzielnię mieszkaniową;</w:t>
      </w:r>
    </w:p>
    <w:p w:rsid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wspólnotę mieszkaniową, w której właściciele lokali powierzyli zarząd nieruchomością wspólną zarządowi, zgodnie z ustawą z dnia 24 czerwca 1994 r. o własności lokali (</w:t>
      </w:r>
      <w:hyperlink r:id="rId10" w:tgtFrame="_blank" w:tooltip="USTAWA z dnia 24 czerwca 1994 r. o własności lokali" w:history="1">
        <w:r w:rsidRPr="003F5D44">
          <w:rPr>
            <w:rFonts w:ascii="Garamond" w:eastAsia="Times New Roman" w:hAnsi="Garamond" w:cs="Times New Roman"/>
            <w:sz w:val="22"/>
            <w:lang w:eastAsia="pl-PL"/>
          </w:rPr>
          <w:t>Dz. U. z 2015 r. poz. 1892</w:t>
        </w:r>
      </w:hyperlink>
      <w:r w:rsidRPr="003F5D44">
        <w:rPr>
          <w:rFonts w:ascii="Garamond" w:eastAsia="Times New Roman" w:hAnsi="Garamond" w:cs="Times New Roman"/>
          <w:sz w:val="22"/>
          <w:lang w:eastAsia="pl-PL"/>
        </w:rPr>
        <w:t>);</w:t>
      </w:r>
    </w:p>
    <w:p w:rsid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zarządcę nieruchomości będącej własnością Skarbu Państwa.</w:t>
      </w:r>
    </w:p>
    <w:p w:rsidR="003F5D44" w:rsidRPr="003F5D44" w:rsidRDefault="003F5D44" w:rsidP="003F5D44">
      <w:pPr>
        <w:pStyle w:val="Akapitzlist"/>
        <w:rPr>
          <w:rFonts w:ascii="Garamond" w:eastAsia="Times New Roman" w:hAnsi="Garamond" w:cs="Times New Roman"/>
          <w:sz w:val="22"/>
          <w:lang w:eastAsia="pl-PL"/>
        </w:rPr>
      </w:pPr>
    </w:p>
    <w:p w:rsidR="003F5D44" w:rsidRPr="003F5D44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Z</w:t>
      </w:r>
      <w:r>
        <w:rPr>
          <w:rFonts w:ascii="Garamond" w:eastAsia="Times New Roman" w:hAnsi="Garamond" w:cs="Times New Roman"/>
          <w:sz w:val="22"/>
          <w:lang w:eastAsia="pl-PL"/>
        </w:rPr>
        <w:t>goda właściciela nieruchomości</w:t>
      </w:r>
      <w:r w:rsidRPr="003F5D44">
        <w:rPr>
          <w:rFonts w:ascii="Garamond" w:eastAsia="Times New Roman" w:hAnsi="Garamond" w:cs="Times New Roman"/>
          <w:sz w:val="22"/>
          <w:lang w:eastAsia="pl-PL"/>
        </w:rPr>
        <w:t xml:space="preserve">, nie jest wymagana także w przypadku wniosku złożonego przez użytkownika wieczystego lub posiadacza nieruchomości o nieuregulowanym stanie prawnym, niebędących </w:t>
      </w:r>
      <w:r>
        <w:rPr>
          <w:rFonts w:ascii="Garamond" w:eastAsia="Times New Roman" w:hAnsi="Garamond" w:cs="Times New Roman"/>
          <w:sz w:val="22"/>
          <w:lang w:eastAsia="pl-PL"/>
        </w:rPr>
        <w:t>spółdzielnią mieszkaniową, wspólnotą mieszkaniową lub zarządcą nieruchomości będącej własnością Skarbu Państwa</w:t>
      </w:r>
      <w:r w:rsidRPr="003F5D44">
        <w:rPr>
          <w:rFonts w:ascii="Garamond" w:eastAsia="Times New Roman" w:hAnsi="Garamond" w:cs="Times New Roman"/>
          <w:sz w:val="22"/>
          <w:lang w:eastAsia="pl-PL"/>
        </w:rPr>
        <w:t>.</w:t>
      </w:r>
    </w:p>
    <w:bookmarkEnd w:id="0"/>
    <w:p w:rsidR="00CD5F0B" w:rsidRDefault="00CD5F0B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Pr="003F3D4F" w:rsidRDefault="003F3D4F" w:rsidP="00E44306">
      <w:pPr>
        <w:rPr>
          <w:rFonts w:ascii="Garamond" w:hAnsi="Garamond"/>
          <w:sz w:val="20"/>
          <w:szCs w:val="20"/>
        </w:rPr>
      </w:pPr>
      <w:r w:rsidRPr="003F3D4F"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 w:rsidRPr="003F3D4F">
        <w:rPr>
          <w:rFonts w:ascii="Garamond" w:hAnsi="Garamond"/>
          <w:sz w:val="20"/>
          <w:szCs w:val="20"/>
        </w:rPr>
        <w:t>niepotrzebne skreślić</w:t>
      </w:r>
    </w:p>
    <w:sectPr w:rsidR="00E44306" w:rsidRPr="003F3D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15" w:rsidRDefault="007E1315" w:rsidP="0015210B">
      <w:r>
        <w:separator/>
      </w:r>
    </w:p>
  </w:endnote>
  <w:endnote w:type="continuationSeparator" w:id="0">
    <w:p w:rsidR="007E1315" w:rsidRDefault="007E1315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58F7" w:rsidRPr="002B267F" w:rsidRDefault="007258F7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C08F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C08F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58F7" w:rsidRDefault="007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15" w:rsidRDefault="007E1315" w:rsidP="0015210B">
      <w:r>
        <w:separator/>
      </w:r>
    </w:p>
  </w:footnote>
  <w:footnote w:type="continuationSeparator" w:id="0">
    <w:p w:rsidR="007E1315" w:rsidRDefault="007E1315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94A"/>
    <w:multiLevelType w:val="hybridMultilevel"/>
    <w:tmpl w:val="CC76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F6A"/>
    <w:multiLevelType w:val="hybridMultilevel"/>
    <w:tmpl w:val="692C40C6"/>
    <w:lvl w:ilvl="0" w:tplc="4C48F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3749D"/>
    <w:multiLevelType w:val="hybridMultilevel"/>
    <w:tmpl w:val="BF8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42E4"/>
    <w:multiLevelType w:val="hybridMultilevel"/>
    <w:tmpl w:val="FC527F52"/>
    <w:lvl w:ilvl="0" w:tplc="FF1C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A765B"/>
    <w:multiLevelType w:val="hybridMultilevel"/>
    <w:tmpl w:val="7FDE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31DAC"/>
    <w:multiLevelType w:val="hybridMultilevel"/>
    <w:tmpl w:val="E550E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15210B"/>
    <w:rsid w:val="002074AF"/>
    <w:rsid w:val="002741BB"/>
    <w:rsid w:val="002B267F"/>
    <w:rsid w:val="002F6444"/>
    <w:rsid w:val="0035382E"/>
    <w:rsid w:val="003D745A"/>
    <w:rsid w:val="003F0A0C"/>
    <w:rsid w:val="003F3D4F"/>
    <w:rsid w:val="003F5D44"/>
    <w:rsid w:val="0065566A"/>
    <w:rsid w:val="006B364C"/>
    <w:rsid w:val="007258F7"/>
    <w:rsid w:val="007977B3"/>
    <w:rsid w:val="007E1315"/>
    <w:rsid w:val="007E2AE7"/>
    <w:rsid w:val="00881FAC"/>
    <w:rsid w:val="008F4394"/>
    <w:rsid w:val="009C5DFC"/>
    <w:rsid w:val="00BC08F8"/>
    <w:rsid w:val="00CD5F0B"/>
    <w:rsid w:val="00DA1B8F"/>
    <w:rsid w:val="00E31B38"/>
    <w:rsid w:val="00E44306"/>
    <w:rsid w:val="00E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C19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Akapitzlist">
    <w:name w:val="List Paragraph"/>
    <w:basedOn w:val="Normalny"/>
    <w:uiPriority w:val="34"/>
    <w:qFormat/>
    <w:rsid w:val="007E2AE7"/>
    <w:pPr>
      <w:ind w:left="720"/>
      <w:contextualSpacing/>
    </w:pPr>
  </w:style>
  <w:style w:type="paragraph" w:customStyle="1" w:styleId="p1">
    <w:name w:val="p1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nop2">
    <w:name w:val="no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46.0000290,USTAWA-z-dnia-7-lipca-1994-r-Prawo-budowla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inistracja3net.inforlex.pl/dok/tresc,DZU.2015.225.0001892,USTAWA-z-dnia-24-czerwca-1994-r-o-wlasnosci-loka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7.050.0000519,USTAWA-z-dnia-27-kwietnia-2001-r-Prawo-ochrony-srodowi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F140-BF55-46C4-90F0-2B99851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J.Salamonik</cp:lastModifiedBy>
  <cp:revision>2</cp:revision>
  <dcterms:created xsi:type="dcterms:W3CDTF">2017-11-15T12:49:00Z</dcterms:created>
  <dcterms:modified xsi:type="dcterms:W3CDTF">2017-11-15T12:49:00Z</dcterms:modified>
</cp:coreProperties>
</file>