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E2" w:rsidRDefault="004A7BE2" w:rsidP="004A7BE2">
      <w:pPr>
        <w:pStyle w:val="Stopka"/>
        <w:tabs>
          <w:tab w:val="left" w:pos="708"/>
        </w:tabs>
        <w:ind w:left="420"/>
      </w:pPr>
    </w:p>
    <w:p w:rsidR="004A7BE2" w:rsidRDefault="004A7BE2" w:rsidP="004A7BE2">
      <w:pPr>
        <w:pStyle w:val="Nagwek5"/>
      </w:pPr>
      <w:r>
        <w:t xml:space="preserve">OGŁOSZENIE </w:t>
      </w:r>
    </w:p>
    <w:p w:rsidR="004A7BE2" w:rsidRDefault="004A7BE2" w:rsidP="004A7BE2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4A7BE2">
        <w:rPr>
          <w:b/>
          <w:sz w:val="24"/>
          <w:szCs w:val="24"/>
        </w:rPr>
        <w:t xml:space="preserve">Starosty </w:t>
      </w:r>
      <w:r>
        <w:rPr>
          <w:b/>
          <w:sz w:val="24"/>
          <w:szCs w:val="24"/>
        </w:rPr>
        <w:t xml:space="preserve">Gdańskiego </w:t>
      </w:r>
    </w:p>
    <w:p w:rsidR="004A7BE2" w:rsidRPr="004A7BE2" w:rsidRDefault="004A7BE2" w:rsidP="004A7BE2">
      <w:pPr>
        <w:rPr>
          <w:b/>
          <w:sz w:val="24"/>
          <w:szCs w:val="24"/>
        </w:rPr>
      </w:pPr>
    </w:p>
    <w:p w:rsidR="004A7BE2" w:rsidRDefault="004A7BE2" w:rsidP="004A7BE2">
      <w:pPr>
        <w:pStyle w:val="Nagwek4"/>
        <w:rPr>
          <w:b/>
          <w:sz w:val="22"/>
          <w:szCs w:val="22"/>
        </w:rPr>
      </w:pPr>
      <w:r w:rsidRPr="004A7BE2">
        <w:rPr>
          <w:b/>
          <w:sz w:val="22"/>
          <w:szCs w:val="22"/>
        </w:rPr>
        <w:t xml:space="preserve">w sprawie wywieszenia wykazu nieruchomości przeznaczonych </w:t>
      </w:r>
      <w:r w:rsidR="00B05A84">
        <w:rPr>
          <w:b/>
          <w:sz w:val="22"/>
          <w:szCs w:val="22"/>
        </w:rPr>
        <w:br/>
        <w:t xml:space="preserve">do </w:t>
      </w:r>
      <w:r w:rsidR="00F3736C">
        <w:rPr>
          <w:b/>
          <w:sz w:val="22"/>
          <w:szCs w:val="22"/>
        </w:rPr>
        <w:t xml:space="preserve">oddania w użyczenie </w:t>
      </w:r>
      <w:r w:rsidR="00D67848" w:rsidRPr="00D67848">
        <w:rPr>
          <w:b/>
          <w:color w:val="FF0000"/>
          <w:sz w:val="22"/>
          <w:szCs w:val="22"/>
        </w:rPr>
        <w:t xml:space="preserve"> </w:t>
      </w:r>
    </w:p>
    <w:p w:rsidR="004A7BE2" w:rsidRPr="004A7BE2" w:rsidRDefault="004A7BE2" w:rsidP="004A7BE2"/>
    <w:p w:rsidR="004A7BE2" w:rsidRDefault="004A7BE2" w:rsidP="004A7BE2">
      <w:pPr>
        <w:ind w:left="420"/>
        <w:jc w:val="both"/>
      </w:pPr>
    </w:p>
    <w:p w:rsidR="004A7BE2" w:rsidRPr="004A7BE2" w:rsidRDefault="004A7BE2" w:rsidP="007F6A29">
      <w:pPr>
        <w:pStyle w:val="Tekstpodstawowy"/>
        <w:ind w:left="420" w:firstLine="288"/>
        <w:rPr>
          <w:spacing w:val="20"/>
        </w:rPr>
      </w:pPr>
      <w:r>
        <w:t xml:space="preserve">Działając na podstawie art. 35 ust. 1 i 2 ustawy z dnia </w:t>
      </w:r>
      <w:r>
        <w:rPr>
          <w:spacing w:val="20"/>
        </w:rPr>
        <w:t>21 sierpnia 1997</w:t>
      </w:r>
      <w:r>
        <w:rPr>
          <w:spacing w:val="20"/>
          <w:lang w:val="pl-PL"/>
        </w:rPr>
        <w:t xml:space="preserve"> </w:t>
      </w:r>
      <w:r>
        <w:rPr>
          <w:spacing w:val="20"/>
        </w:rPr>
        <w:t>r.</w:t>
      </w:r>
      <w:r>
        <w:rPr>
          <w:spacing w:val="20"/>
          <w:lang w:val="pl-PL"/>
        </w:rPr>
        <w:t xml:space="preserve"> </w:t>
      </w:r>
      <w:r>
        <w:rPr>
          <w:spacing w:val="20"/>
        </w:rPr>
        <w:t>o</w:t>
      </w:r>
      <w:r>
        <w:rPr>
          <w:spacing w:val="20"/>
          <w:lang w:val="pl-PL"/>
        </w:rPr>
        <w:t> </w:t>
      </w:r>
      <w:r>
        <w:rPr>
          <w:spacing w:val="20"/>
        </w:rPr>
        <w:t xml:space="preserve">gospodarce nieruchomościami </w:t>
      </w:r>
      <w:r>
        <w:rPr>
          <w:spacing w:val="20"/>
          <w:lang w:val="pl-PL"/>
        </w:rPr>
        <w:t>(</w:t>
      </w:r>
      <w:r>
        <w:rPr>
          <w:spacing w:val="20"/>
        </w:rPr>
        <w:t>Dz.U. z 20</w:t>
      </w:r>
      <w:r>
        <w:rPr>
          <w:spacing w:val="20"/>
          <w:lang w:val="pl-PL"/>
        </w:rPr>
        <w:t>2</w:t>
      </w:r>
      <w:r w:rsidR="0048613F">
        <w:rPr>
          <w:spacing w:val="20"/>
          <w:lang w:val="pl-PL"/>
        </w:rPr>
        <w:t>1</w:t>
      </w:r>
      <w:r>
        <w:rPr>
          <w:spacing w:val="20"/>
        </w:rPr>
        <w:t xml:space="preserve"> r. </w:t>
      </w:r>
      <w:r>
        <w:rPr>
          <w:spacing w:val="20"/>
          <w:lang w:val="pl-PL"/>
        </w:rPr>
        <w:t>poz. 1</w:t>
      </w:r>
      <w:r w:rsidR="0048613F">
        <w:rPr>
          <w:spacing w:val="20"/>
          <w:lang w:val="pl-PL"/>
        </w:rPr>
        <w:t>899</w:t>
      </w:r>
      <w:r>
        <w:rPr>
          <w:spacing w:val="20"/>
          <w:lang w:val="pl-PL"/>
        </w:rPr>
        <w:t>)</w:t>
      </w:r>
      <w:r>
        <w:t>.</w:t>
      </w:r>
      <w:bookmarkStart w:id="0" w:name="_GoBack"/>
      <w:bookmarkEnd w:id="0"/>
    </w:p>
    <w:p w:rsidR="004A7BE2" w:rsidRDefault="004A7BE2" w:rsidP="004A7BE2">
      <w:pPr>
        <w:pStyle w:val="Tekstpodstawowy"/>
        <w:ind w:left="420"/>
      </w:pPr>
    </w:p>
    <w:p w:rsidR="004A7BE2" w:rsidRPr="004A7BE2" w:rsidRDefault="004A7BE2" w:rsidP="004A7BE2">
      <w:pPr>
        <w:pStyle w:val="Tekstpodstawowy"/>
        <w:ind w:left="420" w:firstLine="288"/>
        <w:rPr>
          <w:lang w:val="pl-PL"/>
        </w:rPr>
      </w:pPr>
      <w:r>
        <w:rPr>
          <w:lang w:val="pl-PL"/>
        </w:rPr>
        <w:t>Starosta Gdański informuje, że:</w:t>
      </w:r>
    </w:p>
    <w:p w:rsidR="004A7BE2" w:rsidRDefault="004A7BE2" w:rsidP="004A7BE2"/>
    <w:p w:rsidR="00996781" w:rsidRDefault="00996781" w:rsidP="00996781">
      <w:pPr>
        <w:spacing w:line="276" w:lineRule="auto"/>
        <w:ind w:left="420"/>
        <w:jc w:val="both"/>
        <w:rPr>
          <w:sz w:val="24"/>
        </w:rPr>
      </w:pPr>
      <w:r>
        <w:rPr>
          <w:sz w:val="24"/>
        </w:rPr>
        <w:t xml:space="preserve">Z zasobu nieruchomości Powiatu Gdańskiego przeznaczony został do oddania </w:t>
      </w:r>
      <w:r>
        <w:rPr>
          <w:sz w:val="24"/>
        </w:rPr>
        <w:br/>
        <w:t xml:space="preserve">w użyczenie na czas określony od 01.09.2022 r. do 30.06.2023 r. </w:t>
      </w:r>
      <w:r>
        <w:rPr>
          <w:sz w:val="24"/>
          <w:szCs w:val="24"/>
        </w:rPr>
        <w:t>grunt stanowiący działkę nr 9/49 obręb 8 o pow. 0,3955</w:t>
      </w:r>
      <w:r>
        <w:t xml:space="preserve"> </w:t>
      </w:r>
      <w:r w:rsidRPr="003F1E46">
        <w:rPr>
          <w:sz w:val="24"/>
          <w:szCs w:val="24"/>
        </w:rPr>
        <w:t xml:space="preserve">położoną </w:t>
      </w:r>
      <w:r>
        <w:rPr>
          <w:sz w:val="24"/>
          <w:szCs w:val="24"/>
        </w:rPr>
        <w:t>w Pruszczu Gdańskim, przy ul. Obrońców Westerplatte 5 i  pomieszczenia o pow. 200 m</w:t>
      </w:r>
      <w:r>
        <w:rPr>
          <w:sz w:val="24"/>
          <w:szCs w:val="24"/>
          <w:vertAlign w:val="superscript"/>
        </w:rPr>
        <w:t>2</w:t>
      </w:r>
      <w:r>
        <w:rPr>
          <w:sz w:val="24"/>
        </w:rPr>
        <w:t xml:space="preserve"> znajdujące się na parterze budynku biurowego posadowionego na tej działce gruntu, dla których Sąd Rejonowy Gdańsk </w:t>
      </w:r>
      <w:r>
        <w:rPr>
          <w:sz w:val="24"/>
        </w:rPr>
        <w:br/>
        <w:t xml:space="preserve">– Północ w Gdańsku prowadzi księgę wieczystą KW </w:t>
      </w:r>
      <w:r w:rsidR="00C62C65">
        <w:rPr>
          <w:color w:val="000000"/>
          <w:sz w:val="24"/>
          <w:szCs w:val="24"/>
        </w:rPr>
        <w:t>GD1G/00061355/1</w:t>
      </w:r>
      <w:r w:rsidR="00C62C65">
        <w:rPr>
          <w:sz w:val="24"/>
          <w:szCs w:val="24"/>
        </w:rPr>
        <w:t>.</w:t>
      </w:r>
    </w:p>
    <w:p w:rsidR="00996781" w:rsidRDefault="00996781" w:rsidP="00996781">
      <w:pPr>
        <w:spacing w:line="276" w:lineRule="auto"/>
        <w:ind w:left="420"/>
        <w:jc w:val="both"/>
        <w:rPr>
          <w:sz w:val="24"/>
        </w:rPr>
      </w:pPr>
    </w:p>
    <w:p w:rsidR="00996781" w:rsidRDefault="00996781" w:rsidP="00996781">
      <w:pPr>
        <w:spacing w:line="276" w:lineRule="auto"/>
        <w:ind w:left="420"/>
        <w:jc w:val="both"/>
        <w:rPr>
          <w:kern w:val="24"/>
          <w:sz w:val="24"/>
        </w:rPr>
      </w:pPr>
      <w:r>
        <w:rPr>
          <w:kern w:val="24"/>
          <w:sz w:val="24"/>
        </w:rPr>
        <w:t>Cel oddania w użyczenie: prowadzenia Centrum Integracji Społecznej.</w:t>
      </w:r>
    </w:p>
    <w:p w:rsidR="00996781" w:rsidRDefault="00996781" w:rsidP="00996781">
      <w:pPr>
        <w:spacing w:line="276" w:lineRule="auto"/>
        <w:ind w:left="420"/>
        <w:jc w:val="both"/>
        <w:rPr>
          <w:kern w:val="24"/>
          <w:sz w:val="24"/>
        </w:rPr>
      </w:pPr>
    </w:p>
    <w:p w:rsidR="00996781" w:rsidRDefault="00996781" w:rsidP="00996781">
      <w:pPr>
        <w:spacing w:line="276" w:lineRule="auto"/>
        <w:ind w:left="420"/>
        <w:jc w:val="both"/>
        <w:rPr>
          <w:kern w:val="24"/>
          <w:sz w:val="24"/>
        </w:rPr>
      </w:pPr>
      <w:r>
        <w:rPr>
          <w:kern w:val="24"/>
          <w:sz w:val="24"/>
        </w:rPr>
        <w:t xml:space="preserve">Wykaz wywiesza się w dniach od 10.08.2022 r. do </w:t>
      </w:r>
      <w:r>
        <w:rPr>
          <w:color w:val="FF0000"/>
          <w:kern w:val="24"/>
          <w:sz w:val="24"/>
        </w:rPr>
        <w:t xml:space="preserve"> </w:t>
      </w:r>
      <w:r>
        <w:rPr>
          <w:kern w:val="24"/>
          <w:sz w:val="24"/>
        </w:rPr>
        <w:t>31.08.2022 r.</w:t>
      </w:r>
    </w:p>
    <w:p w:rsidR="00996781" w:rsidRDefault="00996781" w:rsidP="00996781"/>
    <w:p w:rsidR="00B24B86" w:rsidRPr="00B24B86" w:rsidRDefault="00B24B86" w:rsidP="004A7BE2">
      <w:pPr>
        <w:widowControl w:val="0"/>
        <w:suppressAutoHyphens/>
        <w:spacing w:line="360" w:lineRule="auto"/>
        <w:rPr>
          <w:bCs/>
          <w:sz w:val="24"/>
          <w:szCs w:val="24"/>
        </w:rPr>
      </w:pPr>
      <w:r>
        <w:rPr>
          <w:rFonts w:ascii="Arial" w:hAnsi="Arial" w:cs="Arial"/>
          <w:bCs/>
          <w:sz w:val="28"/>
        </w:rPr>
        <w:t xml:space="preserve">      </w:t>
      </w:r>
    </w:p>
    <w:p w:rsidR="00B24B86" w:rsidRDefault="00B24B86" w:rsidP="004A7BE2">
      <w:pPr>
        <w:widowControl w:val="0"/>
        <w:suppressAutoHyphens/>
        <w:spacing w:line="360" w:lineRule="auto"/>
        <w:rPr>
          <w:rFonts w:ascii="Arial" w:hAnsi="Arial" w:cs="Arial"/>
          <w:bCs/>
          <w:sz w:val="28"/>
        </w:rPr>
      </w:pPr>
    </w:p>
    <w:p w:rsidR="00B24B86" w:rsidRDefault="00B24B86" w:rsidP="004A7BE2">
      <w:pPr>
        <w:widowControl w:val="0"/>
        <w:suppressAutoHyphens/>
        <w:spacing w:line="360" w:lineRule="auto"/>
        <w:rPr>
          <w:rFonts w:ascii="Arial" w:hAnsi="Arial" w:cs="Arial"/>
          <w:bCs/>
          <w:sz w:val="28"/>
        </w:rPr>
      </w:pPr>
    </w:p>
    <w:p w:rsidR="00B24B86" w:rsidRPr="00B4148B" w:rsidRDefault="00B24B86" w:rsidP="004A7BE2">
      <w:pPr>
        <w:widowControl w:val="0"/>
        <w:suppressAutoHyphens/>
        <w:spacing w:line="360" w:lineRule="auto"/>
        <w:rPr>
          <w:rFonts w:ascii="Arial" w:hAnsi="Arial" w:cs="Arial"/>
          <w:bCs/>
          <w:sz w:val="28"/>
        </w:rPr>
      </w:pPr>
    </w:p>
    <w:p w:rsidR="004A7BE2" w:rsidRDefault="004A7BE2" w:rsidP="004A7BE2">
      <w:pPr>
        <w:ind w:left="6663"/>
        <w:jc w:val="both"/>
      </w:pPr>
      <w:r w:rsidRPr="00FE1DDE">
        <w:rPr>
          <w:rFonts w:eastAsia="Calibri"/>
          <w:sz w:val="24"/>
          <w:szCs w:val="24"/>
          <w:lang w:eastAsia="en-US"/>
        </w:rPr>
        <w:t xml:space="preserve"> </w:t>
      </w:r>
    </w:p>
    <w:p w:rsidR="00156F0F" w:rsidRDefault="00156F0F"/>
    <w:sectPr w:rsidR="00156F0F" w:rsidSect="004A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DE"/>
    <w:rsid w:val="00156F0F"/>
    <w:rsid w:val="00224538"/>
    <w:rsid w:val="002F79BA"/>
    <w:rsid w:val="003F1E46"/>
    <w:rsid w:val="0048613F"/>
    <w:rsid w:val="004A7BE2"/>
    <w:rsid w:val="00711C2A"/>
    <w:rsid w:val="007222EC"/>
    <w:rsid w:val="007F6A29"/>
    <w:rsid w:val="008472DE"/>
    <w:rsid w:val="008D4F0E"/>
    <w:rsid w:val="00996781"/>
    <w:rsid w:val="00A70F33"/>
    <w:rsid w:val="00B05A84"/>
    <w:rsid w:val="00B24B86"/>
    <w:rsid w:val="00C62C65"/>
    <w:rsid w:val="00D67848"/>
    <w:rsid w:val="00DB18E1"/>
    <w:rsid w:val="00F3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8FBAB-858D-49C9-940F-80ECF62E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A7BE2"/>
    <w:pPr>
      <w:keepNext/>
      <w:jc w:val="center"/>
      <w:outlineLvl w:val="3"/>
    </w:pPr>
    <w:rPr>
      <w:spacing w:val="20"/>
      <w:sz w:val="24"/>
    </w:rPr>
  </w:style>
  <w:style w:type="paragraph" w:styleId="Nagwek5">
    <w:name w:val="heading 5"/>
    <w:basedOn w:val="Normalny"/>
    <w:next w:val="Normalny"/>
    <w:link w:val="Nagwek5Znak"/>
    <w:qFormat/>
    <w:rsid w:val="004A7BE2"/>
    <w:pPr>
      <w:keepNext/>
      <w:jc w:val="center"/>
      <w:outlineLvl w:val="4"/>
    </w:pPr>
    <w:rPr>
      <w:b/>
      <w:spacing w:val="2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A7BE2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A7BE2"/>
    <w:rPr>
      <w:rFonts w:ascii="Times New Roman" w:eastAsia="Times New Roman" w:hAnsi="Times New Roman" w:cs="Times New Roman"/>
      <w:b/>
      <w:spacing w:val="20"/>
      <w:sz w:val="32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A7BE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A7BE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A7BE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7BE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A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A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Skwiercz</dc:creator>
  <cp:keywords/>
  <dc:description/>
  <cp:lastModifiedBy>Ewa Skwiercz</cp:lastModifiedBy>
  <cp:revision>18</cp:revision>
  <cp:lastPrinted>2022-07-22T07:26:00Z</cp:lastPrinted>
  <dcterms:created xsi:type="dcterms:W3CDTF">2022-02-02T14:51:00Z</dcterms:created>
  <dcterms:modified xsi:type="dcterms:W3CDTF">2022-07-28T09:13:00Z</dcterms:modified>
</cp:coreProperties>
</file>