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E1" w:rsidRPr="00813715" w:rsidRDefault="001B02E1" w:rsidP="001B02E1">
      <w:pPr>
        <w:spacing w:after="0" w:line="240" w:lineRule="auto"/>
        <w:jc w:val="center"/>
        <w:rPr>
          <w:rFonts w:ascii="Cambria" w:hAnsi="Cambria"/>
          <w:b/>
          <w:bCs/>
          <w:sz w:val="24"/>
          <w:szCs w:val="24"/>
        </w:rPr>
      </w:pPr>
      <w:r w:rsidRPr="00813715">
        <w:rPr>
          <w:rFonts w:ascii="Cambria" w:hAnsi="Cambria"/>
          <w:b/>
          <w:bCs/>
          <w:sz w:val="24"/>
          <w:szCs w:val="24"/>
        </w:rPr>
        <w:t>Załącznik Nr 2 do SIWZ</w:t>
      </w:r>
    </w:p>
    <w:p w:rsidR="001B02E1" w:rsidRPr="00991CD7" w:rsidRDefault="00A25BF7" w:rsidP="001B02E1">
      <w:pPr>
        <w:pStyle w:val="Tekstpodstawowy"/>
        <w:pBdr>
          <w:bottom w:val="single" w:sz="4" w:space="1" w:color="auto"/>
        </w:pBdr>
        <w:spacing w:after="0" w:line="240" w:lineRule="auto"/>
        <w:jc w:val="center"/>
        <w:rPr>
          <w:rFonts w:ascii="Cambria" w:hAnsi="Cambria"/>
          <w:b/>
          <w:bCs/>
          <w:sz w:val="26"/>
          <w:szCs w:val="26"/>
        </w:rPr>
      </w:pPr>
      <w:r w:rsidRPr="00991CD7">
        <w:rPr>
          <w:rFonts w:ascii="Cambria" w:hAnsi="Cambria" w:cs="Times New Roman"/>
          <w:b/>
          <w:sz w:val="26"/>
          <w:szCs w:val="26"/>
        </w:rPr>
        <w:t>Projekt</w:t>
      </w:r>
      <w:r w:rsidR="001B02E1" w:rsidRPr="00991CD7">
        <w:rPr>
          <w:rFonts w:ascii="Cambria" w:hAnsi="Cambria" w:cs="Times New Roman"/>
          <w:b/>
          <w:sz w:val="26"/>
          <w:szCs w:val="26"/>
        </w:rPr>
        <w:t xml:space="preserve"> umowy</w:t>
      </w:r>
    </w:p>
    <w:p w:rsidR="0043010A" w:rsidRPr="00B730CA" w:rsidRDefault="0043010A" w:rsidP="0043010A">
      <w:pPr>
        <w:tabs>
          <w:tab w:val="left" w:pos="567"/>
        </w:tabs>
        <w:contextualSpacing/>
        <w:jc w:val="center"/>
        <w:rPr>
          <w:rFonts w:ascii="Cambria" w:hAnsi="Cambria"/>
          <w:b/>
          <w:bCs/>
          <w:sz w:val="24"/>
          <w:szCs w:val="24"/>
        </w:rPr>
      </w:pPr>
      <w:r w:rsidRPr="009B2D65">
        <w:rPr>
          <w:rFonts w:ascii="Cambria" w:hAnsi="Cambria"/>
          <w:bCs/>
          <w:sz w:val="24"/>
          <w:szCs w:val="24"/>
        </w:rPr>
        <w:t>(Znak sprawy:</w:t>
      </w:r>
      <w:r w:rsidRPr="009B2D65">
        <w:rPr>
          <w:rFonts w:ascii="Cambria" w:hAnsi="Cambria"/>
          <w:b/>
          <w:bCs/>
          <w:sz w:val="24"/>
          <w:szCs w:val="24"/>
        </w:rPr>
        <w:t xml:space="preserve"> </w:t>
      </w:r>
      <w:r w:rsidR="00270B67" w:rsidRPr="009B2D65">
        <w:rPr>
          <w:rFonts w:ascii="Cambria" w:hAnsi="Cambria"/>
          <w:b/>
          <w:bCs/>
          <w:sz w:val="24"/>
          <w:szCs w:val="24"/>
        </w:rPr>
        <w:t>INW.271.</w:t>
      </w:r>
      <w:r w:rsidR="00407D46" w:rsidRPr="009B2D65">
        <w:rPr>
          <w:rFonts w:ascii="Cambria" w:hAnsi="Cambria"/>
          <w:b/>
          <w:bCs/>
          <w:sz w:val="24"/>
          <w:szCs w:val="24"/>
        </w:rPr>
        <w:t>3</w:t>
      </w:r>
      <w:r w:rsidR="00270B67" w:rsidRPr="009B2D65">
        <w:rPr>
          <w:rFonts w:ascii="Cambria" w:hAnsi="Cambria"/>
          <w:b/>
          <w:bCs/>
          <w:sz w:val="24"/>
          <w:szCs w:val="24"/>
        </w:rPr>
        <w:t>.2019</w:t>
      </w:r>
      <w:r w:rsidRPr="009B2D65">
        <w:rPr>
          <w:rFonts w:ascii="Cambria" w:hAnsi="Cambria"/>
          <w:bCs/>
          <w:sz w:val="24"/>
          <w:szCs w:val="24"/>
        </w:rPr>
        <w:t>)</w:t>
      </w:r>
    </w:p>
    <w:p w:rsidR="00052B47" w:rsidRPr="00052B47" w:rsidRDefault="00052B47" w:rsidP="00052B47">
      <w:pPr>
        <w:spacing w:after="0" w:line="240" w:lineRule="auto"/>
        <w:jc w:val="center"/>
        <w:rPr>
          <w:rFonts w:ascii="Cambria" w:hAnsi="Cambria" w:cs="Arial"/>
          <w:iCs/>
          <w:sz w:val="10"/>
          <w:szCs w:val="10"/>
          <w:u w:val="single"/>
        </w:rPr>
      </w:pPr>
    </w:p>
    <w:p w:rsidR="006026E6" w:rsidRPr="009A5531" w:rsidRDefault="006026E6" w:rsidP="006026E6">
      <w:pPr>
        <w:spacing w:after="0"/>
        <w:jc w:val="center"/>
        <w:rPr>
          <w:rFonts w:ascii="Cambria" w:hAnsi="Cambria"/>
          <w:b/>
          <w:sz w:val="26"/>
          <w:szCs w:val="26"/>
        </w:rPr>
      </w:pPr>
      <w:r w:rsidRPr="009A5531">
        <w:rPr>
          <w:rFonts w:ascii="Cambria" w:hAnsi="Cambria"/>
          <w:b/>
          <w:sz w:val="26"/>
          <w:szCs w:val="26"/>
        </w:rPr>
        <w:t xml:space="preserve">Umowa Nr …… </w:t>
      </w:r>
    </w:p>
    <w:p w:rsidR="006026E6" w:rsidRPr="009A5531" w:rsidRDefault="006026E6" w:rsidP="006026E6">
      <w:pPr>
        <w:spacing w:after="0"/>
        <w:jc w:val="center"/>
        <w:rPr>
          <w:rFonts w:ascii="Cambria" w:hAnsi="Cambria"/>
          <w:sz w:val="26"/>
          <w:szCs w:val="26"/>
        </w:rPr>
      </w:pPr>
      <w:r w:rsidRPr="009A5531">
        <w:rPr>
          <w:rFonts w:ascii="Cambria" w:hAnsi="Cambria"/>
          <w:sz w:val="26"/>
          <w:szCs w:val="26"/>
        </w:rPr>
        <w:t>na roboty budowlane</w:t>
      </w:r>
    </w:p>
    <w:p w:rsidR="006026E6" w:rsidRPr="00991CD7" w:rsidRDefault="006026E6" w:rsidP="006026E6">
      <w:pPr>
        <w:spacing w:after="0"/>
        <w:rPr>
          <w:rFonts w:ascii="Cambria" w:hAnsi="Cambria"/>
          <w:sz w:val="10"/>
          <w:szCs w:val="10"/>
          <w:highlight w:val="cyan"/>
        </w:rPr>
      </w:pPr>
    </w:p>
    <w:p w:rsidR="000F0222" w:rsidRPr="001B551B" w:rsidRDefault="000F0222" w:rsidP="00E5362E">
      <w:pPr>
        <w:pStyle w:val="Default"/>
        <w:spacing w:line="276" w:lineRule="auto"/>
        <w:jc w:val="both"/>
        <w:rPr>
          <w:rFonts w:ascii="Cambria" w:hAnsi="Cambria"/>
          <w:color w:val="auto"/>
        </w:rPr>
      </w:pPr>
      <w:r w:rsidRPr="001B551B">
        <w:rPr>
          <w:rFonts w:ascii="Cambria" w:hAnsi="Cambria"/>
          <w:color w:val="auto"/>
        </w:rPr>
        <w:t>zawarta dnia ............................... 201</w:t>
      </w:r>
      <w:r>
        <w:rPr>
          <w:rFonts w:ascii="Cambria" w:hAnsi="Cambria"/>
          <w:color w:val="auto"/>
        </w:rPr>
        <w:t>9</w:t>
      </w:r>
      <w:r w:rsidRPr="001B551B">
        <w:rPr>
          <w:rFonts w:ascii="Cambria" w:hAnsi="Cambria"/>
          <w:color w:val="auto"/>
        </w:rPr>
        <w:t xml:space="preserve"> r. w </w:t>
      </w:r>
      <w:r w:rsidR="00374490">
        <w:rPr>
          <w:rFonts w:ascii="Cambria" w:hAnsi="Cambria"/>
          <w:color w:val="auto"/>
        </w:rPr>
        <w:t>…………………</w:t>
      </w:r>
      <w:r>
        <w:rPr>
          <w:rFonts w:ascii="Cambria" w:hAnsi="Cambria"/>
          <w:color w:val="auto"/>
        </w:rPr>
        <w:t xml:space="preserve">, </w:t>
      </w:r>
      <w:r w:rsidRPr="001B551B">
        <w:rPr>
          <w:rFonts w:ascii="Cambria" w:hAnsi="Cambria"/>
          <w:color w:val="auto"/>
        </w:rPr>
        <w:t xml:space="preserve">pomiędzy: </w:t>
      </w:r>
    </w:p>
    <w:p w:rsidR="00374490" w:rsidRPr="00374490" w:rsidRDefault="00F1335E" w:rsidP="00E5362E">
      <w:pPr>
        <w:pStyle w:val="Standard"/>
        <w:spacing w:line="276" w:lineRule="auto"/>
        <w:ind w:left="709" w:hanging="709"/>
        <w:jc w:val="both"/>
        <w:rPr>
          <w:rFonts w:ascii="Cambria" w:hAnsi="Cambria"/>
          <w:bCs/>
        </w:rPr>
      </w:pPr>
      <w:r w:rsidRPr="00F1335E">
        <w:rPr>
          <w:rFonts w:ascii="Cambria" w:hAnsi="Cambria"/>
          <w:b/>
          <w:bCs/>
        </w:rPr>
        <w:t>Gmin</w:t>
      </w:r>
      <w:r>
        <w:rPr>
          <w:rFonts w:ascii="Cambria" w:hAnsi="Cambria"/>
          <w:b/>
          <w:bCs/>
        </w:rPr>
        <w:t>ą</w:t>
      </w:r>
      <w:r w:rsidRPr="00F1335E">
        <w:rPr>
          <w:rFonts w:ascii="Cambria" w:hAnsi="Cambria"/>
          <w:b/>
          <w:bCs/>
        </w:rPr>
        <w:t xml:space="preserve"> </w:t>
      </w:r>
      <w:r w:rsidR="00374490">
        <w:rPr>
          <w:rFonts w:ascii="Cambria" w:hAnsi="Cambria"/>
          <w:b/>
          <w:bCs/>
        </w:rPr>
        <w:t>Piszczac</w:t>
      </w:r>
      <w:r w:rsidRPr="00F1335E">
        <w:rPr>
          <w:rFonts w:ascii="Cambria" w:hAnsi="Cambria"/>
          <w:b/>
          <w:bCs/>
        </w:rPr>
        <w:t xml:space="preserve"> </w:t>
      </w:r>
      <w:r w:rsidRPr="00F1335E">
        <w:rPr>
          <w:rFonts w:ascii="Cambria" w:hAnsi="Cambria"/>
          <w:bCs/>
        </w:rPr>
        <w:t xml:space="preserve">z siedzibą przy </w:t>
      </w:r>
      <w:r w:rsidR="00374490" w:rsidRPr="00374490">
        <w:rPr>
          <w:rFonts w:ascii="Cambria" w:hAnsi="Cambria"/>
          <w:bCs/>
        </w:rPr>
        <w:t>ul. Włodawska 8, 21-530 Piszczac</w:t>
      </w:r>
    </w:p>
    <w:p w:rsidR="00374490" w:rsidRPr="00374490" w:rsidRDefault="00374490" w:rsidP="00E5362E">
      <w:pPr>
        <w:pStyle w:val="Standard"/>
        <w:spacing w:line="276" w:lineRule="auto"/>
        <w:ind w:left="709" w:hanging="709"/>
        <w:jc w:val="both"/>
        <w:rPr>
          <w:rFonts w:ascii="Cambria" w:hAnsi="Cambria"/>
          <w:bCs/>
        </w:rPr>
      </w:pPr>
      <w:r w:rsidRPr="00374490">
        <w:rPr>
          <w:rFonts w:ascii="Cambria" w:hAnsi="Cambria"/>
          <w:bCs/>
        </w:rPr>
        <w:t>NIP 537-234-35-55, REGON 030237635</w:t>
      </w:r>
    </w:p>
    <w:p w:rsidR="000F0222" w:rsidRPr="001B551B" w:rsidRDefault="000F0222" w:rsidP="00E5362E">
      <w:pPr>
        <w:pStyle w:val="Default"/>
        <w:spacing w:line="276" w:lineRule="auto"/>
        <w:jc w:val="both"/>
        <w:rPr>
          <w:rFonts w:ascii="Cambria" w:hAnsi="Cambria"/>
        </w:rPr>
      </w:pPr>
      <w:r w:rsidRPr="001B551B">
        <w:rPr>
          <w:rFonts w:ascii="Cambria" w:hAnsi="Cambria"/>
        </w:rPr>
        <w:t xml:space="preserve">zwaną w dalszej części umowy </w:t>
      </w:r>
      <w:r w:rsidRPr="001B551B">
        <w:rPr>
          <w:rFonts w:ascii="Cambria" w:hAnsi="Cambria"/>
          <w:b/>
        </w:rPr>
        <w:t>„Zamawiającym”</w:t>
      </w:r>
      <w:r w:rsidRPr="001B551B">
        <w:rPr>
          <w:rFonts w:ascii="Cambria" w:hAnsi="Cambria"/>
        </w:rPr>
        <w:t>,</w:t>
      </w:r>
    </w:p>
    <w:p w:rsidR="000F0222" w:rsidRDefault="000F0222" w:rsidP="00E5362E">
      <w:pPr>
        <w:spacing w:after="0"/>
        <w:rPr>
          <w:rFonts w:ascii="Cambria" w:hAnsi="Cambria"/>
          <w:sz w:val="24"/>
          <w:szCs w:val="24"/>
        </w:rPr>
      </w:pPr>
      <w:r w:rsidRPr="001B551B">
        <w:rPr>
          <w:rFonts w:ascii="Cambria" w:hAnsi="Cambria"/>
          <w:sz w:val="24"/>
          <w:szCs w:val="24"/>
        </w:rPr>
        <w:t xml:space="preserve">reprezentowaną przez: </w:t>
      </w:r>
    </w:p>
    <w:p w:rsidR="000F0222" w:rsidRPr="00656CBC" w:rsidRDefault="000F0222" w:rsidP="00E5362E">
      <w:pPr>
        <w:pStyle w:val="Default"/>
        <w:tabs>
          <w:tab w:val="left" w:pos="7830"/>
        </w:tabs>
        <w:spacing w:line="276" w:lineRule="auto"/>
        <w:jc w:val="both"/>
        <w:rPr>
          <w:rFonts w:ascii="Cambria" w:hAnsi="Cambria"/>
          <w:color w:val="auto"/>
        </w:rPr>
      </w:pPr>
      <w:r w:rsidRPr="00656CBC">
        <w:rPr>
          <w:rFonts w:ascii="Cambria" w:hAnsi="Cambria"/>
          <w:b/>
          <w:color w:val="auto"/>
        </w:rPr>
        <w:t xml:space="preserve">Pana </w:t>
      </w:r>
      <w:r w:rsidR="00B032B7" w:rsidRPr="00B032B7">
        <w:rPr>
          <w:rFonts w:ascii="Cambria" w:hAnsi="Cambria"/>
          <w:b/>
          <w:color w:val="auto"/>
        </w:rPr>
        <w:t>Kamil</w:t>
      </w:r>
      <w:r w:rsidR="00B032B7">
        <w:rPr>
          <w:rFonts w:ascii="Cambria" w:hAnsi="Cambria"/>
          <w:b/>
          <w:color w:val="auto"/>
        </w:rPr>
        <w:t>a</w:t>
      </w:r>
      <w:r w:rsidR="00B032B7" w:rsidRPr="00B032B7">
        <w:rPr>
          <w:rFonts w:ascii="Cambria" w:hAnsi="Cambria"/>
          <w:b/>
          <w:color w:val="auto"/>
        </w:rPr>
        <w:t xml:space="preserve"> Kożuchowski</w:t>
      </w:r>
      <w:r w:rsidR="00B032B7">
        <w:rPr>
          <w:rFonts w:ascii="Cambria" w:hAnsi="Cambria"/>
          <w:b/>
          <w:color w:val="auto"/>
        </w:rPr>
        <w:t>ego</w:t>
      </w:r>
      <w:r w:rsidR="00B032B7" w:rsidRPr="00B032B7">
        <w:rPr>
          <w:rFonts w:ascii="Cambria" w:hAnsi="Cambria"/>
          <w:b/>
          <w:color w:val="auto"/>
        </w:rPr>
        <w:t xml:space="preserve"> </w:t>
      </w:r>
      <w:r w:rsidR="00374490">
        <w:rPr>
          <w:rFonts w:ascii="Cambria" w:hAnsi="Cambria"/>
          <w:b/>
          <w:color w:val="auto"/>
        </w:rPr>
        <w:t xml:space="preserve"> </w:t>
      </w:r>
      <w:r w:rsidRPr="00656CBC">
        <w:rPr>
          <w:rFonts w:ascii="Cambria" w:hAnsi="Cambria"/>
          <w:color w:val="auto"/>
        </w:rPr>
        <w:t xml:space="preserve">– </w:t>
      </w:r>
      <w:r w:rsidR="00F1335E">
        <w:rPr>
          <w:rFonts w:ascii="Cambria" w:hAnsi="Cambria"/>
          <w:color w:val="auto"/>
        </w:rPr>
        <w:t xml:space="preserve">Wójta Gminy </w:t>
      </w:r>
      <w:r w:rsidR="00374490">
        <w:rPr>
          <w:rFonts w:ascii="Cambria" w:hAnsi="Cambria"/>
          <w:color w:val="auto"/>
        </w:rPr>
        <w:t>Piszczac</w:t>
      </w:r>
    </w:p>
    <w:p w:rsidR="000F0222" w:rsidRPr="00656CBC" w:rsidRDefault="000F0222" w:rsidP="00E5362E">
      <w:pPr>
        <w:pStyle w:val="Default"/>
        <w:tabs>
          <w:tab w:val="left" w:pos="7830"/>
        </w:tabs>
        <w:spacing w:line="276" w:lineRule="auto"/>
        <w:jc w:val="both"/>
        <w:rPr>
          <w:rFonts w:ascii="Cambria" w:hAnsi="Cambria"/>
          <w:color w:val="auto"/>
        </w:rPr>
      </w:pPr>
      <w:r w:rsidRPr="00656CBC">
        <w:rPr>
          <w:rFonts w:ascii="Cambria" w:hAnsi="Cambria"/>
          <w:color w:val="auto"/>
        </w:rPr>
        <w:t xml:space="preserve">przy kontrasygnacie Skarbnika Gminy </w:t>
      </w:r>
      <w:r w:rsidR="00374490">
        <w:rPr>
          <w:rFonts w:ascii="Cambria" w:hAnsi="Cambria"/>
          <w:color w:val="auto"/>
        </w:rPr>
        <w:t>Piszczac</w:t>
      </w:r>
      <w:r w:rsidRPr="00656CBC">
        <w:rPr>
          <w:rFonts w:ascii="Cambria" w:hAnsi="Cambria"/>
          <w:color w:val="auto"/>
        </w:rPr>
        <w:t xml:space="preserve"> – </w:t>
      </w:r>
      <w:r w:rsidR="00F1335E">
        <w:rPr>
          <w:rFonts w:ascii="Cambria" w:hAnsi="Cambria"/>
          <w:b/>
          <w:color w:val="auto"/>
        </w:rPr>
        <w:t xml:space="preserve">Pani </w:t>
      </w:r>
      <w:r w:rsidR="00B032B7" w:rsidRPr="00B032B7">
        <w:rPr>
          <w:rFonts w:ascii="Cambria" w:hAnsi="Cambria"/>
          <w:b/>
          <w:color w:val="auto"/>
        </w:rPr>
        <w:t>Danut</w:t>
      </w:r>
      <w:r w:rsidR="00B032B7">
        <w:rPr>
          <w:rFonts w:ascii="Cambria" w:hAnsi="Cambria"/>
          <w:b/>
          <w:color w:val="auto"/>
        </w:rPr>
        <w:t>y</w:t>
      </w:r>
      <w:r w:rsidR="00B032B7" w:rsidRPr="00B032B7">
        <w:rPr>
          <w:rFonts w:ascii="Cambria" w:hAnsi="Cambria"/>
          <w:b/>
          <w:color w:val="auto"/>
        </w:rPr>
        <w:t xml:space="preserve"> Gdula</w:t>
      </w:r>
    </w:p>
    <w:p w:rsidR="000F0222" w:rsidRPr="001B551B" w:rsidRDefault="000F0222" w:rsidP="00E5362E">
      <w:pPr>
        <w:pStyle w:val="Default"/>
        <w:spacing w:line="276" w:lineRule="auto"/>
        <w:jc w:val="both"/>
        <w:rPr>
          <w:rFonts w:ascii="Cambria" w:hAnsi="Cambria"/>
        </w:rPr>
      </w:pPr>
      <w:r w:rsidRPr="001B551B">
        <w:rPr>
          <w:rFonts w:ascii="Cambria" w:hAnsi="Cambria"/>
          <w:color w:val="auto"/>
        </w:rPr>
        <w:t>a</w:t>
      </w:r>
    </w:p>
    <w:p w:rsidR="006026E6" w:rsidRPr="006B4566" w:rsidRDefault="006026E6" w:rsidP="00F1335E">
      <w:pPr>
        <w:pStyle w:val="Default"/>
        <w:spacing w:line="276" w:lineRule="auto"/>
        <w:jc w:val="both"/>
        <w:rPr>
          <w:rFonts w:ascii="Cambria" w:hAnsi="Cambria"/>
        </w:rPr>
      </w:pPr>
      <w:r w:rsidRPr="006B4566">
        <w:rPr>
          <w:rFonts w:ascii="Cambria" w:hAnsi="Cambria"/>
          <w:i/>
          <w:iCs/>
        </w:rPr>
        <w:t xml:space="preserve">*gdy kontrahentem jest spółka prawa handlowego: </w:t>
      </w:r>
    </w:p>
    <w:p w:rsidR="006026E6" w:rsidRPr="00A25BF7" w:rsidRDefault="006026E6" w:rsidP="005D7651">
      <w:pPr>
        <w:pStyle w:val="Default"/>
        <w:spacing w:line="276" w:lineRule="auto"/>
        <w:jc w:val="both"/>
        <w:rPr>
          <w:rFonts w:ascii="Cambria" w:hAnsi="Cambria"/>
        </w:rPr>
      </w:pPr>
      <w:r w:rsidRPr="006B4566">
        <w:rPr>
          <w:rFonts w:ascii="Cambria" w:hAnsi="Cambria"/>
          <w:b/>
          <w:bCs/>
        </w:rPr>
        <w:t xml:space="preserve">spółką pod firmą „…” </w:t>
      </w:r>
      <w:r w:rsidRPr="006B4566">
        <w:rPr>
          <w:rFonts w:ascii="Cambria" w:hAnsi="Cambria"/>
        </w:rPr>
        <w:t xml:space="preserve">z siedzibą w ... </w:t>
      </w:r>
      <w:r w:rsidRPr="006B4566">
        <w:rPr>
          <w:rFonts w:ascii="Cambria" w:hAnsi="Cambria"/>
          <w:i/>
          <w:iCs/>
        </w:rPr>
        <w:t xml:space="preserve">(wpisać </w:t>
      </w:r>
      <w:r w:rsidRPr="006B4566">
        <w:rPr>
          <w:rFonts w:ascii="Cambria" w:hAnsi="Cambria"/>
          <w:b/>
          <w:bCs/>
          <w:i/>
          <w:iCs/>
        </w:rPr>
        <w:t xml:space="preserve">tylko </w:t>
      </w:r>
      <w:r w:rsidRPr="006B4566">
        <w:rPr>
          <w:rFonts w:ascii="Cambria" w:hAnsi="Cambria"/>
          <w:i/>
          <w:iCs/>
        </w:rPr>
        <w:t>nazwę miasta/miejscowości)</w:t>
      </w:r>
      <w:r w:rsidRPr="006B4566">
        <w:rPr>
          <w:rFonts w:ascii="Cambria" w:hAnsi="Cambria"/>
        </w:rPr>
        <w:t xml:space="preserve">, </w:t>
      </w:r>
      <w:r w:rsidR="005D7651">
        <w:rPr>
          <w:rFonts w:ascii="Cambria" w:hAnsi="Cambria"/>
        </w:rPr>
        <w:br/>
      </w:r>
      <w:r w:rsidRPr="006B4566">
        <w:rPr>
          <w:rFonts w:ascii="Cambria" w:hAnsi="Cambria"/>
        </w:rPr>
        <w:t>ul.</w:t>
      </w:r>
      <w:r w:rsidRPr="00A25BF7">
        <w:rPr>
          <w:rFonts w:ascii="Cambria" w:hAnsi="Cambria"/>
        </w:rPr>
        <w:t xml:space="preserve"> ………., ………………. </w:t>
      </w:r>
      <w:r w:rsidRPr="00A25BF7">
        <w:rPr>
          <w:rFonts w:ascii="Cambria" w:hAnsi="Cambria"/>
          <w:i/>
          <w:iCs/>
        </w:rPr>
        <w:t>(wpisać adres)</w:t>
      </w:r>
      <w:r w:rsidRPr="00A25BF7">
        <w:rPr>
          <w:rFonts w:ascii="Cambria" w:hAnsi="Cambria"/>
        </w:rPr>
        <w:t xml:space="preserve">, wpisaną do Rejestru Przedsiębiorców Krajowego Rejestru Sądowego pod numerem KRS ... – zgodnie z wydrukiem z Centralnej Informacji Krajowego Rejestru Sądowego, stanowiącym załącznik do umowy, NIP ……………….., REGON …………………….., zwaną dalej </w:t>
      </w:r>
      <w:r w:rsidRPr="00A25BF7">
        <w:rPr>
          <w:rFonts w:ascii="Cambria" w:hAnsi="Cambria"/>
          <w:b/>
          <w:bCs/>
        </w:rPr>
        <w:t>„Wykonawcą”</w:t>
      </w:r>
      <w:r w:rsidRPr="00A25BF7">
        <w:rPr>
          <w:rFonts w:ascii="Cambria" w:hAnsi="Cambria"/>
        </w:rPr>
        <w:t>, reprezentowaną przez ..........</w:t>
      </w:r>
      <w:r w:rsidRPr="00A25BF7">
        <w:rPr>
          <w:rStyle w:val="Odwoanieprzypisudolnego"/>
          <w:rFonts w:ascii="Cambria" w:hAnsi="Cambria"/>
        </w:rPr>
        <w:footnoteReference w:id="1"/>
      </w:r>
      <w:r w:rsidRPr="00A25BF7">
        <w:rPr>
          <w:rFonts w:ascii="Cambria" w:hAnsi="Cambria"/>
        </w:rPr>
        <w:t>/reprezentowaną przez … działającą/-ego na podstawie pełnomocnictwa, stanowiącego załącznik do umowy</w:t>
      </w:r>
      <w:r w:rsidRPr="00A25BF7">
        <w:rPr>
          <w:rStyle w:val="Odwoanieprzypisudolnego"/>
          <w:rFonts w:ascii="Cambria" w:hAnsi="Cambria"/>
        </w:rPr>
        <w:footnoteReference w:id="2"/>
      </w:r>
      <w:r w:rsidRPr="00A25BF7">
        <w:rPr>
          <w:rFonts w:ascii="Cambria" w:hAnsi="Cambria"/>
        </w:rPr>
        <w:t xml:space="preserve">, </w:t>
      </w:r>
    </w:p>
    <w:p w:rsidR="006026E6" w:rsidRPr="00A25BF7" w:rsidRDefault="006026E6" w:rsidP="005D7651">
      <w:pPr>
        <w:pStyle w:val="Default"/>
        <w:spacing w:line="276" w:lineRule="auto"/>
        <w:jc w:val="both"/>
        <w:rPr>
          <w:rFonts w:ascii="Cambria" w:hAnsi="Cambria"/>
        </w:rPr>
      </w:pPr>
      <w:r w:rsidRPr="00A25BF7">
        <w:rPr>
          <w:rFonts w:ascii="Cambria" w:hAnsi="Cambria"/>
          <w:i/>
          <w:iCs/>
        </w:rPr>
        <w:t>*gdy kontrahentem jest osoba fizyczna prowadząca działalność gospodarczą</w:t>
      </w:r>
      <w:r w:rsidRPr="00A25BF7">
        <w:rPr>
          <w:rFonts w:ascii="Cambria" w:hAnsi="Cambria"/>
        </w:rPr>
        <w:t xml:space="preserve">: </w:t>
      </w:r>
    </w:p>
    <w:p w:rsidR="006026E6" w:rsidRPr="00A25BF7" w:rsidRDefault="006026E6" w:rsidP="005D7651">
      <w:pPr>
        <w:pStyle w:val="Default"/>
        <w:spacing w:line="276" w:lineRule="auto"/>
        <w:jc w:val="both"/>
        <w:rPr>
          <w:rFonts w:ascii="Cambria" w:hAnsi="Cambria"/>
        </w:rPr>
      </w:pPr>
      <w:r w:rsidRPr="00A25BF7">
        <w:rPr>
          <w:rFonts w:ascii="Cambria" w:hAnsi="Cambria"/>
          <w:b/>
          <w:bCs/>
        </w:rPr>
        <w:t xml:space="preserve">Panią/Panem …, </w:t>
      </w:r>
      <w:r w:rsidRPr="00A25BF7">
        <w:rPr>
          <w:rFonts w:ascii="Cambria" w:hAnsi="Cambria"/>
        </w:rPr>
        <w:t>legitymującą/-</w:t>
      </w:r>
      <w:proofErr w:type="spellStart"/>
      <w:r w:rsidRPr="00A25BF7">
        <w:rPr>
          <w:rFonts w:ascii="Cambria" w:hAnsi="Cambria"/>
        </w:rPr>
        <w:t>ym</w:t>
      </w:r>
      <w:proofErr w:type="spellEnd"/>
      <w:r w:rsidRPr="00A25BF7">
        <w:rPr>
          <w:rFonts w:ascii="Cambria" w:hAnsi="Cambria"/>
        </w:rPr>
        <w:t xml:space="preserve"> się dowodem osobistym seria i numer …, PESEL …, zamieszkałą/-</w:t>
      </w:r>
      <w:proofErr w:type="spellStart"/>
      <w:r w:rsidRPr="00A25BF7">
        <w:rPr>
          <w:rFonts w:ascii="Cambria" w:hAnsi="Cambria"/>
        </w:rPr>
        <w:t>ym</w:t>
      </w:r>
      <w:proofErr w:type="spellEnd"/>
      <w:r w:rsidRPr="00A25BF7">
        <w:rPr>
          <w:rFonts w:ascii="Cambria" w:hAnsi="Cambria"/>
        </w:rPr>
        <w:t xml:space="preserve"> pod adresem …, prowadzącą/-</w:t>
      </w:r>
      <w:proofErr w:type="spellStart"/>
      <w:r w:rsidRPr="00A25BF7">
        <w:rPr>
          <w:rFonts w:ascii="Cambria" w:hAnsi="Cambria"/>
        </w:rPr>
        <w:t>ym</w:t>
      </w:r>
      <w:proofErr w:type="spellEnd"/>
      <w:r w:rsidRPr="00A25BF7">
        <w:rPr>
          <w:rFonts w:ascii="Cambria" w:hAnsi="Cambria"/>
        </w:rPr>
        <w:t xml:space="preserve"> działalność gospodarczą pod firmą „…” z siedzibą w … </w:t>
      </w:r>
      <w:r w:rsidRPr="00A25BF7">
        <w:rPr>
          <w:rFonts w:ascii="Cambria" w:hAnsi="Cambria"/>
          <w:i/>
          <w:iCs/>
        </w:rPr>
        <w:t xml:space="preserve">(wpisać </w:t>
      </w:r>
      <w:r w:rsidRPr="00A25BF7">
        <w:rPr>
          <w:rFonts w:ascii="Cambria" w:hAnsi="Cambria"/>
          <w:b/>
          <w:bCs/>
          <w:i/>
          <w:iCs/>
        </w:rPr>
        <w:t xml:space="preserve">tylko </w:t>
      </w:r>
      <w:r w:rsidRPr="00A25BF7">
        <w:rPr>
          <w:rFonts w:ascii="Cambria" w:hAnsi="Cambria"/>
          <w:i/>
          <w:iCs/>
        </w:rPr>
        <w:t>nazwę miasta/miejscowości)</w:t>
      </w:r>
      <w:r w:rsidRPr="00A25BF7">
        <w:rPr>
          <w:rFonts w:ascii="Cambria" w:hAnsi="Cambria"/>
        </w:rPr>
        <w:t xml:space="preserve">, ul. ……………….. </w:t>
      </w:r>
      <w:r w:rsidRPr="00A25BF7">
        <w:rPr>
          <w:rFonts w:ascii="Cambria" w:hAnsi="Cambria"/>
          <w:i/>
          <w:iCs/>
        </w:rPr>
        <w:t>(wpisać adres)</w:t>
      </w:r>
      <w:r w:rsidRPr="00A25BF7">
        <w:rPr>
          <w:rFonts w:ascii="Cambria" w:hAnsi="Cambria"/>
        </w:rPr>
        <w:t>, – zgodnie z wydrukiem z Centralnej Ewidencji i Informacji o Działalności Gospodarczej, stanowiącym załącznik do umowy, NIP ……………, REGON …………., zwaną/-</w:t>
      </w:r>
      <w:proofErr w:type="spellStart"/>
      <w:r w:rsidRPr="00A25BF7">
        <w:rPr>
          <w:rFonts w:ascii="Cambria" w:hAnsi="Cambria"/>
        </w:rPr>
        <w:t>ym</w:t>
      </w:r>
      <w:proofErr w:type="spellEnd"/>
      <w:r w:rsidRPr="00A25BF7">
        <w:rPr>
          <w:rFonts w:ascii="Cambria" w:hAnsi="Cambria"/>
        </w:rPr>
        <w:t xml:space="preserve"> dalej </w:t>
      </w:r>
      <w:r w:rsidRPr="00A25BF7">
        <w:rPr>
          <w:rFonts w:ascii="Cambria" w:hAnsi="Cambria"/>
          <w:b/>
          <w:bCs/>
        </w:rPr>
        <w:t>„Wykonawcą”</w:t>
      </w:r>
      <w:r w:rsidRPr="00A25BF7">
        <w:rPr>
          <w:rFonts w:ascii="Cambria" w:hAnsi="Cambria"/>
          <w:b/>
          <w:bCs/>
          <w:i/>
          <w:iCs/>
        </w:rPr>
        <w:t xml:space="preserve">, </w:t>
      </w:r>
      <w:r w:rsidRPr="00A25BF7">
        <w:rPr>
          <w:rFonts w:ascii="Cambria" w:hAnsi="Cambria"/>
        </w:rPr>
        <w:t>reprezentowaną/-</w:t>
      </w:r>
      <w:proofErr w:type="spellStart"/>
      <w:r w:rsidRPr="00A25BF7">
        <w:rPr>
          <w:rFonts w:ascii="Cambria" w:hAnsi="Cambria"/>
        </w:rPr>
        <w:t>ym</w:t>
      </w:r>
      <w:proofErr w:type="spellEnd"/>
      <w:r w:rsidRPr="00A25BF7">
        <w:rPr>
          <w:rFonts w:ascii="Cambria" w:hAnsi="Cambria"/>
        </w:rPr>
        <w:t xml:space="preserve"> przez … działającą/-ego na podstawie pełnomocnictwa, stanowiącego załącznik do umowy</w:t>
      </w:r>
      <w:r w:rsidRPr="00A25BF7">
        <w:rPr>
          <w:rStyle w:val="Odwoanieprzypisudolnego"/>
          <w:rFonts w:ascii="Cambria" w:hAnsi="Cambria"/>
        </w:rPr>
        <w:footnoteReference w:id="3"/>
      </w:r>
      <w:r w:rsidRPr="00A25BF7">
        <w:rPr>
          <w:rFonts w:ascii="Cambria" w:hAnsi="Cambria"/>
        </w:rPr>
        <w:t xml:space="preserve">, </w:t>
      </w:r>
    </w:p>
    <w:p w:rsidR="006026E6" w:rsidRPr="00A25BF7" w:rsidRDefault="006026E6" w:rsidP="005D7651">
      <w:pPr>
        <w:pStyle w:val="Default"/>
        <w:spacing w:line="276" w:lineRule="auto"/>
        <w:jc w:val="both"/>
        <w:rPr>
          <w:rFonts w:ascii="Cambria" w:hAnsi="Cambria"/>
        </w:rPr>
      </w:pPr>
      <w:r w:rsidRPr="00A25BF7">
        <w:rPr>
          <w:rFonts w:ascii="Cambria" w:hAnsi="Cambria"/>
        </w:rPr>
        <w:t xml:space="preserve">wspólnie zwanymi dalej </w:t>
      </w:r>
      <w:r w:rsidRPr="00A25BF7">
        <w:rPr>
          <w:rFonts w:ascii="Cambria" w:hAnsi="Cambria"/>
          <w:b/>
          <w:bCs/>
        </w:rPr>
        <w:t>„Stronami”</w:t>
      </w:r>
      <w:r w:rsidRPr="00A25BF7">
        <w:rPr>
          <w:rFonts w:ascii="Cambria" w:hAnsi="Cambria"/>
        </w:rPr>
        <w:t xml:space="preserve">, </w:t>
      </w:r>
    </w:p>
    <w:p w:rsidR="006026E6" w:rsidRPr="00A25BF7" w:rsidRDefault="006026E6" w:rsidP="005D7651">
      <w:pPr>
        <w:spacing w:after="0"/>
        <w:rPr>
          <w:rFonts w:ascii="Cambria" w:hAnsi="Cambria"/>
          <w:sz w:val="24"/>
          <w:szCs w:val="24"/>
        </w:rPr>
      </w:pPr>
      <w:r w:rsidRPr="00A25BF7">
        <w:rPr>
          <w:rFonts w:ascii="Cambria" w:hAnsi="Cambria"/>
          <w:sz w:val="24"/>
          <w:szCs w:val="24"/>
        </w:rPr>
        <w:t>o następującej treści:</w:t>
      </w:r>
    </w:p>
    <w:p w:rsidR="006026E6" w:rsidRPr="00A25BF7" w:rsidRDefault="006026E6" w:rsidP="006026E6">
      <w:pPr>
        <w:spacing w:after="0"/>
        <w:jc w:val="center"/>
        <w:rPr>
          <w:rFonts w:ascii="Cambria" w:hAnsi="Cambria"/>
          <w:b/>
          <w:sz w:val="24"/>
          <w:szCs w:val="24"/>
        </w:rPr>
      </w:pPr>
      <w:r w:rsidRPr="00A25BF7">
        <w:rPr>
          <w:rFonts w:ascii="Cambria" w:hAnsi="Cambria"/>
          <w:b/>
          <w:sz w:val="24"/>
          <w:szCs w:val="24"/>
        </w:rPr>
        <w:t>Oświadczenia Stron</w:t>
      </w:r>
    </w:p>
    <w:p w:rsidR="006026E6" w:rsidRPr="00A25BF7" w:rsidRDefault="006026E6" w:rsidP="0019395F">
      <w:pPr>
        <w:numPr>
          <w:ilvl w:val="0"/>
          <w:numId w:val="30"/>
        </w:numPr>
        <w:spacing w:after="0"/>
        <w:ind w:left="426" w:hanging="426"/>
        <w:contextualSpacing/>
        <w:jc w:val="both"/>
        <w:rPr>
          <w:rFonts w:ascii="Cambria" w:hAnsi="Cambria"/>
          <w:sz w:val="24"/>
          <w:szCs w:val="24"/>
        </w:rPr>
      </w:pPr>
      <w:r w:rsidRPr="00A25BF7">
        <w:rPr>
          <w:rFonts w:ascii="Cambria" w:hAnsi="Cambria"/>
          <w:sz w:val="24"/>
          <w:szCs w:val="24"/>
        </w:rPr>
        <w:t xml:space="preserve">Strony oświadczają, że niniejsza umowa, zwana dalej „umową”, została zawarta </w:t>
      </w:r>
      <w:r w:rsidRPr="00A25BF7">
        <w:rPr>
          <w:rFonts w:ascii="Cambria" w:hAnsi="Cambria"/>
          <w:sz w:val="24"/>
          <w:szCs w:val="24"/>
        </w:rPr>
        <w:br/>
        <w:t xml:space="preserve">w wyniku udzielenia zamówienia publicznego w trybie przetargu nieograniczonego, zgodnie z art. 39 ustawy z dnia 29 stycznia 2004 r. – Prawo zamówień publicznych </w:t>
      </w:r>
      <w:r w:rsidR="00A25BF7" w:rsidRPr="00A25BF7">
        <w:rPr>
          <w:rFonts w:ascii="Cambria" w:hAnsi="Cambria"/>
          <w:sz w:val="24"/>
          <w:szCs w:val="24"/>
        </w:rPr>
        <w:t>(t. j. Dz. U. z 201</w:t>
      </w:r>
      <w:r w:rsidR="000A1C5B">
        <w:rPr>
          <w:rFonts w:ascii="Cambria" w:hAnsi="Cambria"/>
          <w:sz w:val="24"/>
          <w:szCs w:val="24"/>
        </w:rPr>
        <w:t>8</w:t>
      </w:r>
      <w:r w:rsidR="00A25BF7" w:rsidRPr="00A25BF7">
        <w:rPr>
          <w:rFonts w:ascii="Cambria" w:hAnsi="Cambria"/>
          <w:sz w:val="24"/>
          <w:szCs w:val="24"/>
        </w:rPr>
        <w:t xml:space="preserve"> r., poz. 1</w:t>
      </w:r>
      <w:r w:rsidR="000A1C5B">
        <w:rPr>
          <w:rFonts w:ascii="Cambria" w:hAnsi="Cambria"/>
          <w:sz w:val="24"/>
          <w:szCs w:val="24"/>
        </w:rPr>
        <w:t>986</w:t>
      </w:r>
      <w:r w:rsidR="0013534F">
        <w:rPr>
          <w:rFonts w:ascii="Cambria" w:hAnsi="Cambria"/>
          <w:sz w:val="24"/>
          <w:szCs w:val="24"/>
        </w:rPr>
        <w:t xml:space="preserve"> z późn.</w:t>
      </w:r>
      <w:r w:rsidR="00391BAC">
        <w:rPr>
          <w:rFonts w:ascii="Cambria" w:hAnsi="Cambria"/>
          <w:sz w:val="24"/>
          <w:szCs w:val="24"/>
        </w:rPr>
        <w:t xml:space="preserve"> zm.</w:t>
      </w:r>
      <w:r w:rsidR="00A25BF7">
        <w:rPr>
          <w:rFonts w:ascii="Cambria" w:hAnsi="Cambria"/>
          <w:sz w:val="24"/>
          <w:szCs w:val="24"/>
        </w:rPr>
        <w:t>).</w:t>
      </w:r>
    </w:p>
    <w:p w:rsidR="000F0222" w:rsidRDefault="00A25BF7" w:rsidP="0019395F">
      <w:pPr>
        <w:numPr>
          <w:ilvl w:val="0"/>
          <w:numId w:val="30"/>
        </w:numPr>
        <w:spacing w:after="0"/>
        <w:ind w:left="426" w:hanging="426"/>
        <w:contextualSpacing/>
        <w:jc w:val="both"/>
        <w:rPr>
          <w:rFonts w:ascii="Cambria" w:hAnsi="Cambria"/>
          <w:sz w:val="24"/>
          <w:szCs w:val="24"/>
        </w:rPr>
      </w:pPr>
      <w:r w:rsidRPr="00A25BF7">
        <w:rPr>
          <w:rFonts w:ascii="Cambria" w:hAnsi="Cambria"/>
          <w:sz w:val="24"/>
          <w:szCs w:val="24"/>
        </w:rPr>
        <w:t xml:space="preserve">Wykonawca oświadcza, że spełnia warunki określone w art. 22 ust. 1 ustawy Pzp, </w:t>
      </w:r>
      <w:r w:rsidRPr="00A25BF7">
        <w:rPr>
          <w:rFonts w:ascii="Cambria" w:hAnsi="Cambria"/>
          <w:sz w:val="24"/>
          <w:szCs w:val="24"/>
        </w:rPr>
        <w:br/>
        <w:t xml:space="preserve">o której mowa w ust. 1, oraz nie podlega wykluczeniu na podstawie art. 24 ust. 1 pkt </w:t>
      </w:r>
      <w:r w:rsidRPr="00A25BF7">
        <w:rPr>
          <w:rFonts w:ascii="Cambria" w:hAnsi="Cambria"/>
          <w:sz w:val="24"/>
          <w:szCs w:val="24"/>
        </w:rPr>
        <w:br/>
        <w:t>12) – 23) i art. 24 ust. 5 pkt. 1, 2, 4 i pkt. 8 ustawy Pzp.</w:t>
      </w:r>
    </w:p>
    <w:p w:rsidR="00B032B7" w:rsidRDefault="00B032B7" w:rsidP="006026E6">
      <w:pPr>
        <w:autoSpaceDE w:val="0"/>
        <w:autoSpaceDN w:val="0"/>
        <w:spacing w:after="0"/>
        <w:jc w:val="center"/>
        <w:rPr>
          <w:rFonts w:ascii="Cambria" w:hAnsi="Cambria" w:cs="Helvetica"/>
          <w:b/>
          <w:bCs/>
          <w:color w:val="000000" w:themeColor="text1"/>
          <w:sz w:val="24"/>
          <w:szCs w:val="24"/>
        </w:rPr>
      </w:pPr>
    </w:p>
    <w:p w:rsidR="00B032B7" w:rsidRDefault="00B032B7" w:rsidP="006026E6">
      <w:pPr>
        <w:autoSpaceDE w:val="0"/>
        <w:autoSpaceDN w:val="0"/>
        <w:spacing w:after="0"/>
        <w:jc w:val="center"/>
        <w:rPr>
          <w:rFonts w:ascii="Cambria" w:hAnsi="Cambria" w:cs="Helvetica"/>
          <w:b/>
          <w:bCs/>
          <w:color w:val="000000" w:themeColor="text1"/>
          <w:sz w:val="24"/>
          <w:szCs w:val="24"/>
        </w:rPr>
      </w:pPr>
    </w:p>
    <w:p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lastRenderedPageBreak/>
        <w:t>§ 1</w:t>
      </w:r>
    </w:p>
    <w:p w:rsidR="006026E6" w:rsidRPr="0064221B" w:rsidRDefault="006026E6" w:rsidP="006026E6">
      <w:pPr>
        <w:autoSpaceDE w:val="0"/>
        <w:autoSpaceDN w:val="0"/>
        <w:spacing w:after="0"/>
        <w:jc w:val="center"/>
        <w:rPr>
          <w:rFonts w:ascii="Cambria" w:eastAsia="Calibri" w:hAnsi="Cambria" w:cs="ArialNarrow,Bold"/>
          <w:b/>
          <w:bCs/>
          <w:sz w:val="24"/>
          <w:szCs w:val="24"/>
        </w:rPr>
      </w:pPr>
      <w:r w:rsidRPr="0064221B">
        <w:rPr>
          <w:rFonts w:ascii="Cambria" w:eastAsia="Calibri" w:hAnsi="Cambria" w:cs="ArialNarrow,Bold"/>
          <w:b/>
          <w:bCs/>
          <w:sz w:val="24"/>
          <w:szCs w:val="24"/>
        </w:rPr>
        <w:t>Przedmiot umowy</w:t>
      </w:r>
    </w:p>
    <w:p w:rsidR="0064221B" w:rsidRDefault="006B4566" w:rsidP="0064221B">
      <w:pPr>
        <w:widowControl w:val="0"/>
        <w:numPr>
          <w:ilvl w:val="0"/>
          <w:numId w:val="1"/>
        </w:numPr>
        <w:suppressAutoHyphens/>
        <w:adjustRightInd w:val="0"/>
        <w:spacing w:after="0"/>
        <w:ind w:left="425" w:hanging="425"/>
        <w:contextualSpacing/>
        <w:jc w:val="both"/>
        <w:textAlignment w:val="baseline"/>
        <w:rPr>
          <w:rFonts w:ascii="Cambria" w:eastAsia="Times New Roman" w:hAnsi="Cambria" w:cs="Calibri"/>
          <w:color w:val="000000" w:themeColor="text1"/>
          <w:sz w:val="24"/>
          <w:szCs w:val="24"/>
          <w:lang w:eastAsia="ar-SA"/>
        </w:rPr>
      </w:pPr>
      <w:bookmarkStart w:id="0" w:name="_Hlk523391469"/>
      <w:r w:rsidRPr="0064221B">
        <w:rPr>
          <w:rFonts w:ascii="Cambria" w:eastAsia="Calibri" w:hAnsi="Cambria" w:cs="ArialNarrow"/>
          <w:sz w:val="24"/>
          <w:szCs w:val="24"/>
        </w:rPr>
        <w:t xml:space="preserve">Zamawiający zleca, a Wykonawca przyjmuje do realizacji zadanie inwestycyjne </w:t>
      </w:r>
      <w:r w:rsidRPr="0064221B">
        <w:rPr>
          <w:rFonts w:ascii="Cambria" w:eastAsia="Calibri" w:hAnsi="Cambria" w:cs="ArialNarrow"/>
          <w:sz w:val="24"/>
          <w:szCs w:val="24"/>
        </w:rPr>
        <w:br/>
      </w:r>
      <w:r w:rsidRPr="0064221B">
        <w:rPr>
          <w:rFonts w:ascii="Cambria" w:eastAsia="Calibri" w:hAnsi="Cambria" w:cs="ArialNarrow,Bold"/>
          <w:bCs/>
          <w:sz w:val="24"/>
          <w:szCs w:val="24"/>
        </w:rPr>
        <w:t xml:space="preserve">pn. </w:t>
      </w:r>
      <w:r w:rsidR="001B551B" w:rsidRPr="0064221B">
        <w:rPr>
          <w:rFonts w:ascii="Cambria" w:eastAsia="Calibri" w:hAnsi="Cambria" w:cs="ArialNarrow,Bold"/>
          <w:bCs/>
          <w:sz w:val="24"/>
          <w:szCs w:val="24"/>
        </w:rPr>
        <w:t>„</w:t>
      </w:r>
      <w:r w:rsidR="0064221B" w:rsidRPr="0064221B">
        <w:rPr>
          <w:rFonts w:ascii="Cambria" w:hAnsi="Cambria" w:cs="Arial"/>
          <w:b/>
          <w:sz w:val="24"/>
          <w:szCs w:val="24"/>
        </w:rPr>
        <w:t>Budowa drogi gminnej dojazdowej do gruntów rolnych w miejscowości  Chotyłów, ul. Cegielniana od km 0+000,00 do km 0+400,00</w:t>
      </w:r>
      <w:r w:rsidR="006C03DF" w:rsidRPr="0064221B">
        <w:rPr>
          <w:rFonts w:ascii="Cambria" w:hAnsi="Cambria" w:cs="Arial"/>
          <w:b/>
          <w:sz w:val="24"/>
          <w:szCs w:val="24"/>
        </w:rPr>
        <w:t>”</w:t>
      </w:r>
      <w:r w:rsidR="00F1335E" w:rsidRPr="0064221B">
        <w:rPr>
          <w:rFonts w:ascii="Cambria" w:hAnsi="Cambria" w:cs="Arial"/>
          <w:b/>
          <w:sz w:val="24"/>
          <w:szCs w:val="24"/>
        </w:rPr>
        <w:t>.</w:t>
      </w:r>
    </w:p>
    <w:p w:rsidR="0064221B" w:rsidRPr="0064221B" w:rsidRDefault="0064221B" w:rsidP="0064221B">
      <w:pPr>
        <w:widowControl w:val="0"/>
        <w:numPr>
          <w:ilvl w:val="0"/>
          <w:numId w:val="1"/>
        </w:numPr>
        <w:suppressAutoHyphens/>
        <w:adjustRightInd w:val="0"/>
        <w:spacing w:after="0"/>
        <w:ind w:left="425" w:hanging="425"/>
        <w:contextualSpacing/>
        <w:jc w:val="both"/>
        <w:textAlignment w:val="baseline"/>
        <w:rPr>
          <w:rFonts w:ascii="Cambria" w:eastAsia="Times New Roman" w:hAnsi="Cambria" w:cs="Calibri"/>
          <w:color w:val="000000" w:themeColor="text1"/>
          <w:sz w:val="24"/>
          <w:szCs w:val="24"/>
          <w:lang w:eastAsia="ar-SA"/>
        </w:rPr>
      </w:pPr>
      <w:r w:rsidRPr="0064221B">
        <w:rPr>
          <w:rFonts w:ascii="Cambria" w:hAnsi="Cambria" w:cs="Arial"/>
          <w:bCs/>
          <w:color w:val="000000" w:themeColor="text1"/>
          <w:sz w:val="24"/>
          <w:szCs w:val="24"/>
        </w:rPr>
        <w:t xml:space="preserve">Zakres przedmiotu zamówienia obejmuję budowę drogi gminnej nr 100934L </w:t>
      </w:r>
      <w:r w:rsidRPr="0064221B">
        <w:rPr>
          <w:rFonts w:ascii="Cambria" w:hAnsi="Cambria" w:cs="Arial"/>
          <w:bCs/>
          <w:color w:val="000000" w:themeColor="text1"/>
          <w:sz w:val="24"/>
          <w:szCs w:val="24"/>
        </w:rPr>
        <w:br/>
        <w:t xml:space="preserve">ul. Cegielniana w miejscowości Chotyłów od km 0+000,00 do km 0+400,00 wraz </w:t>
      </w:r>
      <w:r w:rsidRPr="0064221B">
        <w:rPr>
          <w:rFonts w:ascii="Cambria" w:hAnsi="Cambria" w:cs="Arial"/>
          <w:bCs/>
          <w:color w:val="000000" w:themeColor="text1"/>
          <w:sz w:val="24"/>
          <w:szCs w:val="24"/>
        </w:rPr>
        <w:br/>
        <w:t>z przebudową i zabezpieczeniem telekomunikacyjnych linii kablowych</w:t>
      </w:r>
      <w:r>
        <w:rPr>
          <w:rFonts w:ascii="Cambria" w:hAnsi="Cambria" w:cs="Arial"/>
          <w:bCs/>
          <w:color w:val="000000" w:themeColor="text1"/>
          <w:sz w:val="24"/>
          <w:szCs w:val="24"/>
        </w:rPr>
        <w:t>.</w:t>
      </w:r>
    </w:p>
    <w:p w:rsidR="0019395F" w:rsidRDefault="0064221B" w:rsidP="0019395F">
      <w:pPr>
        <w:widowControl w:val="0"/>
        <w:numPr>
          <w:ilvl w:val="0"/>
          <w:numId w:val="1"/>
        </w:numPr>
        <w:suppressAutoHyphens/>
        <w:adjustRightInd w:val="0"/>
        <w:spacing w:after="0"/>
        <w:ind w:left="425" w:hanging="425"/>
        <w:contextualSpacing/>
        <w:jc w:val="both"/>
        <w:textAlignment w:val="baseline"/>
        <w:rPr>
          <w:rFonts w:ascii="Cambria" w:eastAsia="Times New Roman" w:hAnsi="Cambria" w:cs="Calibri"/>
          <w:color w:val="000000" w:themeColor="text1"/>
          <w:sz w:val="24"/>
          <w:szCs w:val="24"/>
          <w:lang w:eastAsia="ar-SA"/>
        </w:rPr>
      </w:pPr>
      <w:r w:rsidRPr="0064221B">
        <w:rPr>
          <w:rFonts w:ascii="Cambria" w:hAnsi="Cambria" w:cs="Arial"/>
          <w:sz w:val="24"/>
          <w:szCs w:val="24"/>
        </w:rPr>
        <w:t>Budowa powyższego odcinka swoim zakresem obejmuje:</w:t>
      </w:r>
    </w:p>
    <w:p w:rsidR="0019395F" w:rsidRPr="0019395F" w:rsidRDefault="0019395F" w:rsidP="0019395F">
      <w:pPr>
        <w:pStyle w:val="Akapitzlist"/>
        <w:widowControl w:val="0"/>
        <w:numPr>
          <w:ilvl w:val="1"/>
          <w:numId w:val="1"/>
        </w:numPr>
        <w:suppressAutoHyphens/>
        <w:adjustRightInd w:val="0"/>
        <w:spacing w:after="0"/>
        <w:ind w:left="851" w:hanging="425"/>
        <w:jc w:val="both"/>
        <w:textAlignment w:val="baseline"/>
        <w:rPr>
          <w:rFonts w:ascii="Cambria" w:eastAsia="Times New Roman" w:hAnsi="Cambria" w:cs="Calibri"/>
          <w:color w:val="000000" w:themeColor="text1"/>
          <w:sz w:val="24"/>
          <w:szCs w:val="24"/>
          <w:lang w:eastAsia="ar-SA"/>
        </w:rPr>
      </w:pPr>
      <w:r w:rsidRPr="0019395F">
        <w:rPr>
          <w:rFonts w:ascii="Cambria" w:hAnsi="Cambria" w:cs="Helvetica"/>
          <w:bCs/>
          <w:color w:val="000000" w:themeColor="text1"/>
          <w:sz w:val="24"/>
          <w:szCs w:val="24"/>
        </w:rPr>
        <w:t xml:space="preserve">roboty branży teletechnicznej (zabezpieczenie i przebudowę linii kablowych), </w:t>
      </w:r>
      <w:r>
        <w:rPr>
          <w:rFonts w:ascii="Cambria" w:hAnsi="Cambria" w:cs="Helvetica"/>
          <w:bCs/>
          <w:color w:val="000000" w:themeColor="text1"/>
          <w:sz w:val="24"/>
          <w:szCs w:val="24"/>
        </w:rPr>
        <w:br/>
      </w:r>
      <w:r w:rsidRPr="0019395F">
        <w:rPr>
          <w:rFonts w:ascii="Cambria" w:hAnsi="Cambria" w:cs="Helvetica"/>
          <w:bCs/>
          <w:color w:val="000000" w:themeColor="text1"/>
          <w:sz w:val="24"/>
          <w:szCs w:val="24"/>
        </w:rPr>
        <w:t>w tym:</w:t>
      </w:r>
    </w:p>
    <w:p w:rsidR="0019395F" w:rsidRDefault="0019395F" w:rsidP="0019395F">
      <w:pPr>
        <w:pStyle w:val="Akapitzlist"/>
        <w:numPr>
          <w:ilvl w:val="0"/>
          <w:numId w:val="55"/>
        </w:numPr>
        <w:tabs>
          <w:tab w:val="left" w:pos="1134"/>
        </w:tabs>
        <w:suppressAutoHyphens/>
        <w:spacing w:before="20" w:after="40"/>
        <w:ind w:left="1134" w:hanging="283"/>
        <w:jc w:val="both"/>
        <w:rPr>
          <w:rFonts w:ascii="Cambria" w:hAnsi="Cambria" w:cs="Helvetica"/>
          <w:bCs/>
          <w:color w:val="000000" w:themeColor="text1"/>
          <w:sz w:val="24"/>
          <w:szCs w:val="24"/>
        </w:rPr>
      </w:pPr>
      <w:r>
        <w:rPr>
          <w:rFonts w:ascii="Cambria" w:hAnsi="Cambria" w:cs="Helvetica"/>
          <w:bCs/>
          <w:color w:val="000000" w:themeColor="text1"/>
          <w:sz w:val="24"/>
          <w:szCs w:val="24"/>
        </w:rPr>
        <w:t>przebudowa kabli miedzianych Orange Polska S. A. (234 m),</w:t>
      </w:r>
    </w:p>
    <w:p w:rsidR="0019395F" w:rsidRDefault="0019395F" w:rsidP="0019395F">
      <w:pPr>
        <w:pStyle w:val="Akapitzlist"/>
        <w:numPr>
          <w:ilvl w:val="0"/>
          <w:numId w:val="55"/>
        </w:numPr>
        <w:tabs>
          <w:tab w:val="left" w:pos="1134"/>
        </w:tabs>
        <w:suppressAutoHyphens/>
        <w:spacing w:before="20" w:after="40"/>
        <w:ind w:left="1134" w:hanging="283"/>
        <w:jc w:val="both"/>
        <w:rPr>
          <w:rFonts w:ascii="Cambria" w:hAnsi="Cambria" w:cs="Helvetica"/>
          <w:bCs/>
          <w:color w:val="000000" w:themeColor="text1"/>
          <w:sz w:val="24"/>
          <w:szCs w:val="24"/>
        </w:rPr>
      </w:pPr>
      <w:r>
        <w:rPr>
          <w:rFonts w:ascii="Cambria" w:hAnsi="Cambria" w:cs="Helvetica"/>
          <w:bCs/>
          <w:color w:val="000000" w:themeColor="text1"/>
          <w:sz w:val="24"/>
          <w:szCs w:val="24"/>
        </w:rPr>
        <w:t xml:space="preserve">przebudowa kabli światłowodowych i </w:t>
      </w:r>
      <w:proofErr w:type="spellStart"/>
      <w:r>
        <w:rPr>
          <w:rFonts w:ascii="Cambria" w:hAnsi="Cambria" w:cs="Helvetica"/>
          <w:bCs/>
          <w:color w:val="000000" w:themeColor="text1"/>
          <w:sz w:val="24"/>
          <w:szCs w:val="24"/>
        </w:rPr>
        <w:t>mikrokanalizacji</w:t>
      </w:r>
      <w:proofErr w:type="spellEnd"/>
      <w:r>
        <w:rPr>
          <w:rFonts w:ascii="Cambria" w:hAnsi="Cambria" w:cs="Helvetica"/>
          <w:bCs/>
          <w:color w:val="000000" w:themeColor="text1"/>
          <w:sz w:val="24"/>
          <w:szCs w:val="24"/>
        </w:rPr>
        <w:t xml:space="preserve"> ZBL </w:t>
      </w:r>
      <w:proofErr w:type="spellStart"/>
      <w:r>
        <w:rPr>
          <w:rFonts w:ascii="Cambria" w:hAnsi="Cambria" w:cs="Helvetica"/>
          <w:bCs/>
          <w:color w:val="000000" w:themeColor="text1"/>
          <w:sz w:val="24"/>
          <w:szCs w:val="24"/>
        </w:rPr>
        <w:t>Telbial</w:t>
      </w:r>
      <w:proofErr w:type="spellEnd"/>
      <w:r>
        <w:rPr>
          <w:rFonts w:ascii="Cambria" w:hAnsi="Cambria" w:cs="Helvetica"/>
          <w:bCs/>
          <w:color w:val="000000" w:themeColor="text1"/>
          <w:sz w:val="24"/>
          <w:szCs w:val="24"/>
        </w:rPr>
        <w:t xml:space="preserve"> Sp. z o. o. (509 m),</w:t>
      </w:r>
    </w:p>
    <w:p w:rsidR="0019395F" w:rsidRDefault="0019395F" w:rsidP="0019395F">
      <w:pPr>
        <w:pStyle w:val="Akapitzlist"/>
        <w:numPr>
          <w:ilvl w:val="0"/>
          <w:numId w:val="55"/>
        </w:numPr>
        <w:tabs>
          <w:tab w:val="left" w:pos="1134"/>
        </w:tabs>
        <w:suppressAutoHyphens/>
        <w:spacing w:before="20" w:after="40"/>
        <w:ind w:left="1134" w:hanging="283"/>
        <w:jc w:val="both"/>
        <w:rPr>
          <w:rFonts w:ascii="Cambria" w:hAnsi="Cambria" w:cs="Helvetica"/>
          <w:bCs/>
          <w:color w:val="000000" w:themeColor="text1"/>
          <w:sz w:val="24"/>
          <w:szCs w:val="24"/>
        </w:rPr>
      </w:pPr>
      <w:r>
        <w:rPr>
          <w:rFonts w:ascii="Cambria" w:hAnsi="Cambria" w:cs="Helvetica"/>
          <w:bCs/>
          <w:color w:val="000000" w:themeColor="text1"/>
          <w:sz w:val="24"/>
          <w:szCs w:val="24"/>
        </w:rPr>
        <w:t>przebudowa słupka kablowego</w:t>
      </w:r>
      <w:r w:rsidRPr="00C1429E">
        <w:rPr>
          <w:rFonts w:ascii="Cambria" w:hAnsi="Cambria" w:cs="Helvetica"/>
          <w:bCs/>
          <w:color w:val="000000" w:themeColor="text1"/>
          <w:sz w:val="24"/>
          <w:szCs w:val="24"/>
        </w:rPr>
        <w:t xml:space="preserve"> </w:t>
      </w:r>
      <w:r>
        <w:rPr>
          <w:rFonts w:ascii="Cambria" w:hAnsi="Cambria" w:cs="Helvetica"/>
          <w:bCs/>
          <w:color w:val="000000" w:themeColor="text1"/>
          <w:sz w:val="24"/>
          <w:szCs w:val="24"/>
        </w:rPr>
        <w:t>Orange Polska S. A. (1 szt.),</w:t>
      </w:r>
    </w:p>
    <w:p w:rsidR="0019395F" w:rsidRDefault="0019395F" w:rsidP="0019395F">
      <w:pPr>
        <w:pStyle w:val="Akapitzlist"/>
        <w:numPr>
          <w:ilvl w:val="0"/>
          <w:numId w:val="55"/>
        </w:numPr>
        <w:tabs>
          <w:tab w:val="left" w:pos="1134"/>
        </w:tabs>
        <w:suppressAutoHyphens/>
        <w:spacing w:before="20" w:after="40"/>
        <w:ind w:left="1134" w:hanging="283"/>
        <w:jc w:val="both"/>
        <w:rPr>
          <w:rFonts w:ascii="Cambria" w:hAnsi="Cambria" w:cs="Helvetica"/>
          <w:bCs/>
          <w:color w:val="000000" w:themeColor="text1"/>
          <w:sz w:val="24"/>
          <w:szCs w:val="24"/>
        </w:rPr>
      </w:pPr>
      <w:r>
        <w:rPr>
          <w:rFonts w:ascii="Cambria" w:hAnsi="Cambria" w:cs="Helvetica"/>
          <w:bCs/>
          <w:color w:val="000000" w:themeColor="text1"/>
          <w:sz w:val="24"/>
          <w:szCs w:val="24"/>
        </w:rPr>
        <w:t>zabezpieczenie kabli Orange Polska S. A. rurami osłonowymi dwudzielnymi na długości 34 m,</w:t>
      </w:r>
    </w:p>
    <w:p w:rsidR="0019395F" w:rsidRDefault="0019395F" w:rsidP="0019395F">
      <w:pPr>
        <w:pStyle w:val="Akapitzlist"/>
        <w:numPr>
          <w:ilvl w:val="0"/>
          <w:numId w:val="55"/>
        </w:numPr>
        <w:tabs>
          <w:tab w:val="left" w:pos="1134"/>
        </w:tabs>
        <w:suppressAutoHyphens/>
        <w:spacing w:before="20" w:after="40"/>
        <w:ind w:left="1134" w:hanging="283"/>
        <w:jc w:val="both"/>
        <w:rPr>
          <w:rFonts w:ascii="Cambria" w:hAnsi="Cambria" w:cs="Helvetica"/>
          <w:bCs/>
          <w:color w:val="000000" w:themeColor="text1"/>
          <w:sz w:val="24"/>
          <w:szCs w:val="24"/>
        </w:rPr>
      </w:pPr>
      <w:r>
        <w:rPr>
          <w:rFonts w:ascii="Cambria" w:hAnsi="Cambria" w:cs="Helvetica"/>
          <w:bCs/>
          <w:color w:val="000000" w:themeColor="text1"/>
          <w:sz w:val="24"/>
          <w:szCs w:val="24"/>
        </w:rPr>
        <w:t xml:space="preserve">zabezpieczenie kabli ZBL </w:t>
      </w:r>
      <w:proofErr w:type="spellStart"/>
      <w:r>
        <w:rPr>
          <w:rFonts w:ascii="Cambria" w:hAnsi="Cambria" w:cs="Helvetica"/>
          <w:bCs/>
          <w:color w:val="000000" w:themeColor="text1"/>
          <w:sz w:val="24"/>
          <w:szCs w:val="24"/>
        </w:rPr>
        <w:t>Telbial</w:t>
      </w:r>
      <w:proofErr w:type="spellEnd"/>
      <w:r>
        <w:rPr>
          <w:rFonts w:ascii="Cambria" w:hAnsi="Cambria" w:cs="Helvetica"/>
          <w:bCs/>
          <w:color w:val="000000" w:themeColor="text1"/>
          <w:sz w:val="24"/>
          <w:szCs w:val="24"/>
        </w:rPr>
        <w:t xml:space="preserve"> Sp. z o. o. rurami osłonowymi dwudzielnymi na długości 49 m,</w:t>
      </w:r>
    </w:p>
    <w:p w:rsidR="0019395F" w:rsidRDefault="0064221B" w:rsidP="0019395F">
      <w:pPr>
        <w:pStyle w:val="Akapitzlist"/>
        <w:numPr>
          <w:ilvl w:val="1"/>
          <w:numId w:val="1"/>
        </w:numPr>
        <w:tabs>
          <w:tab w:val="left" w:pos="567"/>
        </w:tabs>
        <w:suppressAutoHyphens/>
        <w:spacing w:before="20" w:after="40"/>
        <w:ind w:left="851" w:hanging="425"/>
        <w:jc w:val="both"/>
        <w:rPr>
          <w:rFonts w:ascii="Cambria" w:hAnsi="Cambria" w:cs="Helvetica"/>
          <w:bCs/>
          <w:color w:val="000000" w:themeColor="text1"/>
          <w:sz w:val="24"/>
          <w:szCs w:val="24"/>
        </w:rPr>
      </w:pPr>
      <w:r w:rsidRPr="0019395F">
        <w:rPr>
          <w:rFonts w:ascii="Cambria" w:hAnsi="Cambria" w:cs="Helvetica"/>
          <w:bCs/>
          <w:color w:val="000000" w:themeColor="text1"/>
          <w:sz w:val="24"/>
          <w:szCs w:val="24"/>
        </w:rPr>
        <w:t>roboty ziemne,</w:t>
      </w:r>
    </w:p>
    <w:p w:rsidR="0019395F" w:rsidRDefault="0064221B" w:rsidP="0019395F">
      <w:pPr>
        <w:pStyle w:val="Akapitzlist"/>
        <w:numPr>
          <w:ilvl w:val="1"/>
          <w:numId w:val="1"/>
        </w:numPr>
        <w:tabs>
          <w:tab w:val="left" w:pos="567"/>
        </w:tabs>
        <w:suppressAutoHyphens/>
        <w:spacing w:before="20" w:after="40"/>
        <w:ind w:left="851" w:hanging="425"/>
        <w:jc w:val="both"/>
        <w:rPr>
          <w:rFonts w:ascii="Cambria" w:hAnsi="Cambria" w:cs="Helvetica"/>
          <w:bCs/>
          <w:color w:val="000000" w:themeColor="text1"/>
          <w:sz w:val="24"/>
          <w:szCs w:val="24"/>
        </w:rPr>
      </w:pPr>
      <w:r w:rsidRPr="0019395F">
        <w:rPr>
          <w:rFonts w:ascii="Cambria" w:hAnsi="Cambria" w:cs="Helvetica"/>
          <w:bCs/>
          <w:color w:val="000000" w:themeColor="text1"/>
          <w:sz w:val="24"/>
          <w:szCs w:val="24"/>
        </w:rPr>
        <w:t xml:space="preserve">wykonanie warstwy </w:t>
      </w:r>
      <w:proofErr w:type="spellStart"/>
      <w:r w:rsidRPr="0019395F">
        <w:rPr>
          <w:rFonts w:ascii="Cambria" w:hAnsi="Cambria" w:cs="Helvetica"/>
          <w:bCs/>
          <w:color w:val="000000" w:themeColor="text1"/>
          <w:sz w:val="24"/>
          <w:szCs w:val="24"/>
        </w:rPr>
        <w:t>mrozoochronnej</w:t>
      </w:r>
      <w:proofErr w:type="spellEnd"/>
      <w:r w:rsidRPr="0019395F">
        <w:rPr>
          <w:rFonts w:ascii="Cambria" w:hAnsi="Cambria" w:cs="Helvetica"/>
          <w:bCs/>
          <w:color w:val="000000" w:themeColor="text1"/>
          <w:sz w:val="24"/>
          <w:szCs w:val="24"/>
        </w:rPr>
        <w:t>,</w:t>
      </w:r>
    </w:p>
    <w:p w:rsidR="0019395F" w:rsidRDefault="0064221B" w:rsidP="0019395F">
      <w:pPr>
        <w:pStyle w:val="Akapitzlist"/>
        <w:numPr>
          <w:ilvl w:val="1"/>
          <w:numId w:val="1"/>
        </w:numPr>
        <w:tabs>
          <w:tab w:val="left" w:pos="567"/>
        </w:tabs>
        <w:suppressAutoHyphens/>
        <w:spacing w:before="20" w:after="40"/>
        <w:ind w:left="851" w:hanging="425"/>
        <w:jc w:val="both"/>
        <w:rPr>
          <w:rFonts w:ascii="Cambria" w:hAnsi="Cambria" w:cs="Helvetica"/>
          <w:bCs/>
          <w:color w:val="000000" w:themeColor="text1"/>
          <w:sz w:val="24"/>
          <w:szCs w:val="24"/>
        </w:rPr>
      </w:pPr>
      <w:r w:rsidRPr="0019395F">
        <w:rPr>
          <w:rFonts w:ascii="Cambria" w:hAnsi="Cambria" w:cs="Helvetica"/>
          <w:bCs/>
          <w:color w:val="000000" w:themeColor="text1"/>
          <w:sz w:val="24"/>
          <w:szCs w:val="24"/>
        </w:rPr>
        <w:t>wykonanie podbudowy z kruszywa stabilizowanego cementem,</w:t>
      </w:r>
    </w:p>
    <w:p w:rsidR="0019395F" w:rsidRDefault="0064221B" w:rsidP="0019395F">
      <w:pPr>
        <w:pStyle w:val="Akapitzlist"/>
        <w:numPr>
          <w:ilvl w:val="1"/>
          <w:numId w:val="1"/>
        </w:numPr>
        <w:tabs>
          <w:tab w:val="left" w:pos="567"/>
        </w:tabs>
        <w:suppressAutoHyphens/>
        <w:spacing w:before="20" w:after="40"/>
        <w:ind w:left="851" w:hanging="425"/>
        <w:jc w:val="both"/>
        <w:rPr>
          <w:rFonts w:ascii="Cambria" w:hAnsi="Cambria" w:cs="Helvetica"/>
          <w:bCs/>
          <w:color w:val="000000" w:themeColor="text1"/>
          <w:sz w:val="24"/>
          <w:szCs w:val="24"/>
        </w:rPr>
      </w:pPr>
      <w:r w:rsidRPr="0019395F">
        <w:rPr>
          <w:rFonts w:ascii="Cambria" w:hAnsi="Cambria" w:cs="Helvetica"/>
          <w:bCs/>
          <w:color w:val="000000" w:themeColor="text1"/>
          <w:sz w:val="24"/>
          <w:szCs w:val="24"/>
        </w:rPr>
        <w:t>wykonanie podbudowy z kruszywa łamanego stabilizowanego mechanicznie,</w:t>
      </w:r>
    </w:p>
    <w:p w:rsidR="0019395F" w:rsidRDefault="0064221B" w:rsidP="0019395F">
      <w:pPr>
        <w:pStyle w:val="Akapitzlist"/>
        <w:numPr>
          <w:ilvl w:val="1"/>
          <w:numId w:val="1"/>
        </w:numPr>
        <w:tabs>
          <w:tab w:val="left" w:pos="567"/>
        </w:tabs>
        <w:suppressAutoHyphens/>
        <w:spacing w:before="20" w:after="40"/>
        <w:ind w:left="851" w:hanging="425"/>
        <w:jc w:val="both"/>
        <w:rPr>
          <w:rFonts w:ascii="Cambria" w:hAnsi="Cambria" w:cs="Helvetica"/>
          <w:bCs/>
          <w:color w:val="000000" w:themeColor="text1"/>
          <w:sz w:val="24"/>
          <w:szCs w:val="24"/>
        </w:rPr>
      </w:pPr>
      <w:r w:rsidRPr="0019395F">
        <w:rPr>
          <w:rFonts w:ascii="Cambria" w:hAnsi="Cambria" w:cs="Helvetica"/>
          <w:bCs/>
          <w:color w:val="000000" w:themeColor="text1"/>
          <w:sz w:val="24"/>
          <w:szCs w:val="24"/>
        </w:rPr>
        <w:t>wykonanie warstwy wiążącej z mieszanki mineralno-bitumicznej,</w:t>
      </w:r>
    </w:p>
    <w:p w:rsidR="0019395F" w:rsidRDefault="0064221B" w:rsidP="0019395F">
      <w:pPr>
        <w:pStyle w:val="Akapitzlist"/>
        <w:numPr>
          <w:ilvl w:val="1"/>
          <w:numId w:val="1"/>
        </w:numPr>
        <w:tabs>
          <w:tab w:val="left" w:pos="567"/>
        </w:tabs>
        <w:suppressAutoHyphens/>
        <w:spacing w:before="20" w:after="40"/>
        <w:ind w:left="851" w:hanging="425"/>
        <w:jc w:val="both"/>
        <w:rPr>
          <w:rFonts w:ascii="Cambria" w:hAnsi="Cambria" w:cs="Helvetica"/>
          <w:bCs/>
          <w:color w:val="000000" w:themeColor="text1"/>
          <w:sz w:val="24"/>
          <w:szCs w:val="24"/>
        </w:rPr>
      </w:pPr>
      <w:r w:rsidRPr="0019395F">
        <w:rPr>
          <w:rFonts w:ascii="Cambria" w:hAnsi="Cambria" w:cs="Helvetica"/>
          <w:bCs/>
          <w:color w:val="000000" w:themeColor="text1"/>
          <w:sz w:val="24"/>
          <w:szCs w:val="24"/>
        </w:rPr>
        <w:t>wykonanie warstwy ścieralnej z mieszanki mineralno-bitumicznej,</w:t>
      </w:r>
    </w:p>
    <w:p w:rsidR="0019395F" w:rsidRDefault="0064221B" w:rsidP="0019395F">
      <w:pPr>
        <w:pStyle w:val="Akapitzlist"/>
        <w:numPr>
          <w:ilvl w:val="1"/>
          <w:numId w:val="1"/>
        </w:numPr>
        <w:tabs>
          <w:tab w:val="left" w:pos="567"/>
        </w:tabs>
        <w:suppressAutoHyphens/>
        <w:spacing w:before="20" w:after="40"/>
        <w:ind w:left="851" w:hanging="425"/>
        <w:jc w:val="both"/>
        <w:rPr>
          <w:rFonts w:ascii="Cambria" w:hAnsi="Cambria" w:cs="Helvetica"/>
          <w:bCs/>
          <w:color w:val="000000" w:themeColor="text1"/>
          <w:sz w:val="24"/>
          <w:szCs w:val="24"/>
        </w:rPr>
      </w:pPr>
      <w:r w:rsidRPr="0019395F">
        <w:rPr>
          <w:rFonts w:ascii="Cambria" w:hAnsi="Cambria" w:cs="Helvetica"/>
          <w:bCs/>
          <w:color w:val="000000" w:themeColor="text1"/>
          <w:sz w:val="24"/>
          <w:szCs w:val="24"/>
        </w:rPr>
        <w:t>budowa zjazdów,</w:t>
      </w:r>
    </w:p>
    <w:p w:rsidR="0064221B" w:rsidRPr="0019395F" w:rsidRDefault="0064221B" w:rsidP="0019395F">
      <w:pPr>
        <w:pStyle w:val="Akapitzlist"/>
        <w:numPr>
          <w:ilvl w:val="1"/>
          <w:numId w:val="1"/>
        </w:numPr>
        <w:tabs>
          <w:tab w:val="left" w:pos="567"/>
        </w:tabs>
        <w:suppressAutoHyphens/>
        <w:spacing w:before="20" w:after="40"/>
        <w:ind w:left="851" w:hanging="425"/>
        <w:jc w:val="both"/>
        <w:rPr>
          <w:rFonts w:ascii="Cambria" w:hAnsi="Cambria" w:cs="Helvetica"/>
          <w:bCs/>
          <w:color w:val="000000" w:themeColor="text1"/>
          <w:sz w:val="24"/>
          <w:szCs w:val="24"/>
        </w:rPr>
      </w:pPr>
      <w:r w:rsidRPr="0019395F">
        <w:rPr>
          <w:rFonts w:ascii="Cambria" w:hAnsi="Cambria" w:cs="Helvetica"/>
          <w:bCs/>
          <w:color w:val="000000" w:themeColor="text1"/>
          <w:sz w:val="24"/>
          <w:szCs w:val="24"/>
        </w:rPr>
        <w:t>plantowanie poboczy.</w:t>
      </w:r>
    </w:p>
    <w:p w:rsidR="0064221B" w:rsidRPr="00D44FDE" w:rsidRDefault="0064221B" w:rsidP="0019395F">
      <w:pPr>
        <w:pStyle w:val="Akapitzlist"/>
        <w:suppressAutoHyphens/>
        <w:spacing w:before="20" w:after="40"/>
        <w:ind w:left="567" w:hanging="141"/>
        <w:jc w:val="both"/>
        <w:rPr>
          <w:rFonts w:ascii="Cambria" w:hAnsi="Cambria" w:cs="Helvetica"/>
          <w:bCs/>
          <w:color w:val="000000" w:themeColor="text1"/>
          <w:sz w:val="24"/>
          <w:szCs w:val="24"/>
          <w:u w:val="single"/>
        </w:rPr>
      </w:pPr>
      <w:r w:rsidRPr="00D44FDE">
        <w:rPr>
          <w:rFonts w:ascii="Cambria" w:hAnsi="Cambria" w:cs="Helvetica"/>
          <w:bCs/>
          <w:color w:val="000000" w:themeColor="text1"/>
          <w:sz w:val="24"/>
          <w:szCs w:val="24"/>
          <w:u w:val="single"/>
        </w:rPr>
        <w:t>Projektowane parametry drogi:</w:t>
      </w:r>
    </w:p>
    <w:p w:rsidR="0064221B" w:rsidRPr="00D44FDE" w:rsidRDefault="0064221B" w:rsidP="0019395F">
      <w:pPr>
        <w:pStyle w:val="Akapitzlist"/>
        <w:numPr>
          <w:ilvl w:val="0"/>
          <w:numId w:val="53"/>
        </w:numPr>
        <w:suppressAutoHyphens/>
        <w:spacing w:before="20" w:after="40"/>
        <w:ind w:left="709" w:hanging="283"/>
        <w:jc w:val="both"/>
        <w:rPr>
          <w:rFonts w:ascii="Cambria" w:hAnsi="Cambria" w:cs="Helvetica"/>
          <w:bCs/>
          <w:color w:val="000000" w:themeColor="text1"/>
          <w:sz w:val="24"/>
          <w:szCs w:val="24"/>
        </w:rPr>
      </w:pPr>
      <w:r w:rsidRPr="00D44FDE">
        <w:rPr>
          <w:rFonts w:ascii="Cambria" w:hAnsi="Cambria" w:cs="Helvetica"/>
          <w:bCs/>
          <w:color w:val="000000" w:themeColor="text1"/>
          <w:sz w:val="24"/>
          <w:szCs w:val="24"/>
        </w:rPr>
        <w:t>klasa drogi: D;</w:t>
      </w:r>
    </w:p>
    <w:p w:rsidR="0064221B" w:rsidRPr="00D44FDE" w:rsidRDefault="0064221B" w:rsidP="0019395F">
      <w:pPr>
        <w:pStyle w:val="Akapitzlist"/>
        <w:numPr>
          <w:ilvl w:val="0"/>
          <w:numId w:val="53"/>
        </w:numPr>
        <w:suppressAutoHyphens/>
        <w:spacing w:before="20" w:after="40"/>
        <w:ind w:left="709" w:hanging="283"/>
        <w:jc w:val="both"/>
        <w:rPr>
          <w:rFonts w:ascii="Cambria" w:hAnsi="Cambria" w:cs="Helvetica"/>
          <w:bCs/>
          <w:color w:val="000000" w:themeColor="text1"/>
          <w:sz w:val="24"/>
          <w:szCs w:val="24"/>
        </w:rPr>
      </w:pPr>
      <w:r w:rsidRPr="00D44FDE">
        <w:rPr>
          <w:rFonts w:ascii="Cambria" w:hAnsi="Cambria" w:cs="Helvetica"/>
          <w:bCs/>
          <w:color w:val="000000" w:themeColor="text1"/>
          <w:sz w:val="24"/>
          <w:szCs w:val="24"/>
        </w:rPr>
        <w:t>kategoria ruchu: KR 1;</w:t>
      </w:r>
    </w:p>
    <w:p w:rsidR="0064221B" w:rsidRPr="00D44FDE" w:rsidRDefault="0064221B" w:rsidP="0019395F">
      <w:pPr>
        <w:pStyle w:val="Akapitzlist"/>
        <w:numPr>
          <w:ilvl w:val="0"/>
          <w:numId w:val="53"/>
        </w:numPr>
        <w:suppressAutoHyphens/>
        <w:spacing w:before="20" w:after="40"/>
        <w:ind w:left="709" w:hanging="283"/>
        <w:jc w:val="both"/>
        <w:rPr>
          <w:rFonts w:ascii="Cambria" w:hAnsi="Cambria" w:cs="Helvetica"/>
          <w:bCs/>
          <w:color w:val="000000" w:themeColor="text1"/>
          <w:sz w:val="24"/>
          <w:szCs w:val="24"/>
        </w:rPr>
      </w:pPr>
      <w:r w:rsidRPr="00D44FDE">
        <w:rPr>
          <w:rFonts w:ascii="Cambria" w:hAnsi="Cambria" w:cs="Helvetica"/>
          <w:bCs/>
          <w:color w:val="000000" w:themeColor="text1"/>
          <w:sz w:val="24"/>
          <w:szCs w:val="24"/>
        </w:rPr>
        <w:t>prędkość projektowa: 40 km/h;</w:t>
      </w:r>
    </w:p>
    <w:p w:rsidR="0064221B" w:rsidRPr="00D44FDE" w:rsidRDefault="0064221B" w:rsidP="0019395F">
      <w:pPr>
        <w:pStyle w:val="Akapitzlist"/>
        <w:numPr>
          <w:ilvl w:val="0"/>
          <w:numId w:val="53"/>
        </w:numPr>
        <w:suppressAutoHyphens/>
        <w:spacing w:before="20" w:after="40"/>
        <w:ind w:left="709" w:hanging="283"/>
        <w:jc w:val="both"/>
        <w:rPr>
          <w:rFonts w:ascii="Cambria" w:hAnsi="Cambria" w:cs="Helvetica"/>
          <w:bCs/>
          <w:color w:val="000000" w:themeColor="text1"/>
          <w:sz w:val="24"/>
          <w:szCs w:val="24"/>
        </w:rPr>
      </w:pPr>
      <w:r w:rsidRPr="00D44FDE">
        <w:rPr>
          <w:rFonts w:ascii="Cambria" w:hAnsi="Cambria" w:cs="Helvetica"/>
          <w:bCs/>
          <w:color w:val="000000" w:themeColor="text1"/>
          <w:sz w:val="24"/>
          <w:szCs w:val="24"/>
        </w:rPr>
        <w:t>szerokość jezdni: 4,5 m;</w:t>
      </w:r>
    </w:p>
    <w:p w:rsidR="0064221B" w:rsidRPr="00D44FDE" w:rsidRDefault="0064221B" w:rsidP="0019395F">
      <w:pPr>
        <w:pStyle w:val="Akapitzlist"/>
        <w:numPr>
          <w:ilvl w:val="0"/>
          <w:numId w:val="53"/>
        </w:numPr>
        <w:suppressAutoHyphens/>
        <w:spacing w:before="20" w:after="40"/>
        <w:ind w:left="709" w:hanging="283"/>
        <w:jc w:val="both"/>
        <w:rPr>
          <w:rFonts w:ascii="Cambria" w:hAnsi="Cambria" w:cs="Helvetica"/>
          <w:bCs/>
          <w:color w:val="000000" w:themeColor="text1"/>
          <w:sz w:val="24"/>
          <w:szCs w:val="24"/>
        </w:rPr>
      </w:pPr>
      <w:r w:rsidRPr="00D44FDE">
        <w:rPr>
          <w:rFonts w:ascii="Cambria" w:hAnsi="Cambria" w:cs="Helvetica"/>
          <w:bCs/>
          <w:color w:val="000000" w:themeColor="text1"/>
          <w:sz w:val="24"/>
          <w:szCs w:val="24"/>
        </w:rPr>
        <w:t>szerokość poboczy: 0,75 m;</w:t>
      </w:r>
    </w:p>
    <w:p w:rsidR="0064221B" w:rsidRPr="00D44FDE" w:rsidRDefault="0064221B" w:rsidP="0019395F">
      <w:pPr>
        <w:pStyle w:val="Akapitzlist"/>
        <w:numPr>
          <w:ilvl w:val="0"/>
          <w:numId w:val="53"/>
        </w:numPr>
        <w:suppressAutoHyphens/>
        <w:spacing w:before="20" w:after="40"/>
        <w:ind w:left="709" w:hanging="283"/>
        <w:jc w:val="both"/>
        <w:rPr>
          <w:rFonts w:ascii="Cambria" w:hAnsi="Cambria" w:cs="Helvetica"/>
          <w:bCs/>
          <w:color w:val="000000" w:themeColor="text1"/>
          <w:sz w:val="24"/>
          <w:szCs w:val="24"/>
        </w:rPr>
      </w:pPr>
      <w:r w:rsidRPr="00D44FDE">
        <w:rPr>
          <w:rFonts w:ascii="Cambria" w:hAnsi="Cambria" w:cs="Helvetica"/>
          <w:bCs/>
          <w:color w:val="000000" w:themeColor="text1"/>
          <w:sz w:val="24"/>
          <w:szCs w:val="24"/>
        </w:rPr>
        <w:t>spadek poprzeczny na</w:t>
      </w:r>
      <w:r>
        <w:rPr>
          <w:rFonts w:ascii="Cambria" w:hAnsi="Cambria" w:cs="Helvetica"/>
          <w:bCs/>
          <w:color w:val="000000" w:themeColor="text1"/>
          <w:sz w:val="24"/>
          <w:szCs w:val="24"/>
        </w:rPr>
        <w:t>wierzchni: daszkowy 2,0% / 2,0%.</w:t>
      </w:r>
    </w:p>
    <w:p w:rsidR="0064221B" w:rsidRPr="0019395F" w:rsidRDefault="0064221B" w:rsidP="0019395F">
      <w:pPr>
        <w:suppressAutoHyphens/>
        <w:spacing w:before="20" w:after="40"/>
        <w:ind w:firstLine="426"/>
        <w:jc w:val="both"/>
        <w:rPr>
          <w:rFonts w:ascii="Cambria" w:hAnsi="Cambria" w:cs="Helvetica"/>
          <w:bCs/>
          <w:color w:val="000000" w:themeColor="text1"/>
          <w:sz w:val="24"/>
          <w:szCs w:val="24"/>
          <w:u w:val="single"/>
        </w:rPr>
      </w:pPr>
      <w:r w:rsidRPr="0019395F">
        <w:rPr>
          <w:rFonts w:ascii="Cambria" w:hAnsi="Cambria" w:cs="Helvetica"/>
          <w:bCs/>
          <w:color w:val="000000" w:themeColor="text1"/>
          <w:sz w:val="24"/>
          <w:szCs w:val="24"/>
          <w:u w:val="single"/>
        </w:rPr>
        <w:t>Konstrukcja nawierzchni jezdni:</w:t>
      </w:r>
    </w:p>
    <w:p w:rsidR="0064221B" w:rsidRPr="00D44FDE" w:rsidRDefault="0064221B" w:rsidP="0019395F">
      <w:pPr>
        <w:pStyle w:val="Akapitzlist"/>
        <w:numPr>
          <w:ilvl w:val="0"/>
          <w:numId w:val="54"/>
        </w:numPr>
        <w:suppressAutoHyphens/>
        <w:spacing w:before="20" w:after="40"/>
        <w:ind w:left="709" w:hanging="283"/>
        <w:jc w:val="both"/>
        <w:rPr>
          <w:rFonts w:ascii="Cambria" w:hAnsi="Cambria" w:cs="Helvetica"/>
          <w:bCs/>
          <w:color w:val="000000" w:themeColor="text1"/>
          <w:sz w:val="24"/>
          <w:szCs w:val="24"/>
        </w:rPr>
      </w:pPr>
      <w:r w:rsidRPr="00D44FDE">
        <w:rPr>
          <w:rFonts w:ascii="Cambria" w:hAnsi="Cambria" w:cs="Helvetica"/>
          <w:bCs/>
          <w:color w:val="000000" w:themeColor="text1"/>
          <w:sz w:val="24"/>
          <w:szCs w:val="24"/>
        </w:rPr>
        <w:t>warstwa ścieralna z betonu asfaltowego – 4,0 cm;</w:t>
      </w:r>
    </w:p>
    <w:p w:rsidR="0064221B" w:rsidRPr="00D44FDE" w:rsidRDefault="0064221B" w:rsidP="0019395F">
      <w:pPr>
        <w:pStyle w:val="Akapitzlist"/>
        <w:numPr>
          <w:ilvl w:val="0"/>
          <w:numId w:val="54"/>
        </w:numPr>
        <w:suppressAutoHyphens/>
        <w:spacing w:before="20" w:after="40"/>
        <w:ind w:left="709" w:hanging="283"/>
        <w:jc w:val="both"/>
        <w:rPr>
          <w:rFonts w:ascii="Cambria" w:hAnsi="Cambria" w:cs="Helvetica"/>
          <w:bCs/>
          <w:color w:val="000000" w:themeColor="text1"/>
          <w:sz w:val="24"/>
          <w:szCs w:val="24"/>
        </w:rPr>
      </w:pPr>
      <w:r w:rsidRPr="00D44FDE">
        <w:rPr>
          <w:rFonts w:ascii="Cambria" w:hAnsi="Cambria" w:cs="Helvetica"/>
          <w:bCs/>
          <w:color w:val="000000" w:themeColor="text1"/>
          <w:sz w:val="24"/>
          <w:szCs w:val="24"/>
        </w:rPr>
        <w:t>warstwa wiążąca z betonu asfaltowego – 5,0 cm;</w:t>
      </w:r>
    </w:p>
    <w:p w:rsidR="0064221B" w:rsidRPr="00D44FDE" w:rsidRDefault="0064221B" w:rsidP="0019395F">
      <w:pPr>
        <w:pStyle w:val="Akapitzlist"/>
        <w:numPr>
          <w:ilvl w:val="0"/>
          <w:numId w:val="54"/>
        </w:numPr>
        <w:suppressAutoHyphens/>
        <w:spacing w:before="20" w:after="40"/>
        <w:ind w:left="709" w:hanging="283"/>
        <w:jc w:val="both"/>
        <w:rPr>
          <w:rFonts w:ascii="Cambria" w:hAnsi="Cambria" w:cs="Helvetica"/>
          <w:bCs/>
          <w:color w:val="000000" w:themeColor="text1"/>
          <w:sz w:val="24"/>
          <w:szCs w:val="24"/>
        </w:rPr>
      </w:pPr>
      <w:r w:rsidRPr="00D44FDE">
        <w:rPr>
          <w:rFonts w:ascii="Cambria" w:hAnsi="Cambria" w:cs="Helvetica"/>
          <w:bCs/>
          <w:color w:val="000000" w:themeColor="text1"/>
          <w:sz w:val="24"/>
          <w:szCs w:val="24"/>
        </w:rPr>
        <w:t xml:space="preserve">podbudowa z kruszywa łamanego </w:t>
      </w:r>
      <w:proofErr w:type="spellStart"/>
      <w:r w:rsidRPr="00D44FDE">
        <w:rPr>
          <w:rFonts w:ascii="Cambria" w:hAnsi="Cambria" w:cs="Helvetica"/>
          <w:bCs/>
          <w:color w:val="000000" w:themeColor="text1"/>
          <w:sz w:val="24"/>
          <w:szCs w:val="24"/>
        </w:rPr>
        <w:t>stab</w:t>
      </w:r>
      <w:proofErr w:type="spellEnd"/>
      <w:r w:rsidRPr="00D44FDE">
        <w:rPr>
          <w:rFonts w:ascii="Cambria" w:hAnsi="Cambria" w:cs="Helvetica"/>
          <w:bCs/>
          <w:color w:val="000000" w:themeColor="text1"/>
          <w:sz w:val="24"/>
          <w:szCs w:val="24"/>
        </w:rPr>
        <w:t>. mechanicznie 0/31,5mm – 20,0 cm;</w:t>
      </w:r>
    </w:p>
    <w:p w:rsidR="0064221B" w:rsidRDefault="0064221B" w:rsidP="0019395F">
      <w:pPr>
        <w:pStyle w:val="Akapitzlist"/>
        <w:numPr>
          <w:ilvl w:val="0"/>
          <w:numId w:val="54"/>
        </w:numPr>
        <w:suppressAutoHyphens/>
        <w:spacing w:before="20" w:after="40"/>
        <w:ind w:left="709" w:hanging="283"/>
        <w:jc w:val="both"/>
        <w:rPr>
          <w:rFonts w:ascii="Cambria" w:hAnsi="Cambria" w:cs="Helvetica"/>
          <w:bCs/>
          <w:color w:val="000000" w:themeColor="text1"/>
          <w:sz w:val="24"/>
          <w:szCs w:val="24"/>
        </w:rPr>
      </w:pPr>
      <w:r w:rsidRPr="00D44FDE">
        <w:rPr>
          <w:rFonts w:ascii="Cambria" w:hAnsi="Cambria" w:cs="Helvetica"/>
          <w:bCs/>
          <w:color w:val="000000" w:themeColor="text1"/>
          <w:sz w:val="24"/>
          <w:szCs w:val="24"/>
        </w:rPr>
        <w:t xml:space="preserve">podbudowa z kruszywa </w:t>
      </w:r>
      <w:proofErr w:type="spellStart"/>
      <w:r w:rsidRPr="00D44FDE">
        <w:rPr>
          <w:rFonts w:ascii="Cambria" w:hAnsi="Cambria" w:cs="Helvetica"/>
          <w:bCs/>
          <w:color w:val="000000" w:themeColor="text1"/>
          <w:sz w:val="24"/>
          <w:szCs w:val="24"/>
        </w:rPr>
        <w:t>stab</w:t>
      </w:r>
      <w:proofErr w:type="spellEnd"/>
      <w:r>
        <w:rPr>
          <w:rFonts w:ascii="Cambria" w:hAnsi="Cambria" w:cs="Helvetica"/>
          <w:bCs/>
          <w:color w:val="000000" w:themeColor="text1"/>
          <w:sz w:val="24"/>
          <w:szCs w:val="24"/>
        </w:rPr>
        <w:t xml:space="preserve">. cementem Rm=5,0 </w:t>
      </w:r>
      <w:proofErr w:type="spellStart"/>
      <w:r>
        <w:rPr>
          <w:rFonts w:ascii="Cambria" w:hAnsi="Cambria" w:cs="Helvetica"/>
          <w:bCs/>
          <w:color w:val="000000" w:themeColor="text1"/>
          <w:sz w:val="24"/>
          <w:szCs w:val="24"/>
        </w:rPr>
        <w:t>MPa</w:t>
      </w:r>
      <w:proofErr w:type="spellEnd"/>
      <w:r>
        <w:rPr>
          <w:rFonts w:ascii="Cambria" w:hAnsi="Cambria" w:cs="Helvetica"/>
          <w:bCs/>
          <w:color w:val="000000" w:themeColor="text1"/>
          <w:sz w:val="24"/>
          <w:szCs w:val="24"/>
        </w:rPr>
        <w:t xml:space="preserve"> – 15,0 </w:t>
      </w:r>
      <w:proofErr w:type="spellStart"/>
      <w:r>
        <w:rPr>
          <w:rFonts w:ascii="Cambria" w:hAnsi="Cambria" w:cs="Helvetica"/>
          <w:bCs/>
          <w:color w:val="000000" w:themeColor="text1"/>
          <w:sz w:val="24"/>
          <w:szCs w:val="24"/>
        </w:rPr>
        <w:t>cm</w:t>
      </w:r>
      <w:proofErr w:type="spellEnd"/>
      <w:r>
        <w:rPr>
          <w:rFonts w:ascii="Cambria" w:hAnsi="Cambria" w:cs="Helvetica"/>
          <w:bCs/>
          <w:color w:val="000000" w:themeColor="text1"/>
          <w:sz w:val="24"/>
          <w:szCs w:val="24"/>
        </w:rPr>
        <w:t>.</w:t>
      </w:r>
    </w:p>
    <w:p w:rsidR="004D6E97" w:rsidRPr="003C5BE7" w:rsidRDefault="004D6E97" w:rsidP="003C5BE7">
      <w:pPr>
        <w:autoSpaceDE w:val="0"/>
        <w:autoSpaceDN w:val="0"/>
        <w:adjustRightInd w:val="0"/>
        <w:spacing w:after="0"/>
        <w:ind w:left="426"/>
        <w:jc w:val="both"/>
        <w:rPr>
          <w:rFonts w:ascii="Cambria" w:hAnsi="Cambria" w:cs="Helvetica"/>
          <w:b/>
          <w:bCs/>
          <w:color w:val="000000" w:themeColor="text1"/>
          <w:sz w:val="24"/>
          <w:szCs w:val="24"/>
          <w:u w:val="single"/>
        </w:rPr>
      </w:pPr>
      <w:r w:rsidRPr="003C5BE7">
        <w:rPr>
          <w:rFonts w:ascii="Cambria" w:hAnsi="Cambria" w:cs="Helvetica"/>
          <w:b/>
          <w:bCs/>
          <w:color w:val="000000" w:themeColor="text1"/>
          <w:sz w:val="24"/>
          <w:szCs w:val="24"/>
          <w:u w:val="single"/>
        </w:rPr>
        <w:t xml:space="preserve">UWAGA - Wykonawca ma obowiązek wykonać roboty branży teletechnicznej zgodnie z wydanymi warunkami przez Orange Polska S.A. i Zakład Budownictwa Liniowego TELBIAL Sp. z o.o. </w:t>
      </w:r>
    </w:p>
    <w:p w:rsidR="004D6E97" w:rsidRDefault="004D6E97" w:rsidP="004D6E97">
      <w:pPr>
        <w:suppressAutoHyphens/>
        <w:spacing w:before="20" w:after="40"/>
        <w:jc w:val="both"/>
        <w:rPr>
          <w:rFonts w:ascii="Cambria" w:hAnsi="Cambria" w:cs="Helvetica"/>
          <w:bCs/>
          <w:color w:val="000000" w:themeColor="text1"/>
          <w:sz w:val="24"/>
          <w:szCs w:val="24"/>
        </w:rPr>
      </w:pPr>
    </w:p>
    <w:p w:rsidR="004D6E97" w:rsidRPr="004D6E97" w:rsidRDefault="004D6E97" w:rsidP="004D6E97">
      <w:pPr>
        <w:suppressAutoHyphens/>
        <w:spacing w:before="20" w:after="40"/>
        <w:jc w:val="both"/>
        <w:rPr>
          <w:rFonts w:ascii="Cambria" w:hAnsi="Cambria" w:cs="Helvetica"/>
          <w:bCs/>
          <w:color w:val="000000" w:themeColor="text1"/>
          <w:sz w:val="24"/>
          <w:szCs w:val="24"/>
        </w:rPr>
      </w:pPr>
    </w:p>
    <w:bookmarkEnd w:id="0"/>
    <w:p w:rsidR="006026E6" w:rsidRPr="00A25BF7" w:rsidRDefault="006026E6" w:rsidP="006B4566">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sz w:val="24"/>
          <w:szCs w:val="24"/>
        </w:rPr>
        <w:t>Szczegółowy zakres oraz sposób wykonania robót budowlanych</w:t>
      </w:r>
      <w:r w:rsidRPr="00A25BF7">
        <w:rPr>
          <w:rFonts w:ascii="Cambria" w:hAnsi="Cambria" w:cs="Tahoma"/>
          <w:color w:val="000000"/>
          <w:sz w:val="24"/>
          <w:szCs w:val="24"/>
        </w:rPr>
        <w:t xml:space="preserve"> określa:</w:t>
      </w:r>
    </w:p>
    <w:p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specyfikacja istotnych warunków zamówienia, stanowiąca załącznik nr 1 do umowy,</w:t>
      </w:r>
    </w:p>
    <w:p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dokumentacja projektowa, stanowiąca załącznik nr 2 do umowy,</w:t>
      </w:r>
    </w:p>
    <w:p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złożona oferta, stanowiąca załącznik nr 3 do umowy,</w:t>
      </w:r>
    </w:p>
    <w:p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harmonogram rzeczow</w:t>
      </w:r>
      <w:r w:rsidR="00014111" w:rsidRPr="00A25BF7">
        <w:rPr>
          <w:rFonts w:ascii="Cambria" w:eastAsia="Calibri" w:hAnsi="Cambria" w:cs="ArialNarrow"/>
          <w:sz w:val="24"/>
          <w:szCs w:val="24"/>
        </w:rPr>
        <w:t>o-finansowy, o którym mowa w § 2 ust. 2</w:t>
      </w:r>
      <w:r w:rsidR="00D7796C" w:rsidRPr="00A25BF7">
        <w:rPr>
          <w:rFonts w:ascii="Cambria" w:eastAsia="Calibri" w:hAnsi="Cambria" w:cs="ArialNarrow"/>
          <w:sz w:val="24"/>
          <w:szCs w:val="24"/>
        </w:rPr>
        <w:t xml:space="preserve"> </w:t>
      </w:r>
      <w:r w:rsidR="0095025D">
        <w:rPr>
          <w:rFonts w:ascii="Cambria" w:eastAsia="Calibri" w:hAnsi="Cambria" w:cs="ArialNarrow"/>
          <w:sz w:val="24"/>
          <w:szCs w:val="24"/>
        </w:rPr>
        <w:t>umowy</w:t>
      </w:r>
      <w:r w:rsidR="00D7796C" w:rsidRPr="00A25BF7">
        <w:rPr>
          <w:rFonts w:ascii="Cambria" w:eastAsia="Calibri" w:hAnsi="Cambria" w:cs="ArialNarrow"/>
          <w:sz w:val="24"/>
          <w:szCs w:val="24"/>
        </w:rPr>
        <w:t>.</w:t>
      </w:r>
    </w:p>
    <w:p w:rsidR="00B730CA" w:rsidRPr="009B2D65" w:rsidRDefault="00B730CA" w:rsidP="00B730CA">
      <w:pPr>
        <w:numPr>
          <w:ilvl w:val="0"/>
          <w:numId w:val="1"/>
        </w:numPr>
        <w:spacing w:after="0"/>
        <w:ind w:left="426" w:hanging="426"/>
        <w:contextualSpacing/>
        <w:jc w:val="both"/>
        <w:rPr>
          <w:rFonts w:ascii="Cambria" w:hAnsi="Cambria" w:cs="Tahoma"/>
          <w:sz w:val="24"/>
          <w:szCs w:val="24"/>
        </w:rPr>
      </w:pPr>
      <w:r w:rsidRPr="009B2D65">
        <w:rPr>
          <w:rFonts w:ascii="Cambria" w:hAnsi="Cambria" w:cs="Helvetica"/>
          <w:bCs/>
          <w:sz w:val="24"/>
          <w:szCs w:val="24"/>
        </w:rPr>
        <w:t xml:space="preserve">W związku z tym, że </w:t>
      </w:r>
      <w:r w:rsidRPr="009B2D65">
        <w:rPr>
          <w:rFonts w:ascii="Cambria" w:hAnsi="Cambria" w:cs="Helvetica"/>
          <w:b/>
          <w:bCs/>
          <w:sz w:val="24"/>
          <w:szCs w:val="24"/>
        </w:rPr>
        <w:t xml:space="preserve">wynagrodzenie będzie miało </w:t>
      </w:r>
      <w:r w:rsidRPr="009B2D65">
        <w:rPr>
          <w:rFonts w:ascii="Cambria" w:hAnsi="Cambria" w:cs="Helvetica"/>
          <w:b/>
          <w:bCs/>
          <w:sz w:val="24"/>
          <w:szCs w:val="24"/>
          <w:u w:val="single"/>
        </w:rPr>
        <w:t>charakter kosztorysowy</w:t>
      </w:r>
      <w:r w:rsidRPr="009B2D65">
        <w:rPr>
          <w:rFonts w:ascii="Cambria" w:hAnsi="Cambria" w:cs="Helvetica"/>
          <w:bCs/>
          <w:sz w:val="24"/>
          <w:szCs w:val="24"/>
        </w:rPr>
        <w:t xml:space="preserve"> </w:t>
      </w:r>
      <w:r w:rsidRPr="009B2D65">
        <w:rPr>
          <w:rFonts w:ascii="Cambria" w:hAnsi="Cambria" w:cs="Helvetica"/>
          <w:b/>
          <w:bCs/>
          <w:sz w:val="24"/>
          <w:szCs w:val="24"/>
        </w:rPr>
        <w:t>przedmiary robót załączone do SIWZ są wiążące</w:t>
      </w:r>
      <w:r w:rsidRPr="009B2D65">
        <w:rPr>
          <w:rFonts w:ascii="Cambria" w:hAnsi="Cambria" w:cs="Helvetica"/>
          <w:bCs/>
          <w:sz w:val="24"/>
          <w:szCs w:val="24"/>
        </w:rPr>
        <w:t>. Wykonawca zobowiązany jest do sporządzenia kosztorysu ofertowego w oparciu o otrzymane od Zamawiającego przedmiar robót, przy zastosowaniu przyjętej przez siebie bazy cenowej do kosztorysowania i po doliczeniu podatku VAT i zsumuje w ofercie. Kosztorys ofertowy powinien być zgodny z przedmiarami robót i powinien zawierać podstawę wyceny robót, opis robót zgodny z opisem ujętym w przedmiarze robót, obmiar zastosowany w przedmiarze robót oraz zryczałtowaną cenę jednostkową netto dla każdej pozycji przedmiaru.</w:t>
      </w:r>
    </w:p>
    <w:p w:rsidR="00F1335E" w:rsidRPr="00A25BF7" w:rsidRDefault="00F1335E" w:rsidP="00F1335E">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2</w:t>
      </w:r>
    </w:p>
    <w:p w:rsidR="00F1335E" w:rsidRPr="00A25BF7" w:rsidRDefault="00F1335E" w:rsidP="00F1335E">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Terminy realizacji</w:t>
      </w:r>
    </w:p>
    <w:p w:rsidR="00F1335E" w:rsidRPr="001749AB" w:rsidRDefault="00F1335E" w:rsidP="0019395F">
      <w:pPr>
        <w:pStyle w:val="Akapitzlist"/>
        <w:numPr>
          <w:ilvl w:val="0"/>
          <w:numId w:val="38"/>
        </w:numPr>
        <w:tabs>
          <w:tab w:val="left" w:pos="426"/>
        </w:tabs>
        <w:spacing w:after="0"/>
        <w:ind w:left="426" w:hanging="426"/>
        <w:jc w:val="both"/>
        <w:rPr>
          <w:rFonts w:ascii="Cambria" w:eastAsia="Cambria" w:hAnsi="Cambria" w:cs="Cambria"/>
          <w:b/>
          <w:sz w:val="24"/>
          <w:szCs w:val="24"/>
          <w:u w:val="single"/>
        </w:rPr>
      </w:pPr>
      <w:r w:rsidRPr="00790FB7">
        <w:rPr>
          <w:rFonts w:ascii="Cambria" w:eastAsia="Cambria" w:hAnsi="Cambria" w:cs="Cambria"/>
          <w:sz w:val="24"/>
          <w:szCs w:val="24"/>
        </w:rPr>
        <w:t xml:space="preserve">Wykonawca zobowiązany jest wykonać zamówienie w terminie </w:t>
      </w:r>
      <w:r>
        <w:rPr>
          <w:rFonts w:ascii="Cambria" w:eastAsia="Cambria" w:hAnsi="Cambria" w:cs="Cambria"/>
          <w:b/>
          <w:sz w:val="24"/>
          <w:szCs w:val="24"/>
        </w:rPr>
        <w:t xml:space="preserve">do </w:t>
      </w:r>
      <w:r w:rsidR="00B032B7">
        <w:rPr>
          <w:rFonts w:ascii="Cambria" w:eastAsia="Cambria" w:hAnsi="Cambria" w:cs="Cambria"/>
          <w:b/>
          <w:sz w:val="24"/>
          <w:szCs w:val="24"/>
        </w:rPr>
        <w:t>3 miesięcy od dnia podpisania umowy.</w:t>
      </w:r>
      <w:r>
        <w:rPr>
          <w:rFonts w:ascii="Cambria" w:eastAsia="Cambria" w:hAnsi="Cambria" w:cs="Cambria"/>
          <w:b/>
          <w:sz w:val="24"/>
          <w:szCs w:val="24"/>
        </w:rPr>
        <w:t xml:space="preserve"> </w:t>
      </w:r>
      <w:r w:rsidRPr="002342E3">
        <w:rPr>
          <w:rFonts w:ascii="Cambria" w:hAnsi="Cambria" w:cs="Cambria"/>
          <w:b/>
          <w:bCs/>
          <w:sz w:val="24"/>
          <w:szCs w:val="24"/>
          <w:u w:val="single"/>
        </w:rPr>
        <w:t>Za datę wykonania</w:t>
      </w:r>
      <w:r w:rsidRPr="002342E3">
        <w:rPr>
          <w:rFonts w:ascii="Cambria" w:hAnsi="Cambria" w:cs="Cambria"/>
          <w:sz w:val="24"/>
          <w:szCs w:val="24"/>
          <w:u w:val="single"/>
        </w:rPr>
        <w:t xml:space="preserve"> przez Wykonawcę zobowiązania wynikającego z niniejszej Umowy, uznaje się zgłoszenie przez Wykonawcę zakończenia wykonania robót budowlanych</w:t>
      </w:r>
      <w:r>
        <w:rPr>
          <w:rFonts w:ascii="Cambria" w:hAnsi="Cambria" w:cs="Cambria"/>
          <w:sz w:val="24"/>
          <w:szCs w:val="24"/>
          <w:u w:val="single"/>
        </w:rPr>
        <w:t xml:space="preserve"> z zastrzeżeniem zapisów § 7 ust. 3 umowy</w:t>
      </w:r>
      <w:r w:rsidRPr="002342E3">
        <w:rPr>
          <w:rFonts w:ascii="Cambria" w:hAnsi="Cambria" w:cs="Cambria"/>
          <w:sz w:val="24"/>
          <w:szCs w:val="24"/>
          <w:u w:val="single"/>
        </w:rPr>
        <w:t>.</w:t>
      </w:r>
    </w:p>
    <w:p w:rsidR="00F1335E" w:rsidRPr="007F0B0F" w:rsidRDefault="00F1335E" w:rsidP="0019395F">
      <w:pPr>
        <w:pStyle w:val="Akapitzlist"/>
        <w:numPr>
          <w:ilvl w:val="0"/>
          <w:numId w:val="38"/>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Wykonawca </w:t>
      </w:r>
      <w:r w:rsidRPr="007F0B0F">
        <w:rPr>
          <w:rFonts w:ascii="Cambria" w:hAnsi="Cambria" w:cs="†¯øw≥¸"/>
          <w:b/>
          <w:color w:val="000000" w:themeColor="text1"/>
          <w:sz w:val="24"/>
          <w:szCs w:val="24"/>
        </w:rPr>
        <w:t xml:space="preserve">w terminie </w:t>
      </w:r>
      <w:r>
        <w:rPr>
          <w:rFonts w:ascii="Cambria" w:hAnsi="Cambria" w:cs="†¯øw≥¸"/>
          <w:b/>
          <w:color w:val="000000" w:themeColor="text1"/>
          <w:sz w:val="24"/>
          <w:szCs w:val="24"/>
        </w:rPr>
        <w:t>7</w:t>
      </w:r>
      <w:r w:rsidRPr="007F0B0F">
        <w:rPr>
          <w:rFonts w:ascii="Cambria" w:hAnsi="Cambria" w:cs="†¯øw≥¸"/>
          <w:b/>
          <w:color w:val="000000" w:themeColor="text1"/>
          <w:sz w:val="24"/>
          <w:szCs w:val="24"/>
        </w:rPr>
        <w:t xml:space="preserve"> dni roboczych od dnia podpisania umowy</w:t>
      </w:r>
      <w:r w:rsidRPr="007F0B0F">
        <w:rPr>
          <w:rFonts w:ascii="Cambria" w:hAnsi="Cambria" w:cs="†¯øw≥¸"/>
          <w:color w:val="000000" w:themeColor="text1"/>
          <w:sz w:val="24"/>
          <w:szCs w:val="24"/>
        </w:rPr>
        <w:t xml:space="preserve"> przedstawia zamawiającemu do akceptacji </w:t>
      </w:r>
      <w:r w:rsidRPr="007F0B0F">
        <w:rPr>
          <w:rFonts w:ascii="Cambria" w:hAnsi="Cambria" w:cs="†¯øw≥¸"/>
          <w:b/>
          <w:color w:val="000000" w:themeColor="text1"/>
          <w:sz w:val="24"/>
          <w:szCs w:val="24"/>
        </w:rPr>
        <w:t>harmonogram rzeczowo – finansowy</w:t>
      </w:r>
      <w:r w:rsidRPr="007F0B0F">
        <w:rPr>
          <w:rFonts w:ascii="Cambria" w:hAnsi="Cambria" w:cs="†¯øw≥¸"/>
          <w:color w:val="000000" w:themeColor="text1"/>
          <w:sz w:val="24"/>
          <w:szCs w:val="24"/>
        </w:rPr>
        <w:t xml:space="preserve">. </w:t>
      </w:r>
    </w:p>
    <w:p w:rsidR="00F1335E" w:rsidRPr="007F0B0F" w:rsidRDefault="00F1335E" w:rsidP="0019395F">
      <w:pPr>
        <w:pStyle w:val="Akapitzlist"/>
        <w:numPr>
          <w:ilvl w:val="0"/>
          <w:numId w:val="38"/>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Harmonogram, o którym mowa w ust. 4 musi uzyskać pisemną akceptację Zamawiającego. Zamawiający dokona zatwierdzenia lub wniesie uwagi do harmonogramu w terminie </w:t>
      </w:r>
      <w:r>
        <w:rPr>
          <w:rFonts w:ascii="Cambria" w:hAnsi="Cambria" w:cs="†¯øw≥¸"/>
          <w:color w:val="000000" w:themeColor="text1"/>
          <w:sz w:val="24"/>
          <w:szCs w:val="24"/>
        </w:rPr>
        <w:t>5</w:t>
      </w:r>
      <w:r w:rsidRPr="007F0B0F">
        <w:rPr>
          <w:rFonts w:ascii="Cambria" w:hAnsi="Cambria" w:cs="†¯øw≥¸"/>
          <w:color w:val="000000" w:themeColor="text1"/>
          <w:sz w:val="24"/>
          <w:szCs w:val="24"/>
        </w:rPr>
        <w:t xml:space="preserve"> dni roboczych od dnia przedłożenia harmonogramu przez Wykonawcę. </w:t>
      </w:r>
      <w:r w:rsidRPr="007F0B0F">
        <w:rPr>
          <w:rFonts w:ascii="Cambria" w:hAnsi="Cambria" w:cs="†¯øw≥¸"/>
          <w:b/>
          <w:color w:val="000000" w:themeColor="text1"/>
          <w:sz w:val="24"/>
          <w:szCs w:val="24"/>
          <w:u w:val="single"/>
        </w:rPr>
        <w:t>Wykonawca jest związany uwagami i zastrzeżeniami Zamawiającego.</w:t>
      </w:r>
      <w:r w:rsidRPr="007F0B0F">
        <w:rPr>
          <w:rFonts w:ascii="Cambria" w:hAnsi="Cambria" w:cs="†¯øw≥¸"/>
          <w:color w:val="000000" w:themeColor="text1"/>
          <w:sz w:val="24"/>
          <w:szCs w:val="24"/>
        </w:rPr>
        <w:t xml:space="preserve"> </w:t>
      </w:r>
    </w:p>
    <w:p w:rsidR="00F1335E" w:rsidRPr="007F0B0F" w:rsidRDefault="00F1335E" w:rsidP="0019395F">
      <w:pPr>
        <w:pStyle w:val="Akapitzlist"/>
        <w:numPr>
          <w:ilvl w:val="0"/>
          <w:numId w:val="38"/>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Wykonawca zobowiązany jest, w terminie </w:t>
      </w:r>
      <w:r>
        <w:rPr>
          <w:rFonts w:ascii="Cambria" w:hAnsi="Cambria" w:cs="†¯øw≥¸"/>
          <w:color w:val="000000" w:themeColor="text1"/>
          <w:sz w:val="24"/>
          <w:szCs w:val="24"/>
        </w:rPr>
        <w:t>3</w:t>
      </w:r>
      <w:r w:rsidRPr="007F0B0F">
        <w:rPr>
          <w:rFonts w:ascii="Cambria" w:hAnsi="Cambria" w:cs="†¯øw≥¸"/>
          <w:color w:val="000000" w:themeColor="text1"/>
          <w:sz w:val="24"/>
          <w:szCs w:val="24"/>
        </w:rPr>
        <w:t xml:space="preserve"> dni roboczych od dnia otrzymania uwag i zastrzeżeń o których mowa w ust. </w:t>
      </w:r>
      <w:r>
        <w:rPr>
          <w:rFonts w:ascii="Cambria" w:hAnsi="Cambria" w:cs="†¯øw≥¸"/>
          <w:color w:val="000000" w:themeColor="text1"/>
          <w:sz w:val="24"/>
          <w:szCs w:val="24"/>
        </w:rPr>
        <w:t>3</w:t>
      </w:r>
      <w:r w:rsidRPr="007F0B0F">
        <w:rPr>
          <w:rFonts w:ascii="Cambria" w:hAnsi="Cambria" w:cs="†¯øw≥¸"/>
          <w:color w:val="000000" w:themeColor="text1"/>
          <w:sz w:val="24"/>
          <w:szCs w:val="24"/>
        </w:rPr>
        <w:t xml:space="preserve">, do dostosowania harmonogramu rzeczowo – finansowego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Pr>
          <w:rFonts w:ascii="Cambria" w:hAnsi="Cambria" w:cs="†¯øw≥¸"/>
          <w:color w:val="000000" w:themeColor="text1"/>
          <w:sz w:val="24"/>
          <w:szCs w:val="24"/>
        </w:rPr>
        <w:t>3</w:t>
      </w:r>
      <w:r w:rsidRPr="007F0B0F">
        <w:rPr>
          <w:rFonts w:ascii="Cambria" w:hAnsi="Cambria" w:cs="†¯øw≥¸"/>
          <w:color w:val="000000" w:themeColor="text1"/>
          <w:sz w:val="24"/>
          <w:szCs w:val="24"/>
        </w:rPr>
        <w:t xml:space="preserve">. </w:t>
      </w:r>
    </w:p>
    <w:p w:rsidR="00F1335E" w:rsidRPr="0095025D" w:rsidRDefault="00F1335E" w:rsidP="0019395F">
      <w:pPr>
        <w:pStyle w:val="Akapitzlist"/>
        <w:numPr>
          <w:ilvl w:val="0"/>
          <w:numId w:val="38"/>
        </w:numPr>
        <w:tabs>
          <w:tab w:val="left" w:pos="426"/>
        </w:tabs>
        <w:spacing w:after="0"/>
        <w:ind w:left="426" w:hanging="426"/>
        <w:jc w:val="both"/>
        <w:rPr>
          <w:rFonts w:ascii="Cambria" w:eastAsia="Cambria" w:hAnsi="Cambria" w:cs="Cambria"/>
          <w:b/>
          <w:sz w:val="24"/>
          <w:szCs w:val="24"/>
          <w:u w:val="single"/>
        </w:rPr>
      </w:pPr>
      <w:r w:rsidRPr="0095025D">
        <w:rPr>
          <w:rFonts w:ascii="Cambria" w:hAnsi="Cambria" w:cs="†¯øw≥¸"/>
          <w:sz w:val="24"/>
          <w:szCs w:val="24"/>
        </w:rPr>
        <w:t xml:space="preserve">W przypadkach uzasadnionych zamawiający przewiduje możliwość zmiany harmonogramu na wniosek wykonawcy lub zamawiającego polegającej na przesunięciu prac zaplanowanych w danym etapie na etap wcześniejszy lub późniejszy. Zmiana taka wymaga pisemnej akceptacji obydwu stron umowy i będzie traktowana jako nieistotna zmiana umowy. </w:t>
      </w:r>
    </w:p>
    <w:p w:rsidR="00AB249C" w:rsidRDefault="00AB249C" w:rsidP="0095025D">
      <w:pPr>
        <w:tabs>
          <w:tab w:val="left" w:pos="426"/>
        </w:tabs>
        <w:spacing w:after="0"/>
        <w:jc w:val="both"/>
        <w:rPr>
          <w:rFonts w:ascii="Cambria" w:eastAsia="Cambria" w:hAnsi="Cambria" w:cs="Cambria"/>
          <w:b/>
          <w:sz w:val="24"/>
          <w:szCs w:val="24"/>
          <w:u w:val="single"/>
        </w:rPr>
      </w:pPr>
    </w:p>
    <w:p w:rsidR="00B730CA" w:rsidRDefault="00B730CA" w:rsidP="0095025D">
      <w:pPr>
        <w:tabs>
          <w:tab w:val="left" w:pos="426"/>
        </w:tabs>
        <w:spacing w:after="0"/>
        <w:jc w:val="both"/>
        <w:rPr>
          <w:rFonts w:ascii="Cambria" w:eastAsia="Cambria" w:hAnsi="Cambria" w:cs="Cambria"/>
          <w:b/>
          <w:sz w:val="24"/>
          <w:szCs w:val="24"/>
          <w:u w:val="single"/>
        </w:rPr>
      </w:pPr>
    </w:p>
    <w:p w:rsidR="00B730CA" w:rsidRPr="0095025D" w:rsidRDefault="00B730CA" w:rsidP="0095025D">
      <w:pPr>
        <w:tabs>
          <w:tab w:val="left" w:pos="426"/>
        </w:tabs>
        <w:spacing w:after="0"/>
        <w:jc w:val="both"/>
        <w:rPr>
          <w:rFonts w:ascii="Cambria" w:eastAsia="Cambria" w:hAnsi="Cambria" w:cs="Cambria"/>
          <w:b/>
          <w:sz w:val="24"/>
          <w:szCs w:val="24"/>
          <w:u w:val="single"/>
        </w:rPr>
      </w:pP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lastRenderedPageBreak/>
        <w:t>§ 3</w:t>
      </w:r>
    </w:p>
    <w:p w:rsidR="0095025D"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Wynagrodzenie</w:t>
      </w:r>
    </w:p>
    <w:p w:rsidR="00B730CA" w:rsidRPr="009B2D65" w:rsidRDefault="00B730CA" w:rsidP="00B730CA">
      <w:pPr>
        <w:numPr>
          <w:ilvl w:val="0"/>
          <w:numId w:val="29"/>
        </w:numPr>
        <w:spacing w:after="0"/>
        <w:ind w:left="426" w:hanging="426"/>
        <w:jc w:val="both"/>
        <w:rPr>
          <w:rFonts w:ascii="Cambria" w:hAnsi="Cambria"/>
          <w:sz w:val="24"/>
          <w:szCs w:val="24"/>
        </w:rPr>
      </w:pPr>
      <w:r w:rsidRPr="009B2D65">
        <w:rPr>
          <w:rFonts w:ascii="Cambria" w:hAnsi="Cambria"/>
          <w:sz w:val="24"/>
          <w:szCs w:val="24"/>
        </w:rPr>
        <w:t xml:space="preserve">Za wykonanie przedmiotu Umowy, określonego w § 2 niniejszej Umowy, Strony ustalają </w:t>
      </w:r>
      <w:r w:rsidRPr="009B2D65">
        <w:rPr>
          <w:rFonts w:ascii="Cambria" w:hAnsi="Cambria"/>
          <w:b/>
          <w:sz w:val="24"/>
          <w:szCs w:val="24"/>
          <w:u w:val="single"/>
        </w:rPr>
        <w:t>wynagrodzenie kosztorysowe</w:t>
      </w:r>
      <w:r w:rsidRPr="009B2D65">
        <w:rPr>
          <w:rFonts w:ascii="Cambria" w:hAnsi="Cambria"/>
          <w:sz w:val="24"/>
          <w:szCs w:val="24"/>
        </w:rPr>
        <w:t xml:space="preserve">. Wynagrodzenie Wykonawcy </w:t>
      </w:r>
      <w:r w:rsidRPr="009B2D65">
        <w:rPr>
          <w:rFonts w:ascii="Cambria" w:hAnsi="Cambria"/>
          <w:b/>
          <w:sz w:val="24"/>
          <w:szCs w:val="24"/>
        </w:rPr>
        <w:t>łącznie brutto</w:t>
      </w:r>
      <w:r w:rsidRPr="009B2D65">
        <w:rPr>
          <w:rFonts w:ascii="Cambria" w:hAnsi="Cambria"/>
          <w:sz w:val="24"/>
          <w:szCs w:val="24"/>
        </w:rPr>
        <w:t xml:space="preserve"> za przedmiot umowy wynosi </w:t>
      </w:r>
      <w:r w:rsidRPr="009B2D65">
        <w:rPr>
          <w:rFonts w:ascii="Cambria" w:hAnsi="Cambria"/>
          <w:b/>
          <w:sz w:val="24"/>
          <w:szCs w:val="24"/>
        </w:rPr>
        <w:t>………………..…. zł</w:t>
      </w:r>
      <w:r w:rsidRPr="009B2D65">
        <w:rPr>
          <w:rFonts w:ascii="Cambria" w:hAnsi="Cambria"/>
          <w:sz w:val="24"/>
          <w:szCs w:val="24"/>
        </w:rPr>
        <w:t xml:space="preserve"> (słownie złotych: …………… złotych), w tym podatek VAT …………… zł. Cena zamówienia netto wynosi ……………….…… zł., </w:t>
      </w:r>
    </w:p>
    <w:p w:rsidR="00B730CA" w:rsidRPr="009B2D65" w:rsidRDefault="00B730CA" w:rsidP="00B730CA">
      <w:pPr>
        <w:numPr>
          <w:ilvl w:val="0"/>
          <w:numId w:val="29"/>
        </w:numPr>
        <w:spacing w:after="0"/>
        <w:ind w:left="426" w:hanging="426"/>
        <w:jc w:val="both"/>
        <w:rPr>
          <w:rFonts w:ascii="Cambria" w:hAnsi="Cambria"/>
          <w:sz w:val="24"/>
          <w:szCs w:val="24"/>
        </w:rPr>
      </w:pPr>
      <w:r w:rsidRPr="009B2D65">
        <w:rPr>
          <w:rFonts w:ascii="Cambria" w:hAnsi="Cambria"/>
          <w:sz w:val="24"/>
          <w:szCs w:val="24"/>
        </w:rPr>
        <w:t>Szczegółowe wynagrodzenie Wykonawcy za poszczególne elementy zadania zawarte jest w ofercie z dnia ………….………. r.</w:t>
      </w:r>
    </w:p>
    <w:p w:rsidR="00B730CA" w:rsidRPr="009B2D65" w:rsidRDefault="00B730CA" w:rsidP="00B730CA">
      <w:pPr>
        <w:numPr>
          <w:ilvl w:val="0"/>
          <w:numId w:val="29"/>
        </w:numPr>
        <w:autoSpaceDE w:val="0"/>
        <w:autoSpaceDN w:val="0"/>
        <w:adjustRightInd w:val="0"/>
        <w:spacing w:after="0"/>
        <w:ind w:left="426" w:hanging="426"/>
        <w:contextualSpacing/>
        <w:jc w:val="both"/>
        <w:rPr>
          <w:rFonts w:ascii="Cambria" w:hAnsi="Cambria" w:cs="ArialNarrow"/>
          <w:sz w:val="24"/>
          <w:szCs w:val="24"/>
        </w:rPr>
      </w:pPr>
      <w:r w:rsidRPr="009B2D65">
        <w:rPr>
          <w:rFonts w:ascii="Cambria" w:hAnsi="Cambria" w:cs="ArialNarrow"/>
          <w:sz w:val="24"/>
          <w:szCs w:val="24"/>
        </w:rPr>
        <w:t xml:space="preserve">Podstawą do określenia ceny, o której mowa w ust. 1, jest dokumentacja projektowa oraz ilości robót wynikające z przedmiaru robót. </w:t>
      </w:r>
    </w:p>
    <w:p w:rsidR="00B730CA" w:rsidRPr="009B2D65" w:rsidRDefault="00B730CA" w:rsidP="0095025D">
      <w:pPr>
        <w:autoSpaceDE w:val="0"/>
        <w:autoSpaceDN w:val="0"/>
        <w:spacing w:after="0"/>
        <w:jc w:val="center"/>
        <w:rPr>
          <w:rFonts w:ascii="Cambria" w:eastAsia="Calibri" w:hAnsi="Cambria" w:cs="ArialNarrow,Bold"/>
          <w:bCs/>
          <w:sz w:val="24"/>
          <w:szCs w:val="24"/>
        </w:rPr>
      </w:pP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4</w:t>
      </w: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Obowiązki stron</w:t>
      </w:r>
    </w:p>
    <w:p w:rsidR="0095025D" w:rsidRPr="007F0B0F" w:rsidRDefault="0095025D" w:rsidP="0095025D">
      <w:pPr>
        <w:numPr>
          <w:ilvl w:val="0"/>
          <w:numId w:val="2"/>
        </w:numPr>
        <w:tabs>
          <w:tab w:val="left" w:pos="426"/>
        </w:tabs>
        <w:autoSpaceDE w:val="0"/>
        <w:autoSpaceDN w:val="0"/>
        <w:adjustRightInd w:val="0"/>
        <w:spacing w:after="0"/>
        <w:ind w:hanging="720"/>
        <w:contextualSpacing/>
        <w:jc w:val="both"/>
        <w:rPr>
          <w:rFonts w:ascii="Cambria" w:eastAsia="Calibri" w:hAnsi="Cambria" w:cs="ArialNarrow"/>
          <w:b/>
          <w:color w:val="000000" w:themeColor="text1"/>
          <w:sz w:val="24"/>
          <w:szCs w:val="24"/>
        </w:rPr>
      </w:pPr>
      <w:r w:rsidRPr="007F0B0F">
        <w:rPr>
          <w:rFonts w:ascii="Cambria" w:eastAsia="Calibri" w:hAnsi="Cambria" w:cs="ArialNarrow"/>
          <w:b/>
          <w:color w:val="000000" w:themeColor="text1"/>
          <w:sz w:val="24"/>
          <w:szCs w:val="24"/>
        </w:rPr>
        <w:t>Do obowiązków Zamawiającego należy:</w:t>
      </w:r>
    </w:p>
    <w:p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przekazanie dokumentacji projektowej, kopii pozwolenia na budowę oraz dziennika budowy,</w:t>
      </w:r>
    </w:p>
    <w:p w:rsidR="0095025D" w:rsidRPr="007F0B0F" w:rsidRDefault="0095025D" w:rsidP="0095025D">
      <w:pPr>
        <w:numPr>
          <w:ilvl w:val="0"/>
          <w:numId w:val="3"/>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protokolarne przekazanie Wykonawcy placu budowy na czas realizacji przedmiotu zamówienia w terminie </w:t>
      </w:r>
      <w:r w:rsidRPr="007F0B0F">
        <w:rPr>
          <w:rFonts w:ascii="Cambria" w:hAnsi="Cambria" w:cs="ArialNarrow"/>
          <w:b/>
          <w:color w:val="000000" w:themeColor="text1"/>
          <w:sz w:val="24"/>
          <w:szCs w:val="24"/>
        </w:rPr>
        <w:t>14 dni</w:t>
      </w:r>
      <w:r w:rsidRPr="007F0B0F">
        <w:rPr>
          <w:rFonts w:ascii="Cambria" w:hAnsi="Cambria" w:cs="ArialNarrow"/>
          <w:color w:val="000000" w:themeColor="text1"/>
          <w:sz w:val="24"/>
          <w:szCs w:val="24"/>
        </w:rPr>
        <w:t xml:space="preserve"> od daty zawarcia umowy, przy udziale Inspektora nadzoru,</w:t>
      </w:r>
    </w:p>
    <w:p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wskazanie punktów lub możliwości poboru mediów dla potrzeb budowy </w:t>
      </w:r>
      <w:r w:rsidR="003D126A">
        <w:rPr>
          <w:rFonts w:ascii="Cambria" w:eastAsia="Calibri" w:hAnsi="Cambria" w:cs="ArialNarrow"/>
          <w:color w:val="000000" w:themeColor="text1"/>
          <w:sz w:val="24"/>
          <w:szCs w:val="24"/>
        </w:rPr>
        <w:br/>
      </w:r>
      <w:r w:rsidRPr="007F0B0F">
        <w:rPr>
          <w:rFonts w:ascii="Cambria" w:eastAsia="Calibri" w:hAnsi="Cambria" w:cs="ArialNarrow"/>
          <w:color w:val="000000" w:themeColor="text1"/>
          <w:sz w:val="24"/>
          <w:szCs w:val="24"/>
        </w:rPr>
        <w:t>i zaplecza,</w:t>
      </w:r>
    </w:p>
    <w:p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zapewnienie sprawowania nadzoru inwestorskiego do dnia odbioru robót budowlanych, stanowiących przedmiot zamówienia,</w:t>
      </w:r>
    </w:p>
    <w:p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uczestniczenie w naradach zwoływanych przez Wykonawcę,</w:t>
      </w:r>
    </w:p>
    <w:p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dokonanie odbioru przedmiotu umowy i zapłata umówionego wynagrodzenia.</w:t>
      </w:r>
    </w:p>
    <w:p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b/>
          <w:color w:val="000000" w:themeColor="text1"/>
          <w:sz w:val="24"/>
          <w:szCs w:val="24"/>
        </w:rPr>
      </w:pPr>
      <w:r w:rsidRPr="007F0B0F">
        <w:rPr>
          <w:rFonts w:ascii="Cambria" w:eastAsia="Calibri" w:hAnsi="Cambria" w:cs="ArialNarrow"/>
          <w:b/>
          <w:color w:val="000000" w:themeColor="text1"/>
          <w:sz w:val="24"/>
          <w:szCs w:val="24"/>
        </w:rPr>
        <w:t>Do obowiązków Wykonawcy należy:</w:t>
      </w:r>
    </w:p>
    <w:p w:rsidR="002B3865" w:rsidRPr="002B3865" w:rsidRDefault="002B3865" w:rsidP="0019395F">
      <w:pPr>
        <w:numPr>
          <w:ilvl w:val="0"/>
          <w:numId w:val="50"/>
        </w:numPr>
        <w:shd w:val="clear" w:color="auto" w:fill="FFFFFF"/>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opracowania „Planu bezpieczeństwa i ochrony zdrowia na budowie” przed dniem przekazania terenu robót,</w:t>
      </w:r>
    </w:p>
    <w:p w:rsidR="002B3865" w:rsidRPr="002B3865" w:rsidRDefault="002B3865" w:rsidP="0019395F">
      <w:pPr>
        <w:numPr>
          <w:ilvl w:val="0"/>
          <w:numId w:val="50"/>
        </w:numPr>
        <w:shd w:val="clear" w:color="auto" w:fill="FFFFFF"/>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realizacji przedmiotu umowy zgodnie z postanowieniami dokumentów przetargowych, Dokumentacji projektowej, wymaganą technologią, zaleceniami jednostek uzgadniających i Zamawiającego oraz obowiązującymi normami technicznymi i przepisami,</w:t>
      </w:r>
    </w:p>
    <w:p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zajęcia i zagospodarowania terenu związanego z potrzebami, zorganizowanie zaplecza łącznie z zabezpieczeniem dostaw wody i energii elektrycznej oraz innych mediów, łączności telefonicznej na teren robót i zaplecza stosownie do potrzeb. Wszystkie roboty i czynności z tym związane, również opracowanie i uzgodnienie wymaganej dokumentacji, Wykonawca wykona na własny koszt i we własnym zakresie. Wykonawca odpowiada za zajęty plac budowy i zobowiązany jest do doprowadzenia terenu do porządku po zakończeniu robót w ciągu 15 dni, </w:t>
      </w:r>
    </w:p>
    <w:p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zapewnienia zgodnie z przepisami prawa właściwej organizacji ruchu i jej zmian tj</w:t>
      </w:r>
      <w:r w:rsidRPr="002B3865">
        <w:rPr>
          <w:rFonts w:ascii="Cambria" w:eastAsia="Times New Roman" w:hAnsi="Cambria"/>
          <w:i/>
          <w:sz w:val="24"/>
          <w:szCs w:val="24"/>
          <w:lang w:eastAsia="pl-PL"/>
        </w:rPr>
        <w:t>. wdrożenia</w:t>
      </w:r>
      <w:r w:rsidRPr="002B3865">
        <w:rPr>
          <w:rFonts w:ascii="Cambria" w:eastAsia="Times New Roman" w:hAnsi="Cambria"/>
          <w:sz w:val="24"/>
          <w:szCs w:val="24"/>
          <w:lang w:eastAsia="pl-PL"/>
        </w:rPr>
        <w:t xml:space="preserve"> projektu organizacji ruchu na czas budowy, </w:t>
      </w:r>
      <w:r w:rsidRPr="002B3865">
        <w:rPr>
          <w:rFonts w:ascii="Cambria" w:eastAsia="Times New Roman" w:hAnsi="Cambria"/>
          <w:i/>
          <w:sz w:val="24"/>
          <w:szCs w:val="24"/>
          <w:lang w:eastAsia="pl-PL"/>
        </w:rPr>
        <w:t>oznakowania</w:t>
      </w:r>
      <w:r w:rsidRPr="002B3865">
        <w:rPr>
          <w:rFonts w:ascii="Cambria" w:eastAsia="Times New Roman" w:hAnsi="Cambria"/>
          <w:sz w:val="24"/>
          <w:szCs w:val="24"/>
          <w:lang w:eastAsia="pl-PL"/>
        </w:rPr>
        <w:t xml:space="preserve"> terenu budowy zgodnie z wymogami i zabezpieczenie go zgodnie z przepisami </w:t>
      </w:r>
      <w:r w:rsidRPr="002B3865">
        <w:rPr>
          <w:rFonts w:ascii="Cambria" w:eastAsia="Times New Roman" w:hAnsi="Cambria"/>
          <w:sz w:val="24"/>
          <w:szCs w:val="24"/>
          <w:lang w:eastAsia="pl-PL"/>
        </w:rPr>
        <w:lastRenderedPageBreak/>
        <w:t>BHP oraz pokrycia kosztów wszystkich robót i czynności z tym związanych, utrzymania terenu robót i dróg dojazdowych w należytym stanie, usuwanie na bieżąco zbędnych materiałów, odpadów i śmieci,</w:t>
      </w:r>
    </w:p>
    <w:p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prowadzenia dokumentacji robót zgodnie z prawem budowlanym, </w:t>
      </w:r>
    </w:p>
    <w:p w:rsidR="002B3865" w:rsidRPr="002B3865" w:rsidRDefault="002B3865" w:rsidP="0019395F">
      <w:pPr>
        <w:numPr>
          <w:ilvl w:val="0"/>
          <w:numId w:val="50"/>
        </w:numPr>
        <w:shd w:val="clear" w:color="auto" w:fill="FFFFFF"/>
        <w:spacing w:after="0"/>
        <w:ind w:left="851" w:hanging="425"/>
        <w:contextualSpacing/>
        <w:jc w:val="both"/>
        <w:rPr>
          <w:rFonts w:ascii="Cambria" w:hAnsi="Cambria"/>
          <w:spacing w:val="-1"/>
          <w:sz w:val="24"/>
          <w:szCs w:val="24"/>
        </w:rPr>
      </w:pPr>
      <w:r w:rsidRPr="002B3865">
        <w:rPr>
          <w:rFonts w:ascii="Cambria" w:hAnsi="Cambria"/>
          <w:sz w:val="24"/>
          <w:szCs w:val="24"/>
        </w:rPr>
        <w:t xml:space="preserve">zapewnienia i zabezpieczenia dojść i dojazdów mieszkańców do okolicznych posesji, </w:t>
      </w:r>
    </w:p>
    <w:p w:rsidR="002B3865" w:rsidRPr="002B3865" w:rsidRDefault="002B3865" w:rsidP="0019395F">
      <w:pPr>
        <w:numPr>
          <w:ilvl w:val="0"/>
          <w:numId w:val="50"/>
        </w:numPr>
        <w:shd w:val="clear" w:color="auto" w:fill="FFFFFF"/>
        <w:spacing w:after="0"/>
        <w:ind w:left="851" w:hanging="425"/>
        <w:contextualSpacing/>
        <w:jc w:val="both"/>
        <w:rPr>
          <w:rFonts w:ascii="Cambria" w:hAnsi="Cambria"/>
          <w:sz w:val="24"/>
          <w:szCs w:val="24"/>
        </w:rPr>
      </w:pPr>
      <w:r w:rsidRPr="002B3865">
        <w:rPr>
          <w:rFonts w:ascii="Cambria" w:hAnsi="Cambria"/>
          <w:sz w:val="24"/>
          <w:szCs w:val="24"/>
        </w:rPr>
        <w:t>wykluczenia użycia hałaśliwego sprzętu w godzinach nocnych oraz dołożenia wszelkich starań dla zmniejszenia uciążliwości prowadzonych robót dla mieszkańców,</w:t>
      </w:r>
    </w:p>
    <w:p w:rsidR="002B3865" w:rsidRPr="002B3865" w:rsidRDefault="002B3865" w:rsidP="0019395F">
      <w:pPr>
        <w:numPr>
          <w:ilvl w:val="0"/>
          <w:numId w:val="50"/>
        </w:numPr>
        <w:shd w:val="clear" w:color="auto" w:fill="FFFFFF"/>
        <w:tabs>
          <w:tab w:val="left" w:pos="426"/>
        </w:tabs>
        <w:spacing w:after="0"/>
        <w:ind w:left="851" w:hanging="425"/>
        <w:contextualSpacing/>
        <w:jc w:val="both"/>
        <w:rPr>
          <w:rFonts w:ascii="Cambria" w:hAnsi="Cambria"/>
          <w:sz w:val="24"/>
          <w:szCs w:val="24"/>
        </w:rPr>
      </w:pPr>
      <w:r w:rsidRPr="002B3865">
        <w:rPr>
          <w:rFonts w:ascii="Cambria" w:hAnsi="Cambria"/>
          <w:sz w:val="24"/>
          <w:szCs w:val="24"/>
        </w:rPr>
        <w:t>prowadzenia robót w sposób nie powodujących szkód, w tym zagrożenia bezpieczeństwa ludzi i mienia,</w:t>
      </w:r>
    </w:p>
    <w:p w:rsidR="002B3865" w:rsidRPr="002B3865" w:rsidRDefault="002B3865" w:rsidP="0019395F">
      <w:pPr>
        <w:numPr>
          <w:ilvl w:val="0"/>
          <w:numId w:val="50"/>
        </w:numPr>
        <w:shd w:val="clear" w:color="auto" w:fill="FFFFFF"/>
        <w:spacing w:after="0"/>
        <w:ind w:left="851" w:hanging="425"/>
        <w:contextualSpacing/>
        <w:jc w:val="both"/>
        <w:rPr>
          <w:rFonts w:ascii="Cambria" w:hAnsi="Cambria"/>
          <w:sz w:val="24"/>
          <w:szCs w:val="24"/>
        </w:rPr>
      </w:pPr>
      <w:r w:rsidRPr="002B3865">
        <w:rPr>
          <w:rFonts w:ascii="Cambria" w:hAnsi="Cambria"/>
          <w:sz w:val="24"/>
          <w:szCs w:val="24"/>
        </w:rPr>
        <w:t xml:space="preserve">stosowania technologii i sprzętu nie powodujących przekroczeń dopuszczalnych norm zapylenia, natężenia hałasu, </w:t>
      </w:r>
    </w:p>
    <w:p w:rsidR="002B3865" w:rsidRPr="002B3865" w:rsidRDefault="002B3865" w:rsidP="0019395F">
      <w:pPr>
        <w:numPr>
          <w:ilvl w:val="0"/>
          <w:numId w:val="50"/>
        </w:numPr>
        <w:spacing w:after="0"/>
        <w:ind w:left="851" w:hanging="425"/>
        <w:jc w:val="both"/>
        <w:rPr>
          <w:rFonts w:ascii="Cambria" w:eastAsia="Times New Roman" w:hAnsi="Cambria"/>
          <w:sz w:val="24"/>
          <w:szCs w:val="24"/>
          <w:lang w:eastAsia="pl-PL"/>
        </w:rPr>
      </w:pPr>
      <w:r w:rsidRPr="002B3865">
        <w:rPr>
          <w:rFonts w:ascii="Cambria" w:eastAsia="Times New Roman" w:hAnsi="Cambria"/>
          <w:sz w:val="24"/>
          <w:szCs w:val="24"/>
          <w:lang w:eastAsia="pl-PL"/>
        </w:rPr>
        <w:t>ponoszenia odpowiedzialności za szkody powstałe w trakcie realizacji przedmiotu umowy i ich naprawienia,</w:t>
      </w:r>
    </w:p>
    <w:p w:rsidR="002B3865" w:rsidRPr="002B3865" w:rsidRDefault="002B3865" w:rsidP="0019395F">
      <w:pPr>
        <w:numPr>
          <w:ilvl w:val="0"/>
          <w:numId w:val="50"/>
        </w:numPr>
        <w:spacing w:after="0"/>
        <w:ind w:left="851" w:hanging="425"/>
        <w:jc w:val="both"/>
        <w:rPr>
          <w:rFonts w:ascii="Cambria" w:eastAsia="Times New Roman" w:hAnsi="Cambria"/>
          <w:sz w:val="24"/>
          <w:szCs w:val="24"/>
          <w:lang w:eastAsia="pl-PL"/>
        </w:rPr>
      </w:pPr>
      <w:r w:rsidRPr="002B3865">
        <w:rPr>
          <w:rFonts w:ascii="Cambria" w:eastAsia="Times New Roman" w:hAnsi="Cambria"/>
          <w:sz w:val="24"/>
          <w:szCs w:val="24"/>
          <w:lang w:eastAsia="pl-PL"/>
        </w:rPr>
        <w:t>ponoszenia pełnej odpowiedzialności za działania, uchybienia i zaniechania podwykonawców jak za własne działania, uchybienia lub zaniechania na zasadach ogólnych.</w:t>
      </w:r>
    </w:p>
    <w:p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zamontowania na własny koszt liczników zużycia wody, energii elekt</w:t>
      </w:r>
      <w:bookmarkStart w:id="1" w:name="_GoBack"/>
      <w:r w:rsidRPr="002B3865">
        <w:rPr>
          <w:rFonts w:ascii="Cambria" w:eastAsia="Times New Roman" w:hAnsi="Cambria"/>
          <w:sz w:val="24"/>
          <w:szCs w:val="24"/>
          <w:lang w:eastAsia="pl-PL"/>
        </w:rPr>
        <w:t>rycz</w:t>
      </w:r>
      <w:bookmarkEnd w:id="1"/>
      <w:r w:rsidRPr="002B3865">
        <w:rPr>
          <w:rFonts w:ascii="Cambria" w:eastAsia="Times New Roman" w:hAnsi="Cambria"/>
          <w:sz w:val="24"/>
          <w:szCs w:val="24"/>
          <w:lang w:eastAsia="pl-PL"/>
        </w:rPr>
        <w:t xml:space="preserve">nej </w:t>
      </w:r>
      <w:r>
        <w:rPr>
          <w:rFonts w:ascii="Cambria" w:eastAsia="Times New Roman" w:hAnsi="Cambria"/>
          <w:sz w:val="24"/>
          <w:szCs w:val="24"/>
          <w:lang w:eastAsia="pl-PL"/>
        </w:rPr>
        <w:br/>
      </w:r>
      <w:r w:rsidRPr="002B3865">
        <w:rPr>
          <w:rFonts w:ascii="Cambria" w:eastAsia="Times New Roman" w:hAnsi="Cambria"/>
          <w:sz w:val="24"/>
          <w:szCs w:val="24"/>
          <w:lang w:eastAsia="pl-PL"/>
        </w:rPr>
        <w:t>i innych mediów  oraz ponoszenia kosztów zużycia tych czynników w okresie realizacji robót,</w:t>
      </w:r>
    </w:p>
    <w:p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zabezpieczenia znaków geodezyjnych a w przypadku ich uszkodzenia niezwłocznego powiadomienia odpowiednich służb geodezyjnych, </w:t>
      </w:r>
    </w:p>
    <w:p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dokonania uzgodnień i uzyskania zezwoleń gestorów sieci oraz dokonania wyłączeń i włączeń przebudowywanych i wybudowanych sieci do istniejących czynnych sieci,</w:t>
      </w:r>
    </w:p>
    <w:p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dokonywania wszelkich innych niezbędnych uzgodnień związanych z realizacją inwestycji,</w:t>
      </w:r>
    </w:p>
    <w:p w:rsidR="002B3865" w:rsidRPr="002B3865" w:rsidRDefault="002B3865" w:rsidP="0019395F">
      <w:pPr>
        <w:numPr>
          <w:ilvl w:val="0"/>
          <w:numId w:val="50"/>
        </w:numPr>
        <w:shd w:val="clear" w:color="auto" w:fill="FFFFFF"/>
        <w:tabs>
          <w:tab w:val="left" w:pos="426"/>
        </w:tabs>
        <w:spacing w:after="0"/>
        <w:ind w:left="851" w:hanging="425"/>
        <w:contextualSpacing/>
        <w:jc w:val="both"/>
        <w:rPr>
          <w:rFonts w:ascii="Cambria" w:hAnsi="Cambria"/>
          <w:sz w:val="24"/>
          <w:szCs w:val="24"/>
        </w:rPr>
      </w:pPr>
      <w:r w:rsidRPr="002B3865">
        <w:rPr>
          <w:rFonts w:ascii="Cambria" w:hAnsi="Cambria"/>
          <w:sz w:val="24"/>
          <w:szCs w:val="24"/>
        </w:rPr>
        <w:t xml:space="preserve">zawiadomienia Zamawiającego o wykonaniu robót zanikających lub ulegających zakryciu z co najmniej 3-dniowym wyprzedzeniem. Jeżeli Wykonawca nie wykona tego obowiązku zobowiązany będzie do odkrycia tych robót lub wykonania otworów </w:t>
      </w:r>
      <w:r w:rsidRPr="002B3865">
        <w:rPr>
          <w:rFonts w:ascii="Cambria" w:hAnsi="Cambria"/>
          <w:spacing w:val="-1"/>
          <w:sz w:val="24"/>
          <w:szCs w:val="24"/>
        </w:rPr>
        <w:t xml:space="preserve">niezbędnych do zbadania tych robót, a następnie przywrócenia ich do stanu poprzedniego na </w:t>
      </w:r>
      <w:r w:rsidRPr="002B3865">
        <w:rPr>
          <w:rFonts w:ascii="Cambria" w:hAnsi="Cambria"/>
          <w:sz w:val="24"/>
          <w:szCs w:val="24"/>
        </w:rPr>
        <w:t>własny koszt,</w:t>
      </w:r>
    </w:p>
    <w:p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wykonania badań zagęszczenia gruntu, podbudowy i nawierzchni oraz innych badań wymaganych na etapie odbioru,</w:t>
      </w:r>
    </w:p>
    <w:p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zapewnienia i pokrycia kosztów nadzorów technicznych prowadzonych przez przedstawicieli instytucji, które przejmują na majątek wybudowane elementy,</w:t>
      </w:r>
    </w:p>
    <w:p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przygotowania od strony technicznej i u</w:t>
      </w:r>
      <w:r>
        <w:rPr>
          <w:rFonts w:ascii="Cambria" w:eastAsia="Times New Roman" w:hAnsi="Cambria"/>
          <w:sz w:val="24"/>
          <w:szCs w:val="24"/>
          <w:lang w:eastAsia="pl-PL"/>
        </w:rPr>
        <w:t xml:space="preserve">dział w odbiorach technicznych </w:t>
      </w:r>
      <w:r>
        <w:rPr>
          <w:rFonts w:ascii="Cambria" w:eastAsia="Times New Roman" w:hAnsi="Cambria"/>
          <w:sz w:val="24"/>
          <w:szCs w:val="24"/>
          <w:lang w:eastAsia="pl-PL"/>
        </w:rPr>
        <w:br/>
      </w:r>
      <w:r w:rsidRPr="002B3865">
        <w:rPr>
          <w:rFonts w:ascii="Cambria" w:eastAsia="Times New Roman" w:hAnsi="Cambria"/>
          <w:sz w:val="24"/>
          <w:szCs w:val="24"/>
          <w:lang w:eastAsia="pl-PL"/>
        </w:rPr>
        <w:t>i końcowych oraz protokolarnego przekazania Zamawiającemu wykonanych robót,</w:t>
      </w:r>
    </w:p>
    <w:p w:rsidR="002B3865" w:rsidRPr="002B3865" w:rsidRDefault="002B3865" w:rsidP="0019395F">
      <w:pPr>
        <w:pStyle w:val="Tekstpodstawowy"/>
        <w:numPr>
          <w:ilvl w:val="0"/>
          <w:numId w:val="50"/>
        </w:numPr>
        <w:spacing w:after="0"/>
        <w:ind w:left="851" w:hanging="425"/>
        <w:jc w:val="both"/>
        <w:rPr>
          <w:rFonts w:ascii="Cambria" w:hAnsi="Cambria"/>
          <w:snapToGrid w:val="0"/>
          <w:sz w:val="24"/>
          <w:szCs w:val="24"/>
        </w:rPr>
      </w:pPr>
      <w:r w:rsidRPr="002B3865">
        <w:rPr>
          <w:rFonts w:ascii="Cambria" w:hAnsi="Cambria"/>
          <w:snapToGrid w:val="0"/>
          <w:sz w:val="24"/>
          <w:szCs w:val="24"/>
        </w:rPr>
        <w:t>wdrożenie stałej organizacji ruchu i poniesienie wszystkich kosztów z tym związanych,</w:t>
      </w:r>
    </w:p>
    <w:p w:rsidR="002B3865" w:rsidRPr="002B3865" w:rsidRDefault="002B3865" w:rsidP="0019395F">
      <w:pPr>
        <w:numPr>
          <w:ilvl w:val="0"/>
          <w:numId w:val="50"/>
        </w:numPr>
        <w:shd w:val="clear" w:color="auto" w:fill="FFFFFF"/>
        <w:tabs>
          <w:tab w:val="left" w:pos="426"/>
        </w:tabs>
        <w:spacing w:after="0"/>
        <w:ind w:left="851" w:hanging="425"/>
        <w:contextualSpacing/>
        <w:jc w:val="both"/>
        <w:rPr>
          <w:rFonts w:ascii="Cambria" w:hAnsi="Cambria"/>
          <w:snapToGrid w:val="0"/>
          <w:sz w:val="24"/>
          <w:szCs w:val="24"/>
          <w:u w:val="single"/>
        </w:rPr>
      </w:pPr>
      <w:r w:rsidRPr="002B3865">
        <w:rPr>
          <w:rFonts w:ascii="Cambria" w:hAnsi="Cambria"/>
          <w:snapToGrid w:val="0"/>
          <w:sz w:val="24"/>
          <w:szCs w:val="24"/>
        </w:rPr>
        <w:t xml:space="preserve">zawiadomienia zgodnie z </w:t>
      </w:r>
      <w:r w:rsidRPr="002B3865">
        <w:rPr>
          <w:rFonts w:ascii="Cambria" w:hAnsi="Cambria"/>
          <w:i/>
          <w:snapToGrid w:val="0"/>
          <w:sz w:val="24"/>
          <w:szCs w:val="24"/>
        </w:rPr>
        <w:t>Rozporządzeniem Ministra Infrastruktury z dnia 23 września 2003</w:t>
      </w:r>
      <w:r w:rsidR="00006676">
        <w:rPr>
          <w:rFonts w:ascii="Cambria" w:hAnsi="Cambria"/>
          <w:i/>
          <w:snapToGrid w:val="0"/>
          <w:sz w:val="24"/>
          <w:szCs w:val="24"/>
        </w:rPr>
        <w:t xml:space="preserve"> </w:t>
      </w:r>
      <w:r w:rsidRPr="002B3865">
        <w:rPr>
          <w:rFonts w:ascii="Cambria" w:hAnsi="Cambria"/>
          <w:i/>
          <w:snapToGrid w:val="0"/>
          <w:sz w:val="24"/>
          <w:szCs w:val="24"/>
        </w:rPr>
        <w:t xml:space="preserve">r. w </w:t>
      </w:r>
      <w:r w:rsidRPr="002B3865">
        <w:rPr>
          <w:rFonts w:ascii="Cambria" w:hAnsi="Cambria"/>
          <w:bCs/>
          <w:i/>
          <w:sz w:val="24"/>
          <w:szCs w:val="24"/>
        </w:rPr>
        <w:t xml:space="preserve">sprawie szczegółowych warunków zarządzania ruchem na </w:t>
      </w:r>
      <w:r w:rsidRPr="002B3865">
        <w:rPr>
          <w:rFonts w:ascii="Cambria" w:hAnsi="Cambria"/>
          <w:bCs/>
          <w:i/>
          <w:sz w:val="24"/>
          <w:szCs w:val="24"/>
        </w:rPr>
        <w:lastRenderedPageBreak/>
        <w:t xml:space="preserve">drogach oraz </w:t>
      </w:r>
      <w:r w:rsidRPr="00ED3005">
        <w:rPr>
          <w:rFonts w:ascii="Cambria" w:hAnsi="Cambria"/>
          <w:bCs/>
          <w:i/>
          <w:sz w:val="24"/>
          <w:szCs w:val="24"/>
        </w:rPr>
        <w:t>wykonywania nadzoru nad tym zarządzaniem</w:t>
      </w:r>
      <w:r w:rsidRPr="00ED3005">
        <w:rPr>
          <w:rFonts w:ascii="Cambria" w:hAnsi="Cambria"/>
          <w:i/>
          <w:snapToGrid w:val="0"/>
          <w:sz w:val="24"/>
          <w:szCs w:val="24"/>
        </w:rPr>
        <w:t xml:space="preserve"> (</w:t>
      </w:r>
      <w:r w:rsidR="00ED3005" w:rsidRPr="00ED3005">
        <w:rPr>
          <w:rFonts w:ascii="Cambria" w:hAnsi="Cambria"/>
          <w:i/>
          <w:snapToGrid w:val="0"/>
          <w:sz w:val="24"/>
          <w:szCs w:val="24"/>
        </w:rPr>
        <w:t xml:space="preserve">t. j. </w:t>
      </w:r>
      <w:r w:rsidRPr="00ED3005">
        <w:rPr>
          <w:rFonts w:ascii="Cambria" w:hAnsi="Cambria"/>
          <w:i/>
          <w:snapToGrid w:val="0"/>
          <w:sz w:val="24"/>
          <w:szCs w:val="24"/>
        </w:rPr>
        <w:t>Dz. U. z 20</w:t>
      </w:r>
      <w:r w:rsidR="00ED3005" w:rsidRPr="00ED3005">
        <w:rPr>
          <w:rFonts w:ascii="Cambria" w:hAnsi="Cambria"/>
          <w:i/>
          <w:snapToGrid w:val="0"/>
          <w:sz w:val="24"/>
          <w:szCs w:val="24"/>
        </w:rPr>
        <w:t>17</w:t>
      </w:r>
      <w:r w:rsidRPr="00ED3005">
        <w:rPr>
          <w:rFonts w:ascii="Cambria" w:hAnsi="Cambria"/>
          <w:i/>
          <w:snapToGrid w:val="0"/>
          <w:sz w:val="24"/>
          <w:szCs w:val="24"/>
        </w:rPr>
        <w:t xml:space="preserve"> </w:t>
      </w:r>
      <w:r w:rsidR="00ED3005" w:rsidRPr="00ED3005">
        <w:rPr>
          <w:rFonts w:ascii="Cambria" w:hAnsi="Cambria"/>
          <w:i/>
          <w:snapToGrid w:val="0"/>
          <w:sz w:val="24"/>
          <w:szCs w:val="24"/>
        </w:rPr>
        <w:t xml:space="preserve">r., </w:t>
      </w:r>
      <w:r w:rsidRPr="00ED3005">
        <w:rPr>
          <w:rFonts w:ascii="Cambria" w:hAnsi="Cambria"/>
          <w:i/>
          <w:snapToGrid w:val="0"/>
          <w:sz w:val="24"/>
          <w:szCs w:val="24"/>
        </w:rPr>
        <w:t xml:space="preserve">poz. </w:t>
      </w:r>
      <w:r w:rsidR="00ED3005" w:rsidRPr="00ED3005">
        <w:rPr>
          <w:rFonts w:ascii="Cambria" w:hAnsi="Cambria"/>
          <w:i/>
          <w:snapToGrid w:val="0"/>
          <w:sz w:val="24"/>
          <w:szCs w:val="24"/>
        </w:rPr>
        <w:t>784 z późn.</w:t>
      </w:r>
      <w:r w:rsidRPr="00ED3005">
        <w:rPr>
          <w:rFonts w:ascii="Cambria" w:hAnsi="Cambria"/>
          <w:i/>
          <w:snapToGrid w:val="0"/>
          <w:sz w:val="24"/>
          <w:szCs w:val="24"/>
        </w:rPr>
        <w:t xml:space="preserve"> zm.)</w:t>
      </w:r>
      <w:r w:rsidRPr="00ED3005">
        <w:rPr>
          <w:rFonts w:ascii="Cambria" w:hAnsi="Cambria"/>
          <w:snapToGrid w:val="0"/>
          <w:sz w:val="24"/>
          <w:szCs w:val="24"/>
        </w:rPr>
        <w:t xml:space="preserve"> - organu zarządzającego</w:t>
      </w:r>
      <w:r w:rsidRPr="002B3865">
        <w:rPr>
          <w:rFonts w:ascii="Cambria" w:hAnsi="Cambria"/>
          <w:snapToGrid w:val="0"/>
          <w:sz w:val="24"/>
          <w:szCs w:val="24"/>
        </w:rPr>
        <w:t xml:space="preserve"> ruchem i zarządu drogi o terminie wprowadzenia zmian  w organizacji ruchu  </w:t>
      </w:r>
      <w:r w:rsidRPr="002B3865">
        <w:rPr>
          <w:rFonts w:ascii="Cambria" w:hAnsi="Cambria"/>
          <w:sz w:val="24"/>
          <w:szCs w:val="24"/>
        </w:rPr>
        <w:t>co najmniej na 7 dni przed dniem wprowadzenia organizacji ruchu,</w:t>
      </w:r>
    </w:p>
    <w:p w:rsidR="002B3865" w:rsidRPr="002B3865" w:rsidRDefault="002B3865" w:rsidP="0019395F">
      <w:pPr>
        <w:pStyle w:val="Tekstpodstawowy"/>
        <w:numPr>
          <w:ilvl w:val="0"/>
          <w:numId w:val="50"/>
        </w:numPr>
        <w:tabs>
          <w:tab w:val="left" w:pos="284"/>
        </w:tabs>
        <w:spacing w:after="0"/>
        <w:ind w:left="851" w:hanging="425"/>
        <w:jc w:val="both"/>
        <w:rPr>
          <w:rFonts w:ascii="Cambria" w:hAnsi="Cambria"/>
          <w:snapToGrid w:val="0"/>
          <w:sz w:val="24"/>
          <w:szCs w:val="24"/>
        </w:rPr>
      </w:pPr>
      <w:r w:rsidRPr="002B3865">
        <w:rPr>
          <w:rFonts w:ascii="Cambria" w:hAnsi="Cambria"/>
          <w:snapToGrid w:val="0"/>
          <w:sz w:val="24"/>
          <w:szCs w:val="24"/>
        </w:rPr>
        <w:t>przy wykonywaniu wykopów należy zwrócić szczególną uwagę na uzbrojenie podziemne, krzyżujące się z projektowanymi rurociągami. W miejscu skrzyżowań wykopy wykonywać ręcznie z zabezpieczeniem istniejących przewodów przed uszkodzeniami, zgodnie z istniejącymi przepisami,</w:t>
      </w:r>
    </w:p>
    <w:p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zapewnienia i pokrycia kosztów pełnej obsługi geodezyjnej łącznie </w:t>
      </w:r>
      <w:r>
        <w:rPr>
          <w:rFonts w:ascii="Cambria" w:eastAsia="Times New Roman" w:hAnsi="Cambria"/>
          <w:sz w:val="24"/>
          <w:szCs w:val="24"/>
          <w:lang w:eastAsia="pl-PL"/>
        </w:rPr>
        <w:br/>
      </w:r>
      <w:r w:rsidRPr="002B3865">
        <w:rPr>
          <w:rFonts w:ascii="Cambria" w:eastAsia="Times New Roman" w:hAnsi="Cambria"/>
          <w:sz w:val="24"/>
          <w:szCs w:val="24"/>
          <w:lang w:eastAsia="pl-PL"/>
        </w:rPr>
        <w:t>z określeniem współrzędnych,</w:t>
      </w:r>
    </w:p>
    <w:p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wykonania robót z materiałów własnych, które powinny odpowiadać jakościowo wymogom wyrobów dopuszczonych do obrotu i stosowania w </w:t>
      </w:r>
      <w:r w:rsidRPr="00ED3005">
        <w:rPr>
          <w:rFonts w:ascii="Cambria" w:eastAsia="Times New Roman" w:hAnsi="Cambria"/>
          <w:sz w:val="24"/>
          <w:szCs w:val="24"/>
          <w:lang w:eastAsia="pl-PL"/>
        </w:rPr>
        <w:t xml:space="preserve">budownictwie określonym w </w:t>
      </w:r>
      <w:r w:rsidRPr="00ED3005">
        <w:rPr>
          <w:rFonts w:ascii="Cambria" w:eastAsia="Times New Roman" w:hAnsi="Cambria"/>
          <w:i/>
          <w:sz w:val="24"/>
          <w:szCs w:val="24"/>
          <w:lang w:eastAsia="pl-PL"/>
        </w:rPr>
        <w:t>art. 10 ustawy z dnia 7 lipca 1994 r, „Prawo budowlane” (</w:t>
      </w:r>
      <w:r w:rsidR="00ED3005" w:rsidRPr="00ED3005">
        <w:rPr>
          <w:rFonts w:ascii="Cambria" w:eastAsia="Times New Roman" w:hAnsi="Cambria"/>
          <w:i/>
          <w:sz w:val="24"/>
          <w:szCs w:val="24"/>
          <w:lang w:eastAsia="pl-PL"/>
        </w:rPr>
        <w:t xml:space="preserve">t. j. </w:t>
      </w:r>
      <w:r w:rsidRPr="00ED3005">
        <w:rPr>
          <w:rFonts w:ascii="Cambria" w:eastAsia="Times New Roman" w:hAnsi="Cambria"/>
          <w:i/>
          <w:sz w:val="24"/>
          <w:szCs w:val="24"/>
          <w:lang w:eastAsia="pl-PL"/>
        </w:rPr>
        <w:t>Dz. U. 201</w:t>
      </w:r>
      <w:r w:rsidR="00ED3005" w:rsidRPr="00ED3005">
        <w:rPr>
          <w:rFonts w:ascii="Cambria" w:eastAsia="Times New Roman" w:hAnsi="Cambria"/>
          <w:i/>
          <w:sz w:val="24"/>
          <w:szCs w:val="24"/>
          <w:lang w:eastAsia="pl-PL"/>
        </w:rPr>
        <w:t>8</w:t>
      </w:r>
      <w:r w:rsidRPr="00ED3005">
        <w:rPr>
          <w:rFonts w:ascii="Cambria" w:eastAsia="Times New Roman" w:hAnsi="Cambria"/>
          <w:i/>
          <w:sz w:val="24"/>
          <w:szCs w:val="24"/>
          <w:lang w:eastAsia="pl-PL"/>
        </w:rPr>
        <w:t xml:space="preserve"> r., poz.</w:t>
      </w:r>
      <w:r w:rsidR="00ED3005" w:rsidRPr="00ED3005">
        <w:rPr>
          <w:rFonts w:ascii="Cambria" w:eastAsia="Times New Roman" w:hAnsi="Cambria"/>
          <w:i/>
          <w:sz w:val="24"/>
          <w:szCs w:val="24"/>
          <w:lang w:eastAsia="pl-PL"/>
        </w:rPr>
        <w:t xml:space="preserve"> 1202 z późn. zm.</w:t>
      </w:r>
      <w:r w:rsidRPr="00ED3005">
        <w:rPr>
          <w:rFonts w:ascii="Cambria" w:eastAsia="Times New Roman" w:hAnsi="Cambria"/>
          <w:i/>
          <w:sz w:val="24"/>
          <w:szCs w:val="24"/>
          <w:lang w:eastAsia="pl-PL"/>
        </w:rPr>
        <w:t>)</w:t>
      </w:r>
      <w:r w:rsidRPr="00ED3005">
        <w:rPr>
          <w:rFonts w:ascii="Cambria" w:eastAsia="Times New Roman" w:hAnsi="Cambria"/>
          <w:sz w:val="24"/>
          <w:szCs w:val="24"/>
          <w:lang w:eastAsia="pl-PL"/>
        </w:rPr>
        <w:t>,</w:t>
      </w:r>
    </w:p>
    <w:p w:rsidR="002B3865" w:rsidRPr="002B3865" w:rsidRDefault="002B3865" w:rsidP="0019395F">
      <w:pPr>
        <w:numPr>
          <w:ilvl w:val="0"/>
          <w:numId w:val="50"/>
        </w:numPr>
        <w:tabs>
          <w:tab w:val="num" w:pos="426"/>
          <w:tab w:val="left" w:pos="709"/>
        </w:tabs>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realizacji inwestycji zgodnie z zaleceniami Zamawiającego, z uzgodnieniami </w:t>
      </w:r>
      <w:r>
        <w:rPr>
          <w:rFonts w:ascii="Cambria" w:eastAsia="Times New Roman" w:hAnsi="Cambria"/>
          <w:sz w:val="24"/>
          <w:szCs w:val="24"/>
          <w:lang w:eastAsia="pl-PL"/>
        </w:rPr>
        <w:br/>
      </w:r>
      <w:r w:rsidRPr="002B3865">
        <w:rPr>
          <w:rFonts w:ascii="Cambria" w:eastAsia="Times New Roman" w:hAnsi="Cambria"/>
          <w:sz w:val="24"/>
          <w:szCs w:val="24"/>
          <w:lang w:eastAsia="pl-PL"/>
        </w:rPr>
        <w:t>i Inspektora Nadzoru,</w:t>
      </w:r>
    </w:p>
    <w:p w:rsidR="002B3865" w:rsidRPr="002B3865" w:rsidRDefault="002B3865" w:rsidP="0019395F">
      <w:pPr>
        <w:numPr>
          <w:ilvl w:val="0"/>
          <w:numId w:val="50"/>
        </w:numPr>
        <w:tabs>
          <w:tab w:val="left" w:pos="709"/>
        </w:tabs>
        <w:spacing w:after="0"/>
        <w:ind w:left="851" w:hanging="425"/>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wykonania osobno w 2-ch egzemplarzach, zgodnie z obowiązującymi przepisami budowlanej dokumentacji powykonawczej, w tym m.in. przedstawienia podczas odbioru technicznego oryginalnych atestów </w:t>
      </w:r>
      <w:r>
        <w:rPr>
          <w:rFonts w:ascii="Cambria" w:eastAsia="Times New Roman" w:hAnsi="Cambria"/>
          <w:sz w:val="24"/>
          <w:szCs w:val="24"/>
          <w:lang w:eastAsia="pl-PL"/>
        </w:rPr>
        <w:br/>
      </w:r>
      <w:r w:rsidRPr="002B3865">
        <w:rPr>
          <w:rFonts w:ascii="Cambria" w:eastAsia="Times New Roman" w:hAnsi="Cambria"/>
          <w:sz w:val="24"/>
          <w:szCs w:val="24"/>
          <w:lang w:eastAsia="pl-PL"/>
        </w:rPr>
        <w:t xml:space="preserve">i świadectw dopuszczających do stosowania użytych przy realizacji materiałów budowlanych. </w:t>
      </w:r>
    </w:p>
    <w:p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hAnsi="Cambria"/>
          <w:sz w:val="24"/>
          <w:szCs w:val="24"/>
        </w:rPr>
        <w:t>sporządzenia w 2-ch egzemplarzach</w:t>
      </w:r>
      <w:r w:rsidRPr="002B3865">
        <w:rPr>
          <w:rFonts w:ascii="Cambria" w:eastAsia="Times New Roman" w:hAnsi="Cambria"/>
          <w:sz w:val="24"/>
          <w:szCs w:val="24"/>
          <w:lang w:eastAsia="pl-PL"/>
        </w:rPr>
        <w:t>, zgodnie z obowiązującymi przepisami geodezyjnej inwentaryzacji powykonawczej i naniesienie jej na zasadniczą mapę gminy łącznie z wniesieniem zmian w operacie ewidencji gruntów oraz ewidencji uzbrojenia terenu</w:t>
      </w:r>
      <w:r w:rsidRPr="002B3865">
        <w:rPr>
          <w:rFonts w:ascii="Cambria" w:hAnsi="Cambria"/>
          <w:sz w:val="24"/>
          <w:szCs w:val="24"/>
        </w:rPr>
        <w:t>. Dokumentacja powykonawcza ma być wykonana w formie papierowej oraz cyfrowej.</w:t>
      </w:r>
    </w:p>
    <w:p w:rsidR="002B3865" w:rsidRP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Wykonawca zobowiązany jest do udziału w przeglądach gwarancyjnych po pierwszym i dalszych latach eksploatacji. O terminach przeglądów gwarancyjnych Zamawiający poinformuje Wykonawcę pisemnie i faksem bądź mailem ze skanem pisma.</w:t>
      </w:r>
    </w:p>
    <w:p w:rsidR="002B3865" w:rsidRDefault="002B3865" w:rsidP="0019395F">
      <w:pPr>
        <w:numPr>
          <w:ilvl w:val="0"/>
          <w:numId w:val="50"/>
        </w:numPr>
        <w:spacing w:after="0"/>
        <w:ind w:left="851" w:hanging="425"/>
        <w:contextualSpacing/>
        <w:jc w:val="both"/>
        <w:rPr>
          <w:rFonts w:ascii="Cambria" w:eastAsia="Times New Roman" w:hAnsi="Cambria"/>
          <w:sz w:val="24"/>
          <w:szCs w:val="24"/>
          <w:lang w:eastAsia="pl-PL"/>
        </w:rPr>
      </w:pPr>
      <w:r>
        <w:rPr>
          <w:rFonts w:ascii="Cambria" w:eastAsia="Times New Roman" w:hAnsi="Cambria"/>
          <w:sz w:val="24"/>
          <w:szCs w:val="24"/>
          <w:lang w:eastAsia="pl-PL"/>
        </w:rPr>
        <w:t>p</w:t>
      </w:r>
      <w:r w:rsidRPr="002B3865">
        <w:rPr>
          <w:rFonts w:ascii="Cambria" w:eastAsia="Times New Roman" w:hAnsi="Cambria"/>
          <w:sz w:val="24"/>
          <w:szCs w:val="24"/>
          <w:lang w:eastAsia="pl-PL"/>
        </w:rPr>
        <w:t xml:space="preserve">onoszenie </w:t>
      </w:r>
      <w:r>
        <w:rPr>
          <w:rFonts w:ascii="Cambria" w:eastAsia="Times New Roman" w:hAnsi="Cambria"/>
          <w:sz w:val="24"/>
          <w:szCs w:val="24"/>
          <w:lang w:eastAsia="pl-PL"/>
        </w:rPr>
        <w:t>opłat za zajęcie pasa drogowego,</w:t>
      </w:r>
    </w:p>
    <w:p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jest wytwórcą odpadów w rozumieniu przepisów ustawy z dnia </w:t>
      </w:r>
      <w:r w:rsidRPr="007F0B0F">
        <w:rPr>
          <w:rFonts w:ascii="Cambria" w:eastAsia="Calibri" w:hAnsi="Cambria" w:cs="ArialNarrow"/>
          <w:color w:val="000000" w:themeColor="text1"/>
          <w:sz w:val="24"/>
          <w:szCs w:val="24"/>
        </w:rPr>
        <w:br/>
        <w:t>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w:t>
      </w:r>
      <w:r>
        <w:rPr>
          <w:rFonts w:ascii="Cambria" w:eastAsia="Calibri" w:hAnsi="Cambria" w:cs="ArialNarrow"/>
          <w:color w:val="000000" w:themeColor="text1"/>
          <w:sz w:val="24"/>
          <w:szCs w:val="24"/>
        </w:rPr>
        <w:t>ch odpadów do unieszkodliwienia</w:t>
      </w:r>
      <w:r w:rsidR="007C372C">
        <w:rPr>
          <w:rFonts w:ascii="Cambria" w:eastAsia="Calibri" w:hAnsi="Cambria" w:cs="ArialNarrow"/>
          <w:color w:val="000000" w:themeColor="text1"/>
          <w:sz w:val="24"/>
          <w:szCs w:val="24"/>
        </w:rPr>
        <w:t>.</w:t>
      </w:r>
    </w:p>
    <w:p w:rsidR="0095025D" w:rsidRPr="009A1E3A"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9A1E3A">
        <w:rPr>
          <w:rFonts w:ascii="Cambria" w:eastAsia="Calibri" w:hAnsi="Cambria" w:cs="ArialNarrow"/>
          <w:color w:val="000000" w:themeColor="text1"/>
          <w:sz w:val="24"/>
          <w:szCs w:val="24"/>
        </w:rPr>
        <w:t xml:space="preserve">Wszystkie materiały pochodzące z prowadzonych w ramach przedmiotowej inwestycji robót, wymagające wywozu, którego dokona Wykonawca, nienadające się do ponownego wykorzystania, pochodzące z robót rozbiórkowych, będą w posiadaniu Wykonawcy pod warunkiem uzyskania </w:t>
      </w:r>
      <w:r>
        <w:rPr>
          <w:rFonts w:ascii="Cambria" w:eastAsia="Calibri" w:hAnsi="Cambria" w:cs="ArialNarrow"/>
          <w:color w:val="000000" w:themeColor="text1"/>
          <w:sz w:val="24"/>
          <w:szCs w:val="24"/>
        </w:rPr>
        <w:t xml:space="preserve"> </w:t>
      </w:r>
      <w:r w:rsidRPr="009A1E3A">
        <w:rPr>
          <w:rFonts w:ascii="Cambria" w:eastAsia="Calibri" w:hAnsi="Cambria" w:cs="ArialNarrow"/>
          <w:color w:val="000000" w:themeColor="text1"/>
          <w:sz w:val="24"/>
          <w:szCs w:val="24"/>
        </w:rPr>
        <w:t>akceptacji zamawiającego.</w:t>
      </w:r>
    </w:p>
    <w:p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Wytworzone podczas prac rozbiórkowych odpady Wykonawca zobowiązany jest segregować w miejscu ich wytworzenia i magazynować selektywnie do czasu wywozu z placu rozbiórki.</w:t>
      </w:r>
    </w:p>
    <w:p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uzgodnić z Zamawiającym sposób wykorzystania materiałów z odzysku.</w:t>
      </w:r>
    </w:p>
    <w:p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współpracować w trakcie realizacji prac z przedstawicielami Zamawiającego.</w:t>
      </w:r>
    </w:p>
    <w:p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 dnia komisyjnego odbioru końcowego robót, plac budowy pozostaje w posiadaniu Wykonawcy.</w:t>
      </w:r>
    </w:p>
    <w:p w:rsidR="0095025D" w:rsidRPr="009A1E3A"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9A1E3A">
        <w:rPr>
          <w:rFonts w:ascii="Cambria" w:eastAsia="Calibri" w:hAnsi="Cambria" w:cs="ArialNarrow"/>
          <w:color w:val="000000" w:themeColor="text1"/>
          <w:sz w:val="24"/>
          <w:szCs w:val="24"/>
        </w:rPr>
        <w:t>Zamawiający nie przewiduje przekazania Wykonawcy placu pod zaplecze budowy.</w:t>
      </w:r>
    </w:p>
    <w:p w:rsidR="005E3480" w:rsidRDefault="005E3480" w:rsidP="0095025D">
      <w:pPr>
        <w:autoSpaceDE w:val="0"/>
        <w:autoSpaceDN w:val="0"/>
        <w:spacing w:after="0"/>
        <w:jc w:val="center"/>
        <w:rPr>
          <w:rFonts w:ascii="Cambria" w:eastAsia="Calibri" w:hAnsi="Cambria" w:cs="ArialNarrow,Bold"/>
          <w:b/>
          <w:bCs/>
          <w:color w:val="000000" w:themeColor="text1"/>
          <w:sz w:val="24"/>
          <w:szCs w:val="24"/>
        </w:rPr>
      </w:pP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5</w:t>
      </w: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hAnsi="Cambria"/>
          <w:b/>
          <w:bCs/>
          <w:color w:val="000000" w:themeColor="text1"/>
          <w:spacing w:val="-8"/>
          <w:sz w:val="24"/>
          <w:szCs w:val="24"/>
        </w:rPr>
        <w:t>Rozliczenie przedmiotu umowy</w:t>
      </w:r>
    </w:p>
    <w:p w:rsidR="006D6DA6" w:rsidRPr="00072375" w:rsidRDefault="006D6DA6" w:rsidP="002B3865">
      <w:pPr>
        <w:numPr>
          <w:ilvl w:val="2"/>
          <w:numId w:val="4"/>
        </w:numPr>
        <w:spacing w:after="0"/>
        <w:ind w:left="426" w:hanging="426"/>
        <w:contextualSpacing/>
        <w:jc w:val="both"/>
        <w:rPr>
          <w:rFonts w:ascii="Cambria" w:hAnsi="Cambria" w:cs="Tahoma"/>
          <w:color w:val="000000"/>
          <w:sz w:val="24"/>
          <w:szCs w:val="24"/>
        </w:rPr>
      </w:pPr>
      <w:r w:rsidRPr="00072375">
        <w:rPr>
          <w:rFonts w:ascii="Cambria" w:hAnsi="Cambria" w:cs="Tahoma"/>
          <w:color w:val="000000"/>
          <w:sz w:val="24"/>
          <w:szCs w:val="24"/>
        </w:rPr>
        <w:t xml:space="preserve">Rozliczanie robót z Wykonawcą będzie regulowane </w:t>
      </w:r>
      <w:r w:rsidRPr="00072375">
        <w:rPr>
          <w:rFonts w:ascii="Cambria" w:hAnsi="Cambria" w:cs="Tahoma"/>
          <w:b/>
          <w:color w:val="000000"/>
          <w:sz w:val="24"/>
          <w:szCs w:val="24"/>
          <w:u w:val="single"/>
        </w:rPr>
        <w:t>fakturą końcową</w:t>
      </w:r>
      <w:r w:rsidR="002B3865">
        <w:rPr>
          <w:rFonts w:ascii="Cambria" w:hAnsi="Cambria" w:cs="Tahoma"/>
          <w:color w:val="000000"/>
          <w:sz w:val="24"/>
          <w:szCs w:val="24"/>
        </w:rPr>
        <w:t>.</w:t>
      </w:r>
    </w:p>
    <w:p w:rsidR="0095025D" w:rsidRPr="007F0B0F" w:rsidRDefault="0095025D" w:rsidP="0095025D">
      <w:pPr>
        <w:numPr>
          <w:ilvl w:val="2"/>
          <w:numId w:val="4"/>
        </w:numPr>
        <w:spacing w:after="0"/>
        <w:ind w:left="426" w:hanging="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Suma wynagrodzenia na podstawie faktury końcowej nie może być wyższa od wynagrodzenia wskazanego w § 3 ust. 1 umowy.</w:t>
      </w:r>
    </w:p>
    <w:p w:rsidR="0095025D" w:rsidRPr="00D925E8" w:rsidRDefault="0095025D" w:rsidP="00D925E8">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Płatność </w:t>
      </w:r>
      <w:r w:rsidR="00D925E8">
        <w:rPr>
          <w:rFonts w:ascii="Cambria" w:hAnsi="Cambria" w:cs="ArialNarrow"/>
          <w:color w:val="000000" w:themeColor="text1"/>
          <w:sz w:val="24"/>
          <w:szCs w:val="24"/>
        </w:rPr>
        <w:t xml:space="preserve">za </w:t>
      </w:r>
      <w:r w:rsidRPr="007F0B0F">
        <w:rPr>
          <w:rFonts w:ascii="Cambria" w:hAnsi="Cambria" w:cs="ArialNarrow"/>
          <w:color w:val="000000" w:themeColor="text1"/>
          <w:sz w:val="24"/>
          <w:szCs w:val="24"/>
        </w:rPr>
        <w:t>faktur</w:t>
      </w:r>
      <w:r w:rsidR="00D925E8">
        <w:rPr>
          <w:rFonts w:ascii="Cambria" w:hAnsi="Cambria" w:cs="ArialNarrow"/>
          <w:color w:val="000000" w:themeColor="text1"/>
          <w:sz w:val="24"/>
          <w:szCs w:val="24"/>
        </w:rPr>
        <w:t>ę nastąpi</w:t>
      </w:r>
      <w:r w:rsidRPr="007F0B0F">
        <w:rPr>
          <w:rFonts w:ascii="Cambria" w:hAnsi="Cambria" w:cs="ArialNarrow"/>
          <w:color w:val="000000" w:themeColor="text1"/>
          <w:sz w:val="24"/>
          <w:szCs w:val="24"/>
        </w:rPr>
        <w:t xml:space="preserve"> </w:t>
      </w:r>
      <w:r w:rsidRPr="007F0B0F">
        <w:rPr>
          <w:rFonts w:ascii="Cambria" w:hAnsi="Cambria" w:cs="Tahoma"/>
          <w:b/>
          <w:color w:val="000000" w:themeColor="text1"/>
          <w:sz w:val="24"/>
          <w:szCs w:val="24"/>
        </w:rPr>
        <w:t>w terminie do 30 dni</w:t>
      </w:r>
      <w:r w:rsidR="00D925E8">
        <w:rPr>
          <w:rFonts w:ascii="Cambria" w:hAnsi="Cambria" w:cs="Tahoma"/>
          <w:b/>
          <w:color w:val="000000" w:themeColor="text1"/>
          <w:sz w:val="24"/>
          <w:szCs w:val="24"/>
        </w:rPr>
        <w:t xml:space="preserve"> kalendarzowych</w:t>
      </w:r>
      <w:r w:rsidRPr="007F0B0F">
        <w:rPr>
          <w:rFonts w:ascii="Cambria" w:hAnsi="Cambria" w:cs="Tahoma"/>
          <w:color w:val="000000" w:themeColor="text1"/>
          <w:sz w:val="24"/>
          <w:szCs w:val="24"/>
        </w:rPr>
        <w:t xml:space="preserve"> od daty </w:t>
      </w:r>
      <w:r w:rsidR="00D925E8">
        <w:rPr>
          <w:rFonts w:ascii="Cambria" w:hAnsi="Cambria" w:cs="Tahoma"/>
          <w:color w:val="000000" w:themeColor="text1"/>
          <w:sz w:val="24"/>
          <w:szCs w:val="24"/>
        </w:rPr>
        <w:t xml:space="preserve">jej </w:t>
      </w:r>
      <w:r w:rsidRPr="007F0B0F">
        <w:rPr>
          <w:rFonts w:ascii="Cambria" w:hAnsi="Cambria" w:cs="Tahoma"/>
          <w:color w:val="000000" w:themeColor="text1"/>
          <w:sz w:val="24"/>
          <w:szCs w:val="24"/>
        </w:rPr>
        <w:t>otrzymania  przez  Zamawiająceg</w:t>
      </w:r>
      <w:r w:rsidR="00D925E8">
        <w:rPr>
          <w:rFonts w:ascii="Cambria" w:hAnsi="Cambria" w:cs="Tahoma"/>
          <w:color w:val="000000" w:themeColor="text1"/>
          <w:sz w:val="24"/>
          <w:szCs w:val="24"/>
        </w:rPr>
        <w:t xml:space="preserve">o  wraz  z kompletem dokumentów </w:t>
      </w:r>
      <w:r w:rsidRPr="00D925E8">
        <w:rPr>
          <w:rFonts w:ascii="Cambria" w:hAnsi="Cambria" w:cs="Tahoma"/>
          <w:color w:val="000000" w:themeColor="text1"/>
          <w:sz w:val="24"/>
          <w:szCs w:val="24"/>
        </w:rPr>
        <w:t xml:space="preserve">na podstawie </w:t>
      </w:r>
      <w:r w:rsidRPr="00D925E8">
        <w:rPr>
          <w:rFonts w:ascii="Cambria" w:hAnsi="Cambria" w:cs="Tahoma"/>
          <w:b/>
          <w:color w:val="000000" w:themeColor="text1"/>
          <w:sz w:val="24"/>
          <w:szCs w:val="24"/>
        </w:rPr>
        <w:t>końcowego protokołu odbioru robót</w:t>
      </w:r>
      <w:r w:rsidR="00D925E8">
        <w:rPr>
          <w:rFonts w:ascii="Cambria" w:hAnsi="Cambria" w:cs="Tahoma"/>
          <w:b/>
          <w:color w:val="000000" w:themeColor="text1"/>
          <w:sz w:val="24"/>
          <w:szCs w:val="24"/>
        </w:rPr>
        <w:t>,</w:t>
      </w:r>
      <w:r w:rsidRPr="00D925E8">
        <w:rPr>
          <w:rFonts w:ascii="Cambria" w:hAnsi="Cambria" w:cs="Tahoma"/>
          <w:color w:val="000000" w:themeColor="text1"/>
          <w:sz w:val="24"/>
          <w:szCs w:val="24"/>
        </w:rPr>
        <w:t xml:space="preserve"> do którego dołączone zostanie zestawienie wartości wykonanych robót zgodnie z harmonogramem o którym mowa w § 2 ust. </w:t>
      </w:r>
      <w:r w:rsidR="007C372C" w:rsidRPr="00D925E8">
        <w:rPr>
          <w:rFonts w:ascii="Cambria" w:hAnsi="Cambria" w:cs="Tahoma"/>
          <w:color w:val="000000" w:themeColor="text1"/>
          <w:sz w:val="24"/>
          <w:szCs w:val="24"/>
        </w:rPr>
        <w:t>2</w:t>
      </w:r>
      <w:r w:rsidRPr="00D925E8">
        <w:rPr>
          <w:rFonts w:ascii="Cambria" w:hAnsi="Cambria" w:cs="Tahoma"/>
          <w:color w:val="000000" w:themeColor="text1"/>
          <w:sz w:val="24"/>
          <w:szCs w:val="24"/>
        </w:rPr>
        <w:t xml:space="preserve"> umowy oraz dokumenty wskazane w ust. </w:t>
      </w:r>
      <w:r w:rsidR="00D925E8">
        <w:rPr>
          <w:rFonts w:ascii="Cambria" w:hAnsi="Cambria" w:cs="Tahoma"/>
          <w:color w:val="000000" w:themeColor="text1"/>
          <w:sz w:val="24"/>
          <w:szCs w:val="24"/>
        </w:rPr>
        <w:t>4</w:t>
      </w:r>
      <w:r w:rsidRPr="00D925E8">
        <w:rPr>
          <w:rFonts w:ascii="Cambria" w:hAnsi="Cambria" w:cs="Tahoma"/>
          <w:color w:val="000000" w:themeColor="text1"/>
          <w:sz w:val="24"/>
          <w:szCs w:val="24"/>
        </w:rPr>
        <w:t>.</w:t>
      </w:r>
    </w:p>
    <w:p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Do faktur</w:t>
      </w:r>
      <w:r w:rsidR="00D925E8">
        <w:rPr>
          <w:rFonts w:ascii="Cambria" w:hAnsi="Cambria" w:cs="ArialNarrow"/>
          <w:color w:val="000000" w:themeColor="text1"/>
          <w:sz w:val="24"/>
          <w:szCs w:val="24"/>
        </w:rPr>
        <w:t>y</w:t>
      </w:r>
      <w:r w:rsidRPr="007F0B0F">
        <w:rPr>
          <w:rFonts w:ascii="Cambria" w:hAnsi="Cambria" w:cs="ArialNarrow"/>
          <w:color w:val="000000" w:themeColor="text1"/>
          <w:sz w:val="24"/>
          <w:szCs w:val="24"/>
        </w:rPr>
        <w:t xml:space="preserve"> wystawion</w:t>
      </w:r>
      <w:r w:rsidR="00D925E8">
        <w:rPr>
          <w:rFonts w:ascii="Cambria" w:hAnsi="Cambria" w:cs="ArialNarrow"/>
          <w:color w:val="000000" w:themeColor="text1"/>
          <w:sz w:val="24"/>
          <w:szCs w:val="24"/>
        </w:rPr>
        <w:t>ej</w:t>
      </w:r>
      <w:r w:rsidRPr="007F0B0F">
        <w:rPr>
          <w:rFonts w:ascii="Cambria" w:hAnsi="Cambria" w:cs="ArialNarrow"/>
          <w:color w:val="000000" w:themeColor="text1"/>
          <w:sz w:val="24"/>
          <w:szCs w:val="24"/>
        </w:rPr>
        <w:t xml:space="preserve">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rsidR="0095025D" w:rsidRPr="007F0B0F" w:rsidRDefault="0095025D" w:rsidP="0095025D">
      <w:pPr>
        <w:numPr>
          <w:ilvl w:val="2"/>
          <w:numId w:val="4"/>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Terminy, o których mowa w ust. </w:t>
      </w:r>
      <w:r w:rsidR="00D925E8">
        <w:rPr>
          <w:rFonts w:ascii="Cambria" w:hAnsi="Cambria" w:cs="ArialNarrow"/>
          <w:color w:val="000000" w:themeColor="text1"/>
          <w:sz w:val="24"/>
          <w:szCs w:val="24"/>
        </w:rPr>
        <w:t>3</w:t>
      </w:r>
      <w:r w:rsidRPr="007F0B0F">
        <w:rPr>
          <w:rFonts w:ascii="Cambria" w:hAnsi="Cambria" w:cs="ArialNarrow"/>
          <w:color w:val="000000" w:themeColor="text1"/>
          <w:sz w:val="24"/>
          <w:szCs w:val="24"/>
        </w:rPr>
        <w:t xml:space="preserve"> rozpoczną swój bieg w przypadku łącznego wystąpienia następujących przesłanek:</w:t>
      </w:r>
    </w:p>
    <w:p w:rsidR="0095025D" w:rsidRPr="007F0B0F" w:rsidRDefault="0095025D" w:rsidP="0019395F">
      <w:pPr>
        <w:numPr>
          <w:ilvl w:val="0"/>
          <w:numId w:val="5"/>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 wraz z kopią faktury VAT wystawionej przez podwykonawcę i </w:t>
      </w:r>
      <w:r w:rsidRPr="007F0B0F">
        <w:rPr>
          <w:rFonts w:ascii="Cambria" w:hAnsi="Cambria" w:cs="ArialNarrow"/>
          <w:color w:val="000000" w:themeColor="text1"/>
          <w:sz w:val="24"/>
          <w:szCs w:val="24"/>
        </w:rPr>
        <w:lastRenderedPageBreak/>
        <w:t>kopią dowodu zapłaty faktury potwierdzonymi za zgodność z oryginałem przez wykonawcę - w zakresie robót objętych daną fakturą wykonawcy,</w:t>
      </w:r>
    </w:p>
    <w:p w:rsidR="0095025D" w:rsidRPr="007F0B0F" w:rsidRDefault="0095025D" w:rsidP="0019395F">
      <w:pPr>
        <w:numPr>
          <w:ilvl w:val="0"/>
          <w:numId w:val="5"/>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 w zakresie robót objętych daną fakturą wykonawcy.</w:t>
      </w:r>
    </w:p>
    <w:p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Oświadczenia podwykonawców lub dalszych podwykonawców, o których mowa w ust. </w:t>
      </w:r>
      <w:r w:rsidR="00D925E8">
        <w:rPr>
          <w:rFonts w:ascii="Cambria" w:hAnsi="Cambria" w:cs="ArialNarrow"/>
          <w:color w:val="000000" w:themeColor="text1"/>
          <w:sz w:val="24"/>
          <w:szCs w:val="24"/>
        </w:rPr>
        <w:t>5</w:t>
      </w:r>
      <w:r w:rsidRPr="007F0B0F">
        <w:rPr>
          <w:rFonts w:ascii="Cambria" w:hAnsi="Cambria" w:cs="ArialNarrow"/>
          <w:color w:val="000000" w:themeColor="text1"/>
          <w:sz w:val="24"/>
          <w:szCs w:val="24"/>
        </w:rPr>
        <w:t xml:space="preserve"> powinny odpowiadać swoją formą i treścią oświadczeniom, stanowiącym załączniki do niniejszej umowy.</w:t>
      </w:r>
    </w:p>
    <w:p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Wynagrodzenie należne Wykonawcy zostanie przekazane na jego rachunek bankowy wskazany w fakturze, z zastrzeżeniem ust. </w:t>
      </w:r>
      <w:r w:rsidR="00D925E8">
        <w:rPr>
          <w:rFonts w:ascii="Cambria" w:hAnsi="Cambria" w:cs="ArialNarrow"/>
          <w:color w:val="000000" w:themeColor="text1"/>
          <w:sz w:val="24"/>
          <w:szCs w:val="24"/>
        </w:rPr>
        <w:t>8</w:t>
      </w:r>
    </w:p>
    <w:p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hAnsi="Cambria" w:cs="ArialNarrow"/>
          <w:color w:val="000000" w:themeColor="text1"/>
          <w:sz w:val="24"/>
          <w:szCs w:val="24"/>
        </w:rPr>
        <w:t>Warunkiem przekazania Wykonawcy wynagrodzenia w pełnej kwocie jest przedłożenie Zamawiającemu oświadczeń podwykonawców lub dalszych podwykonawców, w stosunku do których Zamawiający ponosi solidarną odpowiedzialność na zasadzie art. 143b- 143c ustawy Prawo zamówień publicznych lub na zasadach określonych w kodeksie cywilnym, że wszelkie należności wobec nich zostały przez Wykonawcę uregulowane, w tym należności zafakturowane, wymagalne po dacie płatności względem Wykonawcy.</w:t>
      </w:r>
    </w:p>
    <w:p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D925E8" w:rsidRDefault="0095025D" w:rsidP="00D925E8">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Wynagrodzenie, o którym mowa w ust. </w:t>
      </w:r>
      <w:r w:rsidR="00D925E8">
        <w:rPr>
          <w:rFonts w:ascii="Cambria" w:hAnsi="Cambria" w:cs="ArialNarrow"/>
          <w:color w:val="000000" w:themeColor="text1"/>
          <w:sz w:val="24"/>
          <w:szCs w:val="24"/>
        </w:rPr>
        <w:t>9</w:t>
      </w:r>
      <w:r w:rsidRPr="007F0B0F">
        <w:rPr>
          <w:rFonts w:ascii="Cambria" w:hAnsi="Cambria" w:cs="ArialNarrow"/>
          <w:color w:val="000000" w:themeColor="text1"/>
          <w:sz w:val="24"/>
          <w:szCs w:val="24"/>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D925E8" w:rsidRDefault="0095025D" w:rsidP="00D925E8">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D925E8">
        <w:rPr>
          <w:rFonts w:ascii="Cambria" w:hAnsi="Cambria" w:cs="ArialNarrow"/>
          <w:color w:val="000000" w:themeColor="text1"/>
          <w:sz w:val="24"/>
          <w:szCs w:val="24"/>
        </w:rPr>
        <w:t xml:space="preserve">Bezpośrednia zapłata, o której mowa w ust. </w:t>
      </w:r>
      <w:r w:rsidR="00D925E8" w:rsidRPr="00D925E8">
        <w:rPr>
          <w:rFonts w:ascii="Cambria" w:hAnsi="Cambria" w:cs="ArialNarrow"/>
          <w:color w:val="000000" w:themeColor="text1"/>
          <w:sz w:val="24"/>
          <w:szCs w:val="24"/>
        </w:rPr>
        <w:t>9</w:t>
      </w:r>
      <w:r w:rsidRPr="00D925E8">
        <w:rPr>
          <w:rFonts w:ascii="Cambria" w:hAnsi="Cambria" w:cs="ArialNarrow"/>
          <w:color w:val="000000" w:themeColor="text1"/>
          <w:sz w:val="24"/>
          <w:szCs w:val="24"/>
        </w:rPr>
        <w:t>, obejmuje wyłącznie należne wynagrodzenie, bez odsetek, należnych podwykonawcy lub dalszemu podwykonawcy.</w:t>
      </w:r>
    </w:p>
    <w:p w:rsidR="0095025D" w:rsidRPr="00D925E8" w:rsidRDefault="0095025D" w:rsidP="00D925E8">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D925E8">
        <w:rPr>
          <w:rFonts w:ascii="Cambria" w:hAnsi="Cambria" w:cs="ArialNarrow"/>
          <w:color w:val="000000" w:themeColor="text1"/>
          <w:sz w:val="24"/>
          <w:szCs w:val="24"/>
        </w:rPr>
        <w:t>Przed dokonaniem bezpośredniej zapłaty Wykonawca zostanie poinformowany przez Zamawiającego w formie pisemnej o:</w:t>
      </w:r>
    </w:p>
    <w:p w:rsidR="0095025D" w:rsidRPr="007F0B0F" w:rsidRDefault="0095025D" w:rsidP="0019395F">
      <w:pPr>
        <w:numPr>
          <w:ilvl w:val="0"/>
          <w:numId w:val="6"/>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95025D" w:rsidRPr="007F0B0F" w:rsidRDefault="0095025D" w:rsidP="0019395F">
      <w:pPr>
        <w:numPr>
          <w:ilvl w:val="0"/>
          <w:numId w:val="6"/>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lastRenderedPageBreak/>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sidR="00D925E8">
        <w:rPr>
          <w:rFonts w:ascii="Cambria" w:hAnsi="Cambria" w:cs="ArialNarrow"/>
          <w:color w:val="000000" w:themeColor="text1"/>
          <w:sz w:val="24"/>
          <w:szCs w:val="24"/>
        </w:rPr>
        <w:t>7</w:t>
      </w:r>
      <w:r w:rsidRPr="007F0B0F">
        <w:rPr>
          <w:rFonts w:ascii="Cambria" w:hAnsi="Cambria" w:cs="ArialNarrow"/>
          <w:color w:val="000000" w:themeColor="text1"/>
          <w:sz w:val="24"/>
          <w:szCs w:val="24"/>
        </w:rPr>
        <w:t>.</w:t>
      </w:r>
    </w:p>
    <w:p w:rsidR="0095025D" w:rsidRPr="00B730CA" w:rsidRDefault="0095025D" w:rsidP="00B730CA">
      <w:pPr>
        <w:pStyle w:val="Akapitzlist"/>
        <w:numPr>
          <w:ilvl w:val="2"/>
          <w:numId w:val="4"/>
        </w:numPr>
        <w:tabs>
          <w:tab w:val="left" w:pos="426"/>
        </w:tabs>
        <w:autoSpaceDE w:val="0"/>
        <w:autoSpaceDN w:val="0"/>
        <w:adjustRightInd w:val="0"/>
        <w:spacing w:after="0"/>
        <w:ind w:left="426" w:hanging="426"/>
        <w:jc w:val="both"/>
        <w:rPr>
          <w:rFonts w:ascii="Cambria" w:hAnsi="Cambria" w:cs="ArialNarrow"/>
          <w:color w:val="000000" w:themeColor="text1"/>
          <w:sz w:val="24"/>
          <w:szCs w:val="24"/>
        </w:rPr>
      </w:pPr>
      <w:r w:rsidRPr="00B730CA">
        <w:rPr>
          <w:rFonts w:ascii="Cambria" w:hAnsi="Cambria" w:cs="ArialNarrow"/>
          <w:color w:val="000000" w:themeColor="text1"/>
          <w:sz w:val="24"/>
          <w:szCs w:val="24"/>
        </w:rPr>
        <w:t>W przypadku zgłoszenia przez Wykonawcę uwag, o których mowa w ust. 1</w:t>
      </w:r>
      <w:r w:rsidR="00D925E8" w:rsidRPr="00B730CA">
        <w:rPr>
          <w:rFonts w:ascii="Cambria" w:hAnsi="Cambria" w:cs="ArialNarrow"/>
          <w:color w:val="000000" w:themeColor="text1"/>
          <w:sz w:val="24"/>
          <w:szCs w:val="24"/>
        </w:rPr>
        <w:t>2</w:t>
      </w:r>
      <w:r w:rsidRPr="00B730CA">
        <w:rPr>
          <w:rFonts w:ascii="Cambria" w:hAnsi="Cambria" w:cs="ArialNarrow"/>
          <w:color w:val="000000" w:themeColor="text1"/>
          <w:sz w:val="24"/>
          <w:szCs w:val="24"/>
        </w:rPr>
        <w:t xml:space="preserve"> pkt 2, w terminie 7 dni od dnia otrzymania informacji, o której mowa w ust. 1</w:t>
      </w:r>
      <w:r w:rsidR="00D925E8" w:rsidRPr="00B730CA">
        <w:rPr>
          <w:rFonts w:ascii="Cambria" w:hAnsi="Cambria" w:cs="ArialNarrow"/>
          <w:color w:val="000000" w:themeColor="text1"/>
          <w:sz w:val="24"/>
          <w:szCs w:val="24"/>
        </w:rPr>
        <w:t>2</w:t>
      </w:r>
      <w:r w:rsidRPr="00B730CA">
        <w:rPr>
          <w:rFonts w:ascii="Cambria" w:hAnsi="Cambria" w:cs="ArialNarrow"/>
          <w:color w:val="000000" w:themeColor="text1"/>
          <w:sz w:val="24"/>
          <w:szCs w:val="24"/>
        </w:rPr>
        <w:t xml:space="preserve"> pkt 2 Zamawiający może:</w:t>
      </w:r>
    </w:p>
    <w:p w:rsidR="0095025D" w:rsidRPr="007F0B0F" w:rsidRDefault="0095025D" w:rsidP="0019395F">
      <w:pPr>
        <w:numPr>
          <w:ilvl w:val="0"/>
          <w:numId w:val="7"/>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nie dokonać bezpośredniej zapłaty wynagrodzenia podwykonawcy lub dalszemu podwykonawcy, jeżeli wykonawca wykaże niezasadność takiej zapłaty, albo</w:t>
      </w:r>
    </w:p>
    <w:p w:rsidR="0095025D" w:rsidRPr="007F0B0F" w:rsidRDefault="0095025D" w:rsidP="0019395F">
      <w:pPr>
        <w:numPr>
          <w:ilvl w:val="0"/>
          <w:numId w:val="7"/>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5025D" w:rsidRPr="007F0B0F" w:rsidRDefault="0095025D" w:rsidP="0019395F">
      <w:pPr>
        <w:numPr>
          <w:ilvl w:val="0"/>
          <w:numId w:val="7"/>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dokonać bezpośredniej zapłaty wynagrodzenia podwykonawcy lub dalszemu podwykonawcy, jeżeli podwykonawca lub dalszy podwykonawca wykaże zasadność takiej zapłaty.</w:t>
      </w:r>
    </w:p>
    <w:p w:rsidR="00B730CA" w:rsidRDefault="0095025D" w:rsidP="00B730CA">
      <w:pPr>
        <w:pStyle w:val="Akapitzlist"/>
        <w:numPr>
          <w:ilvl w:val="2"/>
          <w:numId w:val="4"/>
        </w:numPr>
        <w:tabs>
          <w:tab w:val="left" w:pos="426"/>
        </w:tabs>
        <w:autoSpaceDE w:val="0"/>
        <w:autoSpaceDN w:val="0"/>
        <w:adjustRightInd w:val="0"/>
        <w:spacing w:after="0"/>
        <w:jc w:val="both"/>
        <w:rPr>
          <w:rFonts w:ascii="Cambria" w:hAnsi="Cambria" w:cs="ArialNarrow"/>
          <w:color w:val="000000" w:themeColor="text1"/>
          <w:sz w:val="24"/>
          <w:szCs w:val="24"/>
        </w:rPr>
      </w:pPr>
      <w:r w:rsidRPr="00B730CA">
        <w:rPr>
          <w:rFonts w:ascii="Cambria" w:hAnsi="Cambria" w:cs="ArialNarrow"/>
          <w:color w:val="000000" w:themeColor="text1"/>
          <w:sz w:val="24"/>
          <w:szCs w:val="24"/>
        </w:rPr>
        <w:t xml:space="preserve">W przypadku dokonania bezpośredniej zapłaty podwykonawcy lub dalszemu podwykonawcy, o której mowa w ust. </w:t>
      </w:r>
      <w:r w:rsidR="00D925E8" w:rsidRPr="00B730CA">
        <w:rPr>
          <w:rFonts w:ascii="Cambria" w:hAnsi="Cambria" w:cs="ArialNarrow"/>
          <w:color w:val="000000" w:themeColor="text1"/>
          <w:sz w:val="24"/>
          <w:szCs w:val="24"/>
        </w:rPr>
        <w:t>9</w:t>
      </w:r>
      <w:r w:rsidRPr="00B730CA">
        <w:rPr>
          <w:rFonts w:ascii="Cambria" w:hAnsi="Cambria" w:cs="ArialNarrow"/>
          <w:color w:val="000000" w:themeColor="text1"/>
          <w:sz w:val="24"/>
          <w:szCs w:val="24"/>
        </w:rPr>
        <w:t>, Zamawiający potrąci kwotę wypłaconego podwykonawcy lub dalszemu podwykonawcy wynagrodzenia z wynagrodzenia należnego Wykonawcy</w:t>
      </w:r>
      <w:r w:rsidR="00B730CA">
        <w:rPr>
          <w:rFonts w:ascii="Cambria" w:hAnsi="Cambria" w:cs="ArialNarrow"/>
          <w:color w:val="000000" w:themeColor="text1"/>
          <w:sz w:val="24"/>
          <w:szCs w:val="24"/>
        </w:rPr>
        <w:t>.</w:t>
      </w:r>
    </w:p>
    <w:p w:rsidR="00B730CA" w:rsidRDefault="0095025D" w:rsidP="00B730CA">
      <w:pPr>
        <w:pStyle w:val="Akapitzlist"/>
        <w:numPr>
          <w:ilvl w:val="2"/>
          <w:numId w:val="4"/>
        </w:numPr>
        <w:tabs>
          <w:tab w:val="left" w:pos="426"/>
        </w:tabs>
        <w:autoSpaceDE w:val="0"/>
        <w:autoSpaceDN w:val="0"/>
        <w:adjustRightInd w:val="0"/>
        <w:spacing w:after="0"/>
        <w:jc w:val="both"/>
        <w:rPr>
          <w:rFonts w:ascii="Cambria" w:hAnsi="Cambria" w:cs="ArialNarrow"/>
          <w:color w:val="000000" w:themeColor="text1"/>
          <w:sz w:val="24"/>
          <w:szCs w:val="24"/>
        </w:rPr>
      </w:pPr>
      <w:r w:rsidRPr="00B730CA">
        <w:rPr>
          <w:rFonts w:ascii="Cambria" w:hAnsi="Cambria" w:cs="ArialNarrow"/>
          <w:color w:val="000000" w:themeColor="text1"/>
          <w:sz w:val="24"/>
          <w:szCs w:val="24"/>
        </w:rPr>
        <w:t>Termin zapłaty wynagrodzenia podwykonawcy lub dalszemu podwykonawcy, o której mowa w ust. 1</w:t>
      </w:r>
      <w:r w:rsidR="00E5362E" w:rsidRPr="00B730CA">
        <w:rPr>
          <w:rFonts w:ascii="Cambria" w:hAnsi="Cambria" w:cs="ArialNarrow"/>
          <w:color w:val="000000" w:themeColor="text1"/>
          <w:sz w:val="24"/>
          <w:szCs w:val="24"/>
        </w:rPr>
        <w:t>3</w:t>
      </w:r>
      <w:r w:rsidRPr="00B730CA">
        <w:rPr>
          <w:rFonts w:ascii="Cambria" w:hAnsi="Cambria" w:cs="ArialNarrow"/>
          <w:color w:val="000000" w:themeColor="text1"/>
          <w:sz w:val="24"/>
          <w:szCs w:val="24"/>
        </w:rPr>
        <w:t xml:space="preserve"> pkt 3, wynosi 30 dni od upływu terminu, o którym mowa w ust. </w:t>
      </w:r>
      <w:r w:rsidR="00D925E8" w:rsidRPr="00B730CA">
        <w:rPr>
          <w:rFonts w:ascii="Cambria" w:hAnsi="Cambria" w:cs="ArialNarrow"/>
          <w:color w:val="000000" w:themeColor="text1"/>
          <w:sz w:val="24"/>
          <w:szCs w:val="24"/>
        </w:rPr>
        <w:t>1</w:t>
      </w:r>
      <w:r w:rsidR="00E5362E" w:rsidRPr="00B730CA">
        <w:rPr>
          <w:rFonts w:ascii="Cambria" w:hAnsi="Cambria" w:cs="ArialNarrow"/>
          <w:color w:val="000000" w:themeColor="text1"/>
          <w:sz w:val="24"/>
          <w:szCs w:val="24"/>
        </w:rPr>
        <w:t>2</w:t>
      </w:r>
      <w:r w:rsidRPr="00B730CA">
        <w:rPr>
          <w:rFonts w:ascii="Cambria" w:hAnsi="Cambria" w:cs="ArialNarrow"/>
          <w:color w:val="000000" w:themeColor="text1"/>
          <w:sz w:val="24"/>
          <w:szCs w:val="24"/>
        </w:rPr>
        <w:t xml:space="preserve"> pkt 2.</w:t>
      </w:r>
    </w:p>
    <w:p w:rsidR="0095025D" w:rsidRPr="00B730CA" w:rsidRDefault="0095025D" w:rsidP="00B730CA">
      <w:pPr>
        <w:pStyle w:val="Akapitzlist"/>
        <w:numPr>
          <w:ilvl w:val="2"/>
          <w:numId w:val="4"/>
        </w:numPr>
        <w:tabs>
          <w:tab w:val="left" w:pos="426"/>
        </w:tabs>
        <w:autoSpaceDE w:val="0"/>
        <w:autoSpaceDN w:val="0"/>
        <w:adjustRightInd w:val="0"/>
        <w:spacing w:after="0"/>
        <w:jc w:val="both"/>
        <w:rPr>
          <w:rFonts w:ascii="Cambria" w:hAnsi="Cambria" w:cs="ArialNarrow"/>
          <w:color w:val="000000" w:themeColor="text1"/>
          <w:sz w:val="24"/>
          <w:szCs w:val="24"/>
        </w:rPr>
      </w:pPr>
      <w:r w:rsidRPr="00B730CA">
        <w:rPr>
          <w:rFonts w:ascii="Cambria" w:hAnsi="Cambria" w:cs="ArialNarrow"/>
          <w:color w:val="000000" w:themeColor="text1"/>
          <w:sz w:val="24"/>
          <w:szCs w:val="24"/>
        </w:rPr>
        <w:t>Zamawiający upoważnia Wykonawcę do wystawiania faktur</w:t>
      </w:r>
      <w:r w:rsidR="00E5362E" w:rsidRPr="00B730CA">
        <w:rPr>
          <w:rFonts w:ascii="Cambria" w:hAnsi="Cambria" w:cs="ArialNarrow"/>
          <w:color w:val="000000" w:themeColor="text1"/>
          <w:sz w:val="24"/>
          <w:szCs w:val="24"/>
        </w:rPr>
        <w:t>y</w:t>
      </w:r>
      <w:r w:rsidRPr="00B730CA">
        <w:rPr>
          <w:rFonts w:ascii="Cambria" w:hAnsi="Cambria" w:cs="ArialNarrow"/>
          <w:color w:val="000000" w:themeColor="text1"/>
          <w:sz w:val="24"/>
          <w:szCs w:val="24"/>
        </w:rPr>
        <w:t xml:space="preserve"> VAT na:</w:t>
      </w:r>
    </w:p>
    <w:p w:rsidR="00E5362E" w:rsidRDefault="00E5362E" w:rsidP="00E5362E">
      <w:pPr>
        <w:tabs>
          <w:tab w:val="left" w:pos="426"/>
        </w:tabs>
        <w:autoSpaceDE w:val="0"/>
        <w:autoSpaceDN w:val="0"/>
        <w:adjustRightInd w:val="0"/>
        <w:spacing w:after="0"/>
        <w:ind w:left="426"/>
        <w:contextualSpacing/>
        <w:jc w:val="both"/>
        <w:rPr>
          <w:rFonts w:ascii="Cambria" w:hAnsi="Cambria" w:cs="ArialNarrow"/>
          <w:b/>
          <w:sz w:val="24"/>
          <w:szCs w:val="24"/>
        </w:rPr>
      </w:pPr>
      <w:r w:rsidRPr="00E5362E">
        <w:rPr>
          <w:rFonts w:ascii="Cambria" w:hAnsi="Cambria" w:cs="ArialNarrow"/>
          <w:b/>
          <w:sz w:val="24"/>
          <w:szCs w:val="24"/>
        </w:rPr>
        <w:t>Gmin</w:t>
      </w:r>
      <w:r>
        <w:rPr>
          <w:rFonts w:ascii="Cambria" w:hAnsi="Cambria" w:cs="ArialNarrow"/>
          <w:b/>
          <w:sz w:val="24"/>
          <w:szCs w:val="24"/>
        </w:rPr>
        <w:t>ę</w:t>
      </w:r>
      <w:r w:rsidRPr="00E5362E">
        <w:rPr>
          <w:rFonts w:ascii="Cambria" w:hAnsi="Cambria" w:cs="ArialNarrow"/>
          <w:b/>
          <w:sz w:val="24"/>
          <w:szCs w:val="24"/>
        </w:rPr>
        <w:t xml:space="preserve"> Piszczac </w:t>
      </w:r>
    </w:p>
    <w:p w:rsidR="00E5362E" w:rsidRPr="00E5362E" w:rsidRDefault="00E5362E" w:rsidP="00E5362E">
      <w:pPr>
        <w:tabs>
          <w:tab w:val="left" w:pos="426"/>
        </w:tabs>
        <w:autoSpaceDE w:val="0"/>
        <w:autoSpaceDN w:val="0"/>
        <w:adjustRightInd w:val="0"/>
        <w:spacing w:after="0"/>
        <w:ind w:left="426"/>
        <w:contextualSpacing/>
        <w:jc w:val="both"/>
        <w:rPr>
          <w:rFonts w:ascii="Cambria" w:hAnsi="Cambria" w:cs="ArialNarrow"/>
          <w:b/>
          <w:sz w:val="24"/>
          <w:szCs w:val="24"/>
        </w:rPr>
      </w:pPr>
      <w:r w:rsidRPr="00E5362E">
        <w:rPr>
          <w:rFonts w:ascii="Cambria" w:hAnsi="Cambria" w:cs="ArialNarrow"/>
          <w:b/>
          <w:sz w:val="24"/>
          <w:szCs w:val="24"/>
        </w:rPr>
        <w:t>ul. Włodawska 8, 21-530 Piszczac</w:t>
      </w:r>
    </w:p>
    <w:p w:rsidR="00E5362E" w:rsidRPr="00E5362E" w:rsidRDefault="00E5362E" w:rsidP="00E5362E">
      <w:pPr>
        <w:tabs>
          <w:tab w:val="left" w:pos="426"/>
        </w:tabs>
        <w:autoSpaceDE w:val="0"/>
        <w:autoSpaceDN w:val="0"/>
        <w:adjustRightInd w:val="0"/>
        <w:spacing w:after="0"/>
        <w:ind w:left="426"/>
        <w:contextualSpacing/>
        <w:jc w:val="both"/>
        <w:rPr>
          <w:rFonts w:ascii="Cambria" w:hAnsi="Cambria" w:cs="ArialNarrow"/>
          <w:b/>
          <w:sz w:val="24"/>
          <w:szCs w:val="24"/>
        </w:rPr>
      </w:pPr>
      <w:r>
        <w:rPr>
          <w:rFonts w:ascii="Cambria" w:hAnsi="Cambria" w:cs="ArialNarrow"/>
          <w:b/>
          <w:sz w:val="24"/>
          <w:szCs w:val="24"/>
        </w:rPr>
        <w:t>(NIP 537-234-35-55)</w:t>
      </w:r>
    </w:p>
    <w:p w:rsidR="000B088F" w:rsidRPr="00145A64" w:rsidRDefault="000B088F" w:rsidP="000B088F">
      <w:pPr>
        <w:widowControl w:val="0"/>
        <w:autoSpaceDE w:val="0"/>
        <w:autoSpaceDN w:val="0"/>
        <w:adjustRightInd w:val="0"/>
        <w:spacing w:after="0"/>
        <w:ind w:left="426"/>
        <w:jc w:val="both"/>
        <w:rPr>
          <w:rFonts w:ascii="Cambria" w:hAnsi="Cambria" w:cs="æÀËw3Ù"/>
          <w:sz w:val="24"/>
          <w:szCs w:val="24"/>
          <w:u w:val="single"/>
        </w:rPr>
      </w:pPr>
      <w:r w:rsidRPr="00145A64">
        <w:rPr>
          <w:rFonts w:ascii="Cambria" w:hAnsi="Cambria" w:cs="æÀËw3Ù"/>
          <w:sz w:val="24"/>
          <w:szCs w:val="24"/>
          <w:u w:val="single"/>
        </w:rPr>
        <w:t>Wykonawca ma obowiązek:</w:t>
      </w:r>
    </w:p>
    <w:p w:rsidR="000B088F" w:rsidRDefault="000B088F" w:rsidP="000B088F">
      <w:pPr>
        <w:widowControl w:val="0"/>
        <w:autoSpaceDE w:val="0"/>
        <w:autoSpaceDN w:val="0"/>
        <w:adjustRightInd w:val="0"/>
        <w:spacing w:after="0"/>
        <w:ind w:firstLine="426"/>
        <w:contextualSpacing/>
        <w:jc w:val="both"/>
        <w:rPr>
          <w:rFonts w:ascii="Cambria" w:hAnsi="Cambria" w:cs="æÀËw3Ù"/>
          <w:i/>
          <w:sz w:val="24"/>
          <w:szCs w:val="24"/>
        </w:rPr>
      </w:pPr>
      <w:r w:rsidRPr="00145A64">
        <w:rPr>
          <w:rFonts w:ascii="Cambria" w:hAnsi="Cambria" w:cs="æÀËw3Ù"/>
          <w:i/>
          <w:sz w:val="24"/>
          <w:szCs w:val="24"/>
        </w:rPr>
        <w:t xml:space="preserve">wskazać </w:t>
      </w:r>
      <w:r>
        <w:rPr>
          <w:rFonts w:ascii="Cambria" w:hAnsi="Cambria" w:cs="æÀËw3Ù"/>
          <w:i/>
          <w:sz w:val="24"/>
          <w:szCs w:val="24"/>
        </w:rPr>
        <w:t xml:space="preserve">na fakturze jako płatnika </w:t>
      </w:r>
      <w:r w:rsidR="00E5362E" w:rsidRPr="00E5362E">
        <w:rPr>
          <w:rFonts w:ascii="Cambria" w:hAnsi="Cambria" w:cs="æÀËw3Ù"/>
          <w:i/>
          <w:sz w:val="24"/>
          <w:szCs w:val="24"/>
        </w:rPr>
        <w:t>Gminę Piszczac</w:t>
      </w:r>
      <w:r w:rsidR="00E5362E">
        <w:rPr>
          <w:rFonts w:ascii="Cambria" w:hAnsi="Cambria" w:cs="æÀËw3Ù"/>
          <w:i/>
          <w:sz w:val="24"/>
          <w:szCs w:val="24"/>
        </w:rPr>
        <w:t>.</w:t>
      </w:r>
    </w:p>
    <w:p w:rsidR="00B730CA" w:rsidRDefault="000A4E2F" w:rsidP="00B730CA">
      <w:pPr>
        <w:tabs>
          <w:tab w:val="left" w:pos="426"/>
        </w:tabs>
        <w:autoSpaceDE w:val="0"/>
        <w:autoSpaceDN w:val="0"/>
        <w:adjustRightInd w:val="0"/>
        <w:spacing w:after="0"/>
        <w:ind w:left="426"/>
        <w:contextualSpacing/>
        <w:jc w:val="both"/>
        <w:rPr>
          <w:rFonts w:ascii="Cambria" w:hAnsi="Cambria" w:cs="ArialNarrow"/>
          <w:b/>
          <w:i/>
          <w:color w:val="000000" w:themeColor="text1"/>
          <w:sz w:val="24"/>
          <w:szCs w:val="24"/>
          <w:u w:val="single"/>
        </w:rPr>
      </w:pPr>
      <w:r w:rsidRPr="00E5362E">
        <w:rPr>
          <w:rFonts w:ascii="Cambria" w:hAnsi="Cambria" w:cs="†¯øw≥¸"/>
          <w:b/>
          <w:i/>
          <w:color w:val="000000" w:themeColor="text1"/>
          <w:sz w:val="24"/>
          <w:szCs w:val="24"/>
          <w:u w:val="single"/>
        </w:rPr>
        <w:t xml:space="preserve">Wykonawca ma prawo skorzystania z możliwości przekazania ustrukturyzowanej faktury elektronicznej na zasadach określonych w ustawie </w:t>
      </w:r>
      <w:r w:rsidR="00E5362E">
        <w:rPr>
          <w:rFonts w:ascii="Cambria" w:hAnsi="Cambria" w:cs="†¯øw≥¸"/>
          <w:b/>
          <w:i/>
          <w:color w:val="000000" w:themeColor="text1"/>
          <w:sz w:val="24"/>
          <w:szCs w:val="24"/>
          <w:u w:val="single"/>
        </w:rPr>
        <w:br/>
      </w:r>
      <w:r w:rsidRPr="00E5362E">
        <w:rPr>
          <w:rFonts w:ascii="Cambria" w:hAnsi="Cambria" w:cs="†¯øw≥¸"/>
          <w:b/>
          <w:i/>
          <w:color w:val="000000" w:themeColor="text1"/>
          <w:sz w:val="24"/>
          <w:szCs w:val="24"/>
          <w:u w:val="single"/>
        </w:rPr>
        <w:t>z dnia 9 listopada 2018 r. o elektronicznym fakturowaniu w zamówieniach publicznych, koncesjach na roboty budowlane lub usługi oraz partnerstwie publiczno-prywatnym (Dz. U. z 2018 r. poz. 2191).</w:t>
      </w:r>
    </w:p>
    <w:p w:rsidR="00B730CA" w:rsidRPr="009B2D65" w:rsidRDefault="00B730CA" w:rsidP="00B730CA">
      <w:pPr>
        <w:pStyle w:val="Akapitzlist"/>
        <w:numPr>
          <w:ilvl w:val="2"/>
          <w:numId w:val="4"/>
        </w:numPr>
        <w:tabs>
          <w:tab w:val="left" w:pos="426"/>
        </w:tabs>
        <w:autoSpaceDE w:val="0"/>
        <w:autoSpaceDN w:val="0"/>
        <w:adjustRightInd w:val="0"/>
        <w:spacing w:after="0"/>
        <w:jc w:val="both"/>
        <w:rPr>
          <w:rFonts w:ascii="Cambria" w:hAnsi="Cambria" w:cs="ArialNarrow"/>
          <w:sz w:val="24"/>
          <w:szCs w:val="24"/>
        </w:rPr>
      </w:pPr>
      <w:r w:rsidRPr="009B2D65">
        <w:rPr>
          <w:rFonts w:ascii="Cambria" w:hAnsi="Cambria" w:cs="ArialNarrow"/>
          <w:sz w:val="24"/>
          <w:szCs w:val="24"/>
        </w:rPr>
        <w:t>Zamawiający zastrzega sobie prawo zakwestionowania dowolnej części zafakturowanej kwoty w przypadku stwierdzenia, że jest ona niewłaściwa lub wymaga dodatkowego sprawdzenia.</w:t>
      </w:r>
    </w:p>
    <w:p w:rsidR="00B730CA" w:rsidRPr="009B2D65" w:rsidRDefault="00B730CA" w:rsidP="00B730CA">
      <w:pPr>
        <w:pStyle w:val="Akapitzlist"/>
        <w:numPr>
          <w:ilvl w:val="2"/>
          <w:numId w:val="4"/>
        </w:numPr>
        <w:tabs>
          <w:tab w:val="left" w:pos="426"/>
        </w:tabs>
        <w:autoSpaceDE w:val="0"/>
        <w:autoSpaceDN w:val="0"/>
        <w:adjustRightInd w:val="0"/>
        <w:spacing w:after="0"/>
        <w:jc w:val="both"/>
        <w:rPr>
          <w:rFonts w:ascii="Cambria" w:hAnsi="Cambria" w:cs="ArialNarrow"/>
          <w:sz w:val="24"/>
          <w:szCs w:val="24"/>
        </w:rPr>
      </w:pPr>
      <w:r w:rsidRPr="009B2D65">
        <w:rPr>
          <w:rFonts w:ascii="Cambria" w:hAnsi="Cambria" w:cs="ArialNarrow"/>
          <w:sz w:val="24"/>
          <w:szCs w:val="24"/>
        </w:rPr>
        <w:t>Ceny robót w załączonym do Umowy kosztorysie nie będą podlegały waloryzacji ze względu na inflację.</w:t>
      </w:r>
    </w:p>
    <w:p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 6</w:t>
      </w:r>
    </w:p>
    <w:p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Odbiory robót</w:t>
      </w:r>
    </w:p>
    <w:p w:rsidR="0095025D" w:rsidRPr="007F0B0F" w:rsidRDefault="0095025D" w:rsidP="0019395F">
      <w:pPr>
        <w:pStyle w:val="Akapitzlist"/>
        <w:numPr>
          <w:ilvl w:val="0"/>
          <w:numId w:val="42"/>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Strony zgodnie postanawiają, że będą stosowane następujące rodzaje odbiorów robót: </w:t>
      </w:r>
    </w:p>
    <w:p w:rsidR="0095025D" w:rsidRPr="007F0B0F" w:rsidRDefault="0095025D" w:rsidP="0019395F">
      <w:pPr>
        <w:pStyle w:val="Akapitzlist"/>
        <w:numPr>
          <w:ilvl w:val="0"/>
          <w:numId w:val="43"/>
        </w:numPr>
        <w:autoSpaceDE w:val="0"/>
        <w:autoSpaceDN w:val="0"/>
        <w:adjustRightInd w:val="0"/>
        <w:spacing w:after="0"/>
        <w:ind w:left="851" w:hanging="425"/>
        <w:jc w:val="both"/>
        <w:rPr>
          <w:rFonts w:ascii="Cambria" w:hAnsi="Cambria"/>
          <w:color w:val="000000" w:themeColor="text1"/>
          <w:sz w:val="24"/>
          <w:szCs w:val="24"/>
        </w:rPr>
      </w:pPr>
      <w:r w:rsidRPr="007F0B0F">
        <w:rPr>
          <w:rFonts w:ascii="Cambria" w:hAnsi="Cambria"/>
          <w:b/>
          <w:color w:val="000000" w:themeColor="text1"/>
          <w:sz w:val="24"/>
          <w:szCs w:val="24"/>
        </w:rPr>
        <w:lastRenderedPageBreak/>
        <w:t>odbiory robót zanikających i ulegających zakryciu</w:t>
      </w:r>
      <w:r w:rsidRPr="007F0B0F">
        <w:rPr>
          <w:rFonts w:ascii="Cambria" w:hAnsi="Cambria"/>
          <w:color w:val="000000" w:themeColor="text1"/>
          <w:sz w:val="24"/>
          <w:szCs w:val="24"/>
        </w:rPr>
        <w:t xml:space="preserve"> (roboty zanikające lub zakrywane muszą zostać wpisane do dziennika budowy przez kierownika budowy, po sprawdzeniu przez Inspektora nadzoru lub na tę okoliczność będzie sporządzany protokół robót zanikających) </w:t>
      </w:r>
      <w:r w:rsidRPr="00162555">
        <w:rPr>
          <w:rFonts w:ascii="Cambria" w:hAnsi="Cambria"/>
          <w:i/>
          <w:color w:val="000000" w:themeColor="text1"/>
          <w:sz w:val="24"/>
          <w:szCs w:val="24"/>
        </w:rPr>
        <w:t>– nie stanowią pods</w:t>
      </w:r>
      <w:r w:rsidR="00162555" w:rsidRPr="00162555">
        <w:rPr>
          <w:rFonts w:ascii="Cambria" w:hAnsi="Cambria"/>
          <w:i/>
          <w:color w:val="000000" w:themeColor="text1"/>
          <w:sz w:val="24"/>
          <w:szCs w:val="24"/>
        </w:rPr>
        <w:t>tawy do wystawienia faktury VAT,</w:t>
      </w:r>
    </w:p>
    <w:p w:rsidR="0095025D" w:rsidRPr="007F0B0F" w:rsidRDefault="0095025D" w:rsidP="0019395F">
      <w:pPr>
        <w:pStyle w:val="Akapitzlist"/>
        <w:numPr>
          <w:ilvl w:val="0"/>
          <w:numId w:val="43"/>
        </w:numPr>
        <w:autoSpaceDE w:val="0"/>
        <w:autoSpaceDN w:val="0"/>
        <w:adjustRightInd w:val="0"/>
        <w:spacing w:after="0"/>
        <w:ind w:left="851" w:hanging="425"/>
        <w:jc w:val="both"/>
        <w:rPr>
          <w:rFonts w:ascii="Cambria" w:hAnsi="Cambria"/>
          <w:color w:val="000000" w:themeColor="text1"/>
          <w:sz w:val="24"/>
          <w:szCs w:val="24"/>
        </w:rPr>
      </w:pPr>
      <w:r w:rsidRPr="007F0B0F">
        <w:rPr>
          <w:rFonts w:ascii="Cambria" w:hAnsi="Cambria"/>
          <w:b/>
          <w:color w:val="000000" w:themeColor="text1"/>
          <w:sz w:val="24"/>
          <w:szCs w:val="24"/>
        </w:rPr>
        <w:t>odbiór końcowy</w:t>
      </w:r>
      <w:r w:rsidR="00383C6A">
        <w:rPr>
          <w:rFonts w:ascii="Cambria" w:hAnsi="Cambria"/>
          <w:b/>
          <w:color w:val="000000" w:themeColor="text1"/>
          <w:sz w:val="24"/>
          <w:szCs w:val="24"/>
        </w:rPr>
        <w:t xml:space="preserve"> </w:t>
      </w:r>
      <w:r w:rsidR="00383C6A" w:rsidRPr="00BF2DF0">
        <w:rPr>
          <w:rFonts w:ascii="Cambria" w:hAnsi="Cambria"/>
          <w:color w:val="000000"/>
          <w:sz w:val="24"/>
          <w:szCs w:val="24"/>
        </w:rPr>
        <w:t>na podstawie protokołu odbioru końcowego</w:t>
      </w:r>
      <w:r w:rsidRPr="007F0B0F">
        <w:rPr>
          <w:rFonts w:ascii="Cambria" w:hAnsi="Cambria"/>
          <w:color w:val="000000" w:themeColor="text1"/>
          <w:sz w:val="24"/>
          <w:szCs w:val="24"/>
        </w:rPr>
        <w:t xml:space="preserve"> będący podstawą wystawienia faktury końcowej, o której mowa w § 5 ust. 1 umowy</w:t>
      </w:r>
      <w:r w:rsidR="00162555">
        <w:rPr>
          <w:rFonts w:ascii="Cambria" w:hAnsi="Cambria"/>
          <w:color w:val="000000" w:themeColor="text1"/>
          <w:sz w:val="24"/>
          <w:szCs w:val="24"/>
        </w:rPr>
        <w:t>.</w:t>
      </w:r>
    </w:p>
    <w:p w:rsidR="0095025D" w:rsidRPr="007F0B0F" w:rsidRDefault="0095025D" w:rsidP="0019395F">
      <w:pPr>
        <w:pStyle w:val="Akapitzlist"/>
        <w:numPr>
          <w:ilvl w:val="0"/>
          <w:numId w:val="42"/>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Podstawą zgłoszenia przez Wykonawcę gotowości do odbioru końcowego będzie faktyczne wykonanie robót, potwierdzone w Dzienniku Budowy wpisem dokonanym przez kierownika budowy potwierdzonym przez Inspektora nadzoru inwestorskiego. </w:t>
      </w:r>
    </w:p>
    <w:p w:rsidR="0095025D" w:rsidRPr="007F0B0F" w:rsidRDefault="0095025D" w:rsidP="0019395F">
      <w:pPr>
        <w:pStyle w:val="Akapitzlist"/>
        <w:numPr>
          <w:ilvl w:val="0"/>
          <w:numId w:val="42"/>
        </w:numPr>
        <w:autoSpaceDE w:val="0"/>
        <w:autoSpaceDN w:val="0"/>
        <w:adjustRightInd w:val="0"/>
        <w:spacing w:after="0"/>
        <w:ind w:left="426" w:hanging="426"/>
        <w:jc w:val="both"/>
        <w:rPr>
          <w:rFonts w:ascii="Cambria" w:hAnsi="Cambria"/>
          <w:color w:val="000000" w:themeColor="text1"/>
          <w:sz w:val="24"/>
          <w:szCs w:val="24"/>
        </w:rPr>
      </w:pPr>
      <w:r w:rsidRPr="00CA17D4">
        <w:rPr>
          <w:rFonts w:ascii="Cambria" w:hAnsi="Cambria"/>
          <w:color w:val="000000" w:themeColor="text1"/>
          <w:sz w:val="24"/>
          <w:szCs w:val="24"/>
          <w:u w:val="single"/>
        </w:rPr>
        <w:t xml:space="preserve">Wraz ze zgłoszeniem do końcowego odbioru </w:t>
      </w:r>
      <w:r w:rsidRPr="007F0B0F">
        <w:rPr>
          <w:rFonts w:ascii="Cambria" w:hAnsi="Cambria"/>
          <w:color w:val="000000" w:themeColor="text1"/>
          <w:sz w:val="24"/>
          <w:szCs w:val="24"/>
        </w:rPr>
        <w:t xml:space="preserve">Wykonawca przekaże Zamawiającemu w 3 egzemplarzach (z zastrzeżeniem, że dziennik budowy złożony ma być w oryginale i kopii) następujące dokumenty: </w:t>
      </w:r>
    </w:p>
    <w:p w:rsidR="0095025D" w:rsidRPr="007F0B0F" w:rsidRDefault="0095025D" w:rsidP="0019395F">
      <w:pPr>
        <w:numPr>
          <w:ilvl w:val="0"/>
          <w:numId w:val="40"/>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dziennik budowy, </w:t>
      </w:r>
    </w:p>
    <w:p w:rsidR="0095025D" w:rsidRPr="007F0B0F" w:rsidRDefault="0095025D" w:rsidP="0019395F">
      <w:pPr>
        <w:numPr>
          <w:ilvl w:val="0"/>
          <w:numId w:val="40"/>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dokumentację powykonawczą (w tym geodezyjną), opisaną i skompletowaną, </w:t>
      </w:r>
    </w:p>
    <w:p w:rsidR="0095025D" w:rsidRPr="007F0B0F" w:rsidRDefault="0095025D" w:rsidP="0019395F">
      <w:pPr>
        <w:numPr>
          <w:ilvl w:val="0"/>
          <w:numId w:val="40"/>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wymagane dokumenty, protokoły i zaświadczenia z przeprowadzonych prób i sprawdzeń, instrukcje użytkowania, dokumenty gwarancyjne i inne dokumenty wymagane stosownymi przepisami, </w:t>
      </w:r>
    </w:p>
    <w:p w:rsidR="0095025D" w:rsidRPr="007F0B0F" w:rsidRDefault="00CA17D4" w:rsidP="0019395F">
      <w:pPr>
        <w:numPr>
          <w:ilvl w:val="0"/>
          <w:numId w:val="40"/>
        </w:numPr>
        <w:autoSpaceDE w:val="0"/>
        <w:autoSpaceDN w:val="0"/>
        <w:adjustRightInd w:val="0"/>
        <w:spacing w:after="0"/>
        <w:ind w:left="851" w:hanging="425"/>
        <w:contextualSpacing/>
        <w:jc w:val="both"/>
        <w:rPr>
          <w:rFonts w:ascii="Cambria" w:hAnsi="Cambria"/>
          <w:color w:val="000000" w:themeColor="text1"/>
          <w:sz w:val="24"/>
          <w:szCs w:val="24"/>
        </w:rPr>
      </w:pPr>
      <w:r>
        <w:rPr>
          <w:rFonts w:ascii="Cambria" w:hAnsi="Cambria"/>
          <w:color w:val="000000" w:themeColor="text1"/>
          <w:sz w:val="24"/>
          <w:szCs w:val="24"/>
        </w:rPr>
        <w:t>o</w:t>
      </w:r>
      <w:r w:rsidR="0095025D" w:rsidRPr="007F0B0F">
        <w:rPr>
          <w:rFonts w:ascii="Cambria" w:hAnsi="Cambria"/>
          <w:color w:val="000000" w:themeColor="text1"/>
          <w:sz w:val="24"/>
          <w:szCs w:val="24"/>
        </w:rPr>
        <w:t xml:space="preserve">świadczenie Kierownika budowy/robót o zakończeniu robót budowlanych oraz wykonaniu robót zgodnie ze sztuką budowlaną, obowiązującymi przepisami i normami, </w:t>
      </w:r>
    </w:p>
    <w:p w:rsidR="00A21718" w:rsidRPr="00A21718" w:rsidRDefault="0095025D" w:rsidP="0019395F">
      <w:pPr>
        <w:numPr>
          <w:ilvl w:val="0"/>
          <w:numId w:val="40"/>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dokumenty (np. atesty, certyfikaty, deklaracje zgodności) potwierdzające, że wbudowane wyroby budowlane są zgodne z art. 10 ustawy Prawo budowlane (opisane i ostemplowane przez Kierownika robót i inspektora nadzoru)</w:t>
      </w:r>
      <w:r w:rsidR="0077548A">
        <w:rPr>
          <w:rFonts w:ascii="Cambria" w:hAnsi="Cambria"/>
          <w:color w:val="000000" w:themeColor="text1"/>
          <w:sz w:val="24"/>
          <w:szCs w:val="24"/>
        </w:rPr>
        <w:t xml:space="preserve"> </w:t>
      </w:r>
    </w:p>
    <w:p w:rsidR="0095025D" w:rsidRPr="007F0B0F" w:rsidRDefault="00A21718" w:rsidP="0019395F">
      <w:pPr>
        <w:numPr>
          <w:ilvl w:val="0"/>
          <w:numId w:val="40"/>
        </w:numPr>
        <w:autoSpaceDE w:val="0"/>
        <w:autoSpaceDN w:val="0"/>
        <w:adjustRightInd w:val="0"/>
        <w:spacing w:after="0"/>
        <w:ind w:left="851" w:hanging="425"/>
        <w:contextualSpacing/>
        <w:jc w:val="both"/>
        <w:rPr>
          <w:rFonts w:ascii="Cambria" w:hAnsi="Cambria"/>
          <w:color w:val="000000" w:themeColor="text1"/>
          <w:sz w:val="24"/>
          <w:szCs w:val="24"/>
        </w:rPr>
      </w:pPr>
      <w:r w:rsidRPr="00A21718">
        <w:rPr>
          <w:rFonts w:ascii="Cambria" w:hAnsi="Cambria"/>
          <w:b/>
          <w:color w:val="000000" w:themeColor="text1"/>
          <w:sz w:val="24"/>
          <w:szCs w:val="24"/>
          <w:u w:val="single"/>
        </w:rPr>
        <w:t>atesty, certyfikaty,</w:t>
      </w:r>
      <w:r w:rsidRPr="007F0B0F">
        <w:rPr>
          <w:rFonts w:ascii="Cambria" w:hAnsi="Cambria"/>
          <w:color w:val="000000" w:themeColor="text1"/>
          <w:sz w:val="24"/>
          <w:szCs w:val="24"/>
        </w:rPr>
        <w:t xml:space="preserve"> </w:t>
      </w:r>
      <w:r w:rsidR="0077548A" w:rsidRPr="0077548A">
        <w:rPr>
          <w:rFonts w:ascii="Cambria" w:hAnsi="Cambria"/>
          <w:b/>
          <w:color w:val="000000" w:themeColor="text1"/>
          <w:sz w:val="24"/>
          <w:szCs w:val="24"/>
          <w:u w:val="single"/>
        </w:rPr>
        <w:t>wymagane w dokumentacji projektowej</w:t>
      </w:r>
      <w:r w:rsidR="00CA17D4">
        <w:rPr>
          <w:rFonts w:ascii="Cambria" w:hAnsi="Cambria"/>
          <w:color w:val="000000" w:themeColor="text1"/>
          <w:sz w:val="24"/>
          <w:szCs w:val="24"/>
        </w:rPr>
        <w:t>,</w:t>
      </w:r>
    </w:p>
    <w:p w:rsidR="0095025D" w:rsidRPr="007C372C" w:rsidRDefault="0095025D" w:rsidP="0019395F">
      <w:pPr>
        <w:numPr>
          <w:ilvl w:val="0"/>
          <w:numId w:val="40"/>
        </w:numPr>
        <w:autoSpaceDE w:val="0"/>
        <w:autoSpaceDN w:val="0"/>
        <w:adjustRightInd w:val="0"/>
        <w:spacing w:after="0"/>
        <w:ind w:left="851" w:hanging="425"/>
        <w:contextualSpacing/>
        <w:jc w:val="both"/>
        <w:rPr>
          <w:rFonts w:ascii="Cambria" w:hAnsi="Cambria"/>
          <w:sz w:val="24"/>
          <w:szCs w:val="24"/>
        </w:rPr>
      </w:pPr>
      <w:r w:rsidRPr="00CD043B">
        <w:rPr>
          <w:rFonts w:ascii="Cambria" w:hAnsi="Cambria"/>
          <w:color w:val="000000" w:themeColor="text1"/>
          <w:sz w:val="24"/>
          <w:szCs w:val="24"/>
        </w:rPr>
        <w:t xml:space="preserve">kartę gwarancyjną </w:t>
      </w:r>
      <w:r w:rsidRPr="007C372C">
        <w:rPr>
          <w:rFonts w:ascii="Cambria" w:hAnsi="Cambria"/>
          <w:sz w:val="24"/>
          <w:szCs w:val="24"/>
        </w:rPr>
        <w:t xml:space="preserve">uwzględniającą zapisy znajdujące się we wzorze stanowiącym załącznik nr 3 do umowy </w:t>
      </w:r>
    </w:p>
    <w:p w:rsidR="0095025D" w:rsidRPr="007F0B0F" w:rsidRDefault="0095025D" w:rsidP="0019395F">
      <w:pPr>
        <w:numPr>
          <w:ilvl w:val="0"/>
          <w:numId w:val="40"/>
        </w:numPr>
        <w:autoSpaceDE w:val="0"/>
        <w:autoSpaceDN w:val="0"/>
        <w:adjustRightInd w:val="0"/>
        <w:spacing w:after="0"/>
        <w:ind w:left="851" w:hanging="425"/>
        <w:contextualSpacing/>
        <w:jc w:val="both"/>
        <w:rPr>
          <w:rFonts w:ascii="Cambria" w:hAnsi="Cambria"/>
          <w:color w:val="000000" w:themeColor="text1"/>
          <w:sz w:val="24"/>
          <w:szCs w:val="24"/>
        </w:rPr>
      </w:pPr>
      <w:r w:rsidRPr="004C42C6">
        <w:rPr>
          <w:rFonts w:ascii="Cambria" w:hAnsi="Cambria"/>
          <w:color w:val="000000" w:themeColor="text1"/>
          <w:sz w:val="24"/>
          <w:szCs w:val="24"/>
        </w:rPr>
        <w:t xml:space="preserve">instrukcję p.poż, instrukcje użytkowania </w:t>
      </w:r>
      <w:r w:rsidR="00162555">
        <w:rPr>
          <w:rFonts w:ascii="Cambria" w:hAnsi="Cambria"/>
          <w:color w:val="000000" w:themeColor="text1"/>
          <w:sz w:val="24"/>
          <w:szCs w:val="24"/>
        </w:rPr>
        <w:t>obiektu,</w:t>
      </w:r>
      <w:r w:rsidRPr="007F0B0F">
        <w:rPr>
          <w:rFonts w:ascii="Cambria" w:hAnsi="Cambria"/>
          <w:color w:val="000000" w:themeColor="text1"/>
          <w:sz w:val="24"/>
          <w:szCs w:val="24"/>
        </w:rPr>
        <w:t xml:space="preserve"> w tym instrukcje obsługi urządzeń i dokumentacje techniczno-ruchowe itp.</w:t>
      </w:r>
    </w:p>
    <w:p w:rsidR="0095025D" w:rsidRPr="007F0B0F" w:rsidRDefault="0095025D" w:rsidP="0019395F">
      <w:pPr>
        <w:numPr>
          <w:ilvl w:val="0"/>
          <w:numId w:val="40"/>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dokumenty wymagane w Specyfikacji technicznej Wykonani i Odbioru Robót Budowlanych.</w:t>
      </w:r>
    </w:p>
    <w:p w:rsidR="0095025D" w:rsidRPr="007C372C" w:rsidRDefault="0095025D" w:rsidP="0019395F">
      <w:pPr>
        <w:pStyle w:val="Akapitzlist"/>
        <w:numPr>
          <w:ilvl w:val="0"/>
          <w:numId w:val="42"/>
        </w:numPr>
        <w:autoSpaceDE w:val="0"/>
        <w:autoSpaceDN w:val="0"/>
        <w:adjustRightInd w:val="0"/>
        <w:spacing w:after="0"/>
        <w:ind w:left="426" w:hanging="426"/>
        <w:jc w:val="both"/>
        <w:rPr>
          <w:rFonts w:ascii="Cambria" w:hAnsi="Cambria"/>
          <w:color w:val="000000" w:themeColor="text1"/>
          <w:sz w:val="24"/>
          <w:szCs w:val="24"/>
        </w:rPr>
      </w:pPr>
      <w:r w:rsidRPr="007C372C">
        <w:rPr>
          <w:rFonts w:ascii="Cambria" w:hAnsi="Cambria"/>
          <w:color w:val="000000" w:themeColor="text1"/>
          <w:sz w:val="24"/>
          <w:szCs w:val="24"/>
        </w:rPr>
        <w:t xml:space="preserve">Zgłoszenie gotowości do odbioru jest skuteczne jedynie w przypadku złożenia kompletu dokumentów wskazanych odpowiednio w ust. </w:t>
      </w:r>
      <w:r w:rsidR="007C372C">
        <w:rPr>
          <w:rFonts w:ascii="Cambria" w:hAnsi="Cambria"/>
          <w:color w:val="000000" w:themeColor="text1"/>
          <w:sz w:val="24"/>
          <w:szCs w:val="24"/>
        </w:rPr>
        <w:t>3</w:t>
      </w:r>
      <w:r w:rsidRPr="007C372C">
        <w:rPr>
          <w:rFonts w:ascii="Cambria" w:hAnsi="Cambria"/>
          <w:color w:val="000000" w:themeColor="text1"/>
          <w:sz w:val="24"/>
          <w:szCs w:val="24"/>
        </w:rPr>
        <w:t>.</w:t>
      </w:r>
    </w:p>
    <w:p w:rsidR="0095025D" w:rsidRPr="007F0B0F" w:rsidRDefault="0095025D" w:rsidP="0019395F">
      <w:pPr>
        <w:pStyle w:val="Akapitzlist"/>
        <w:numPr>
          <w:ilvl w:val="0"/>
          <w:numId w:val="42"/>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Zamawiający wyznaczy i rozpocznie czynności odbioru technicznego oraz odbioru końcowego w terminie </w:t>
      </w:r>
      <w:r w:rsidRPr="007F0B0F">
        <w:rPr>
          <w:rFonts w:ascii="Cambria" w:hAnsi="Cambria"/>
          <w:b/>
          <w:color w:val="000000" w:themeColor="text1"/>
          <w:sz w:val="24"/>
          <w:szCs w:val="24"/>
        </w:rPr>
        <w:t>7 dni roboczych</w:t>
      </w:r>
      <w:r w:rsidRPr="007F0B0F">
        <w:rPr>
          <w:rFonts w:ascii="Cambria" w:hAnsi="Cambria"/>
          <w:color w:val="000000" w:themeColor="text1"/>
          <w:sz w:val="24"/>
          <w:szCs w:val="24"/>
        </w:rPr>
        <w:t xml:space="preserve"> od daty skutecznego zgłoszenia gotowości do odbioru.</w:t>
      </w:r>
    </w:p>
    <w:p w:rsidR="0095025D" w:rsidRPr="007F0B0F" w:rsidRDefault="0095025D" w:rsidP="0019395F">
      <w:pPr>
        <w:pStyle w:val="Akapitzlist"/>
        <w:numPr>
          <w:ilvl w:val="0"/>
          <w:numId w:val="42"/>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Zamawiający zobowiązany jest do dokonania lub odmowy dokonania odbioru technicznego oraz odbioru końcowego, w terminie </w:t>
      </w:r>
      <w:r w:rsidRPr="007F0B0F">
        <w:rPr>
          <w:rFonts w:ascii="Cambria" w:hAnsi="Cambria"/>
          <w:b/>
          <w:color w:val="000000" w:themeColor="text1"/>
          <w:sz w:val="24"/>
          <w:szCs w:val="24"/>
        </w:rPr>
        <w:t>7 dni roboczych</w:t>
      </w:r>
      <w:r w:rsidRPr="007F0B0F">
        <w:rPr>
          <w:rFonts w:ascii="Cambria" w:hAnsi="Cambria"/>
          <w:color w:val="000000" w:themeColor="text1"/>
          <w:sz w:val="24"/>
          <w:szCs w:val="24"/>
        </w:rPr>
        <w:t xml:space="preserve"> od dnia rozpoczęcia tego odbioru. </w:t>
      </w: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7 </w:t>
      </w: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Wady podczas odbioru</w:t>
      </w:r>
    </w:p>
    <w:p w:rsidR="0095025D" w:rsidRPr="007F0B0F" w:rsidRDefault="0095025D" w:rsidP="0019395F">
      <w:pPr>
        <w:numPr>
          <w:ilvl w:val="0"/>
          <w:numId w:val="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 toku czynności odbioru zostaną stwierdzone wady, Zamawiającemu przysługują następujące uprawnienia:</w:t>
      </w:r>
    </w:p>
    <w:p w:rsidR="0077548A" w:rsidRPr="007F0B0F" w:rsidRDefault="0077548A" w:rsidP="0019395F">
      <w:pPr>
        <w:numPr>
          <w:ilvl w:val="0"/>
          <w:numId w:val="9"/>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 xml:space="preserve">jeżeli wady nadają się do usunięcia, </w:t>
      </w:r>
      <w:r>
        <w:rPr>
          <w:rFonts w:ascii="Cambria" w:eastAsia="Calibri" w:hAnsi="Cambria" w:cs="ArialNarrow"/>
          <w:color w:val="000000" w:themeColor="text1"/>
          <w:sz w:val="24"/>
          <w:szCs w:val="24"/>
        </w:rPr>
        <w:t xml:space="preserve">jednak uniemożliwiają użytkowanie przedmiotu zamówienia zgodnie z przeznaczeniem i zachowaniem zasad bezpieczeństwa /wady istotne/ </w:t>
      </w:r>
      <w:r w:rsidRPr="007F0B0F">
        <w:rPr>
          <w:rFonts w:ascii="Cambria" w:eastAsia="Calibri" w:hAnsi="Cambria" w:cs="ArialNarrow"/>
          <w:color w:val="000000" w:themeColor="text1"/>
          <w:sz w:val="24"/>
          <w:szCs w:val="24"/>
        </w:rPr>
        <w:t xml:space="preserve">Zamawiający odmówi odbioru do czasu usunięcia wad </w:t>
      </w:r>
      <w:r>
        <w:rPr>
          <w:rFonts w:ascii="Cambria" w:eastAsia="Calibri" w:hAnsi="Cambria" w:cs="ArialNarrow"/>
          <w:color w:val="000000" w:themeColor="text1"/>
          <w:sz w:val="24"/>
          <w:szCs w:val="24"/>
        </w:rPr>
        <w:t xml:space="preserve">istotnych </w:t>
      </w:r>
      <w:r w:rsidR="00A21718">
        <w:rPr>
          <w:rFonts w:ascii="Cambria" w:eastAsia="Calibri" w:hAnsi="Cambria" w:cs="ArialNarrow"/>
          <w:color w:val="000000" w:themeColor="text1"/>
          <w:sz w:val="24"/>
          <w:szCs w:val="24"/>
        </w:rPr>
        <w:t xml:space="preserve">i </w:t>
      </w:r>
      <w:r w:rsidRPr="007F0B0F">
        <w:rPr>
          <w:rFonts w:ascii="Cambria" w:eastAsia="Calibri" w:hAnsi="Cambria" w:cs="ArialNarrow"/>
          <w:color w:val="000000" w:themeColor="text1"/>
          <w:sz w:val="24"/>
          <w:szCs w:val="24"/>
        </w:rPr>
        <w:t>wyznacz</w:t>
      </w:r>
      <w:r w:rsidR="00A21718">
        <w:rPr>
          <w:rFonts w:ascii="Cambria" w:eastAsia="Calibri" w:hAnsi="Cambria" w:cs="ArialNarrow"/>
          <w:color w:val="000000" w:themeColor="text1"/>
          <w:sz w:val="24"/>
          <w:szCs w:val="24"/>
        </w:rPr>
        <w:t>y</w:t>
      </w:r>
      <w:r w:rsidRPr="007F0B0F">
        <w:rPr>
          <w:rFonts w:ascii="Cambria" w:eastAsia="Calibri" w:hAnsi="Cambria" w:cs="ArialNarrow"/>
          <w:color w:val="000000" w:themeColor="text1"/>
          <w:sz w:val="24"/>
          <w:szCs w:val="24"/>
        </w:rPr>
        <w:t xml:space="preserve"> termin ich usunięcia pod rygorem zapłaty kary umownej za każdy dzień opóźnienia w ich usunięciu  w wysokości 2000,00 zł</w:t>
      </w:r>
      <w:r w:rsidR="00A21718">
        <w:rPr>
          <w:rFonts w:ascii="Cambria" w:eastAsia="Calibri" w:hAnsi="Cambria" w:cs="ArialNarrow"/>
          <w:color w:val="000000" w:themeColor="text1"/>
          <w:sz w:val="24"/>
          <w:szCs w:val="24"/>
        </w:rPr>
        <w:t xml:space="preserve">. </w:t>
      </w:r>
    </w:p>
    <w:p w:rsidR="0095025D" w:rsidRPr="007F0B0F" w:rsidRDefault="0095025D" w:rsidP="0019395F">
      <w:pPr>
        <w:numPr>
          <w:ilvl w:val="0"/>
          <w:numId w:val="9"/>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wady nadają się do usunięcia</w:t>
      </w:r>
      <w:r w:rsidR="00A21718">
        <w:rPr>
          <w:rFonts w:ascii="Cambria" w:eastAsia="Calibri" w:hAnsi="Cambria" w:cs="ArialNarrow"/>
          <w:color w:val="000000" w:themeColor="text1"/>
          <w:sz w:val="24"/>
          <w:szCs w:val="24"/>
        </w:rPr>
        <w:t xml:space="preserve"> i nie stanowią przeszkody w użytkowaniu przedmiotu zamówienia zgodnie z przeznaczeniem i zachowaniem zasad bezpieczeństwa /wady nieistotne/ </w:t>
      </w:r>
      <w:r w:rsidR="00A21718" w:rsidRPr="007F0B0F">
        <w:rPr>
          <w:rFonts w:ascii="Cambria" w:eastAsia="Calibri" w:hAnsi="Cambria" w:cs="ArialNarrow"/>
          <w:color w:val="000000" w:themeColor="text1"/>
          <w:sz w:val="24"/>
          <w:szCs w:val="24"/>
        </w:rPr>
        <w:t>Zamawiający od</w:t>
      </w:r>
      <w:r w:rsidR="00A21718">
        <w:rPr>
          <w:rFonts w:ascii="Cambria" w:eastAsia="Calibri" w:hAnsi="Cambria" w:cs="ArialNarrow"/>
          <w:color w:val="000000" w:themeColor="text1"/>
          <w:sz w:val="24"/>
          <w:szCs w:val="24"/>
        </w:rPr>
        <w:t xml:space="preserve">bierze </w:t>
      </w:r>
      <w:r w:rsidR="00A21718" w:rsidRPr="007F0B0F">
        <w:rPr>
          <w:rFonts w:ascii="Cambria" w:eastAsia="Calibri" w:hAnsi="Cambria" w:cs="ArialNarrow"/>
          <w:color w:val="000000" w:themeColor="text1"/>
          <w:sz w:val="24"/>
          <w:szCs w:val="24"/>
        </w:rPr>
        <w:t>przedmiot zamówienia wyznaczając termin ich usunięcia pod rygorem zapłaty kary umownej za każdy dzień opóźnienia w ich usunięciu  w wysokości 2000,00 zł.</w:t>
      </w:r>
    </w:p>
    <w:p w:rsidR="0095025D" w:rsidRPr="007F0B0F" w:rsidRDefault="0095025D" w:rsidP="0019395F">
      <w:pPr>
        <w:numPr>
          <w:ilvl w:val="0"/>
          <w:numId w:val="9"/>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wady nie nadają się do usunięcia, Zamawiający może:</w:t>
      </w:r>
    </w:p>
    <w:p w:rsidR="0095025D" w:rsidRPr="007F0B0F" w:rsidRDefault="0095025D" w:rsidP="0019395F">
      <w:pPr>
        <w:numPr>
          <w:ilvl w:val="0"/>
          <w:numId w:val="1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obniżyć wynagrodzenie, jeżeli wady nie uniemożliwiają użytkowania przedmiotu odbioru zgodnie z przeznaczeniem,</w:t>
      </w:r>
    </w:p>
    <w:p w:rsidR="0095025D" w:rsidRPr="007F0B0F" w:rsidRDefault="0095025D" w:rsidP="0019395F">
      <w:pPr>
        <w:numPr>
          <w:ilvl w:val="0"/>
          <w:numId w:val="1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odstąpić od umowy lub żądać ponownego wykonania przedmiotu zamówienia, jeżeli wady uniemożliwiają użytkowanie przedmiotu zamówienia zgodnie </w:t>
      </w:r>
      <w:r w:rsidRPr="007F0B0F">
        <w:rPr>
          <w:rFonts w:ascii="Cambria" w:eastAsia="Calibri" w:hAnsi="Cambria" w:cs="ArialNarrow"/>
          <w:color w:val="000000" w:themeColor="text1"/>
          <w:sz w:val="24"/>
          <w:szCs w:val="24"/>
        </w:rPr>
        <w:br/>
        <w:t>z przeznaczeniem.</w:t>
      </w:r>
    </w:p>
    <w:p w:rsidR="0095025D" w:rsidRDefault="0095025D" w:rsidP="0019395F">
      <w:pPr>
        <w:numPr>
          <w:ilvl w:val="0"/>
          <w:numId w:val="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odmowy usunięcia wad przez Wykonawcę, wady zostaną usunięte   w ramach wykonawstwa zastępczego na jego koszt.</w:t>
      </w:r>
    </w:p>
    <w:p w:rsidR="00C35A03" w:rsidRDefault="00C35A03" w:rsidP="0019395F">
      <w:pPr>
        <w:numPr>
          <w:ilvl w:val="0"/>
          <w:numId w:val="8"/>
        </w:numPr>
        <w:autoSpaceDE w:val="0"/>
        <w:autoSpaceDN w:val="0"/>
        <w:adjustRightInd w:val="0"/>
        <w:spacing w:after="0"/>
        <w:ind w:left="426" w:hanging="426"/>
        <w:contextualSpacing/>
        <w:jc w:val="both"/>
        <w:rPr>
          <w:rFonts w:ascii="Cambria" w:hAnsi="Cambria" w:cs="Cambria"/>
          <w:b/>
          <w:color w:val="000000"/>
          <w:sz w:val="24"/>
          <w:szCs w:val="24"/>
        </w:rPr>
      </w:pPr>
      <w:r w:rsidRPr="00145A64">
        <w:rPr>
          <w:rFonts w:ascii="Cambria" w:hAnsi="Cambria" w:cs="Cambria"/>
          <w:b/>
          <w:color w:val="000000"/>
          <w:sz w:val="24"/>
          <w:szCs w:val="24"/>
        </w:rPr>
        <w:t>W przypadku odmowy odbioru</w:t>
      </w:r>
      <w:r w:rsidR="00693347">
        <w:rPr>
          <w:rFonts w:ascii="Cambria" w:hAnsi="Cambria" w:cs="Cambria"/>
          <w:b/>
          <w:color w:val="000000"/>
          <w:sz w:val="24"/>
          <w:szCs w:val="24"/>
        </w:rPr>
        <w:t>,</w:t>
      </w:r>
      <w:r w:rsidRPr="00145A64">
        <w:rPr>
          <w:rFonts w:ascii="Cambria" w:hAnsi="Cambria" w:cs="Cambria"/>
          <w:b/>
          <w:color w:val="000000"/>
          <w:sz w:val="24"/>
          <w:szCs w:val="24"/>
        </w:rPr>
        <w:t xml:space="preserve"> o którym mowa w ust. 1 pkt 1, terminem wykonana zamówienia będzie data ponownego zgłoszenia przez wykonawcę gotowości do odbioru przedmiotu zamówienia z usuniętymi wadami istotnymi (nie będzie nim data pierwotnego zgłoszenia gotowości odbioru). </w:t>
      </w:r>
      <w:r w:rsidR="00145A64">
        <w:rPr>
          <w:rFonts w:ascii="Cambria" w:hAnsi="Cambria" w:cs="Cambria"/>
          <w:b/>
          <w:color w:val="000000"/>
          <w:sz w:val="24"/>
          <w:szCs w:val="24"/>
        </w:rPr>
        <w:br/>
      </w:r>
      <w:r w:rsidRPr="00145A64">
        <w:rPr>
          <w:rFonts w:ascii="Cambria" w:hAnsi="Cambria" w:cs="Cambria"/>
          <w:b/>
          <w:color w:val="000000"/>
          <w:sz w:val="24"/>
          <w:szCs w:val="24"/>
        </w:rPr>
        <w:t xml:space="preserve">W przypadku zgłoszenia gotowości do odbioru przedmiotu zamówienia po usunięciu wad istotnych postanowienia § 6 ust. 5 i 6 oraz § 7 umowy stosuje się odpowiednio. </w:t>
      </w:r>
    </w:p>
    <w:p w:rsidR="00A21718" w:rsidRDefault="00A21718" w:rsidP="0019395F">
      <w:pPr>
        <w:numPr>
          <w:ilvl w:val="0"/>
          <w:numId w:val="8"/>
        </w:numPr>
        <w:autoSpaceDE w:val="0"/>
        <w:autoSpaceDN w:val="0"/>
        <w:adjustRightInd w:val="0"/>
        <w:spacing w:after="0"/>
        <w:ind w:left="426" w:hanging="426"/>
        <w:contextualSpacing/>
        <w:jc w:val="both"/>
        <w:rPr>
          <w:rFonts w:ascii="Cambria" w:hAnsi="Cambria" w:cs="Cambria"/>
          <w:color w:val="000000"/>
          <w:sz w:val="24"/>
          <w:szCs w:val="24"/>
        </w:rPr>
      </w:pPr>
      <w:r w:rsidRPr="00A21718">
        <w:rPr>
          <w:rFonts w:ascii="Cambria" w:hAnsi="Cambria" w:cs="Cambria"/>
          <w:color w:val="000000"/>
          <w:sz w:val="24"/>
          <w:szCs w:val="24"/>
        </w:rPr>
        <w:t xml:space="preserve">Nieprzedłożenie </w:t>
      </w:r>
      <w:r>
        <w:rPr>
          <w:rFonts w:ascii="Cambria" w:hAnsi="Cambria" w:cs="Cambria"/>
          <w:color w:val="000000"/>
          <w:sz w:val="24"/>
          <w:szCs w:val="24"/>
        </w:rPr>
        <w:t xml:space="preserve">podczas odbioru </w:t>
      </w:r>
      <w:r w:rsidRPr="00A21718">
        <w:rPr>
          <w:rFonts w:ascii="Cambria" w:hAnsi="Cambria" w:cs="Cambria"/>
          <w:color w:val="000000"/>
          <w:sz w:val="24"/>
          <w:szCs w:val="24"/>
        </w:rPr>
        <w:t xml:space="preserve">przez wykonawcę </w:t>
      </w:r>
      <w:r>
        <w:rPr>
          <w:rFonts w:ascii="Cambria" w:hAnsi="Cambria" w:cs="Cambria"/>
          <w:color w:val="000000"/>
          <w:sz w:val="24"/>
          <w:szCs w:val="24"/>
        </w:rPr>
        <w:t>dokumentów wskazanych w § 6 ust. 3 umowy traktowane będzie jako wada istotna w rozumieniu ust. 1 pkt 1.</w:t>
      </w:r>
    </w:p>
    <w:p w:rsidR="00A21718" w:rsidRPr="00A21718" w:rsidRDefault="00A21718" w:rsidP="00A21718">
      <w:pPr>
        <w:autoSpaceDE w:val="0"/>
        <w:autoSpaceDN w:val="0"/>
        <w:adjustRightInd w:val="0"/>
        <w:spacing w:after="0"/>
        <w:ind w:left="426"/>
        <w:contextualSpacing/>
        <w:jc w:val="both"/>
        <w:rPr>
          <w:rFonts w:ascii="Cambria" w:hAnsi="Cambria" w:cs="Cambria"/>
          <w:color w:val="000000"/>
          <w:sz w:val="24"/>
          <w:szCs w:val="24"/>
        </w:rPr>
      </w:pP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8</w:t>
      </w: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Podwykonawcy</w:t>
      </w:r>
    </w:p>
    <w:p w:rsidR="0095025D" w:rsidRPr="007F0B0F" w:rsidRDefault="0095025D" w:rsidP="0019395F">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C372C">
        <w:rPr>
          <w:rFonts w:ascii="Cambria" w:eastAsia="Calibri" w:hAnsi="Cambria" w:cs="ArialNarrow"/>
          <w:sz w:val="24"/>
          <w:szCs w:val="24"/>
        </w:rPr>
        <w:t>Wykonawca zobowiązuje się – zgodnie z oświadczeniem zawartym w ofercie, stanowiącej integralną część niniejszej umowy – do wykonania przedmiotu zamówienia si</w:t>
      </w:r>
      <w:r w:rsidRPr="007F0B0F">
        <w:rPr>
          <w:rFonts w:ascii="Cambria" w:eastAsia="Calibri" w:hAnsi="Cambria" w:cs="ArialNarrow"/>
          <w:color w:val="000000" w:themeColor="text1"/>
          <w:sz w:val="24"/>
          <w:szCs w:val="24"/>
        </w:rPr>
        <w:t>łami własnymi za wyjątkiem robót w zakresie:</w:t>
      </w:r>
    </w:p>
    <w:p w:rsidR="0095025D" w:rsidRPr="007F0B0F" w:rsidRDefault="0095025D" w:rsidP="0019395F">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rsidR="0095025D" w:rsidRPr="007F0B0F" w:rsidRDefault="0095025D" w:rsidP="0019395F">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rsidR="0095025D" w:rsidRPr="007F0B0F" w:rsidRDefault="0095025D" w:rsidP="0019395F">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rsidR="0095025D" w:rsidRPr="007F0B0F" w:rsidRDefault="0095025D" w:rsidP="0095025D">
      <w:pPr>
        <w:tabs>
          <w:tab w:val="left" w:pos="426"/>
        </w:tabs>
        <w:autoSpaceDE w:val="0"/>
        <w:autoSpaceDN w:val="0"/>
        <w:spacing w:after="0"/>
        <w:ind w:firstLine="284"/>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ab/>
        <w:t>które zostaną wykonane przy udziale podwykonawcy (podwykonawców).</w:t>
      </w:r>
      <w:r w:rsidRPr="007F0B0F">
        <w:rPr>
          <w:rStyle w:val="Odwoanieprzypisudolnego"/>
          <w:rFonts w:ascii="Cambria" w:eastAsia="Calibri" w:hAnsi="Cambria" w:cs="ArialNarrow"/>
          <w:b/>
          <w:color w:val="000000" w:themeColor="text1"/>
          <w:sz w:val="24"/>
          <w:szCs w:val="24"/>
        </w:rPr>
        <w:footnoteReference w:id="4"/>
      </w:r>
    </w:p>
    <w:p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w:t>
      </w:r>
      <w:r w:rsidRPr="007F0B0F">
        <w:rPr>
          <w:rFonts w:ascii="Cambria" w:eastAsia="Calibri" w:hAnsi="Cambria" w:cs="ArialNarrow"/>
          <w:color w:val="000000" w:themeColor="text1"/>
          <w:sz w:val="24"/>
          <w:szCs w:val="24"/>
        </w:rPr>
        <w:lastRenderedPageBreak/>
        <w:t>obowiązany dołączyć zgodę Wykonawcy na zawarcie umowy o podwykonawstwo o treści zgodnej z projektem umowy.</w:t>
      </w:r>
    </w:p>
    <w:p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przysługuje prawo do zgłoszenia w terminie 14 dni pisemnego zastrzeżenia do przedłożonego projektu umowy o podwykonawstwo, której przedmiotem są roboty budowlane, w przypadku zaistnienia chociażby jednego z opisanych poniżej przypadków:</w:t>
      </w:r>
    </w:p>
    <w:p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wykonania umowy o podwykonawstwo wykracza poza termin wykonania zamówienia, wskazany w § 2 lub termin wynikający z harmonogramu, o którym mowa w § 2 umowy,</w:t>
      </w:r>
    </w:p>
    <w:p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umowa o podwykonawstwo zawiera zapisy uzależniające dokonanie zapłaty na rzecz podwykonawcy od odbioru robót przez Zamawiającego lub od zapłaty należności Wykonawcy przez Zamawiającego,</w:t>
      </w:r>
    </w:p>
    <w:p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umowa o podwykonawstwo nie zawiera wysokości wynagrodzenia podwykonawcy, </w:t>
      </w:r>
    </w:p>
    <w:p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załączony do umowy o podwykonawstwo harmonogram rzeczowo-finansowy jest niezgodny z harmonogramem rzeczowo-finansowym, o którym mowa § 2 </w:t>
      </w:r>
      <w:r w:rsidRPr="007F0B0F">
        <w:rPr>
          <w:rFonts w:ascii="Cambria" w:eastAsia="Calibri" w:hAnsi="Cambria" w:cs="ArialNarrow"/>
          <w:color w:val="000000" w:themeColor="text1"/>
          <w:sz w:val="24"/>
          <w:szCs w:val="24"/>
        </w:rPr>
        <w:br/>
        <w:t>ust. 2,</w:t>
      </w:r>
    </w:p>
    <w:p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umowa o podwykonawstwo nie zawiera klauzuli zatrudnienia spełniającej odpowiednio wymagania o których mowa w § 13 umowy</w:t>
      </w:r>
    </w:p>
    <w:p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kwoty wynagrodzenia przewidzianego dla podwykonawców przewyższają kwotę wynagrodzenia wykonawcy wynikającą z niniejszej umowy.</w:t>
      </w:r>
    </w:p>
    <w:p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Niezgłoszenie pisemnych zastrzeżeń do przedłożonego projektu umowy </w:t>
      </w:r>
      <w:r w:rsidRPr="007F0B0F">
        <w:rPr>
          <w:rFonts w:ascii="Cambria" w:eastAsia="Calibri" w:hAnsi="Cambria" w:cs="ArialNarrow"/>
          <w:color w:val="000000" w:themeColor="text1"/>
          <w:sz w:val="24"/>
          <w:szCs w:val="24"/>
        </w:rPr>
        <w:br/>
        <w:t>o podwykonawstwo, której przedmiotem są roboty budowlane, w terminie wskazanym w ust. 3, uważa się za akceptację projektu umowy przez Zamawiającego.</w:t>
      </w:r>
    </w:p>
    <w:p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przysługuje prawo do zgłoszenia w terminie 7 dni pisemnego sprzeciwu do przedłożonej umowy o podwykonawstwo, której przedmiotem są roboty budowlane, w przypadkach, o których mowa w ust. 3.</w:t>
      </w:r>
    </w:p>
    <w:p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Niezgłoszenie pisemnego sprzeciwu do przedłożonej umowy o podwykonawstwo, której przedmiotem są roboty budowlane, w terminie określonym w ust. 6, uważa się za akceptację umowy przez Zamawiającego.</w:t>
      </w:r>
    </w:p>
    <w:p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w:t>
      </w:r>
    </w:p>
    <w:p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Wyłączenia, o których mowa w ust. 8, nie dotyczą również umów o podwykonawstwo o wartości większej niż 50.000,00 złotych brutto.</w:t>
      </w:r>
    </w:p>
    <w:p w:rsidR="0095025D" w:rsidRPr="007F0B0F" w:rsidRDefault="0095025D" w:rsidP="0019395F">
      <w:pPr>
        <w:numPr>
          <w:ilvl w:val="0"/>
          <w:numId w:val="12"/>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W przypadku, o którym mowa w ust. 8, jeżeli umowa i podwykonawstwa wymaga zmiany w związku z art. 143b ustawy P</w:t>
      </w:r>
      <w:r w:rsidR="00406F42">
        <w:rPr>
          <w:rFonts w:ascii="Cambria" w:eastAsia="Calibri" w:hAnsi="Cambria" w:cs="ArialNarrow"/>
          <w:color w:val="000000" w:themeColor="text1"/>
          <w:sz w:val="24"/>
          <w:szCs w:val="24"/>
        </w:rPr>
        <w:t>zp</w:t>
      </w:r>
      <w:r w:rsidRPr="007F0B0F">
        <w:rPr>
          <w:rFonts w:ascii="Cambria" w:eastAsia="Calibri" w:hAnsi="Cambria" w:cs="ArialNarrow"/>
          <w:color w:val="000000" w:themeColor="text1"/>
          <w:sz w:val="24"/>
          <w:szCs w:val="24"/>
        </w:rPr>
        <w:t>, Zamawiający poinformuje o tym Wykonawcę i wezwie go do doprowadzenia do zmiany tej umowy w terminie nie dłuższym niż 3 dni od dnia otrzymania informacji</w:t>
      </w:r>
    </w:p>
    <w:p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Wszystkie umowy o podwykonawstwo wymagają formy pisemnej.</w:t>
      </w:r>
    </w:p>
    <w:p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Postanowienia, zawarte w ust. 2-11, stosuje się odpowiednio do zawierania umów o podwykonawstwo z dalszymi podwykonawcami.</w:t>
      </w:r>
    </w:p>
    <w:p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Postanowienia, zawarte w ust. 2-11, stosuje się odpowiednio do zmian umów o podwykonawstwo.</w:t>
      </w:r>
    </w:p>
    <w:p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wobec Zamawiającego pełną odpowiedzialność za roboty budowlane, które wykonuje przy pomocy podwykonawców.</w:t>
      </w:r>
    </w:p>
    <w:p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przyjmuje na siebie pełnienie funkcji koordynatora w stosunku do robót budowlanych, realizowanych przez podwykonawców.</w:t>
      </w:r>
    </w:p>
    <w:p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Powierzenie wykonania części robót budowlanych podwykonawcy nie zmienia zobowiązań Wykonawcy wobec Zamawiającego za wykonanie tej części zamówienia.</w:t>
      </w:r>
    </w:p>
    <w:p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odpowiedzialny za działanie, zaniechanie, uchybienia i zaniedbania podwykonawcy i jego pracowników w takim samym stopniu, jakby to były działania, uchybienia lub zaniedbania jego własnych pracowników.</w:t>
      </w:r>
    </w:p>
    <w:p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Jakakolwiek przerwa w realizacji robót budowlanych, wynikająca z braku podwykonawcy, jeżeli doprowadzi do opóźnienia wykonania przedmiotu umowy, będzie traktowana jako przerwa wynikła z przyczyn zależnych od Wykonawcy i będzie stanowić podstawę do naliczenia Wykonawcy kar umownych, o których mowa w §14 ust. 1 pkt 1) lit. a)</w:t>
      </w:r>
    </w:p>
    <w:p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62555"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t>
      </w:r>
      <w:r w:rsidRPr="007F0B0F">
        <w:rPr>
          <w:rFonts w:ascii="Cambria" w:eastAsia="Calibri" w:hAnsi="Cambria" w:cs="ArialNarrow"/>
          <w:color w:val="000000" w:themeColor="text1"/>
          <w:sz w:val="24"/>
          <w:szCs w:val="24"/>
        </w:rPr>
        <w:lastRenderedPageBreak/>
        <w:t>w trakcie realizacji zamówienia, a także przekazuje informacje na temat nowych podwykonawców, którym w późniejszym okresie zamierza powierzyć realizację zamówienia.</w:t>
      </w: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9</w:t>
      </w:r>
    </w:p>
    <w:p w:rsidR="0095025D" w:rsidRPr="007F0B0F" w:rsidRDefault="0095025D" w:rsidP="0095025D">
      <w:pPr>
        <w:shd w:val="clear" w:color="auto" w:fill="FFFFFF"/>
        <w:spacing w:after="0"/>
        <w:jc w:val="center"/>
        <w:rPr>
          <w:rFonts w:ascii="Cambria" w:hAnsi="Cambria"/>
          <w:b/>
          <w:color w:val="000000" w:themeColor="text1"/>
          <w:spacing w:val="-11"/>
          <w:sz w:val="24"/>
          <w:szCs w:val="24"/>
        </w:rPr>
      </w:pPr>
      <w:r w:rsidRPr="007F0B0F">
        <w:rPr>
          <w:rFonts w:ascii="Cambria" w:hAnsi="Cambria"/>
          <w:b/>
          <w:color w:val="000000" w:themeColor="text1"/>
          <w:spacing w:val="-11"/>
          <w:sz w:val="24"/>
          <w:szCs w:val="24"/>
        </w:rPr>
        <w:t xml:space="preserve">Personel </w:t>
      </w:r>
    </w:p>
    <w:p w:rsidR="0095025D" w:rsidRPr="007C372C"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sz w:val="24"/>
          <w:szCs w:val="24"/>
        </w:rPr>
      </w:pPr>
      <w:r w:rsidRPr="007F0B0F">
        <w:rPr>
          <w:rFonts w:ascii="Cambria" w:eastAsia="Calibri" w:hAnsi="Cambria" w:cs="ArialNarrow"/>
          <w:color w:val="000000" w:themeColor="text1"/>
          <w:sz w:val="24"/>
          <w:szCs w:val="24"/>
        </w:rPr>
        <w:t>Osob</w:t>
      </w:r>
      <w:r>
        <w:rPr>
          <w:rFonts w:ascii="Cambria" w:eastAsia="Calibri" w:hAnsi="Cambria" w:cs="ArialNarrow"/>
          <w:color w:val="000000" w:themeColor="text1"/>
          <w:sz w:val="24"/>
          <w:szCs w:val="24"/>
        </w:rPr>
        <w:t>ami</w:t>
      </w:r>
      <w:r w:rsidRPr="007F0B0F">
        <w:rPr>
          <w:rFonts w:ascii="Cambria" w:eastAsia="Calibri" w:hAnsi="Cambria" w:cs="ArialNarrow"/>
          <w:color w:val="000000" w:themeColor="text1"/>
          <w:sz w:val="24"/>
          <w:szCs w:val="24"/>
        </w:rPr>
        <w:t xml:space="preserve"> </w:t>
      </w:r>
      <w:r w:rsidRPr="007C372C">
        <w:rPr>
          <w:rFonts w:ascii="Cambria" w:eastAsia="Calibri" w:hAnsi="Cambria" w:cs="ArialNarrow"/>
          <w:sz w:val="24"/>
          <w:szCs w:val="24"/>
        </w:rPr>
        <w:t>upoważnionymi do bieżących kontaktów w ramach realizacji niniejszej umowy:</w:t>
      </w:r>
    </w:p>
    <w:p w:rsidR="0095025D" w:rsidRPr="007C372C" w:rsidRDefault="0095025D" w:rsidP="0019395F">
      <w:pPr>
        <w:numPr>
          <w:ilvl w:val="0"/>
          <w:numId w:val="15"/>
        </w:numPr>
        <w:autoSpaceDE w:val="0"/>
        <w:autoSpaceDN w:val="0"/>
        <w:adjustRightInd w:val="0"/>
        <w:spacing w:after="0"/>
        <w:ind w:left="851" w:hanging="425"/>
        <w:contextualSpacing/>
        <w:rPr>
          <w:rFonts w:ascii="Cambria" w:eastAsia="Calibri" w:hAnsi="Cambria" w:cs="ArialNarrow"/>
          <w:sz w:val="24"/>
          <w:szCs w:val="24"/>
        </w:rPr>
      </w:pPr>
      <w:r w:rsidRPr="007C372C">
        <w:rPr>
          <w:rFonts w:ascii="Cambria" w:eastAsia="Calibri" w:hAnsi="Cambria" w:cs="ArialNarrow"/>
          <w:sz w:val="24"/>
          <w:szCs w:val="24"/>
        </w:rPr>
        <w:t>ze strony Zamawiającego jest: …………………..; nr tel.: ………………….;</w:t>
      </w:r>
    </w:p>
    <w:p w:rsidR="0095025D" w:rsidRPr="007C372C" w:rsidRDefault="0095025D" w:rsidP="0019395F">
      <w:pPr>
        <w:numPr>
          <w:ilvl w:val="0"/>
          <w:numId w:val="15"/>
        </w:numPr>
        <w:autoSpaceDE w:val="0"/>
        <w:autoSpaceDN w:val="0"/>
        <w:adjustRightInd w:val="0"/>
        <w:spacing w:after="0"/>
        <w:ind w:left="851" w:hanging="425"/>
        <w:contextualSpacing/>
        <w:rPr>
          <w:rFonts w:ascii="Cambria" w:eastAsia="Calibri" w:hAnsi="Cambria" w:cs="ArialNarrow"/>
          <w:sz w:val="24"/>
          <w:szCs w:val="24"/>
        </w:rPr>
      </w:pPr>
      <w:r w:rsidRPr="007C372C">
        <w:rPr>
          <w:rFonts w:ascii="Cambria" w:eastAsia="Calibri" w:hAnsi="Cambria" w:cs="ArialNarrow"/>
          <w:sz w:val="24"/>
          <w:szCs w:val="24"/>
        </w:rPr>
        <w:t>ze strony Wykonawcy jest: ……………………; nr tel.: …………………;</w:t>
      </w:r>
    </w:p>
    <w:p w:rsidR="0095025D" w:rsidRPr="007C372C"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b/>
          <w:sz w:val="24"/>
          <w:szCs w:val="24"/>
        </w:rPr>
      </w:pPr>
      <w:r w:rsidRPr="007C372C">
        <w:rPr>
          <w:rFonts w:ascii="Cambria" w:eastAsia="Calibri" w:hAnsi="Cambria" w:cs="ArialNarrow"/>
          <w:b/>
          <w:sz w:val="24"/>
          <w:szCs w:val="24"/>
        </w:rPr>
        <w:t>Zamawiający zobowiązuje się do zapewnienia nadzoru inwestorskiego.</w:t>
      </w:r>
    </w:p>
    <w:p w:rsidR="0095025D" w:rsidRPr="007F0B0F" w:rsidRDefault="0095025D" w:rsidP="0019395F">
      <w:pPr>
        <w:numPr>
          <w:ilvl w:val="1"/>
          <w:numId w:val="14"/>
        </w:numPr>
        <w:autoSpaceDE w:val="0"/>
        <w:autoSpaceDN w:val="0"/>
        <w:adjustRightInd w:val="0"/>
        <w:spacing w:after="0"/>
        <w:ind w:left="426" w:hanging="426"/>
        <w:contextualSpacing/>
        <w:jc w:val="both"/>
        <w:rPr>
          <w:rFonts w:ascii="Cambria" w:hAnsi="Cambria" w:cs="ArialNarrow"/>
          <w:b/>
          <w:color w:val="000000" w:themeColor="text1"/>
          <w:sz w:val="24"/>
          <w:szCs w:val="24"/>
          <w:u w:val="single"/>
        </w:rPr>
      </w:pPr>
      <w:r w:rsidRPr="007C372C">
        <w:rPr>
          <w:rFonts w:ascii="Cambria" w:hAnsi="Cambria" w:cs="ArialNarrow"/>
          <w:sz w:val="24"/>
          <w:szCs w:val="24"/>
        </w:rPr>
        <w:t>Wykonawca zobowiązany</w:t>
      </w:r>
      <w:r w:rsidRPr="007F0B0F">
        <w:rPr>
          <w:rFonts w:ascii="Cambria" w:hAnsi="Cambria" w:cs="ArialNarrow"/>
          <w:color w:val="000000" w:themeColor="text1"/>
          <w:sz w:val="24"/>
          <w:szCs w:val="24"/>
        </w:rPr>
        <w:t xml:space="preserve"> jest zapewnić wykonanie i kierowanie robotami objętymi Umową przez osoby posiadające stosowne kwalifikacje zawodowe i uprawnienia budowlane. </w:t>
      </w:r>
    </w:p>
    <w:p w:rsidR="00145A64" w:rsidRPr="007E51DE" w:rsidRDefault="00145A64" w:rsidP="0019395F">
      <w:pPr>
        <w:numPr>
          <w:ilvl w:val="1"/>
          <w:numId w:val="14"/>
        </w:numPr>
        <w:autoSpaceDE w:val="0"/>
        <w:autoSpaceDN w:val="0"/>
        <w:adjustRightInd w:val="0"/>
        <w:spacing w:after="0"/>
        <w:ind w:left="426" w:hanging="426"/>
        <w:contextualSpacing/>
        <w:rPr>
          <w:rFonts w:ascii="Cambria" w:eastAsia="Calibri" w:hAnsi="Cambria" w:cs="ArialNarrow"/>
          <w:sz w:val="24"/>
          <w:szCs w:val="24"/>
        </w:rPr>
      </w:pPr>
      <w:r w:rsidRPr="007E51DE">
        <w:rPr>
          <w:rFonts w:ascii="Cambria" w:eastAsia="Calibri" w:hAnsi="Cambria" w:cs="ArialNarrow"/>
          <w:sz w:val="24"/>
          <w:szCs w:val="24"/>
        </w:rPr>
        <w:t>Wykonawca ustanawia:</w:t>
      </w:r>
    </w:p>
    <w:p w:rsidR="00F1335E" w:rsidRDefault="00F1335E" w:rsidP="0019395F">
      <w:pPr>
        <w:numPr>
          <w:ilvl w:val="0"/>
          <w:numId w:val="47"/>
        </w:numPr>
        <w:autoSpaceDE w:val="0"/>
        <w:autoSpaceDN w:val="0"/>
        <w:adjustRightInd w:val="0"/>
        <w:spacing w:after="0"/>
        <w:ind w:left="709" w:hanging="283"/>
        <w:contextualSpacing/>
        <w:jc w:val="both"/>
        <w:rPr>
          <w:rFonts w:ascii="Cambria" w:eastAsia="Calibri" w:hAnsi="Cambria" w:cs="ArialNarrow"/>
          <w:sz w:val="24"/>
          <w:szCs w:val="24"/>
        </w:rPr>
      </w:pPr>
      <w:r w:rsidRPr="001D0710">
        <w:rPr>
          <w:rFonts w:ascii="Cambria" w:eastAsia="Calibri" w:hAnsi="Cambria" w:cs="ArialNarrow"/>
          <w:sz w:val="24"/>
          <w:szCs w:val="24"/>
        </w:rPr>
        <w:t xml:space="preserve">kierownika </w:t>
      </w:r>
      <w:r w:rsidR="003C5BE7">
        <w:rPr>
          <w:rFonts w:ascii="Cambria" w:eastAsia="Calibri" w:hAnsi="Cambria" w:cs="ArialNarrow"/>
          <w:sz w:val="24"/>
          <w:szCs w:val="24"/>
        </w:rPr>
        <w:t>budowy</w:t>
      </w:r>
      <w:r w:rsidRPr="001D0710">
        <w:rPr>
          <w:rFonts w:ascii="Cambria" w:eastAsia="Calibri" w:hAnsi="Cambria" w:cs="ArialNarrow"/>
          <w:sz w:val="24"/>
          <w:szCs w:val="24"/>
        </w:rPr>
        <w:t xml:space="preserve"> w specjalności </w:t>
      </w:r>
      <w:r>
        <w:rPr>
          <w:rFonts w:ascii="Cambria" w:eastAsia="Calibri" w:hAnsi="Cambria" w:cs="ArialNarrow"/>
          <w:sz w:val="24"/>
          <w:szCs w:val="24"/>
        </w:rPr>
        <w:t>drogowej</w:t>
      </w:r>
      <w:r w:rsidRPr="001D0710">
        <w:rPr>
          <w:rFonts w:ascii="Cambria" w:eastAsia="Calibri" w:hAnsi="Cambria" w:cs="ArialNarrow"/>
          <w:sz w:val="24"/>
          <w:szCs w:val="24"/>
        </w:rPr>
        <w:t xml:space="preserve"> w osobie: ………………….; nr tel.:…………………….. ; </w:t>
      </w:r>
      <w:proofErr w:type="spellStart"/>
      <w:r w:rsidRPr="001D0710">
        <w:rPr>
          <w:rFonts w:ascii="Cambria" w:eastAsia="Calibri" w:hAnsi="Cambria" w:cs="ArialNarrow"/>
          <w:sz w:val="24"/>
          <w:szCs w:val="24"/>
        </w:rPr>
        <w:t>upr</w:t>
      </w:r>
      <w:proofErr w:type="spellEnd"/>
      <w:r w:rsidRPr="001D0710">
        <w:rPr>
          <w:rFonts w:ascii="Cambria" w:eastAsia="Calibri" w:hAnsi="Cambria" w:cs="ArialNarrow"/>
          <w:sz w:val="24"/>
          <w:szCs w:val="24"/>
        </w:rPr>
        <w:t>. bud. nr: ……………………………. ;</w:t>
      </w:r>
    </w:p>
    <w:p w:rsidR="0031077C" w:rsidRPr="003C5BE7" w:rsidRDefault="0031077C" w:rsidP="003C5BE7">
      <w:pPr>
        <w:pStyle w:val="Nagwek2"/>
        <w:numPr>
          <w:ilvl w:val="0"/>
          <w:numId w:val="47"/>
        </w:numPr>
        <w:autoSpaceDE w:val="0"/>
        <w:autoSpaceDN w:val="0"/>
        <w:adjustRightInd w:val="0"/>
        <w:ind w:left="709" w:hanging="283"/>
        <w:contextualSpacing/>
        <w:jc w:val="both"/>
        <w:rPr>
          <w:rFonts w:ascii="Cambria" w:eastAsia="Calibri" w:hAnsi="Cambria" w:cs="ArialNarrow"/>
          <w:color w:val="000000" w:themeColor="text1"/>
          <w:sz w:val="24"/>
          <w:szCs w:val="24"/>
        </w:rPr>
      </w:pPr>
      <w:r w:rsidRPr="003C5BE7">
        <w:rPr>
          <w:rFonts w:ascii="Cambria" w:eastAsia="Calibri" w:hAnsi="Cambria" w:cs="ArialNarrow"/>
          <w:color w:val="000000" w:themeColor="text1"/>
          <w:sz w:val="24"/>
          <w:szCs w:val="24"/>
        </w:rPr>
        <w:t xml:space="preserve">kierownika robót </w:t>
      </w:r>
      <w:r w:rsidRPr="003C5BE7">
        <w:rPr>
          <w:rFonts w:ascii="Cambria" w:hAnsi="Cambria"/>
          <w:color w:val="000000" w:themeColor="text1"/>
          <w:sz w:val="24"/>
          <w:szCs w:val="24"/>
        </w:rPr>
        <w:t xml:space="preserve">w specjalności instalacyjna w zakresie sieci, instalacji i urządzeń telekomunikacyjnych, </w:t>
      </w:r>
      <w:r w:rsidRPr="003C5BE7">
        <w:rPr>
          <w:rFonts w:ascii="Cambria" w:eastAsia="Calibri" w:hAnsi="Cambria" w:cs="ArialNarrow"/>
          <w:color w:val="000000" w:themeColor="text1"/>
          <w:sz w:val="24"/>
          <w:szCs w:val="24"/>
        </w:rPr>
        <w:t xml:space="preserve">w osobie: ………………….; nr tel.:…………………….. ; </w:t>
      </w:r>
      <w:proofErr w:type="spellStart"/>
      <w:r w:rsidRPr="003C5BE7">
        <w:rPr>
          <w:rFonts w:ascii="Cambria" w:eastAsia="Calibri" w:hAnsi="Cambria" w:cs="ArialNarrow"/>
          <w:color w:val="000000" w:themeColor="text1"/>
          <w:sz w:val="24"/>
          <w:szCs w:val="24"/>
        </w:rPr>
        <w:t>upr</w:t>
      </w:r>
      <w:proofErr w:type="spellEnd"/>
      <w:r w:rsidRPr="003C5BE7">
        <w:rPr>
          <w:rFonts w:ascii="Cambria" w:eastAsia="Calibri" w:hAnsi="Cambria" w:cs="ArialNarrow"/>
          <w:color w:val="000000" w:themeColor="text1"/>
          <w:sz w:val="24"/>
          <w:szCs w:val="24"/>
        </w:rPr>
        <w:t>. bud. nr: ……………………………. ;</w:t>
      </w:r>
    </w:p>
    <w:p w:rsidR="00145A64" w:rsidRPr="00E269CA" w:rsidRDefault="00145A64" w:rsidP="00145A64">
      <w:pPr>
        <w:autoSpaceDE w:val="0"/>
        <w:autoSpaceDN w:val="0"/>
        <w:adjustRightInd w:val="0"/>
        <w:spacing w:after="0"/>
        <w:ind w:left="426"/>
        <w:contextualSpacing/>
        <w:jc w:val="both"/>
        <w:rPr>
          <w:rFonts w:ascii="Cambria" w:eastAsia="Calibri" w:hAnsi="Cambria" w:cs="ArialNarrow"/>
          <w:sz w:val="24"/>
          <w:szCs w:val="24"/>
        </w:rPr>
      </w:pPr>
      <w:r w:rsidRPr="00E269CA">
        <w:rPr>
          <w:rFonts w:ascii="Cambria" w:hAnsi="Cambria"/>
          <w:i/>
          <w:sz w:val="24"/>
          <w:szCs w:val="24"/>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o samorządach zawodowych architektów oraz inżynierów budownictwa (Dz. U. z 2016 r. poz. 1725).</w:t>
      </w:r>
    </w:p>
    <w:p w:rsidR="0095025D" w:rsidRPr="007F0B0F"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rsidR="0095025D" w:rsidRPr="007F0B0F"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Wykonawca jest obowiązany z własnej inicjatywy zaproponować nowy skład personelu w następujących przypadkach: urlopu, śmierci, choroby lub innych przyczyn i zdarzeń losowych.</w:t>
      </w:r>
    </w:p>
    <w:p w:rsidR="0095025D" w:rsidRPr="007F0B0F"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 xml:space="preserve">Zamawiający zaakceptuje taką zmianę w terminie 14 dni od daty przedłożenia propozycji, wyłącznie wtedy, gdy odpowiednio do funkcji kwalifikacje i doświadczenie wskazanych osób będą spełniały wymagania określone w SIWZ, a dokonana zmiana nie spowoduje wydłużenia terminu wykonania umowy, przy czym stanowi to uprawnienie nie zaś obowiązek Zamawiającego do akceptacji takiej zmiany. </w:t>
      </w:r>
    </w:p>
    <w:p w:rsidR="0095025D" w:rsidRPr="007F0B0F"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w:t>
      </w:r>
      <w:r w:rsidRPr="007F0B0F">
        <w:rPr>
          <w:rFonts w:ascii="Cambria" w:hAnsi="Cambria" w:cs="Arial"/>
          <w:color w:val="000000" w:themeColor="text1"/>
          <w:sz w:val="24"/>
          <w:szCs w:val="24"/>
        </w:rPr>
        <w:lastRenderedPageBreak/>
        <w:t>zastąpienie tej osoby w ciągu 14 dni inną osobą spełniająca wymagania zawarte w SIWZ i niniejszej umowie.</w:t>
      </w:r>
    </w:p>
    <w:p w:rsidR="0095025D" w:rsidRPr="007F0B0F"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Kierownik budowy działać będzie w granicach umocowania określonego w ustawie Prawo budowlane.</w:t>
      </w:r>
    </w:p>
    <w:p w:rsidR="0095025D" w:rsidRPr="007F0B0F"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Kierownik budowy zobowiązany jest do:</w:t>
      </w:r>
    </w:p>
    <w:p w:rsidR="0095025D" w:rsidRPr="007F0B0F" w:rsidRDefault="0095025D" w:rsidP="0019395F">
      <w:pPr>
        <w:numPr>
          <w:ilvl w:val="0"/>
          <w:numId w:val="33"/>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prowadzenia dziennika budowy, </w:t>
      </w:r>
    </w:p>
    <w:p w:rsidR="0095025D" w:rsidRPr="007F0B0F" w:rsidRDefault="0095025D" w:rsidP="0019395F">
      <w:pPr>
        <w:numPr>
          <w:ilvl w:val="0"/>
          <w:numId w:val="33"/>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przedkładanie Inspektorowi wniosków o zatwierdzanie do wbudowania materiałów,</w:t>
      </w:r>
    </w:p>
    <w:p w:rsidR="0095025D" w:rsidRPr="007F0B0F" w:rsidRDefault="0095025D" w:rsidP="0019395F">
      <w:pPr>
        <w:numPr>
          <w:ilvl w:val="0"/>
          <w:numId w:val="33"/>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zgłaszanie Inspektorowi Nadzoru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rsidR="0095025D" w:rsidRPr="007F0B0F" w:rsidRDefault="0095025D" w:rsidP="0019395F">
      <w:pPr>
        <w:numPr>
          <w:ilvl w:val="0"/>
          <w:numId w:val="33"/>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pisemnego (wpis do dziennika budowy) oraz drogą telefoniczną i elektroniczną informowania Inspektora Nadzoru (z przekazaniem informacji do wiadomości Zarządzającemu Projektem)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rsidR="0095025D" w:rsidRPr="007F0B0F" w:rsidRDefault="0095025D" w:rsidP="0019395F">
      <w:pPr>
        <w:numPr>
          <w:ilvl w:val="0"/>
          <w:numId w:val="33"/>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koordynuje wszystkie prace na budowie pomiędzy podwykonawcami,</w:t>
      </w:r>
    </w:p>
    <w:p w:rsidR="0095025D" w:rsidRPr="007F0B0F" w:rsidRDefault="0095025D" w:rsidP="0019395F">
      <w:pPr>
        <w:numPr>
          <w:ilvl w:val="0"/>
          <w:numId w:val="33"/>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uczestniczy w naradach koordynacyjnych, odbiorach,</w:t>
      </w:r>
    </w:p>
    <w:p w:rsidR="0095025D" w:rsidRPr="007F0B0F" w:rsidRDefault="0095025D" w:rsidP="0019395F">
      <w:pPr>
        <w:numPr>
          <w:ilvl w:val="0"/>
          <w:numId w:val="33"/>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pisemnie (wpis do dziennika budowy) oraz drogą telefoniczną i elektroniczną informuje Inspektora Nadzoru i Zarządzającego Projektem o terminach odbiorów częściowych;</w:t>
      </w:r>
    </w:p>
    <w:p w:rsidR="00145A64" w:rsidRPr="009B1046" w:rsidRDefault="0095025D" w:rsidP="0019395F">
      <w:pPr>
        <w:numPr>
          <w:ilvl w:val="0"/>
          <w:numId w:val="33"/>
        </w:numPr>
        <w:overflowPunct w:val="0"/>
        <w:autoSpaceDE w:val="0"/>
        <w:autoSpaceDN w:val="0"/>
        <w:adjustRightInd w:val="0"/>
        <w:spacing w:after="0"/>
        <w:ind w:left="851" w:hanging="425"/>
        <w:jc w:val="both"/>
        <w:textAlignment w:val="baseline"/>
        <w:rPr>
          <w:rFonts w:ascii="Cambria" w:eastAsia="Calibri" w:hAnsi="Cambria" w:cs="ArialNarrow"/>
          <w:color w:val="000000" w:themeColor="text1"/>
          <w:sz w:val="24"/>
          <w:szCs w:val="24"/>
        </w:rPr>
      </w:pPr>
      <w:r w:rsidRPr="007F0B0F">
        <w:rPr>
          <w:rFonts w:ascii="Cambria" w:hAnsi="Cambria"/>
          <w:color w:val="000000" w:themeColor="text1"/>
          <w:sz w:val="24"/>
          <w:szCs w:val="24"/>
        </w:rPr>
        <w:t>uczestniczy w odbiorach częściowych i końcowym zadania, w tym kontroli organów uprawnionych, niezwłocznie informuje pisemnie i drogą elektroniczną Inspektora Nadzoru, Zarządzającego Projektem i Zamawiającego o problemach lub okolicznościach, które mogą wpłynąć na jakość robót lub opóźnienie terminu zakończenia zadania.</w:t>
      </w:r>
    </w:p>
    <w:p w:rsidR="00145A64" w:rsidRPr="007F0B0F" w:rsidRDefault="00145A64" w:rsidP="0095025D">
      <w:pPr>
        <w:autoSpaceDE w:val="0"/>
        <w:autoSpaceDN w:val="0"/>
        <w:spacing w:after="0"/>
        <w:jc w:val="center"/>
        <w:rPr>
          <w:rFonts w:ascii="Cambria" w:eastAsia="Calibri" w:hAnsi="Cambria" w:cs="ArialNarrow,Bold"/>
          <w:b/>
          <w:bCs/>
          <w:color w:val="000000" w:themeColor="text1"/>
          <w:sz w:val="24"/>
          <w:szCs w:val="24"/>
        </w:rPr>
      </w:pP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10</w:t>
      </w: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Dodatkowe obowiązki Wykonawcy</w:t>
      </w:r>
    </w:p>
    <w:p w:rsidR="0095025D" w:rsidRPr="007F0B0F" w:rsidRDefault="0095025D" w:rsidP="0019395F">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zabezpieczyć i oznakować plac budowy, w szczególności poprzez wygrodzenie i oznakowanie strefy prowadzonych robót, oraz dbać o stan techniczny i prawidłowość oznakowania przez cały czas trwania realizacji zadania.</w:t>
      </w:r>
    </w:p>
    <w:p w:rsidR="0095025D" w:rsidRPr="007F0B0F" w:rsidRDefault="0095025D" w:rsidP="0019395F">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pełną odpowiedzialność za plac budowy i wykonywanych robót od momentu przejęcia placu budowy.</w:t>
      </w:r>
    </w:p>
    <w:p w:rsidR="0095025D" w:rsidRPr="007F0B0F" w:rsidRDefault="0095025D" w:rsidP="0019395F">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pełną odpowiedzialność za szkody wyrządzone osobom trzecim na zdrowiu i mieniu, powstałe w związku z prowadzonymi robotami.</w:t>
      </w:r>
    </w:p>
    <w:p w:rsidR="0095025D" w:rsidRPr="007F0B0F" w:rsidRDefault="0095025D" w:rsidP="0019395F">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 rozpoczęciem robót Wykonawca powinien przedstawić opracowany plan bezpieczeństwa i ochrony zdrowia zgodnie z postanowieniami rozporządzenia </w:t>
      </w:r>
      <w:r w:rsidRPr="007F0B0F">
        <w:rPr>
          <w:rFonts w:ascii="Cambria" w:eastAsia="Calibri" w:hAnsi="Cambria" w:cs="ArialNarrow"/>
          <w:color w:val="000000" w:themeColor="text1"/>
          <w:sz w:val="24"/>
          <w:szCs w:val="24"/>
        </w:rPr>
        <w:lastRenderedPageBreak/>
        <w:t>Ministra Infrastruktury z dnia 23 czerwca 2003 r. w sprawie informacji dotyczącej bezpieczeństwa i ochrony zdrowia oraz planu bezpieczeństwa i ochrony zdrowia.</w:t>
      </w: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11 </w:t>
      </w:r>
    </w:p>
    <w:p w:rsidR="0095025D"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Ubezpieczenie</w:t>
      </w:r>
    </w:p>
    <w:p w:rsidR="00562E47" w:rsidRPr="00562E47" w:rsidRDefault="00562E47" w:rsidP="0019395F">
      <w:pPr>
        <w:numPr>
          <w:ilvl w:val="0"/>
          <w:numId w:val="5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562E47">
        <w:rPr>
          <w:rFonts w:ascii="Cambria" w:eastAsia="Calibri" w:hAnsi="Cambria" w:cs="ArialNarrow"/>
          <w:color w:val="000000" w:themeColor="text1"/>
          <w:sz w:val="24"/>
          <w:szCs w:val="24"/>
        </w:rPr>
        <w:t xml:space="preserve">Wykonawca zobowiązuje się do ubezpieczenia od odpowiedzialności cywilnej </w:t>
      </w:r>
      <w:r w:rsidRPr="00562E47">
        <w:rPr>
          <w:rFonts w:ascii="Cambria" w:hAnsi="Cambria" w:cs="Helvetica"/>
          <w:b/>
          <w:bCs/>
          <w:color w:val="000000" w:themeColor="text1"/>
          <w:sz w:val="24"/>
          <w:szCs w:val="24"/>
          <w:u w:val="single"/>
        </w:rPr>
        <w:t>na sumę gwarancyjną nie mniejszą niż wynagrodzenie wynikające z niniejszej umowy</w:t>
      </w:r>
      <w:r w:rsidRPr="00562E47">
        <w:rPr>
          <w:rFonts w:ascii="Cambria" w:hAnsi="Cambria" w:cs="Helvetica"/>
          <w:bCs/>
          <w:color w:val="000000" w:themeColor="text1"/>
          <w:sz w:val="24"/>
          <w:szCs w:val="24"/>
        </w:rPr>
        <w:t>.</w:t>
      </w:r>
    </w:p>
    <w:p w:rsidR="00562E47" w:rsidRPr="00562E47" w:rsidRDefault="00562E47" w:rsidP="0019395F">
      <w:pPr>
        <w:numPr>
          <w:ilvl w:val="0"/>
          <w:numId w:val="5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562E47">
        <w:rPr>
          <w:rFonts w:ascii="Cambria" w:eastAsia="Calibri" w:hAnsi="Cambria" w:cs="ArialNarrow"/>
          <w:color w:val="000000" w:themeColor="text1"/>
          <w:sz w:val="24"/>
          <w:szCs w:val="24"/>
        </w:rPr>
        <w:t xml:space="preserve">Ubezpieczenie musi obowiązywać przez cały okres realizacji umowy. </w:t>
      </w:r>
    </w:p>
    <w:p w:rsidR="00562E47" w:rsidRPr="00562E47" w:rsidRDefault="00562E47" w:rsidP="0019395F">
      <w:pPr>
        <w:numPr>
          <w:ilvl w:val="0"/>
          <w:numId w:val="5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562E47">
        <w:rPr>
          <w:rFonts w:ascii="Cambria" w:eastAsia="Calibri" w:hAnsi="Cambria" w:cs="ArialNarrow"/>
          <w:color w:val="000000" w:themeColor="text1"/>
          <w:sz w:val="24"/>
          <w:szCs w:val="24"/>
        </w:rPr>
        <w:t>Przed przekazaniem placu budowy Wykonawca jest zobowiązany do przedłożenia Zamawiającemu poświadczonych za zgodność z oryginałem kopii polis ubezpieczeniowych, o których mowa w ust. 1, na okres, o którym mowa w ust. 2.</w:t>
      </w:r>
    </w:p>
    <w:p w:rsidR="00562E47" w:rsidRPr="00562E47" w:rsidRDefault="00562E47" w:rsidP="0019395F">
      <w:pPr>
        <w:numPr>
          <w:ilvl w:val="0"/>
          <w:numId w:val="51"/>
        </w:numPr>
        <w:autoSpaceDE w:val="0"/>
        <w:autoSpaceDN w:val="0"/>
        <w:adjustRightInd w:val="0"/>
        <w:spacing w:after="0"/>
        <w:ind w:left="426" w:hanging="426"/>
        <w:contextualSpacing/>
        <w:jc w:val="both"/>
        <w:rPr>
          <w:rFonts w:ascii="Cambria" w:hAnsi="Cambria"/>
          <w:b/>
          <w:color w:val="000000" w:themeColor="text1"/>
          <w:sz w:val="24"/>
          <w:szCs w:val="24"/>
        </w:rPr>
      </w:pPr>
      <w:r w:rsidRPr="00562E47">
        <w:rPr>
          <w:rFonts w:ascii="Cambria" w:eastAsia="Calibri" w:hAnsi="Cambria" w:cs="ArialNarrow"/>
          <w:color w:val="000000" w:themeColor="text1"/>
          <w:sz w:val="24"/>
          <w:szCs w:val="24"/>
        </w:rPr>
        <w:t xml:space="preserve">W przypadku niedopełnienia przez Wykonawcę obowiązków, o których mowa w ust. 3, Zamawiający </w:t>
      </w:r>
      <w:r w:rsidRPr="00562E47">
        <w:rPr>
          <w:rFonts w:ascii="Cambria" w:hAnsi="Cambria" w:cs="ArialNarrow"/>
          <w:color w:val="000000" w:themeColor="text1"/>
          <w:sz w:val="24"/>
          <w:szCs w:val="24"/>
        </w:rPr>
        <w:t>nie przekaże Wykonawcy placu budowy.</w:t>
      </w:r>
    </w:p>
    <w:p w:rsidR="00562E47" w:rsidRPr="00562E47" w:rsidRDefault="00562E47" w:rsidP="0019395F">
      <w:pPr>
        <w:numPr>
          <w:ilvl w:val="0"/>
          <w:numId w:val="5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562E47">
        <w:rPr>
          <w:rFonts w:ascii="Cambria" w:eastAsia="Calibri" w:hAnsi="Cambria" w:cs="ArialNarrow"/>
          <w:color w:val="000000" w:themeColor="text1"/>
          <w:sz w:val="24"/>
          <w:szCs w:val="24"/>
        </w:rPr>
        <w:t>Ewentualna opóźnienie w zakończeniu wykonania robót z powodu, o którym mowa w ust. 4, będzie traktowana jako zawiniona przez Wykonawcę.</w:t>
      </w:r>
    </w:p>
    <w:p w:rsidR="00562E47" w:rsidRPr="00562E47" w:rsidRDefault="00562E47" w:rsidP="0019395F">
      <w:pPr>
        <w:numPr>
          <w:ilvl w:val="0"/>
          <w:numId w:val="51"/>
        </w:numPr>
        <w:autoSpaceDE w:val="0"/>
        <w:autoSpaceDN w:val="0"/>
        <w:adjustRightInd w:val="0"/>
        <w:spacing w:after="0"/>
        <w:ind w:left="426" w:hanging="426"/>
        <w:contextualSpacing/>
        <w:rPr>
          <w:rFonts w:ascii="Cambria" w:eastAsia="Calibri" w:hAnsi="Cambria" w:cs="ArialNarrow"/>
          <w:color w:val="000000" w:themeColor="text1"/>
          <w:sz w:val="24"/>
          <w:szCs w:val="24"/>
        </w:rPr>
      </w:pPr>
      <w:r w:rsidRPr="00562E47">
        <w:rPr>
          <w:rFonts w:ascii="Cambria" w:eastAsia="Calibri" w:hAnsi="Cambria" w:cs="ArialNarrow"/>
          <w:color w:val="000000" w:themeColor="text1"/>
          <w:sz w:val="24"/>
          <w:szCs w:val="24"/>
        </w:rPr>
        <w:t>Zakres oraz warunki ubezpieczenia podlegają akceptacji Zamawiającego.</w:t>
      </w:r>
    </w:p>
    <w:p w:rsidR="00562E47" w:rsidRPr="00562E47" w:rsidRDefault="00562E47" w:rsidP="0019395F">
      <w:pPr>
        <w:numPr>
          <w:ilvl w:val="0"/>
          <w:numId w:val="5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562E47">
        <w:rPr>
          <w:rFonts w:ascii="Cambria" w:eastAsia="Calibri" w:hAnsi="Cambria" w:cs="ArialNarrow"/>
          <w:color w:val="000000" w:themeColor="text1"/>
          <w:sz w:val="24"/>
          <w:szCs w:val="24"/>
        </w:rPr>
        <w:t>Nieprzedłożenie Zamawiającemu kopii polisy ubezpieczeniowej, o których mowa w ust. 1, na okres, o którym mowa w ust. 2, pomimo wezwania przez Zamawiającego, może stanowić podstawę do odstąpienia przez Zamawiającego w terminie 30 dni od dnia przekazania wezwania przez Zamawiającego.</w:t>
      </w:r>
    </w:p>
    <w:p w:rsidR="00562E47" w:rsidRDefault="00562E47" w:rsidP="0095025D">
      <w:pPr>
        <w:autoSpaceDE w:val="0"/>
        <w:autoSpaceDN w:val="0"/>
        <w:spacing w:after="0"/>
        <w:jc w:val="center"/>
        <w:rPr>
          <w:rFonts w:ascii="Cambria" w:eastAsia="Calibri" w:hAnsi="Cambria" w:cs="ArialNarrow,Bold"/>
          <w:b/>
          <w:bCs/>
          <w:color w:val="000000" w:themeColor="text1"/>
          <w:sz w:val="24"/>
          <w:szCs w:val="24"/>
        </w:rPr>
      </w:pPr>
    </w:p>
    <w:p w:rsidR="00562E47" w:rsidRDefault="00562E47" w:rsidP="0095025D">
      <w:pPr>
        <w:autoSpaceDE w:val="0"/>
        <w:autoSpaceDN w:val="0"/>
        <w:spacing w:after="0"/>
        <w:jc w:val="center"/>
        <w:rPr>
          <w:rFonts w:ascii="Cambria" w:eastAsia="Calibri" w:hAnsi="Cambria" w:cs="ArialNarrow,Bold"/>
          <w:b/>
          <w:bCs/>
          <w:color w:val="000000" w:themeColor="text1"/>
          <w:sz w:val="24"/>
          <w:szCs w:val="24"/>
        </w:rPr>
      </w:pP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12 </w:t>
      </w: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Gwarancja, rękojmia</w:t>
      </w:r>
    </w:p>
    <w:p w:rsidR="00D20A39" w:rsidRPr="00D20A39" w:rsidRDefault="00D20A39" w:rsidP="0019395F">
      <w:pPr>
        <w:numPr>
          <w:ilvl w:val="0"/>
          <w:numId w:val="17"/>
        </w:numPr>
        <w:autoSpaceDE w:val="0"/>
        <w:autoSpaceDN w:val="0"/>
        <w:adjustRightInd w:val="0"/>
        <w:spacing w:after="0"/>
        <w:ind w:left="567" w:hanging="567"/>
        <w:contextualSpacing/>
        <w:jc w:val="both"/>
        <w:rPr>
          <w:rFonts w:ascii="Cambria" w:hAnsi="Cambria" w:cs="Cambria"/>
          <w:color w:val="000000"/>
          <w:sz w:val="24"/>
          <w:szCs w:val="24"/>
        </w:rPr>
      </w:pPr>
      <w:r w:rsidRPr="00D20A39">
        <w:rPr>
          <w:rFonts w:ascii="Cambria" w:hAnsi="Cambria" w:cs="Cambria"/>
          <w:color w:val="000000"/>
          <w:sz w:val="24"/>
          <w:szCs w:val="24"/>
        </w:rPr>
        <w:t xml:space="preserve">Wykonawca udziela Zamawiającemu gwarancji jakości </w:t>
      </w:r>
      <w:r w:rsidRPr="00D20A39">
        <w:rPr>
          <w:rFonts w:ascii="Cambria" w:hAnsi="Cambria" w:cs="Cambria"/>
          <w:b/>
          <w:bCs/>
          <w:color w:val="000000"/>
          <w:sz w:val="24"/>
          <w:szCs w:val="24"/>
        </w:rPr>
        <w:t xml:space="preserve">na </w:t>
      </w:r>
      <w:r w:rsidR="00562E47">
        <w:rPr>
          <w:rFonts w:ascii="Cambria" w:hAnsi="Cambria" w:cs="Cambria"/>
          <w:b/>
          <w:bCs/>
          <w:color w:val="000000"/>
          <w:sz w:val="24"/>
          <w:szCs w:val="24"/>
        </w:rPr>
        <w:t xml:space="preserve">roboty </w:t>
      </w:r>
      <w:r w:rsidR="00562E47" w:rsidRPr="00562E47">
        <w:rPr>
          <w:rFonts w:ascii="Cambria" w:hAnsi="Cambria" w:cs="Cambria"/>
          <w:b/>
          <w:bCs/>
          <w:color w:val="000000"/>
          <w:sz w:val="24"/>
          <w:szCs w:val="24"/>
        </w:rPr>
        <w:t xml:space="preserve">objęte niniejszym zamówieniem </w:t>
      </w:r>
      <w:r w:rsidRPr="00D20A39">
        <w:rPr>
          <w:rFonts w:ascii="Cambria" w:hAnsi="Cambria" w:cs="Cambria"/>
          <w:b/>
          <w:bCs/>
          <w:color w:val="000000"/>
          <w:sz w:val="24"/>
          <w:szCs w:val="24"/>
        </w:rPr>
        <w:t>na okres</w:t>
      </w:r>
      <w:r w:rsidRPr="00D20A39">
        <w:rPr>
          <w:rFonts w:ascii="Cambria" w:hAnsi="Cambria" w:cs="Cambria"/>
          <w:color w:val="000000"/>
          <w:sz w:val="24"/>
          <w:szCs w:val="24"/>
        </w:rPr>
        <w:t xml:space="preserve"> </w:t>
      </w:r>
      <w:r w:rsidRPr="00D20A39">
        <w:rPr>
          <w:rFonts w:ascii="Cambria" w:hAnsi="Cambria" w:cs="Cambria"/>
          <w:b/>
          <w:bCs/>
          <w:color w:val="000000"/>
          <w:sz w:val="24"/>
          <w:szCs w:val="24"/>
        </w:rPr>
        <w:t>………..</w:t>
      </w:r>
      <w:r w:rsidRPr="00D20A39">
        <w:rPr>
          <w:rStyle w:val="Odwoanieprzypisudolnego"/>
          <w:rFonts w:ascii="Cambria" w:hAnsi="Cambria" w:cs="Cambria"/>
          <w:b/>
          <w:bCs/>
          <w:color w:val="000000"/>
          <w:sz w:val="24"/>
          <w:szCs w:val="24"/>
        </w:rPr>
        <w:footnoteReference w:id="5"/>
      </w:r>
      <w:r w:rsidRPr="00D20A39">
        <w:rPr>
          <w:rFonts w:ascii="Cambria" w:hAnsi="Cambria" w:cs="Cambria"/>
          <w:b/>
          <w:bCs/>
          <w:color w:val="000000"/>
          <w:sz w:val="24"/>
          <w:szCs w:val="24"/>
        </w:rPr>
        <w:t xml:space="preserve"> miesięcy</w:t>
      </w:r>
      <w:r w:rsidR="00562E47">
        <w:rPr>
          <w:rFonts w:ascii="Cambria" w:hAnsi="Cambria" w:cs="Cambria"/>
          <w:b/>
          <w:bCs/>
          <w:color w:val="000000"/>
          <w:sz w:val="24"/>
          <w:szCs w:val="24"/>
        </w:rPr>
        <w:t xml:space="preserve"> </w:t>
      </w:r>
      <w:r w:rsidRPr="00D20A39">
        <w:rPr>
          <w:rFonts w:ascii="Cambria" w:hAnsi="Cambria" w:cs="Cambria"/>
          <w:color w:val="000000"/>
          <w:sz w:val="24"/>
          <w:szCs w:val="24"/>
        </w:rPr>
        <w:t xml:space="preserve">licząc od dnia podpisania protokołu technicznego odbioru końcowego, o którym mowa w § 6 ust. 1 pkt </w:t>
      </w:r>
      <w:r w:rsidR="00383C6A">
        <w:rPr>
          <w:rFonts w:ascii="Cambria" w:hAnsi="Cambria" w:cs="Cambria"/>
          <w:color w:val="000000"/>
          <w:sz w:val="24"/>
          <w:szCs w:val="24"/>
        </w:rPr>
        <w:t>2</w:t>
      </w:r>
      <w:r w:rsidRPr="00D20A39">
        <w:rPr>
          <w:rFonts w:ascii="Cambria" w:hAnsi="Cambria" w:cs="Cambria"/>
          <w:color w:val="000000"/>
          <w:sz w:val="24"/>
          <w:szCs w:val="24"/>
        </w:rPr>
        <w:t>) umowy.</w:t>
      </w:r>
    </w:p>
    <w:p w:rsidR="0095025D" w:rsidRPr="007F0B0F" w:rsidRDefault="0095025D" w:rsidP="0019395F">
      <w:pPr>
        <w:numPr>
          <w:ilvl w:val="0"/>
          <w:numId w:val="17"/>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w dniu końcowego odbioru zapewnić Zamawiającego, w formie pisemnej, że wykonane roboty budowlane są wolne od wad.</w:t>
      </w:r>
    </w:p>
    <w:p w:rsidR="0095025D" w:rsidRPr="007F0B0F" w:rsidRDefault="0095025D" w:rsidP="0019395F">
      <w:pPr>
        <w:numPr>
          <w:ilvl w:val="0"/>
          <w:numId w:val="17"/>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Niezależnie od uprawnień z tytułu rękojmi Wykonawca udziela gwarancji na wykonane prace budowlane, instalacyjne </w:t>
      </w:r>
      <w:r w:rsidR="000A1C5B">
        <w:rPr>
          <w:rFonts w:ascii="Cambria" w:eastAsia="Calibri" w:hAnsi="Cambria" w:cs="ArialNarrow"/>
          <w:color w:val="000000" w:themeColor="text1"/>
          <w:sz w:val="24"/>
          <w:szCs w:val="24"/>
        </w:rPr>
        <w:t>oraz</w:t>
      </w:r>
      <w:r w:rsidRPr="007F0B0F">
        <w:rPr>
          <w:rFonts w:ascii="Cambria" w:eastAsia="Calibri" w:hAnsi="Cambria" w:cs="ArialNarrow"/>
          <w:color w:val="000000" w:themeColor="text1"/>
          <w:sz w:val="24"/>
          <w:szCs w:val="24"/>
        </w:rPr>
        <w:t xml:space="preserve"> zobowiązuje się do usunięcia wad fizycznych, jeżeli wady te ujawnią się w ciągu terminu określonego gwarancją.</w:t>
      </w:r>
    </w:p>
    <w:p w:rsidR="0095025D" w:rsidRPr="007F0B0F" w:rsidRDefault="0095025D" w:rsidP="0019395F">
      <w:pPr>
        <w:numPr>
          <w:ilvl w:val="0"/>
          <w:numId w:val="17"/>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Zamawiający może wykonywać uprawnienia z tytułu rękojmi za wady fizyczne, niezależnie od uprawnień </w:t>
      </w:r>
      <w:r w:rsidRPr="00DE4B31">
        <w:rPr>
          <w:rFonts w:ascii="Cambria" w:eastAsia="Calibri" w:hAnsi="Cambria" w:cs="ArialNarrow"/>
          <w:color w:val="000000" w:themeColor="text1"/>
          <w:sz w:val="24"/>
          <w:szCs w:val="24"/>
        </w:rPr>
        <w:t xml:space="preserve">wynikających z gwarancji. </w:t>
      </w:r>
      <w:r w:rsidRPr="00F275F3">
        <w:rPr>
          <w:rFonts w:ascii="Cambria" w:eastAsia="Calibri" w:hAnsi="Cambria" w:cs="ArialNarrow"/>
          <w:b/>
          <w:bCs/>
          <w:color w:val="000000" w:themeColor="text1"/>
          <w:sz w:val="24"/>
          <w:szCs w:val="24"/>
          <w:u w:val="single"/>
        </w:rPr>
        <w:t>Okres rękojmi za wady</w:t>
      </w:r>
      <w:r w:rsidR="007C372C" w:rsidRPr="00F275F3">
        <w:rPr>
          <w:rFonts w:ascii="Cambria" w:eastAsia="Calibri" w:hAnsi="Cambria" w:cs="ArialNarrow"/>
          <w:b/>
          <w:bCs/>
          <w:color w:val="000000" w:themeColor="text1"/>
          <w:sz w:val="24"/>
          <w:szCs w:val="24"/>
          <w:u w:val="single"/>
        </w:rPr>
        <w:t xml:space="preserve"> </w:t>
      </w:r>
      <w:r w:rsidR="00F275F3">
        <w:rPr>
          <w:rFonts w:ascii="Cambria" w:eastAsia="Calibri" w:hAnsi="Cambria" w:cs="ArialNarrow"/>
          <w:b/>
          <w:bCs/>
          <w:color w:val="000000" w:themeColor="text1"/>
          <w:sz w:val="24"/>
          <w:szCs w:val="24"/>
          <w:u w:val="single"/>
        </w:rPr>
        <w:t xml:space="preserve">na cały zakres przedmiotu zamówienia </w:t>
      </w:r>
      <w:r w:rsidR="00F275F3" w:rsidRPr="00F275F3">
        <w:rPr>
          <w:rFonts w:ascii="Cambria" w:eastAsia="Calibri" w:hAnsi="Cambria" w:cs="ArialNarrow"/>
          <w:b/>
          <w:bCs/>
          <w:color w:val="000000" w:themeColor="text1"/>
          <w:sz w:val="24"/>
          <w:szCs w:val="24"/>
          <w:u w:val="single"/>
        </w:rPr>
        <w:t xml:space="preserve">wynosi </w:t>
      </w:r>
      <w:r w:rsidR="00F275F3">
        <w:rPr>
          <w:rFonts w:ascii="Cambria" w:eastAsia="Calibri" w:hAnsi="Cambria" w:cs="ArialNarrow"/>
          <w:b/>
          <w:bCs/>
          <w:color w:val="000000" w:themeColor="text1"/>
          <w:sz w:val="24"/>
          <w:szCs w:val="24"/>
          <w:u w:val="single"/>
        </w:rPr>
        <w:t xml:space="preserve">wolą stron </w:t>
      </w:r>
      <w:r w:rsidR="00F275F3" w:rsidRPr="003C5BE7">
        <w:rPr>
          <w:rFonts w:ascii="Cambria" w:eastAsia="Calibri" w:hAnsi="Cambria" w:cs="ArialNarrow"/>
          <w:b/>
          <w:bCs/>
          <w:color w:val="000000" w:themeColor="text1"/>
          <w:sz w:val="24"/>
          <w:szCs w:val="24"/>
          <w:u w:val="single"/>
        </w:rPr>
        <w:t>60 miesięcy</w:t>
      </w:r>
      <w:r w:rsidRPr="003C5BE7">
        <w:rPr>
          <w:rFonts w:ascii="Cambria" w:eastAsia="Calibri" w:hAnsi="Cambria" w:cs="ArialNarrow"/>
          <w:bCs/>
          <w:color w:val="000000" w:themeColor="text1"/>
          <w:sz w:val="24"/>
          <w:szCs w:val="24"/>
        </w:rPr>
        <w:t>.</w:t>
      </w:r>
    </w:p>
    <w:p w:rsidR="0095025D" w:rsidRPr="007F0B0F" w:rsidRDefault="0095025D" w:rsidP="0019395F">
      <w:pPr>
        <w:numPr>
          <w:ilvl w:val="0"/>
          <w:numId w:val="17"/>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wystąpienia wad Wykonawca zobowiązany jest do ich usunięcia w terminie 14 dni, licząc od dnia powiadomienia go o wadzie, w ramach wynagrodzenia, o którym mowa w § 3.</w:t>
      </w:r>
    </w:p>
    <w:p w:rsidR="0095025D" w:rsidRPr="007F0B0F" w:rsidRDefault="0095025D" w:rsidP="0019395F">
      <w:pPr>
        <w:numPr>
          <w:ilvl w:val="0"/>
          <w:numId w:val="17"/>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szczególnych przypadkach, gdy wada stanowi zagrożenie dla życia lub zdrowia ludzi lub szkodą bardzo dużych rozmiarach, Wykonawca zobowiązany jest do </w:t>
      </w:r>
      <w:r w:rsidRPr="007F0B0F">
        <w:rPr>
          <w:rFonts w:ascii="Cambria" w:eastAsia="Calibri" w:hAnsi="Cambria" w:cs="ArialNarrow"/>
          <w:color w:val="000000" w:themeColor="text1"/>
          <w:sz w:val="24"/>
          <w:szCs w:val="24"/>
        </w:rPr>
        <w:lastRenderedPageBreak/>
        <w:t>niezwłocznego zabezpieczenia miejsca awarii w celu usunięcia zagrożeń lub niedopuszczenia do powiększenia się szkody.</w:t>
      </w:r>
    </w:p>
    <w:p w:rsidR="0095025D" w:rsidRPr="007F0B0F" w:rsidRDefault="0095025D" w:rsidP="0019395F">
      <w:pPr>
        <w:numPr>
          <w:ilvl w:val="0"/>
          <w:numId w:val="17"/>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Powiadomienie o wystąpieniu wady Zamawiający zgłasza Wykonawcy telefonicznie, mailowo, a następnie pisemnie w drodze listu poleconego potwierdza wystąpienie wady.</w:t>
      </w:r>
    </w:p>
    <w:p w:rsidR="0095025D" w:rsidRPr="007F0B0F" w:rsidRDefault="0095025D" w:rsidP="0019395F">
      <w:pPr>
        <w:numPr>
          <w:ilvl w:val="0"/>
          <w:numId w:val="17"/>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nieusunięcia wad we wskazanym terminie, Zamawiający może usunąć wady na koszt i ryzyko Wykonawcy.</w:t>
      </w:r>
    </w:p>
    <w:p w:rsidR="0095025D" w:rsidRPr="007F0B0F" w:rsidRDefault="0095025D" w:rsidP="0019395F">
      <w:pPr>
        <w:numPr>
          <w:ilvl w:val="0"/>
          <w:numId w:val="17"/>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ma prawo do dochodzenia odszkodowania uzupełniającego do wysokości rzeczywiście poniesionej szkody.</w:t>
      </w:r>
    </w:p>
    <w:p w:rsidR="0095025D" w:rsidRPr="007F0B0F" w:rsidRDefault="0095025D" w:rsidP="0019395F">
      <w:pPr>
        <w:numPr>
          <w:ilvl w:val="0"/>
          <w:numId w:val="17"/>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gdy usunięcie wady będzie trwało dłużej niż 14 dni lub ze względów technologicznych prace powinny być wykonane w innym terminie, należy termin ten uzgodnić z Zamawiającym.</w:t>
      </w:r>
    </w:p>
    <w:p w:rsidR="0095025D" w:rsidRPr="007F0B0F" w:rsidRDefault="0095025D" w:rsidP="0019395F">
      <w:pPr>
        <w:numPr>
          <w:ilvl w:val="0"/>
          <w:numId w:val="17"/>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gwarancji ulega przedłużeniu o czas usunięcia wady, jeżeli powiadomienie o wystąpieniu wady nastąpiło jeszcze w czasie trwania gwarancji.</w:t>
      </w:r>
    </w:p>
    <w:p w:rsidR="0095025D" w:rsidRPr="007F0B0F" w:rsidRDefault="0095025D" w:rsidP="0019395F">
      <w:pPr>
        <w:numPr>
          <w:ilvl w:val="0"/>
          <w:numId w:val="17"/>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rsidR="0095025D" w:rsidRPr="007F0B0F" w:rsidRDefault="0095025D" w:rsidP="0019395F">
      <w:pPr>
        <w:numPr>
          <w:ilvl w:val="0"/>
          <w:numId w:val="17"/>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W okresie gwarancji jakości Wykonawca zobowiązany jest do pisemnego zawiadomienia Zamawiającego w terminie 7 dni o:</w:t>
      </w:r>
    </w:p>
    <w:p w:rsidR="0095025D" w:rsidRPr="007F0B0F" w:rsidRDefault="0095025D" w:rsidP="0019395F">
      <w:pPr>
        <w:pStyle w:val="Standard"/>
        <w:numPr>
          <w:ilvl w:val="0"/>
          <w:numId w:val="32"/>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zmianie siedziby lub nazwy Wykonawcy,</w:t>
      </w:r>
    </w:p>
    <w:p w:rsidR="0095025D" w:rsidRPr="007F0B0F" w:rsidRDefault="0095025D" w:rsidP="0019395F">
      <w:pPr>
        <w:pStyle w:val="Standard"/>
        <w:numPr>
          <w:ilvl w:val="0"/>
          <w:numId w:val="32"/>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zmianie osób reprezentujących Wykonawcę,</w:t>
      </w:r>
    </w:p>
    <w:p w:rsidR="0095025D" w:rsidRPr="007F0B0F" w:rsidRDefault="0095025D" w:rsidP="0019395F">
      <w:pPr>
        <w:pStyle w:val="Standard"/>
        <w:numPr>
          <w:ilvl w:val="0"/>
          <w:numId w:val="32"/>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złożeniu wniosku o ogłoszeniu upadłości,</w:t>
      </w:r>
    </w:p>
    <w:p w:rsidR="0095025D" w:rsidRPr="007F0B0F" w:rsidRDefault="0095025D" w:rsidP="0019395F">
      <w:pPr>
        <w:pStyle w:val="Standard"/>
        <w:numPr>
          <w:ilvl w:val="0"/>
          <w:numId w:val="32"/>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wszczęciu postępowania upadłościowego,</w:t>
      </w:r>
    </w:p>
    <w:p w:rsidR="0095025D" w:rsidRPr="007F0B0F" w:rsidRDefault="0095025D" w:rsidP="0019395F">
      <w:pPr>
        <w:pStyle w:val="Standard"/>
        <w:numPr>
          <w:ilvl w:val="0"/>
          <w:numId w:val="32"/>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ogłoszeniu swojej likwidacji,</w:t>
      </w:r>
    </w:p>
    <w:p w:rsidR="007F4A8B" w:rsidRPr="007F4A8B" w:rsidRDefault="0095025D" w:rsidP="0019395F">
      <w:pPr>
        <w:pStyle w:val="Standard"/>
        <w:numPr>
          <w:ilvl w:val="0"/>
          <w:numId w:val="32"/>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zawieszeniu działalności</w:t>
      </w:r>
    </w:p>
    <w:p w:rsidR="007F4A8B" w:rsidRPr="007F4A8B" w:rsidRDefault="007F4A8B" w:rsidP="0019395F">
      <w:pPr>
        <w:numPr>
          <w:ilvl w:val="0"/>
          <w:numId w:val="17"/>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4A8B">
        <w:rPr>
          <w:rFonts w:ascii="Cambria" w:hAnsi="Cambria"/>
          <w:b/>
          <w:color w:val="000000" w:themeColor="text1"/>
          <w:sz w:val="24"/>
          <w:szCs w:val="24"/>
        </w:rPr>
        <w:t xml:space="preserve">Udzielając gwarancji Wykonawca zapewnia </w:t>
      </w:r>
      <w:r w:rsidR="00E865F5">
        <w:rPr>
          <w:rFonts w:ascii="Cambria" w:hAnsi="Cambria"/>
          <w:b/>
          <w:color w:val="000000" w:themeColor="text1"/>
          <w:sz w:val="24"/>
          <w:szCs w:val="24"/>
        </w:rPr>
        <w:t xml:space="preserve">przez okres udzielonej gwarancji </w:t>
      </w:r>
      <w:r w:rsidRPr="007F4A8B">
        <w:rPr>
          <w:rFonts w:ascii="Cambria" w:hAnsi="Cambria"/>
          <w:b/>
          <w:color w:val="000000" w:themeColor="text1"/>
          <w:sz w:val="24"/>
          <w:szCs w:val="24"/>
        </w:rPr>
        <w:t xml:space="preserve">bezpłatne czynności przeglądów gwarancyjnych </w:t>
      </w:r>
      <w:r w:rsidRPr="00E865F5">
        <w:rPr>
          <w:rFonts w:ascii="Cambria" w:hAnsi="Cambria"/>
          <w:b/>
          <w:color w:val="000000" w:themeColor="text1"/>
          <w:sz w:val="24"/>
          <w:szCs w:val="24"/>
          <w:u w:val="single"/>
        </w:rPr>
        <w:t xml:space="preserve">w okresie udzielonej </w:t>
      </w:r>
      <w:r w:rsidR="00E865F5" w:rsidRPr="00E865F5">
        <w:rPr>
          <w:rFonts w:ascii="Cambria" w:hAnsi="Cambria"/>
          <w:b/>
          <w:color w:val="000000" w:themeColor="text1"/>
          <w:sz w:val="24"/>
          <w:szCs w:val="24"/>
          <w:u w:val="single"/>
        </w:rPr>
        <w:t xml:space="preserve">w ofercie </w:t>
      </w:r>
      <w:r w:rsidRPr="00E865F5">
        <w:rPr>
          <w:rFonts w:ascii="Cambria" w:hAnsi="Cambria"/>
          <w:b/>
          <w:color w:val="000000" w:themeColor="text1"/>
          <w:sz w:val="24"/>
          <w:szCs w:val="24"/>
          <w:u w:val="single"/>
        </w:rPr>
        <w:t>gwarancji</w:t>
      </w:r>
      <w:r w:rsidR="00E865F5" w:rsidRPr="00E865F5">
        <w:rPr>
          <w:rFonts w:ascii="Cambria" w:hAnsi="Cambria"/>
          <w:b/>
          <w:color w:val="000000" w:themeColor="text1"/>
          <w:sz w:val="24"/>
          <w:szCs w:val="24"/>
        </w:rPr>
        <w:t>.</w:t>
      </w:r>
      <w:r w:rsidR="009F449D">
        <w:rPr>
          <w:rFonts w:ascii="Cambria" w:hAnsi="Cambria"/>
          <w:b/>
          <w:color w:val="000000" w:themeColor="text1"/>
          <w:sz w:val="24"/>
          <w:szCs w:val="24"/>
        </w:rPr>
        <w:t xml:space="preserve"> </w:t>
      </w:r>
    </w:p>
    <w:p w:rsidR="0095025D" w:rsidRPr="007F0B0F" w:rsidRDefault="007F4A8B" w:rsidP="0019395F">
      <w:pPr>
        <w:numPr>
          <w:ilvl w:val="0"/>
          <w:numId w:val="17"/>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Przeglądy gwarancyjne przeprowadzane będą do końca każdego roku kalendarzowego rozpoczynając od roku następującego po dacie odbioru robót, przy czym ostatni przegląd gwarancyjny nie później niż na 30 dni przez upływem okresu gwarancji</w:t>
      </w:r>
      <w:r w:rsidR="00E865F5">
        <w:rPr>
          <w:rFonts w:ascii="Cambria" w:hAnsi="Cambria"/>
          <w:color w:val="000000" w:themeColor="text1"/>
          <w:sz w:val="24"/>
          <w:szCs w:val="24"/>
        </w:rPr>
        <w:t xml:space="preserve"> wskazanego w ofercie wykonawcy i objętego kryterium oceny ofert</w:t>
      </w:r>
      <w:r w:rsidRPr="007F0B0F">
        <w:rPr>
          <w:rFonts w:ascii="Cambria" w:hAnsi="Cambria"/>
          <w:color w:val="000000" w:themeColor="text1"/>
          <w:sz w:val="24"/>
          <w:szCs w:val="24"/>
        </w:rPr>
        <w:t>.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w:t>
      </w:r>
    </w:p>
    <w:p w:rsidR="0095025D" w:rsidRPr="007F0B0F" w:rsidRDefault="0095025D" w:rsidP="0019395F">
      <w:pPr>
        <w:numPr>
          <w:ilvl w:val="0"/>
          <w:numId w:val="17"/>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Stwierdzone podczas okresowego przeglądu gwarancyjnego wady i usterki objęte rękojmią lub gwarancją wykonawca powinien na własny koszt usunąć nie później, niż w ciągu 7 dni od daty podpisania protokołu z okresowego przeglądu </w:t>
      </w:r>
      <w:r w:rsidRPr="007F0B0F">
        <w:rPr>
          <w:rFonts w:ascii="Cambria" w:hAnsi="Cambria"/>
          <w:color w:val="000000" w:themeColor="text1"/>
          <w:sz w:val="24"/>
          <w:szCs w:val="24"/>
        </w:rPr>
        <w:lastRenderedPageBreak/>
        <w:t>gwarancyjnego, chyba, że wykaże, że usunięcie wad w tym terminie jest niemożliwe.</w:t>
      </w:r>
    </w:p>
    <w:p w:rsidR="0095025D" w:rsidRPr="007F0B0F" w:rsidRDefault="0095025D" w:rsidP="0019395F">
      <w:pPr>
        <w:numPr>
          <w:ilvl w:val="0"/>
          <w:numId w:val="17"/>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Jeżeli Wykonawca nie usunie wad w terminie określonym w ust. 1</w:t>
      </w:r>
      <w:r w:rsidR="00383C6A">
        <w:rPr>
          <w:rFonts w:ascii="Cambria" w:hAnsi="Cambria"/>
          <w:color w:val="000000" w:themeColor="text1"/>
          <w:sz w:val="24"/>
          <w:szCs w:val="24"/>
        </w:rPr>
        <w:t>6</w:t>
      </w:r>
      <w:r w:rsidRPr="007F0B0F">
        <w:rPr>
          <w:rFonts w:ascii="Cambria" w:hAnsi="Cambria"/>
          <w:color w:val="000000" w:themeColor="text1"/>
          <w:sz w:val="24"/>
          <w:szCs w:val="24"/>
        </w:rPr>
        <w:t xml:space="preserve">, Zamawiający może zlecić usunięcie ich stronie trzeciej na koszt i ryzyko Wykonawcy. W tym przypadku koszty usuwania wad będą pokrywane w pierwszej kolejności z kwoty zatrzymanej tytułem zabezpieczenia należytego wykonania Umowy. </w:t>
      </w:r>
    </w:p>
    <w:p w:rsidR="00162555" w:rsidRPr="009F449D" w:rsidRDefault="0095025D" w:rsidP="0019395F">
      <w:pPr>
        <w:numPr>
          <w:ilvl w:val="0"/>
          <w:numId w:val="17"/>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Zamawiający obciąży wykonawcę kosztami wykonania zastępczego, o którym mowa w ust. 1</w:t>
      </w:r>
      <w:r w:rsidR="00383C6A">
        <w:rPr>
          <w:rFonts w:ascii="Cambria" w:hAnsi="Cambria"/>
          <w:color w:val="000000" w:themeColor="text1"/>
          <w:sz w:val="24"/>
          <w:szCs w:val="24"/>
        </w:rPr>
        <w:t>7</w:t>
      </w:r>
      <w:r w:rsidRPr="007F0B0F">
        <w:rPr>
          <w:rFonts w:ascii="Cambria" w:hAnsi="Cambria"/>
          <w:color w:val="000000" w:themeColor="text1"/>
          <w:sz w:val="24"/>
          <w:szCs w:val="24"/>
        </w:rPr>
        <w:t xml:space="preserve"> Wykonawca jest zobowiązany zwrócić zamawiającego kwotę wykonania zastępczego w ciągu 14 dni od dnia otrzymania wezwania do zapłaty pod rygorem naliczenia odsetek ustawowych.  </w:t>
      </w:r>
    </w:p>
    <w:p w:rsidR="009F449D" w:rsidRPr="009B1046" w:rsidRDefault="009F449D" w:rsidP="0019395F">
      <w:pPr>
        <w:numPr>
          <w:ilvl w:val="0"/>
          <w:numId w:val="17"/>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Pr>
          <w:rFonts w:ascii="Cambria" w:hAnsi="Cambria"/>
          <w:color w:val="000000" w:themeColor="text1"/>
          <w:sz w:val="24"/>
          <w:szCs w:val="24"/>
        </w:rPr>
        <w:t>Niezależnie od okresowych przeglądów gwarancyjnych wykonawca powinien wykonać ocenę zgłoszeń gwarancyjnych zamawiającego w przypadku ich skierowania do wykonawcy w związku z podejrzeniem wystąpienia roszczeń gwarancyjnych zamawiającego – na zasadach określonych w karcie gwarancyjnej.</w:t>
      </w:r>
    </w:p>
    <w:p w:rsidR="00672C3C" w:rsidRDefault="00672C3C" w:rsidP="0095025D">
      <w:pPr>
        <w:autoSpaceDE w:val="0"/>
        <w:autoSpaceDN w:val="0"/>
        <w:spacing w:after="0"/>
        <w:jc w:val="center"/>
        <w:rPr>
          <w:rFonts w:ascii="Cambria" w:eastAsia="Calibri" w:hAnsi="Cambria" w:cs="ArialNarrow,Bold"/>
          <w:b/>
          <w:bCs/>
          <w:color w:val="000000" w:themeColor="text1"/>
          <w:sz w:val="24"/>
          <w:szCs w:val="24"/>
        </w:rPr>
      </w:pP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13</w:t>
      </w: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Klauzula zatrudnienia</w:t>
      </w:r>
    </w:p>
    <w:p w:rsidR="0095025D" w:rsidRPr="007F0B0F" w:rsidRDefault="0095025D" w:rsidP="0019395F">
      <w:pPr>
        <w:pStyle w:val="Akapitzlist"/>
        <w:numPr>
          <w:ilvl w:val="0"/>
          <w:numId w:val="34"/>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Zamawiający wymaga zatrudnienia na podstawie umowy o pracę przez wykonawcę lub podwykonawcę osób wykonujących wskazane poniżej czynności w trakcie realizacji zamówienia: </w:t>
      </w:r>
      <w:r w:rsidRPr="007F0B0F">
        <w:rPr>
          <w:rFonts w:ascii="Cambria" w:hAnsi="Cambria" w:cs="Arial"/>
          <w:b/>
          <w:color w:val="000000" w:themeColor="text1"/>
          <w:sz w:val="24"/>
          <w:szCs w:val="24"/>
        </w:rPr>
        <w:t>wykonywanie prac fizycznych przy realizacji robót budowlanych, prace operatorów sprzętu, prace wykonywane przez kierowców i prace fizyczne instalacyjno-montażowe objęte zakresem zamówienia.</w:t>
      </w:r>
    </w:p>
    <w:p w:rsidR="0095025D" w:rsidRPr="007F0B0F" w:rsidRDefault="0095025D" w:rsidP="0019395F">
      <w:pPr>
        <w:pStyle w:val="Akapitzlist"/>
        <w:numPr>
          <w:ilvl w:val="0"/>
          <w:numId w:val="34"/>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95025D" w:rsidRPr="007F0B0F" w:rsidRDefault="0095025D" w:rsidP="0019395F">
      <w:pPr>
        <w:pStyle w:val="Akapitzlist"/>
        <w:numPr>
          <w:ilvl w:val="0"/>
          <w:numId w:val="35"/>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żądania oświadczeń i dokumentów w zakresie potwierdzenia spełniania ww. wymogów i dokonywania ich oceny,</w:t>
      </w:r>
    </w:p>
    <w:p w:rsidR="0095025D" w:rsidRPr="007F0B0F" w:rsidRDefault="0095025D" w:rsidP="0019395F">
      <w:pPr>
        <w:pStyle w:val="Akapitzlist"/>
        <w:numPr>
          <w:ilvl w:val="0"/>
          <w:numId w:val="35"/>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żądania wyjaśnień w przypadku wątpliwości w zakresie potwierdzenia spełniania ww. wymogów,</w:t>
      </w:r>
    </w:p>
    <w:p w:rsidR="0095025D" w:rsidRPr="007F0B0F" w:rsidRDefault="0095025D" w:rsidP="0019395F">
      <w:pPr>
        <w:pStyle w:val="Akapitzlist"/>
        <w:numPr>
          <w:ilvl w:val="0"/>
          <w:numId w:val="35"/>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przeprowadzania kontroli na miejscu wykonywania świadczenia.</w:t>
      </w:r>
    </w:p>
    <w:p w:rsidR="0095025D" w:rsidRPr="007F0B0F" w:rsidRDefault="0095025D" w:rsidP="0019395F">
      <w:pPr>
        <w:pStyle w:val="Akapitzlist"/>
        <w:numPr>
          <w:ilvl w:val="0"/>
          <w:numId w:val="34"/>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95025D" w:rsidRPr="007F0B0F" w:rsidRDefault="0095025D" w:rsidP="0019395F">
      <w:pPr>
        <w:pStyle w:val="Akapitzlist"/>
        <w:numPr>
          <w:ilvl w:val="0"/>
          <w:numId w:val="36"/>
        </w:numPr>
        <w:spacing w:after="0"/>
        <w:ind w:left="851" w:hanging="425"/>
        <w:jc w:val="both"/>
        <w:rPr>
          <w:rFonts w:ascii="Cambria" w:hAnsi="Cambria" w:cs="Arial"/>
          <w:i/>
          <w:color w:val="000000" w:themeColor="text1"/>
          <w:sz w:val="24"/>
          <w:szCs w:val="24"/>
        </w:rPr>
      </w:pPr>
      <w:r w:rsidRPr="007F0B0F">
        <w:rPr>
          <w:rFonts w:ascii="Cambria" w:hAnsi="Cambria" w:cs="Arial"/>
          <w:b/>
          <w:i/>
          <w:color w:val="000000" w:themeColor="text1"/>
          <w:sz w:val="24"/>
          <w:szCs w:val="24"/>
        </w:rPr>
        <w:t xml:space="preserve">oświadczenie wykonawcy lub podwykonawcy </w:t>
      </w:r>
      <w:r w:rsidRPr="007F0B0F">
        <w:rPr>
          <w:rFonts w:ascii="Cambria" w:hAnsi="Cambria" w:cs="Arial"/>
          <w:i/>
          <w:color w:val="000000" w:themeColor="text1"/>
          <w:sz w:val="24"/>
          <w:szCs w:val="24"/>
        </w:rPr>
        <w:t>o zatrudnieniu na podstawie umowy o pracę osób wykonujących czynności, których dotyczy wezwanie zamawiającego.</w:t>
      </w:r>
      <w:r w:rsidRPr="007F0B0F">
        <w:rPr>
          <w:rFonts w:ascii="Cambria" w:hAnsi="Cambria" w:cs="Arial"/>
          <w:b/>
          <w:i/>
          <w:color w:val="000000" w:themeColor="text1"/>
          <w:sz w:val="24"/>
          <w:szCs w:val="24"/>
        </w:rPr>
        <w:t xml:space="preserve"> </w:t>
      </w:r>
      <w:r w:rsidRPr="007F0B0F">
        <w:rPr>
          <w:rFonts w:ascii="Cambria" w:hAnsi="Cambria" w:cs="Arial"/>
          <w:i/>
          <w:color w:val="000000" w:themeColor="text1"/>
          <w:sz w:val="24"/>
          <w:szCs w:val="24"/>
        </w:rPr>
        <w:t xml:space="preserve">Oświadczenie to powinno zawierać w szczególności: dokładne określenie podmiotu składającego oświadczenie, datę złożenia oświadczenia, wskazanie, że objęte wezwaniem czynności wykonują osoby zatrudnione na </w:t>
      </w:r>
      <w:r w:rsidRPr="007F0B0F">
        <w:rPr>
          <w:rFonts w:ascii="Cambria" w:hAnsi="Cambria" w:cs="Arial"/>
          <w:i/>
          <w:color w:val="000000" w:themeColor="text1"/>
          <w:sz w:val="24"/>
          <w:szCs w:val="24"/>
        </w:rPr>
        <w:lastRenderedPageBreak/>
        <w:t>podstawie umowy o pracę wraz ze wskazaniem liczby tych osób, imion i nazwisk tych osób, rodzaju umowy o pracę i wymiaru etatu oraz podpis osoby uprawnionej do złożenia oświadczenia w imieniu wykonawcy lub podwykonawcy;</w:t>
      </w:r>
    </w:p>
    <w:p w:rsidR="0095025D" w:rsidRPr="007F0B0F" w:rsidRDefault="0095025D" w:rsidP="0019395F">
      <w:pPr>
        <w:pStyle w:val="Akapitzlist"/>
        <w:numPr>
          <w:ilvl w:val="0"/>
          <w:numId w:val="34"/>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rsidR="0095025D" w:rsidRPr="007F0B0F" w:rsidRDefault="0095025D" w:rsidP="0019395F">
      <w:pPr>
        <w:pStyle w:val="Akapitzlist"/>
        <w:numPr>
          <w:ilvl w:val="0"/>
          <w:numId w:val="34"/>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95025D" w:rsidRPr="007F0B0F" w:rsidRDefault="0095025D" w:rsidP="0019395F">
      <w:pPr>
        <w:pStyle w:val="Akapitzlist"/>
        <w:numPr>
          <w:ilvl w:val="0"/>
          <w:numId w:val="34"/>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14</w:t>
      </w: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Kary umowne</w:t>
      </w:r>
    </w:p>
    <w:p w:rsidR="0095025D" w:rsidRPr="007F0B0F" w:rsidRDefault="0095025D" w:rsidP="0019395F">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postanawiają, że obowiązującą je formą odszkodowania stanowią kary umowne z następujących tytułów:</w:t>
      </w:r>
    </w:p>
    <w:p w:rsidR="0095025D" w:rsidRPr="007F0B0F" w:rsidRDefault="0095025D" w:rsidP="0019395F">
      <w:pPr>
        <w:numPr>
          <w:ilvl w:val="0"/>
          <w:numId w:val="19"/>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do zapłaty Zamawiającemu kar umownych w następujących przypadkach:</w:t>
      </w:r>
    </w:p>
    <w:p w:rsidR="0095025D" w:rsidRPr="007F0B0F"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 opóźnienie w wykonaniu przedmiotu zamówienia – w wysokości 0,</w:t>
      </w:r>
      <w:r w:rsidR="00825097">
        <w:rPr>
          <w:rFonts w:ascii="Cambria" w:eastAsia="Calibri" w:hAnsi="Cambria" w:cs="ArialNarrow"/>
          <w:color w:val="000000" w:themeColor="text1"/>
          <w:sz w:val="24"/>
          <w:szCs w:val="24"/>
        </w:rPr>
        <w:t>2</w:t>
      </w:r>
      <w:r w:rsidRPr="007F0B0F">
        <w:rPr>
          <w:rFonts w:ascii="Cambria" w:eastAsia="Calibri" w:hAnsi="Cambria" w:cs="ArialNarrow"/>
          <w:color w:val="000000" w:themeColor="text1"/>
          <w:sz w:val="24"/>
          <w:szCs w:val="24"/>
        </w:rPr>
        <w:t>% wynagrodzenia umownego brutto, o którym mowa w § 3 ust. 1, za każdy dzień opóźnienia, liczony od terminu określonego w § 2,</w:t>
      </w:r>
    </w:p>
    <w:p w:rsidR="0095025D" w:rsidRPr="007F0B0F"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każdorazowe nieuporządkowanie placu budowy po zakończeniu prac budowlanych, instalacyjnych w danym dniu – każdego dnia – w wysokości </w:t>
      </w:r>
      <w:r w:rsidR="000A1C5B">
        <w:rPr>
          <w:rFonts w:ascii="Cambria" w:eastAsia="Calibri" w:hAnsi="Cambria" w:cs="ArialNarrow"/>
          <w:color w:val="000000" w:themeColor="text1"/>
          <w:sz w:val="24"/>
          <w:szCs w:val="24"/>
        </w:rPr>
        <w:t>1</w:t>
      </w:r>
      <w:r w:rsidRPr="007F0B0F">
        <w:rPr>
          <w:rFonts w:ascii="Cambria" w:eastAsia="Calibri" w:hAnsi="Cambria" w:cs="ArialNarrow"/>
          <w:color w:val="000000" w:themeColor="text1"/>
          <w:sz w:val="24"/>
          <w:szCs w:val="24"/>
        </w:rPr>
        <w:t>00,00 złotych</w:t>
      </w:r>
      <w:r w:rsidR="009F449D">
        <w:rPr>
          <w:rFonts w:ascii="Cambria" w:eastAsia="Calibri" w:hAnsi="Cambria" w:cs="ArialNarrow"/>
          <w:color w:val="000000" w:themeColor="text1"/>
          <w:sz w:val="24"/>
          <w:szCs w:val="24"/>
        </w:rPr>
        <w:t xml:space="preserve"> </w:t>
      </w:r>
    </w:p>
    <w:p w:rsidR="0095025D" w:rsidRPr="007F0B0F"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każdorazowe stwierdzenie przez inspektora nadzoru niezabezpieczenia przez Wykonawcę zdemontowanych materiałów i urządzeń w sposób zagrażający życiu i zdrowiu pracowników i osób trzecich, korzystających z </w:t>
      </w:r>
      <w:r w:rsidR="00162555">
        <w:rPr>
          <w:rFonts w:ascii="Cambria" w:eastAsia="Calibri" w:hAnsi="Cambria" w:cs="ArialNarrow"/>
          <w:color w:val="000000" w:themeColor="text1"/>
          <w:sz w:val="24"/>
          <w:szCs w:val="24"/>
        </w:rPr>
        <w:t>obiektu</w:t>
      </w:r>
      <w:r w:rsidRPr="007F0B0F">
        <w:rPr>
          <w:rFonts w:ascii="Cambria" w:eastAsia="Calibri" w:hAnsi="Cambria" w:cs="ArialNarrow"/>
          <w:color w:val="000000" w:themeColor="text1"/>
          <w:sz w:val="24"/>
          <w:szCs w:val="24"/>
        </w:rPr>
        <w:t xml:space="preserve">, jeśli brakujące zabezpieczenie nie zostanie uzupełnione w ciągu godziny od poinformowania o tym fakcie </w:t>
      </w:r>
      <w:r w:rsidR="009F449D">
        <w:rPr>
          <w:rFonts w:ascii="Cambria" w:eastAsia="Calibri" w:hAnsi="Cambria" w:cs="ArialNarrow"/>
          <w:color w:val="000000" w:themeColor="text1"/>
          <w:sz w:val="24"/>
          <w:szCs w:val="24"/>
        </w:rPr>
        <w:t xml:space="preserve">kierownika budowy </w:t>
      </w:r>
      <w:r w:rsidRPr="007F0B0F">
        <w:rPr>
          <w:rFonts w:ascii="Cambria" w:eastAsia="Calibri" w:hAnsi="Cambria" w:cs="ArialNarrow"/>
          <w:color w:val="000000" w:themeColor="text1"/>
          <w:sz w:val="24"/>
          <w:szCs w:val="24"/>
        </w:rPr>
        <w:t xml:space="preserve">– w wysokości </w:t>
      </w:r>
      <w:r w:rsidR="000A1C5B">
        <w:rPr>
          <w:rFonts w:ascii="Cambria" w:eastAsia="Calibri" w:hAnsi="Cambria" w:cs="ArialNarrow"/>
          <w:color w:val="000000" w:themeColor="text1"/>
          <w:sz w:val="24"/>
          <w:szCs w:val="24"/>
        </w:rPr>
        <w:t>3</w:t>
      </w:r>
      <w:r w:rsidRPr="007F0B0F">
        <w:rPr>
          <w:rFonts w:ascii="Cambria" w:eastAsia="Calibri" w:hAnsi="Cambria" w:cs="ArialNarrow"/>
          <w:color w:val="000000" w:themeColor="text1"/>
          <w:sz w:val="24"/>
          <w:szCs w:val="24"/>
        </w:rPr>
        <w:t>00,00 złotych,</w:t>
      </w:r>
    </w:p>
    <w:p w:rsidR="0095025D" w:rsidRPr="00394561"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każdorazowe stwierdzenie przez inspektora nadzoru inwestorskiego braku zabezpieczenia lub nienależytego zabezpieczenia placu budowy, jeśli brakujące zabezpieczenie nie zostanie uzupełnione w ciągu godziny od poinformowania o tym fakcie </w:t>
      </w:r>
      <w:r w:rsidR="009F449D">
        <w:rPr>
          <w:rFonts w:ascii="Cambria" w:eastAsia="Calibri" w:hAnsi="Cambria" w:cs="ArialNarrow"/>
          <w:color w:val="000000" w:themeColor="text1"/>
          <w:sz w:val="24"/>
          <w:szCs w:val="24"/>
        </w:rPr>
        <w:t xml:space="preserve">kierownika budowy </w:t>
      </w:r>
      <w:r w:rsidRPr="007F0B0F">
        <w:rPr>
          <w:rFonts w:ascii="Cambria" w:eastAsia="Calibri" w:hAnsi="Cambria" w:cs="ArialNarrow"/>
          <w:color w:val="000000" w:themeColor="text1"/>
          <w:sz w:val="24"/>
          <w:szCs w:val="24"/>
        </w:rPr>
        <w:t xml:space="preserve">– w wysokości </w:t>
      </w:r>
      <w:r w:rsidR="000A1C5B">
        <w:rPr>
          <w:rFonts w:ascii="Cambria" w:eastAsia="Calibri" w:hAnsi="Cambria" w:cs="ArialNarrow"/>
          <w:color w:val="000000" w:themeColor="text1"/>
          <w:sz w:val="24"/>
          <w:szCs w:val="24"/>
        </w:rPr>
        <w:t>3</w:t>
      </w:r>
      <w:r w:rsidRPr="00394561">
        <w:rPr>
          <w:rFonts w:ascii="Cambria" w:eastAsia="Calibri" w:hAnsi="Cambria" w:cs="ArialNarrow"/>
          <w:color w:val="000000" w:themeColor="text1"/>
          <w:sz w:val="24"/>
          <w:szCs w:val="24"/>
        </w:rPr>
        <w:t>00,00 złotych,</w:t>
      </w:r>
    </w:p>
    <w:p w:rsidR="0095025D" w:rsidRPr="00DE4B31"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sz w:val="24"/>
          <w:szCs w:val="24"/>
        </w:rPr>
      </w:pPr>
      <w:r w:rsidRPr="00394561">
        <w:rPr>
          <w:rFonts w:ascii="Cambria" w:eastAsia="Calibri" w:hAnsi="Cambria" w:cs="ArialNarrow"/>
          <w:color w:val="000000" w:themeColor="text1"/>
          <w:sz w:val="24"/>
          <w:szCs w:val="24"/>
        </w:rPr>
        <w:t xml:space="preserve">za opóźnienie w usuwaniu wad i usterek w przedmiocie zamówienia, stwierdzonych przy odbiorze lub ujawnionych w okresie rękojmi lub wynikających z </w:t>
      </w:r>
      <w:r w:rsidRPr="00DE4B31">
        <w:rPr>
          <w:rFonts w:ascii="Cambria" w:eastAsia="Calibri" w:hAnsi="Cambria" w:cs="ArialNarrow"/>
          <w:sz w:val="24"/>
          <w:szCs w:val="24"/>
        </w:rPr>
        <w:t xml:space="preserve">gwarancji – w wysokości 0,1% wynagrodzenia, o którym mowa w § 3 ust. 1, za każdy dzień opóźnienia, liczony od terminu </w:t>
      </w:r>
      <w:r w:rsidRPr="00DE4B31">
        <w:rPr>
          <w:rFonts w:ascii="Cambria" w:eastAsia="Calibri" w:hAnsi="Cambria" w:cs="ArialNarrow"/>
          <w:sz w:val="24"/>
          <w:szCs w:val="24"/>
        </w:rPr>
        <w:lastRenderedPageBreak/>
        <w:t>wyznaczonego przez Zamawiającego na usunięcie wad i usterek nie krótszego niż termin wskazany w § 12 ust. 7 umowy,</w:t>
      </w:r>
    </w:p>
    <w:p w:rsidR="0095025D" w:rsidRPr="007F0B0F"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DE4B31">
        <w:rPr>
          <w:rFonts w:ascii="Cambria" w:eastAsia="Calibri" w:hAnsi="Cambria" w:cs="ArialNarrow"/>
          <w:sz w:val="24"/>
          <w:szCs w:val="24"/>
        </w:rPr>
        <w:t>w każdym przypadku braku zapłaty należnego wynagrodzenia podwykonawcom lub dalszym podwykonawcom – w wysokości 10% niezapłaconej należności</w:t>
      </w:r>
      <w:r w:rsidRPr="007F0B0F">
        <w:rPr>
          <w:rFonts w:ascii="Cambria" w:eastAsia="Calibri" w:hAnsi="Cambria" w:cs="ArialNarrow"/>
          <w:color w:val="000000" w:themeColor="text1"/>
          <w:sz w:val="24"/>
          <w:szCs w:val="24"/>
        </w:rPr>
        <w:t>,</w:t>
      </w:r>
    </w:p>
    <w:p w:rsidR="0095025D" w:rsidRPr="007F0B0F"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każdym przypadku nieterminowej zapłaty wynagrodzenia należnego podwykonawcom lub dalszym podwykonawcom – w wysokości 0,1% niezapłaconej należności za każdy dzień zwłoki,</w:t>
      </w:r>
    </w:p>
    <w:p w:rsidR="0095025D" w:rsidRPr="007F0B0F" w:rsidRDefault="0095025D" w:rsidP="0019395F">
      <w:pPr>
        <w:numPr>
          <w:ilvl w:val="0"/>
          <w:numId w:val="20"/>
        </w:numPr>
        <w:autoSpaceDE w:val="0"/>
        <w:autoSpaceDN w:val="0"/>
        <w:adjustRightInd w:val="0"/>
        <w:spacing w:after="0"/>
        <w:ind w:left="1134" w:hanging="425"/>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 xml:space="preserve">w każdym przypadku nieprzedłożenia Zamawiającemu do zaakceptowania projektu umowy o podwykonawstwo, której przedmiotem są roboty budowlane, lub projektu jej zmiany – w wysokości </w:t>
      </w:r>
      <w:r w:rsidR="000A1C5B">
        <w:rPr>
          <w:rFonts w:ascii="Cambria" w:eastAsia="Calibri" w:hAnsi="Cambria" w:cs="ArialNarrow"/>
          <w:color w:val="000000" w:themeColor="text1"/>
          <w:sz w:val="24"/>
          <w:szCs w:val="24"/>
        </w:rPr>
        <w:t>25</w:t>
      </w:r>
      <w:r w:rsidR="009F449D">
        <w:rPr>
          <w:rFonts w:ascii="Cambria" w:eastAsia="Calibri" w:hAnsi="Cambria" w:cs="ArialNarrow"/>
          <w:color w:val="000000" w:themeColor="text1"/>
          <w:sz w:val="24"/>
          <w:szCs w:val="24"/>
        </w:rPr>
        <w:t>.0</w:t>
      </w:r>
      <w:r w:rsidRPr="007F0B0F">
        <w:rPr>
          <w:rFonts w:ascii="Cambria" w:eastAsia="Calibri" w:hAnsi="Cambria" w:cs="ArialNarrow"/>
          <w:color w:val="000000" w:themeColor="text1"/>
          <w:sz w:val="24"/>
          <w:szCs w:val="24"/>
        </w:rPr>
        <w:t xml:space="preserve">00,00 złotych brutto za każdy stwierdzony przypadek nieprzedłożenia Zamawiającemu do zaakceptowania projektu umowy o podwykonawstwo, której przedmiotem są roboty budowlane, lub projektu jej zmiany, </w:t>
      </w:r>
    </w:p>
    <w:p w:rsidR="0095025D" w:rsidRPr="007F0B0F"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każdym przypadku nieprzedłożenia poświadczonej za zgodność </w:t>
      </w:r>
      <w:r w:rsidRPr="007F0B0F">
        <w:rPr>
          <w:rFonts w:ascii="Cambria" w:eastAsia="Calibri" w:hAnsi="Cambria" w:cs="ArialNarrow"/>
          <w:color w:val="000000" w:themeColor="text1"/>
          <w:sz w:val="24"/>
          <w:szCs w:val="24"/>
        </w:rPr>
        <w:br/>
        <w:t xml:space="preserve">z oryginałem kopii umowy o podwykonawstwo lub jej zmiany – w wysokości </w:t>
      </w:r>
      <w:r w:rsidRPr="007F0B0F">
        <w:rPr>
          <w:rFonts w:ascii="Cambria" w:eastAsia="Calibri" w:hAnsi="Cambria" w:cs="ArialNarrow"/>
          <w:color w:val="000000" w:themeColor="text1"/>
          <w:sz w:val="24"/>
          <w:szCs w:val="24"/>
        </w:rPr>
        <w:br/>
      </w:r>
      <w:r w:rsidR="000A1C5B">
        <w:rPr>
          <w:rFonts w:ascii="Cambria" w:eastAsia="Calibri" w:hAnsi="Cambria" w:cs="ArialNarrow"/>
          <w:color w:val="000000" w:themeColor="text1"/>
          <w:sz w:val="24"/>
          <w:szCs w:val="24"/>
        </w:rPr>
        <w:t>25</w:t>
      </w:r>
      <w:r w:rsidR="009F449D">
        <w:rPr>
          <w:rFonts w:ascii="Cambria" w:eastAsia="Calibri" w:hAnsi="Cambria" w:cs="ArialNarrow"/>
          <w:color w:val="000000" w:themeColor="text1"/>
          <w:sz w:val="24"/>
          <w:szCs w:val="24"/>
        </w:rPr>
        <w:t>.0</w:t>
      </w:r>
      <w:r w:rsidRPr="007F0B0F">
        <w:rPr>
          <w:rFonts w:ascii="Cambria" w:eastAsia="Calibri" w:hAnsi="Cambria" w:cs="ArialNarrow"/>
          <w:color w:val="000000" w:themeColor="text1"/>
          <w:sz w:val="24"/>
          <w:szCs w:val="24"/>
        </w:rPr>
        <w:t>00,00 złotych brutto za każdy stwierdzony przypadek nieprzedłożenia poświadczonej za zgodność z oryginałem kopii umowy o podwykonawstwo lub jej zmiany,</w:t>
      </w:r>
    </w:p>
    <w:p w:rsidR="0095025D" w:rsidRPr="007F0B0F"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każdym przypadku braku zmiany umowy o podwykonawstwo w zakresie, o którym mowa w art. 143b ust. 3– w wysokości 0,1% wartości brutto tej umowy, za każdy dzień zwłoki od upływu terminu, którym mowa w § 8 ust. 10,</w:t>
      </w:r>
    </w:p>
    <w:p w:rsidR="0095025D" w:rsidRPr="007F0B0F"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każdym przypadku niedopełnienia obowiązku, o którym mowa w § 13 ust. 1 – w wysokości po 500,00 złotych za każdy dzień roboczy, w którym osoba niezatrudniona przez Wykonawcę lub podwykonawcę na podstawie umowy o pracę wykonywała czynności wymienione w sekcji 2.9 SIWZ,</w:t>
      </w:r>
    </w:p>
    <w:p w:rsidR="0095025D" w:rsidRPr="007F0B0F"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 opóźnienie w dostarczeniu dowodów, o których mowa w § 13 ust. 3 – w wysokości po 500,00 złotych za każdy dzień opóźnienia liczonego od terminu, o którym mowa w § 13 ust. 3,</w:t>
      </w:r>
    </w:p>
    <w:p w:rsidR="0095025D" w:rsidRPr="007F0B0F" w:rsidRDefault="0095025D" w:rsidP="0019395F">
      <w:pPr>
        <w:numPr>
          <w:ilvl w:val="0"/>
          <w:numId w:val="20"/>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opóźnienie w przedłożeniu harmonogramu rzeczowo – finansowego, o którym mowa w </w:t>
      </w:r>
      <w:r>
        <w:rPr>
          <w:rFonts w:ascii="Cambria" w:eastAsia="Calibri" w:hAnsi="Cambria" w:cs="ArialNarrow"/>
          <w:color w:val="000000" w:themeColor="text1"/>
          <w:sz w:val="24"/>
          <w:szCs w:val="24"/>
        </w:rPr>
        <w:t>§</w:t>
      </w:r>
      <w:r w:rsidRPr="007F0B0F">
        <w:rPr>
          <w:rFonts w:ascii="Cambria" w:eastAsia="Calibri" w:hAnsi="Cambria" w:cs="ArialNarrow"/>
          <w:color w:val="000000" w:themeColor="text1"/>
          <w:sz w:val="24"/>
          <w:szCs w:val="24"/>
        </w:rPr>
        <w:t xml:space="preserve"> 2 ust. 4 umowy w wysokości 1000 zł za każdy dzień opóźnienia, </w:t>
      </w:r>
    </w:p>
    <w:p w:rsidR="0095025D" w:rsidRPr="007F0B0F" w:rsidRDefault="0095025D" w:rsidP="0019395F">
      <w:pPr>
        <w:numPr>
          <w:ilvl w:val="0"/>
          <w:numId w:val="19"/>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Zamawiający jest zobowiązany do zapłaty Wykonawcy kary umownej za zwłokę Zamawiającego w rozpoczęciu lub zakończeniu odbioru częściowego, końcowego odbioru technicznego lub odbioru końcowego – w wysokości 0,1% wynagrodzenia, którym mowa w § 3 ust. 1, za każdy dzień zwłoki, liczonej od dnia wskazanego w § 6 ust. </w:t>
      </w:r>
      <w:r w:rsidR="009F449D">
        <w:rPr>
          <w:rFonts w:ascii="Cambria" w:eastAsia="Calibri" w:hAnsi="Cambria" w:cs="ArialNarrow"/>
          <w:color w:val="000000" w:themeColor="text1"/>
          <w:sz w:val="24"/>
          <w:szCs w:val="24"/>
        </w:rPr>
        <w:t>5</w:t>
      </w:r>
      <w:r w:rsidRPr="007F0B0F">
        <w:rPr>
          <w:rFonts w:ascii="Cambria" w:eastAsia="Calibri" w:hAnsi="Cambria" w:cs="ArialNarrow"/>
          <w:color w:val="000000" w:themeColor="text1"/>
          <w:sz w:val="24"/>
          <w:szCs w:val="24"/>
        </w:rPr>
        <w:t xml:space="preserve"> i</w:t>
      </w:r>
      <w:r w:rsidR="009F449D">
        <w:rPr>
          <w:rFonts w:ascii="Cambria" w:eastAsia="Calibri" w:hAnsi="Cambria" w:cs="ArialNarrow"/>
          <w:color w:val="000000" w:themeColor="text1"/>
          <w:sz w:val="24"/>
          <w:szCs w:val="24"/>
        </w:rPr>
        <w:t xml:space="preserve"> 6</w:t>
      </w:r>
      <w:r w:rsidRPr="007F0B0F">
        <w:rPr>
          <w:rFonts w:ascii="Cambria" w:eastAsia="Calibri" w:hAnsi="Cambria" w:cs="ArialNarrow"/>
          <w:color w:val="000000" w:themeColor="text1"/>
          <w:sz w:val="24"/>
          <w:szCs w:val="24"/>
        </w:rPr>
        <w:t xml:space="preserve"> umowy.</w:t>
      </w:r>
    </w:p>
    <w:p w:rsidR="0095025D" w:rsidRPr="007F0B0F" w:rsidRDefault="0095025D" w:rsidP="0019395F">
      <w:pPr>
        <w:numPr>
          <w:ilvl w:val="0"/>
          <w:numId w:val="19"/>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do zapłaty Zamawiającemu kar umownych z tytułu odstąpienia od umowy w następujących przypadkach i wysokościach:</w:t>
      </w:r>
    </w:p>
    <w:p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a) </w:t>
      </w:r>
      <w:r w:rsidRPr="007F0B0F">
        <w:rPr>
          <w:rFonts w:ascii="Cambria" w:eastAsia="Calibri" w:hAnsi="Cambria" w:cs="ArialNarrow"/>
          <w:color w:val="000000" w:themeColor="text1"/>
          <w:sz w:val="24"/>
          <w:szCs w:val="24"/>
        </w:rPr>
        <w:tab/>
        <w:t xml:space="preserve">z tytułu odstąpienia przez Zamawiającego od umowy z przyczyn zależnych </w:t>
      </w:r>
      <w:r w:rsidRPr="007F0B0F">
        <w:rPr>
          <w:rFonts w:ascii="Cambria" w:eastAsia="Calibri" w:hAnsi="Cambria" w:cs="ArialNarrow"/>
          <w:color w:val="000000" w:themeColor="text1"/>
          <w:sz w:val="24"/>
          <w:szCs w:val="24"/>
        </w:rPr>
        <w:br/>
        <w:t>od Wykonawcy – w wysokości 10% łącznego wynagrodzenia, o którym mowa w § 3 ust. 1,</w:t>
      </w:r>
    </w:p>
    <w:p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 xml:space="preserve">b) </w:t>
      </w:r>
      <w:r w:rsidRPr="007F0B0F">
        <w:rPr>
          <w:rFonts w:ascii="Cambria" w:eastAsia="Calibri" w:hAnsi="Cambria" w:cs="ArialNarrow"/>
          <w:color w:val="000000" w:themeColor="text1"/>
          <w:sz w:val="24"/>
          <w:szCs w:val="24"/>
        </w:rPr>
        <w:tab/>
        <w:t xml:space="preserve">z tytułu odstąpienia przez Wykonawcę od umowy z przyczyn niezależnych </w:t>
      </w:r>
      <w:r w:rsidRPr="007F0B0F">
        <w:rPr>
          <w:rFonts w:ascii="Cambria" w:eastAsia="Calibri" w:hAnsi="Cambria" w:cs="ArialNarrow"/>
          <w:color w:val="000000" w:themeColor="text1"/>
          <w:sz w:val="24"/>
          <w:szCs w:val="24"/>
        </w:rPr>
        <w:br/>
        <w:t>od Zamawiającego – w wysokości 10% łącznego wynagrodzenia, o którym mowa w § 3 ust. 1.</w:t>
      </w:r>
    </w:p>
    <w:p w:rsidR="0095025D" w:rsidRPr="007F0B0F" w:rsidRDefault="0095025D" w:rsidP="0095025D">
      <w:p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4) Zamawiający jest zobowiązany do zapłaty Wykonawcy kar umownych z tytułu odstąpienia od umowy w następujących przypadkach i wysokościach:</w:t>
      </w:r>
    </w:p>
    <w:p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a) z tytułu odstąpienia Wykonawcy od umowy z przyczyn zależnych </w:t>
      </w:r>
      <w:r w:rsidRPr="007F0B0F">
        <w:rPr>
          <w:rFonts w:ascii="Cambria" w:eastAsia="Calibri" w:hAnsi="Cambria" w:cs="ArialNarrow"/>
          <w:color w:val="000000" w:themeColor="text1"/>
          <w:sz w:val="24"/>
          <w:szCs w:val="24"/>
        </w:rPr>
        <w:br/>
        <w:t>od Zamawiającego – w wysokości 10% łącznego wynagrodzenia, o którym mowa w § 3 ust. 1, z zastrzeżeniem art. 145 ustawy – Prawo zamówień publicznych,</w:t>
      </w:r>
    </w:p>
    <w:p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b) </w:t>
      </w:r>
      <w:r w:rsidRPr="007F0B0F">
        <w:rPr>
          <w:rFonts w:ascii="Cambria" w:eastAsia="Calibri" w:hAnsi="Cambria" w:cs="ArialNarrow"/>
          <w:color w:val="000000" w:themeColor="text1"/>
          <w:sz w:val="24"/>
          <w:szCs w:val="24"/>
        </w:rPr>
        <w:tab/>
        <w:t>z tytułu odstąpienia przez Zamawiającego od umowy z przyczyn niezależnych od Wykonawcy – w wysokości 10% łącznego wynagrodzenia, o którym mowa w § 3 ust. 1, z zastrzeżeniem art. 145 ustawy – Prawo zamówień publicznych.</w:t>
      </w:r>
    </w:p>
    <w:p w:rsidR="0095025D" w:rsidRPr="007F0B0F" w:rsidRDefault="0095025D" w:rsidP="0019395F">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zastrzegają sobie prawo do odszkodowania uzupełniającego do wysokości rzeczywiście poniesionej szkody i utraconych korzyści.</w:t>
      </w:r>
    </w:p>
    <w:p w:rsidR="0095025D" w:rsidRPr="007F0B0F" w:rsidRDefault="0095025D" w:rsidP="0019395F">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Zobowiązania z tytułu kar umownych Wykonawcy mogą być potrącane </w:t>
      </w:r>
      <w:r w:rsidRPr="007F0B0F">
        <w:rPr>
          <w:rFonts w:ascii="Cambria" w:eastAsia="Calibri" w:hAnsi="Cambria" w:cs="ArialNarrow"/>
          <w:color w:val="000000" w:themeColor="text1"/>
          <w:sz w:val="24"/>
          <w:szCs w:val="24"/>
        </w:rPr>
        <w:br/>
        <w:t>z wynagrodzenia należnego Wykonawcy.</w:t>
      </w:r>
    </w:p>
    <w:p w:rsidR="0095025D" w:rsidRPr="007F0B0F" w:rsidRDefault="0095025D" w:rsidP="0019395F">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zastrzegają możliwość kumulatywnego naliczania kar umownych z różnych tytułów</w:t>
      </w:r>
      <w:r w:rsidR="001D074D">
        <w:rPr>
          <w:rFonts w:ascii="Cambria" w:eastAsia="Calibri" w:hAnsi="Cambria" w:cs="ArialNarrow"/>
          <w:color w:val="000000" w:themeColor="text1"/>
          <w:sz w:val="24"/>
          <w:szCs w:val="24"/>
        </w:rPr>
        <w:t xml:space="preserve"> do maksymalnej wysokości 30% wartości umowy.</w:t>
      </w:r>
    </w:p>
    <w:p w:rsidR="0095025D" w:rsidRPr="007F0B0F" w:rsidRDefault="0095025D" w:rsidP="0019395F">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rsidR="0095025D" w:rsidRPr="007F0B0F" w:rsidRDefault="0095025D" w:rsidP="0019395F">
      <w:pPr>
        <w:numPr>
          <w:ilvl w:val="0"/>
          <w:numId w:val="18"/>
        </w:numPr>
        <w:suppressAutoHyphens/>
        <w:autoSpaceDE w:val="0"/>
        <w:spacing w:after="0"/>
        <w:ind w:left="426"/>
        <w:jc w:val="both"/>
        <w:rPr>
          <w:rStyle w:val="UMwyrniony"/>
          <w:rFonts w:ascii="Cambria" w:hAnsi="Cambria"/>
          <w:b w:val="0"/>
          <w:color w:val="000000" w:themeColor="text1"/>
          <w:kern w:val="1"/>
          <w:sz w:val="24"/>
          <w:szCs w:val="24"/>
        </w:rPr>
      </w:pPr>
      <w:r w:rsidRPr="007F0B0F">
        <w:rPr>
          <w:rStyle w:val="UMwyrniony"/>
          <w:rFonts w:ascii="Cambria" w:hAnsi="Cambria"/>
          <w:b w:val="0"/>
          <w:bCs/>
          <w:color w:val="000000" w:themeColor="text1"/>
          <w:kern w:val="1"/>
          <w:sz w:val="24"/>
          <w:szCs w:val="24"/>
        </w:rPr>
        <w:t>Wykonawca</w:t>
      </w:r>
      <w:r w:rsidRPr="007F0B0F">
        <w:rPr>
          <w:rStyle w:val="UMwyrniony"/>
          <w:rFonts w:ascii="Cambria" w:hAnsi="Cambria"/>
          <w:b w:val="0"/>
          <w:color w:val="000000" w:themeColor="text1"/>
          <w:kern w:val="1"/>
          <w:sz w:val="24"/>
          <w:szCs w:val="24"/>
        </w:rPr>
        <w:t xml:space="preserve"> zapłaci </w:t>
      </w:r>
      <w:r w:rsidRPr="007F0B0F">
        <w:rPr>
          <w:rStyle w:val="UMwyrniony"/>
          <w:rFonts w:ascii="Cambria" w:hAnsi="Cambria"/>
          <w:b w:val="0"/>
          <w:bCs/>
          <w:color w:val="000000" w:themeColor="text1"/>
          <w:kern w:val="1"/>
          <w:sz w:val="24"/>
          <w:szCs w:val="24"/>
        </w:rPr>
        <w:t>Zamawiającemu</w:t>
      </w:r>
      <w:r w:rsidRPr="007F0B0F">
        <w:rPr>
          <w:rStyle w:val="UMwyrniony"/>
          <w:rFonts w:ascii="Cambria" w:hAnsi="Cambria"/>
          <w:b w:val="0"/>
          <w:color w:val="000000" w:themeColor="text1"/>
          <w:kern w:val="1"/>
          <w:sz w:val="24"/>
          <w:szCs w:val="24"/>
        </w:rPr>
        <w:t xml:space="preserve"> kary umowne w terminie 10 dni od dnia doręczenia </w:t>
      </w:r>
      <w:r w:rsidRPr="007F0B0F">
        <w:rPr>
          <w:rStyle w:val="UMwyrniony"/>
          <w:rFonts w:ascii="Cambria" w:hAnsi="Cambria"/>
          <w:b w:val="0"/>
          <w:bCs/>
          <w:color w:val="000000" w:themeColor="text1"/>
          <w:kern w:val="1"/>
          <w:sz w:val="24"/>
          <w:szCs w:val="24"/>
        </w:rPr>
        <w:t>Wykonawcy</w:t>
      </w:r>
      <w:r w:rsidRPr="007F0B0F">
        <w:rPr>
          <w:rStyle w:val="UMwyrniony"/>
          <w:rFonts w:ascii="Cambria" w:hAnsi="Cambria"/>
          <w:b w:val="0"/>
          <w:color w:val="000000" w:themeColor="text1"/>
          <w:kern w:val="1"/>
          <w:sz w:val="24"/>
          <w:szCs w:val="24"/>
        </w:rPr>
        <w:t xml:space="preserve"> noty księgowej określającej wysokość kar umownych. Wykonawca wyraża zgodę na potrącenie naliczonych kar umownych z wynagrodzenia należnego Wykonawcy.</w:t>
      </w:r>
    </w:p>
    <w:p w:rsidR="0095025D" w:rsidRPr="007F0B0F" w:rsidRDefault="0095025D" w:rsidP="0019395F">
      <w:pPr>
        <w:numPr>
          <w:ilvl w:val="0"/>
          <w:numId w:val="18"/>
        </w:numPr>
        <w:suppressAutoHyphens/>
        <w:autoSpaceDE w:val="0"/>
        <w:spacing w:after="0"/>
        <w:ind w:left="426"/>
        <w:jc w:val="both"/>
        <w:rPr>
          <w:rStyle w:val="UMwyrniony"/>
          <w:rFonts w:ascii="Cambria" w:hAnsi="Cambria"/>
          <w:b w:val="0"/>
          <w:color w:val="000000" w:themeColor="text1"/>
          <w:kern w:val="2"/>
          <w:sz w:val="24"/>
          <w:szCs w:val="24"/>
        </w:rPr>
      </w:pPr>
      <w:r w:rsidRPr="007F0B0F">
        <w:rPr>
          <w:rStyle w:val="UMwyrniony"/>
          <w:rFonts w:ascii="Cambria" w:hAnsi="Cambria"/>
          <w:b w:val="0"/>
          <w:color w:val="000000" w:themeColor="text1"/>
          <w:kern w:val="1"/>
          <w:sz w:val="24"/>
          <w:szCs w:val="24"/>
        </w:rPr>
        <w:t xml:space="preserve"> </w:t>
      </w:r>
      <w:r w:rsidRPr="007F0B0F">
        <w:rPr>
          <w:rStyle w:val="UMwyrniony"/>
          <w:rFonts w:ascii="Cambria" w:hAnsi="Cambria"/>
          <w:b w:val="0"/>
          <w:bCs/>
          <w:color w:val="000000" w:themeColor="text1"/>
          <w:kern w:val="1"/>
          <w:sz w:val="24"/>
          <w:szCs w:val="24"/>
        </w:rPr>
        <w:t>Zamawiający</w:t>
      </w:r>
      <w:r w:rsidRPr="007F0B0F">
        <w:rPr>
          <w:rStyle w:val="UMwyrniony"/>
          <w:rFonts w:ascii="Cambria" w:hAnsi="Cambria"/>
          <w:b w:val="0"/>
          <w:color w:val="000000" w:themeColor="text1"/>
          <w:kern w:val="1"/>
          <w:sz w:val="24"/>
          <w:szCs w:val="24"/>
        </w:rPr>
        <w:t xml:space="preserve"> zapłaci </w:t>
      </w:r>
      <w:r w:rsidRPr="007F0B0F">
        <w:rPr>
          <w:rStyle w:val="UMwyrniony"/>
          <w:rFonts w:ascii="Cambria" w:hAnsi="Cambria"/>
          <w:b w:val="0"/>
          <w:bCs/>
          <w:color w:val="000000" w:themeColor="text1"/>
          <w:kern w:val="1"/>
          <w:sz w:val="24"/>
          <w:szCs w:val="24"/>
        </w:rPr>
        <w:t>Wykonawcy</w:t>
      </w:r>
      <w:r w:rsidRPr="007F0B0F">
        <w:rPr>
          <w:rStyle w:val="UMwyrniony"/>
          <w:rFonts w:ascii="Cambria" w:hAnsi="Cambria"/>
          <w:b w:val="0"/>
          <w:color w:val="000000" w:themeColor="text1"/>
          <w:kern w:val="1"/>
          <w:sz w:val="24"/>
          <w:szCs w:val="24"/>
        </w:rPr>
        <w:t xml:space="preserve"> kary umowne w terminie 10 dni od dnia doręczenia </w:t>
      </w:r>
      <w:r w:rsidRPr="007F0B0F">
        <w:rPr>
          <w:rStyle w:val="UMwyrniony"/>
          <w:rFonts w:ascii="Cambria" w:hAnsi="Cambria"/>
          <w:b w:val="0"/>
          <w:bCs/>
          <w:color w:val="000000" w:themeColor="text1"/>
          <w:kern w:val="1"/>
          <w:sz w:val="24"/>
          <w:szCs w:val="24"/>
        </w:rPr>
        <w:t>Zamawiającemu</w:t>
      </w:r>
      <w:r w:rsidRPr="007F0B0F">
        <w:rPr>
          <w:rStyle w:val="UMwyrniony"/>
          <w:rFonts w:ascii="Cambria" w:hAnsi="Cambria"/>
          <w:b w:val="0"/>
          <w:color w:val="000000" w:themeColor="text1"/>
          <w:kern w:val="1"/>
          <w:sz w:val="24"/>
          <w:szCs w:val="24"/>
        </w:rPr>
        <w:t xml:space="preserve"> dokumentu określającego wysokość kar umownych.</w:t>
      </w:r>
    </w:p>
    <w:p w:rsidR="0095025D" w:rsidRPr="007F0B0F" w:rsidRDefault="0095025D" w:rsidP="0019395F">
      <w:pPr>
        <w:pStyle w:val="Tekstpodstawowywcity"/>
        <w:numPr>
          <w:ilvl w:val="0"/>
          <w:numId w:val="18"/>
        </w:numPr>
        <w:suppressAutoHyphens/>
        <w:spacing w:after="0"/>
        <w:ind w:left="426"/>
        <w:jc w:val="both"/>
        <w:rPr>
          <w:rFonts w:ascii="Cambria" w:hAnsi="Cambria"/>
          <w:color w:val="000000" w:themeColor="text1"/>
          <w:sz w:val="24"/>
          <w:szCs w:val="24"/>
        </w:rPr>
      </w:pPr>
      <w:r w:rsidRPr="007F0B0F">
        <w:rPr>
          <w:rFonts w:ascii="Cambria" w:hAnsi="Cambria"/>
          <w:color w:val="000000" w:themeColor="text1"/>
          <w:sz w:val="24"/>
          <w:szCs w:val="24"/>
        </w:rPr>
        <w:t>W razie opóźnienia z zapłatą kary umownej Strona uprawniona do otrzymania kary umownej będzie żądać odsetek ustawowych za każdy dzień opóźnienia.</w:t>
      </w:r>
    </w:p>
    <w:p w:rsidR="0095025D" w:rsidRPr="00DE4B31" w:rsidRDefault="0095025D" w:rsidP="0019395F">
      <w:pPr>
        <w:numPr>
          <w:ilvl w:val="0"/>
          <w:numId w:val="18"/>
        </w:numPr>
        <w:suppressAutoHyphens/>
        <w:autoSpaceDE w:val="0"/>
        <w:spacing w:after="0"/>
        <w:ind w:left="426"/>
        <w:jc w:val="both"/>
        <w:rPr>
          <w:rStyle w:val="UMwyrniony"/>
          <w:rFonts w:ascii="Cambria" w:hAnsi="Cambria"/>
          <w:b w:val="0"/>
          <w:kern w:val="2"/>
          <w:sz w:val="24"/>
          <w:szCs w:val="24"/>
        </w:rPr>
      </w:pPr>
      <w:r w:rsidRPr="007F0B0F">
        <w:rPr>
          <w:rFonts w:ascii="Cambria" w:hAnsi="Cambria"/>
          <w:color w:val="000000" w:themeColor="text1"/>
          <w:sz w:val="24"/>
          <w:szCs w:val="24"/>
        </w:rPr>
        <w:t xml:space="preserve">Kara umowna z tytułu </w:t>
      </w:r>
      <w:r w:rsidRPr="00DE4B31">
        <w:rPr>
          <w:rFonts w:ascii="Cambria" w:hAnsi="Cambria"/>
          <w:sz w:val="24"/>
          <w:szCs w:val="24"/>
        </w:rPr>
        <w:t>opóźnienia lub zwłoki w wykonaniu zobowiązania przysługuje za każdy dzień opóźnienia lub zwłoki i jest wymagalna od dnia następnego po upływie terminu jej zapłaty.</w:t>
      </w:r>
    </w:p>
    <w:p w:rsidR="0095025D" w:rsidRPr="007F0B0F" w:rsidRDefault="0095025D" w:rsidP="0095025D">
      <w:pPr>
        <w:autoSpaceDE w:val="0"/>
        <w:autoSpaceDN w:val="0"/>
        <w:spacing w:after="0"/>
        <w:jc w:val="center"/>
        <w:rPr>
          <w:rFonts w:ascii="Cambria" w:eastAsia="Calibri" w:hAnsi="Cambria" w:cs="ArialNarrow,Bold"/>
          <w:bCs/>
          <w:color w:val="000000" w:themeColor="text1"/>
          <w:sz w:val="24"/>
          <w:szCs w:val="24"/>
          <w:highlight w:val="yellow"/>
        </w:rPr>
      </w:pP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sidR="005450FE">
        <w:rPr>
          <w:rFonts w:ascii="Cambria" w:eastAsia="Calibri" w:hAnsi="Cambria" w:cs="ArialNarrow,Bold"/>
          <w:b/>
          <w:bCs/>
          <w:color w:val="000000" w:themeColor="text1"/>
          <w:sz w:val="24"/>
          <w:szCs w:val="24"/>
        </w:rPr>
        <w:t>5</w:t>
      </w: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Odstąpienie od umowy</w:t>
      </w:r>
    </w:p>
    <w:p w:rsidR="0095025D" w:rsidRPr="007F0B0F" w:rsidRDefault="0095025D" w:rsidP="0019395F">
      <w:pPr>
        <w:numPr>
          <w:ilvl w:val="0"/>
          <w:numId w:val="2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Oprócz wypadków wymienionych w Kodeksie cywilnym, stronom przysługuje prawo odstąpienia od umowy:</w:t>
      </w:r>
    </w:p>
    <w:p w:rsidR="0095025D" w:rsidRPr="007F0B0F" w:rsidRDefault="0095025D" w:rsidP="0019395F">
      <w:pPr>
        <w:numPr>
          <w:ilvl w:val="0"/>
          <w:numId w:val="22"/>
        </w:numPr>
        <w:autoSpaceDE w:val="0"/>
        <w:autoSpaceDN w:val="0"/>
        <w:adjustRightInd w:val="0"/>
        <w:spacing w:after="0"/>
        <w:ind w:left="709" w:hanging="283"/>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 w następujących przypadkach:</w:t>
      </w:r>
    </w:p>
    <w:p w:rsidR="0095025D" w:rsidRPr="007F0B0F" w:rsidRDefault="0095025D" w:rsidP="0019395F">
      <w:pPr>
        <w:numPr>
          <w:ilvl w:val="0"/>
          <w:numId w:val="23"/>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wystąpiły okoliczności określone w art. 145 ustawy – Prawo zamówień publicznych,</w:t>
      </w:r>
    </w:p>
    <w:p w:rsidR="0095025D" w:rsidRPr="007F0B0F" w:rsidRDefault="0095025D" w:rsidP="0019395F">
      <w:pPr>
        <w:numPr>
          <w:ilvl w:val="0"/>
          <w:numId w:val="23"/>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realizuje roboty budowlane, stanowiące przedmiot zamówienia, </w:t>
      </w:r>
      <w:r w:rsidRPr="007F0B0F">
        <w:rPr>
          <w:rFonts w:ascii="Cambria" w:eastAsia="Calibri" w:hAnsi="Cambria" w:cs="ArialNarrow"/>
          <w:color w:val="000000" w:themeColor="text1"/>
          <w:sz w:val="24"/>
          <w:szCs w:val="24"/>
        </w:rPr>
        <w:br/>
        <w:t xml:space="preserve">w sposób niezgodny z dokumentacją projektową, , wskazaniami </w:t>
      </w:r>
      <w:r w:rsidRPr="007F0B0F">
        <w:rPr>
          <w:rFonts w:ascii="Cambria" w:eastAsia="Calibri" w:hAnsi="Cambria" w:cs="ArialNarrow"/>
          <w:color w:val="000000" w:themeColor="text1"/>
          <w:sz w:val="24"/>
          <w:szCs w:val="24"/>
        </w:rPr>
        <w:lastRenderedPageBreak/>
        <w:t xml:space="preserve">Zamawiającego, wskazaniami inspektora/inspektorów nadzoru inwestorskiego lub postanowieniami umowy, i stanu tego nie zmienia pomimo wezwania ze strony zamawiającego do zmiany sposobu wykonywania umowy, </w:t>
      </w:r>
    </w:p>
    <w:p w:rsidR="0095025D" w:rsidRPr="007F0B0F" w:rsidRDefault="0095025D" w:rsidP="0019395F">
      <w:pPr>
        <w:numPr>
          <w:ilvl w:val="0"/>
          <w:numId w:val="23"/>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gdy Wykonawca nie rozpoczął robót budowlanych bez uzasadnionej przyczyny i nie podjął ich pomimo wezwania Zamawiającego, złożonego na piśmie,</w:t>
      </w:r>
    </w:p>
    <w:p w:rsidR="0095025D" w:rsidRPr="007F0B0F" w:rsidRDefault="0095025D" w:rsidP="0019395F">
      <w:pPr>
        <w:numPr>
          <w:ilvl w:val="0"/>
          <w:numId w:val="23"/>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samowolnie przerwał realizację robót i przerwa trwa dłużej niż </w:t>
      </w:r>
      <w:r w:rsidRPr="007F0B0F">
        <w:rPr>
          <w:rFonts w:ascii="Cambria" w:eastAsia="Calibri" w:hAnsi="Cambria" w:cs="ArialNarrow"/>
          <w:color w:val="000000" w:themeColor="text1"/>
          <w:sz w:val="24"/>
          <w:szCs w:val="24"/>
        </w:rPr>
        <w:br/>
      </w:r>
      <w:r w:rsidR="001D074D">
        <w:rPr>
          <w:rFonts w:ascii="Cambria" w:eastAsia="Calibri" w:hAnsi="Cambria" w:cs="ArialNarrow"/>
          <w:color w:val="000000" w:themeColor="text1"/>
          <w:sz w:val="24"/>
          <w:szCs w:val="24"/>
        </w:rPr>
        <w:t>10</w:t>
      </w:r>
      <w:r w:rsidRPr="007F0B0F">
        <w:rPr>
          <w:rFonts w:ascii="Cambria" w:eastAsia="Calibri" w:hAnsi="Cambria" w:cs="ArialNarrow"/>
          <w:color w:val="000000" w:themeColor="text1"/>
          <w:sz w:val="24"/>
          <w:szCs w:val="24"/>
        </w:rPr>
        <w:t xml:space="preserve"> dni kalendarzowych,</w:t>
      </w:r>
    </w:p>
    <w:p w:rsidR="0095025D" w:rsidRPr="007F0B0F" w:rsidRDefault="0095025D" w:rsidP="0019395F">
      <w:pPr>
        <w:numPr>
          <w:ilvl w:val="0"/>
          <w:numId w:val="23"/>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przypadku, o którym mowa w § 7 ust. 1 pkt </w:t>
      </w:r>
      <w:r w:rsidR="001D074D">
        <w:rPr>
          <w:rFonts w:ascii="Cambria" w:eastAsia="Calibri" w:hAnsi="Cambria" w:cs="ArialNarrow"/>
          <w:color w:val="000000" w:themeColor="text1"/>
          <w:sz w:val="24"/>
          <w:szCs w:val="24"/>
        </w:rPr>
        <w:t>3</w:t>
      </w:r>
      <w:r w:rsidRPr="007F0B0F">
        <w:rPr>
          <w:rFonts w:ascii="Cambria" w:eastAsia="Calibri" w:hAnsi="Cambria" w:cs="ArialNarrow"/>
          <w:color w:val="000000" w:themeColor="text1"/>
          <w:sz w:val="24"/>
          <w:szCs w:val="24"/>
        </w:rPr>
        <w:t xml:space="preserve"> lit. b,</w:t>
      </w:r>
    </w:p>
    <w:p w:rsidR="0095025D" w:rsidRPr="006017FB" w:rsidRDefault="0095025D" w:rsidP="0019395F">
      <w:pPr>
        <w:numPr>
          <w:ilvl w:val="0"/>
          <w:numId w:val="23"/>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wystąpiła konieczność co najmniej trzykrotnego dokonania przez Zamawiającego bezpośredniej zapłaty podwykonawcy lub dalszemu podwykonawcy, o </w:t>
      </w:r>
      <w:r w:rsidRPr="006017FB">
        <w:rPr>
          <w:rFonts w:ascii="Cambria" w:eastAsia="Calibri" w:hAnsi="Cambria" w:cs="ArialNarrow"/>
          <w:color w:val="000000" w:themeColor="text1"/>
          <w:sz w:val="24"/>
          <w:szCs w:val="24"/>
        </w:rPr>
        <w:t>której mowa w § 5 ust. 11,</w:t>
      </w:r>
    </w:p>
    <w:p w:rsidR="0095025D" w:rsidRPr="006017FB" w:rsidRDefault="0095025D" w:rsidP="0019395F">
      <w:pPr>
        <w:numPr>
          <w:ilvl w:val="0"/>
          <w:numId w:val="23"/>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6017FB">
        <w:rPr>
          <w:rFonts w:ascii="Cambria" w:eastAsia="Calibri" w:hAnsi="Cambria" w:cs="ArialNarrow"/>
          <w:color w:val="000000" w:themeColor="text1"/>
          <w:sz w:val="24"/>
          <w:szCs w:val="24"/>
        </w:rPr>
        <w:t>jeżeli Wykonawca realizuje przedmiot zamówienia z naruszeniem § 8,</w:t>
      </w:r>
    </w:p>
    <w:p w:rsidR="0095025D" w:rsidRPr="006017FB" w:rsidRDefault="0095025D" w:rsidP="0019395F">
      <w:pPr>
        <w:numPr>
          <w:ilvl w:val="0"/>
          <w:numId w:val="23"/>
        </w:numPr>
        <w:autoSpaceDE w:val="0"/>
        <w:autoSpaceDN w:val="0"/>
        <w:adjustRightInd w:val="0"/>
        <w:spacing w:after="0"/>
        <w:ind w:left="993" w:hanging="284"/>
        <w:contextualSpacing/>
        <w:jc w:val="both"/>
        <w:rPr>
          <w:rFonts w:ascii="Cambria" w:eastAsia="Calibri" w:hAnsi="Cambria" w:cs="ArialNarrow"/>
          <w:sz w:val="24"/>
          <w:szCs w:val="24"/>
        </w:rPr>
      </w:pPr>
      <w:r w:rsidRPr="006017FB">
        <w:rPr>
          <w:rFonts w:ascii="Cambria" w:eastAsia="Calibri" w:hAnsi="Cambria" w:cs="ArialNarrow"/>
          <w:sz w:val="24"/>
          <w:szCs w:val="24"/>
        </w:rPr>
        <w:t xml:space="preserve">jeżeli opóźnienie w wykonaniu przedmiotu zamówienia wyniesie więcej niż </w:t>
      </w:r>
      <w:r w:rsidR="001D074D">
        <w:rPr>
          <w:rFonts w:ascii="Cambria" w:eastAsia="Calibri" w:hAnsi="Cambria" w:cs="ArialNarrow"/>
          <w:sz w:val="24"/>
          <w:szCs w:val="24"/>
        </w:rPr>
        <w:t>2</w:t>
      </w:r>
      <w:r w:rsidRPr="006017FB">
        <w:rPr>
          <w:rFonts w:ascii="Cambria" w:eastAsia="Calibri" w:hAnsi="Cambria" w:cs="ArialNarrow"/>
          <w:sz w:val="24"/>
          <w:szCs w:val="24"/>
        </w:rPr>
        <w:t>0 dni</w:t>
      </w:r>
    </w:p>
    <w:p w:rsidR="001D074D" w:rsidRDefault="0095025D" w:rsidP="0019395F">
      <w:pPr>
        <w:numPr>
          <w:ilvl w:val="0"/>
          <w:numId w:val="23"/>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6017FB">
        <w:rPr>
          <w:rFonts w:ascii="Cambria" w:eastAsia="Calibri" w:hAnsi="Cambria" w:cs="ArialNarrow"/>
          <w:color w:val="000000" w:themeColor="text1"/>
          <w:sz w:val="24"/>
          <w:szCs w:val="24"/>
        </w:rPr>
        <w:t>jeżeli Wykonawca nie</w:t>
      </w:r>
      <w:r w:rsidRPr="007F0B0F">
        <w:rPr>
          <w:rFonts w:ascii="Cambria" w:eastAsia="Calibri" w:hAnsi="Cambria" w:cs="ArialNarrow"/>
          <w:color w:val="000000" w:themeColor="text1"/>
          <w:sz w:val="24"/>
          <w:szCs w:val="24"/>
        </w:rPr>
        <w:t xml:space="preserve"> dopełni obowiązku, o którym mowa w § 13 ust. 1, 2 </w:t>
      </w:r>
      <w:r w:rsidRPr="007F0B0F">
        <w:rPr>
          <w:rFonts w:ascii="Cambria" w:eastAsia="Calibri" w:hAnsi="Cambria" w:cs="ArialNarrow"/>
          <w:color w:val="000000" w:themeColor="text1"/>
          <w:sz w:val="24"/>
          <w:szCs w:val="24"/>
        </w:rPr>
        <w:br/>
        <w:t>lub 3;</w:t>
      </w:r>
    </w:p>
    <w:p w:rsidR="0095025D" w:rsidRPr="007F0B0F" w:rsidRDefault="0095025D" w:rsidP="001D074D">
      <w:pPr>
        <w:autoSpaceDE w:val="0"/>
        <w:autoSpaceDN w:val="0"/>
        <w:adjustRightInd w:val="0"/>
        <w:spacing w:after="0"/>
        <w:ind w:left="709"/>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2) Wykonawcy – gdy Zamawiający, bez podania uzasadnionej przyczyny, odmawia odbioru robót lub podpisania protokołu odbioru końcowego,</w:t>
      </w:r>
    </w:p>
    <w:p w:rsidR="0095025D" w:rsidRPr="007F0B0F" w:rsidRDefault="0095025D" w:rsidP="0019395F">
      <w:pPr>
        <w:numPr>
          <w:ilvl w:val="0"/>
          <w:numId w:val="2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przypadkach określonych w ust. 1, odstąpienie od umowy może nastąpić w terminie 30 dni od powzięcia wiadomości o zaistnieniu okoliczności, o których mowa w ust. 1. </w:t>
      </w:r>
    </w:p>
    <w:p w:rsidR="0095025D" w:rsidRPr="007F0B0F" w:rsidRDefault="0095025D" w:rsidP="0019395F">
      <w:pPr>
        <w:numPr>
          <w:ilvl w:val="0"/>
          <w:numId w:val="2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Odstąpienie od umowy powinno nastąpić w formie pisemnej pod rygorem nieważności takiego odstąpienia i powinno zawierać uzasadnienie.</w:t>
      </w:r>
    </w:p>
    <w:p w:rsidR="0095025D" w:rsidRPr="007F0B0F" w:rsidRDefault="0095025D" w:rsidP="0019395F">
      <w:pPr>
        <w:numPr>
          <w:ilvl w:val="0"/>
          <w:numId w:val="2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wypadku odstąpienia od umowy, Wykonawcę oraz Zamawiającego obciążają następujące obowiązki szczegółowe:</w:t>
      </w:r>
    </w:p>
    <w:p w:rsidR="0095025D" w:rsidRPr="007F0B0F" w:rsidRDefault="0095025D" w:rsidP="0019395F">
      <w:pPr>
        <w:numPr>
          <w:ilvl w:val="0"/>
          <w:numId w:val="2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terminie 7 dni od daty odstąpienia od umowy, Wykonawca, przy udziale przedstawiciela Zamawiającego, sporządzi szczegółowy protokół inwentaryzacji robót w toku, według stanu na dzień odstąpienia,</w:t>
      </w:r>
    </w:p>
    <w:p w:rsidR="0095025D" w:rsidRPr="007F0B0F" w:rsidRDefault="0095025D" w:rsidP="0019395F">
      <w:pPr>
        <w:numPr>
          <w:ilvl w:val="0"/>
          <w:numId w:val="2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zabezpieczy przerwane roboty w zakresie obustronnie uzgodnionym na koszt tej strony, z której przyczyny nastąpiło odstąpienie od umowy,</w:t>
      </w:r>
    </w:p>
    <w:p w:rsidR="0095025D" w:rsidRPr="007F0B0F" w:rsidRDefault="0095025D" w:rsidP="0019395F">
      <w:pPr>
        <w:numPr>
          <w:ilvl w:val="0"/>
          <w:numId w:val="2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sporządzi wykaz materiałów, które nie mogą być wykorzystane przez Wykonawcę do realizacji innych robót nieobjętych umową, jeżeli odstąpienie od umowy nastąpiło z przyczyn, za które Wykonawca nie odpowiada,</w:t>
      </w:r>
    </w:p>
    <w:p w:rsidR="0095025D" w:rsidRPr="007F0B0F" w:rsidRDefault="0095025D" w:rsidP="0019395F">
      <w:pPr>
        <w:numPr>
          <w:ilvl w:val="0"/>
          <w:numId w:val="2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zgłosi do odbioru roboty przerwane i roboty zabezpieczające,</w:t>
      </w:r>
    </w:p>
    <w:p w:rsidR="0095025D" w:rsidRPr="007F0B0F" w:rsidRDefault="0095025D" w:rsidP="0019395F">
      <w:pPr>
        <w:numPr>
          <w:ilvl w:val="0"/>
          <w:numId w:val="2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niezwłocznie, a najpóźniej w terminie 30 dni od daty odstąpienia od umowy, usunie z placu budowy urządzenia zaplecza przez niego dostarczone lub wzniesione.</w:t>
      </w:r>
    </w:p>
    <w:p w:rsidR="0095025D" w:rsidRPr="007F0B0F" w:rsidRDefault="0095025D" w:rsidP="0019395F">
      <w:pPr>
        <w:numPr>
          <w:ilvl w:val="0"/>
          <w:numId w:val="2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w przypadku odstąpienia od umowy z przyczyn, za które Wykonawca nie odpowiada, zobowiązany jest do:</w:t>
      </w:r>
    </w:p>
    <w:p w:rsidR="0095025D" w:rsidRPr="007F0B0F" w:rsidRDefault="0095025D" w:rsidP="0019395F">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dokonania odbioru robót przerwanych oraz zapłaty wynagrodzenia za roboty, które zostały wykonane do dnia odstąpienia,</w:t>
      </w:r>
    </w:p>
    <w:p w:rsidR="0095025D" w:rsidRPr="007F0B0F" w:rsidRDefault="0095025D" w:rsidP="0019395F">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odkupienia materiałów, określonych w ust. 4 pkt 3, według cen zakupu na realizację przedmiotu umowy,</w:t>
      </w:r>
    </w:p>
    <w:p w:rsidR="0095025D" w:rsidRPr="007F0B0F" w:rsidRDefault="0095025D" w:rsidP="0019395F">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rozliczenia się z Wykonawcą z tytułu nierozliczonych w inny sposób kosztów budowy obiektów zaplecza, urządzeń związanych z zagospodarowaniem i uzbrojeniem placu budowy,</w:t>
      </w:r>
    </w:p>
    <w:p w:rsidR="0095025D" w:rsidRPr="007F0B0F" w:rsidRDefault="0095025D" w:rsidP="0019395F">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przejęcia od Wykonawcy pod swój dozór placu budowy.</w:t>
      </w:r>
    </w:p>
    <w:p w:rsidR="0095025D" w:rsidRPr="007F0B0F" w:rsidRDefault="0095025D" w:rsidP="0019395F">
      <w:pPr>
        <w:pStyle w:val="Akapitzlist"/>
        <w:numPr>
          <w:ilvl w:val="0"/>
          <w:numId w:val="21"/>
        </w:numPr>
        <w:autoSpaceDE w:val="0"/>
        <w:autoSpaceDN w:val="0"/>
        <w:spacing w:after="0"/>
        <w:ind w:left="426" w:hanging="426"/>
        <w:jc w:val="both"/>
        <w:rPr>
          <w:rFonts w:ascii="Cambria" w:eastAsia="Calibri" w:hAnsi="Cambria" w:cs="ArialNarrow,Bold"/>
          <w:b/>
          <w:bCs/>
          <w:color w:val="000000" w:themeColor="text1"/>
          <w:sz w:val="24"/>
          <w:szCs w:val="24"/>
        </w:rPr>
      </w:pPr>
      <w:r w:rsidRPr="007F0B0F">
        <w:rPr>
          <w:rFonts w:ascii="Cambria" w:eastAsia="Calibri" w:hAnsi="Cambria" w:cs="ArialNarrow,Bold"/>
          <w:bCs/>
          <w:color w:val="000000" w:themeColor="text1"/>
          <w:sz w:val="24"/>
          <w:szCs w:val="24"/>
        </w:rPr>
        <w:t xml:space="preserve">Podstawą rozliczenia prac podczas odstąpienia od umowy będzie kosztorys, o który mowa w § 5 ust. 21 umowy a w zakresie robót tam niewymienionych zasady określone w § 5  ust. 25 umowy. </w:t>
      </w:r>
    </w:p>
    <w:p w:rsidR="0095025D" w:rsidRPr="007F0B0F" w:rsidRDefault="0095025D" w:rsidP="0019395F">
      <w:pPr>
        <w:numPr>
          <w:ilvl w:val="0"/>
          <w:numId w:val="21"/>
        </w:numPr>
        <w:autoSpaceDE w:val="0"/>
        <w:autoSpaceDN w:val="0"/>
        <w:adjustRightInd w:val="0"/>
        <w:spacing w:after="0"/>
        <w:ind w:left="426" w:hanging="426"/>
        <w:jc w:val="both"/>
        <w:rPr>
          <w:rFonts w:ascii="Cambria" w:eastAsia="Lucida Sans Unicode" w:hAnsi="Cambria" w:cs="Arial"/>
          <w:color w:val="000000" w:themeColor="text1"/>
          <w:sz w:val="24"/>
          <w:szCs w:val="24"/>
        </w:rPr>
      </w:pPr>
      <w:r w:rsidRPr="007F0B0F">
        <w:rPr>
          <w:rFonts w:ascii="Cambria" w:eastAsia="Lucida Sans Unicode" w:hAnsi="Cambria" w:cs="Arial"/>
          <w:color w:val="000000" w:themeColor="text1"/>
          <w:sz w:val="24"/>
          <w:szCs w:val="24"/>
        </w:rPr>
        <w:t>W przypadku odstąpienia od umowy przez którąkolwiek ze stron Wykonawca udziela gwarancji i rękojmi na wykonany zakres robót objęty protokołem inwentaryzacyjnym robót w toku. Bieg terminu gwarancji i rękojmi zaczyna się z dniem podpisania protokołu inwentaryzacyjnego.</w:t>
      </w:r>
    </w:p>
    <w:p w:rsidR="0095025D" w:rsidRPr="007F0B0F" w:rsidRDefault="0095025D" w:rsidP="0095025D">
      <w:pPr>
        <w:pStyle w:val="Akapitzlist"/>
        <w:autoSpaceDE w:val="0"/>
        <w:autoSpaceDN w:val="0"/>
        <w:spacing w:after="0"/>
        <w:ind w:left="426"/>
        <w:jc w:val="both"/>
        <w:rPr>
          <w:rFonts w:ascii="Cambria" w:eastAsia="Calibri" w:hAnsi="Cambria" w:cs="ArialNarrow,Bold"/>
          <w:b/>
          <w:bCs/>
          <w:color w:val="000000" w:themeColor="text1"/>
          <w:sz w:val="24"/>
          <w:szCs w:val="24"/>
        </w:rPr>
      </w:pP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sidR="005450FE">
        <w:rPr>
          <w:rFonts w:ascii="Cambria" w:eastAsia="Calibri" w:hAnsi="Cambria" w:cs="ArialNarrow,Bold"/>
          <w:b/>
          <w:bCs/>
          <w:color w:val="000000" w:themeColor="text1"/>
          <w:sz w:val="24"/>
          <w:szCs w:val="24"/>
        </w:rPr>
        <w:t>6</w:t>
      </w: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Zabezpieczenie należytego wykonania umowy</w:t>
      </w:r>
    </w:p>
    <w:p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Strony uzgodniły, że Wykonawca w dniu zawarcia umowy wniesie zabezpieczenie należytego wykonania umowy w formie ……………………….. w wysokości </w:t>
      </w:r>
      <w:r w:rsidR="00F1335E">
        <w:rPr>
          <w:rFonts w:ascii="Cambria" w:eastAsia="Calibri" w:hAnsi="Cambria" w:cs="ArialNarrow"/>
          <w:b/>
          <w:color w:val="000000" w:themeColor="text1"/>
          <w:sz w:val="24"/>
          <w:szCs w:val="24"/>
        </w:rPr>
        <w:t>10</w:t>
      </w:r>
      <w:r w:rsidRPr="007F0B0F">
        <w:rPr>
          <w:rFonts w:ascii="Cambria" w:eastAsia="Calibri" w:hAnsi="Cambria" w:cs="ArialNarrow"/>
          <w:b/>
          <w:color w:val="000000" w:themeColor="text1"/>
          <w:sz w:val="24"/>
          <w:szCs w:val="24"/>
        </w:rPr>
        <w:t xml:space="preserve"> % ceny brutto przedstawionej w ofercie</w:t>
      </w:r>
      <w:r w:rsidRPr="007F0B0F">
        <w:rPr>
          <w:rFonts w:ascii="Cambria" w:eastAsia="Calibri" w:hAnsi="Cambria" w:cs="ArialNarrow"/>
          <w:color w:val="000000" w:themeColor="text1"/>
          <w:sz w:val="24"/>
          <w:szCs w:val="24"/>
        </w:rPr>
        <w:t>, co stanowi kwotę: ………………… złotych (słownie: ……………………..).</w:t>
      </w:r>
    </w:p>
    <w:p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Beneficjentem zabezpieczenia należytego wykonania umowy jest Zamawiający.</w:t>
      </w:r>
    </w:p>
    <w:p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Koszty zabezpieczenia należytego wykonania umowy ponosi Wykonawca.</w:t>
      </w:r>
    </w:p>
    <w:p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Kwota w wysokości ………………… złotych (słownie: ……………………..), stanowiąca 70% zabezpieczenia należytego wykonania umowy, zostanie zwrócona w terminie 30 dni od dnia podpisania protokołu odbioru końcowego robót.</w:t>
      </w:r>
    </w:p>
    <w:p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Kwota pozostawiona na zabezpieczenie roszczeń z tytułu rękojmi za wady fizyczne, wynosząca 30% wartości zabezpieczenia należytego wykonania umowy, wynosząca ………………… złotych (słownie: ……………………..), zostanie zwrócona nie później niż w </w:t>
      </w:r>
      <w:r w:rsidRPr="003A0156">
        <w:rPr>
          <w:rFonts w:ascii="Cambria" w:eastAsia="Calibri" w:hAnsi="Cambria" w:cs="ArialNarrow"/>
          <w:color w:val="000000" w:themeColor="text1"/>
          <w:sz w:val="24"/>
          <w:szCs w:val="24"/>
        </w:rPr>
        <w:t>15 dniu po upływie tego okresu.</w:t>
      </w:r>
      <w:r w:rsidRPr="007F0B0F">
        <w:rPr>
          <w:rFonts w:ascii="Cambria" w:eastAsia="Calibri" w:hAnsi="Cambria" w:cs="ArialNarrow"/>
          <w:color w:val="000000" w:themeColor="text1"/>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Zabezpieczenie należytego wykonania umowy pozostaje w dyspozycji Zamawiającego i zachowuje swoją ważność na czas określony w umowie.</w:t>
      </w:r>
    </w:p>
    <w:p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nie zajdzie powód do realizacji zabezpieczenia w całości lub w części, podlega ono zwrotowi Wykonawcy odpowiednio w całości lub w części w terminach, o których mowa w ust. 6 i 7.</w:t>
      </w:r>
    </w:p>
    <w:p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TimesNewRoman"/>
          <w:color w:val="000000" w:themeColor="text1"/>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95025D" w:rsidRPr="007F0B0F" w:rsidRDefault="0095025D" w:rsidP="0019395F">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pacing w:val="6"/>
          <w:sz w:val="24"/>
          <w:szCs w:val="24"/>
        </w:rPr>
        <w:t xml:space="preserve">W sytuacji, gdy </w:t>
      </w:r>
      <w:r w:rsidRPr="007F0B0F">
        <w:rPr>
          <w:rFonts w:ascii="Cambria" w:hAnsi="Cambria"/>
          <w:color w:val="000000" w:themeColor="text1"/>
          <w:spacing w:val="4"/>
          <w:sz w:val="24"/>
          <w:szCs w:val="24"/>
        </w:rPr>
        <w:t>wystąpi konieczność przedłużenia terminu realizacji umowy -</w:t>
      </w:r>
      <w:r w:rsidRPr="007F0B0F">
        <w:rPr>
          <w:rFonts w:ascii="Cambria" w:hAnsi="Cambria"/>
          <w:color w:val="000000" w:themeColor="text1"/>
          <w:spacing w:val="7"/>
          <w:sz w:val="24"/>
          <w:szCs w:val="24"/>
        </w:rPr>
        <w:t xml:space="preserve">stanowiącym załącznik do umowy, Wykonawca na </w:t>
      </w:r>
      <w:r w:rsidRPr="007F0B0F">
        <w:rPr>
          <w:rFonts w:ascii="Cambria" w:hAnsi="Cambria"/>
          <w:color w:val="000000" w:themeColor="text1"/>
          <w:spacing w:val="9"/>
          <w:sz w:val="24"/>
          <w:szCs w:val="24"/>
        </w:rPr>
        <w:t xml:space="preserve">co najmniej 5 dni przed zawarciem aneksu, zobowiązany jest do przedłużenia terminu </w:t>
      </w:r>
      <w:r w:rsidRPr="007F0B0F">
        <w:rPr>
          <w:rFonts w:ascii="Cambria" w:hAnsi="Cambria"/>
          <w:color w:val="000000" w:themeColor="text1"/>
          <w:spacing w:val="6"/>
          <w:sz w:val="24"/>
          <w:szCs w:val="24"/>
        </w:rPr>
        <w:t xml:space="preserve">ważności wniesionego zabezpieczenia należytego wykonania umowy, albo jeśli nie jest to </w:t>
      </w:r>
      <w:r w:rsidRPr="007F0B0F">
        <w:rPr>
          <w:rFonts w:ascii="Cambria" w:hAnsi="Cambria"/>
          <w:color w:val="000000" w:themeColor="text1"/>
          <w:spacing w:val="8"/>
          <w:sz w:val="24"/>
          <w:szCs w:val="24"/>
        </w:rPr>
        <w:t xml:space="preserve">możliwe, do wniesienia nowego zabezpieczenia, na warunkach zaakceptowanych przez </w:t>
      </w:r>
      <w:r w:rsidRPr="007F0B0F">
        <w:rPr>
          <w:rFonts w:ascii="Cambria" w:hAnsi="Cambria"/>
          <w:color w:val="000000" w:themeColor="text1"/>
          <w:spacing w:val="5"/>
          <w:sz w:val="24"/>
          <w:szCs w:val="24"/>
        </w:rPr>
        <w:t>Zamawiającego, na okres wynikający z aneksu do umowy.</w:t>
      </w:r>
    </w:p>
    <w:p w:rsidR="005450FE" w:rsidRPr="007F0B0F" w:rsidRDefault="005450FE" w:rsidP="005450FE">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Pr>
          <w:rFonts w:ascii="Cambria" w:eastAsia="Calibri" w:hAnsi="Cambria" w:cs="ArialNarrow,Bold"/>
          <w:b/>
          <w:bCs/>
          <w:color w:val="000000" w:themeColor="text1"/>
          <w:sz w:val="24"/>
          <w:szCs w:val="24"/>
        </w:rPr>
        <w:t>7</w:t>
      </w:r>
    </w:p>
    <w:p w:rsidR="005450FE" w:rsidRPr="007F0B0F" w:rsidRDefault="005450FE" w:rsidP="005450FE">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Zmiany umowy</w:t>
      </w:r>
    </w:p>
    <w:p w:rsidR="005450FE" w:rsidRPr="007F0B0F" w:rsidRDefault="005450FE" w:rsidP="0019395F">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b/>
          <w:color w:val="000000" w:themeColor="text1"/>
          <w:sz w:val="24"/>
          <w:szCs w:val="24"/>
          <w:u w:val="single"/>
        </w:rPr>
        <w:t>Oprócz przypadków, o których mowa w art. 144 ust. 1 pkt 2-6 ustawy – Prawo zamówień publicznych</w:t>
      </w:r>
      <w:r w:rsidRPr="007F0B0F">
        <w:rPr>
          <w:rFonts w:ascii="Cambria" w:eastAsia="Calibri" w:hAnsi="Cambria" w:cs="ArialNarrow"/>
          <w:color w:val="000000" w:themeColor="text1"/>
          <w:sz w:val="24"/>
          <w:szCs w:val="24"/>
        </w:rPr>
        <w:t xml:space="preserve">, na podstawie art. 144 ust. 1 pkt 1 ustawy – Prawo zamówień publicznych, Zamawiający </w:t>
      </w:r>
      <w:r w:rsidRPr="007F0B0F">
        <w:rPr>
          <w:rFonts w:ascii="Cambria" w:eastAsia="Calibri" w:hAnsi="Cambria" w:cs="ArialNarrow"/>
          <w:color w:val="000000" w:themeColor="text1"/>
          <w:sz w:val="24"/>
          <w:szCs w:val="24"/>
          <w:u w:val="single"/>
        </w:rPr>
        <w:t>dopuszcza możliwość wprowadzania zmiany umowy w stosunku do treści oferty</w:t>
      </w:r>
      <w:r w:rsidRPr="007F0B0F">
        <w:rPr>
          <w:rFonts w:ascii="Cambria" w:eastAsia="Calibri" w:hAnsi="Cambria" w:cs="ArialNarrow"/>
          <w:color w:val="000000" w:themeColor="text1"/>
          <w:sz w:val="24"/>
          <w:szCs w:val="24"/>
        </w:rPr>
        <w:t>, na podstawie której dokonano wyboru Wykonawcy, w przypadku zaistnienia okoliczności niemożliwych do przewidzenia w chwili zawierania umowy lub w przypadku wystąpienia którejkolwiek z następujących okoliczności:</w:t>
      </w:r>
    </w:p>
    <w:p w:rsidR="005450FE" w:rsidRPr="007F0B0F" w:rsidRDefault="005450FE" w:rsidP="0019395F">
      <w:pPr>
        <w:numPr>
          <w:ilvl w:val="1"/>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przedłużenie </w:t>
      </w:r>
      <w:r w:rsidRPr="007F0B0F">
        <w:rPr>
          <w:rFonts w:ascii="Cambria" w:eastAsia="Calibri" w:hAnsi="Cambria" w:cs="ArialNarrow"/>
          <w:b/>
          <w:color w:val="000000" w:themeColor="text1"/>
          <w:sz w:val="24"/>
          <w:szCs w:val="24"/>
        </w:rPr>
        <w:t>terminu wykonania</w:t>
      </w:r>
      <w:r w:rsidRPr="007F0B0F">
        <w:rPr>
          <w:rFonts w:ascii="Cambria" w:eastAsia="Calibri" w:hAnsi="Cambria" w:cs="ArialNarrow"/>
          <w:color w:val="000000" w:themeColor="text1"/>
          <w:sz w:val="24"/>
          <w:szCs w:val="24"/>
        </w:rPr>
        <w:t xml:space="preserve"> zamówienia, o którym mowa w § 2, może nastąpić w przypadku wystąpienia niekorzystnych warunków atmosferycznych powodujących - ze względów technologicznych - wstrzymanie lub przerwanie </w:t>
      </w:r>
      <w:r w:rsidRPr="007F0B0F">
        <w:rPr>
          <w:rFonts w:ascii="Cambria" w:eastAsia="Calibri" w:hAnsi="Cambria" w:cs="ArialNarrow"/>
          <w:b/>
          <w:color w:val="000000" w:themeColor="text1"/>
          <w:sz w:val="24"/>
          <w:szCs w:val="24"/>
          <w:u w:val="single"/>
        </w:rPr>
        <w:t>całości</w:t>
      </w:r>
      <w:r w:rsidRPr="007F0B0F">
        <w:rPr>
          <w:rFonts w:ascii="Cambria" w:eastAsia="Calibri" w:hAnsi="Cambria" w:cs="ArialNarrow"/>
          <w:color w:val="000000" w:themeColor="text1"/>
          <w:sz w:val="24"/>
          <w:szCs w:val="24"/>
        </w:rPr>
        <w:t xml:space="preserve"> wykonywanych robót budowlanych, stanowiących przedmiot </w:t>
      </w:r>
      <w:r w:rsidRPr="007F0B0F">
        <w:rPr>
          <w:rFonts w:ascii="Cambria" w:eastAsia="Calibri" w:hAnsi="Cambria" w:cs="ArialNarrow"/>
          <w:color w:val="000000" w:themeColor="text1"/>
          <w:sz w:val="24"/>
          <w:szCs w:val="24"/>
        </w:rPr>
        <w:lastRenderedPageBreak/>
        <w:t xml:space="preserve">zamówienia w okresie dłuższym niż 5 następujących po sobie dni kalendarzowych – potwierdzonego pisemnie przez inspektora nadzoru, przy czym przedłużenie terminu realizacji zamówienia nastąpi o tyle dni, przez ile trwało ich wstrzymanie; </w:t>
      </w:r>
    </w:p>
    <w:p w:rsidR="005450FE" w:rsidRPr="007F0B0F" w:rsidRDefault="005450FE" w:rsidP="0019395F">
      <w:pPr>
        <w:numPr>
          <w:ilvl w:val="1"/>
          <w:numId w:val="21"/>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5450FE" w:rsidRPr="007F0B0F" w:rsidRDefault="005450FE" w:rsidP="0019395F">
      <w:pPr>
        <w:numPr>
          <w:ilvl w:val="1"/>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rsidR="005450FE" w:rsidRPr="007F0B0F" w:rsidRDefault="005450FE" w:rsidP="0019395F">
      <w:pPr>
        <w:numPr>
          <w:ilvl w:val="1"/>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rsidR="005450FE" w:rsidRPr="007F0B0F" w:rsidRDefault="005450FE" w:rsidP="0019395F">
      <w:pPr>
        <w:numPr>
          <w:ilvl w:val="1"/>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rsidR="005450FE" w:rsidRPr="007F0B0F" w:rsidRDefault="005450FE" w:rsidP="0019395F">
      <w:pPr>
        <w:numPr>
          <w:ilvl w:val="1"/>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w:t>
      </w:r>
      <w:r w:rsidRPr="007F0B0F">
        <w:rPr>
          <w:rFonts w:ascii="Cambria" w:eastAsia="Calibri" w:hAnsi="Cambria" w:cstheme="minorHAnsi"/>
          <w:color w:val="000000" w:themeColor="text1"/>
          <w:sz w:val="24"/>
          <w:szCs w:val="24"/>
        </w:rPr>
        <w:t xml:space="preserve">rzypadku </w:t>
      </w:r>
      <w:r w:rsidRPr="007F0B0F">
        <w:rPr>
          <w:rFonts w:ascii="Cambria" w:hAnsi="Cambria" w:cstheme="minorHAnsi"/>
          <w:color w:val="000000" w:themeColor="text1"/>
          <w:sz w:val="24"/>
          <w:szCs w:val="24"/>
        </w:rPr>
        <w:t xml:space="preserve">oczekiwania na konieczne decyzje administracyjne, decyzje urzędowe i władz samorządowych, zmiany obowiązującego prawa, wyniki ekspertyz, wyroki sądowe itp. </w:t>
      </w:r>
      <w:r w:rsidRPr="007F0B0F">
        <w:rPr>
          <w:rFonts w:ascii="Cambria" w:eastAsia="Calibri" w:hAnsi="Cambria" w:cstheme="minorHAnsi"/>
          <w:color w:val="000000" w:themeColor="text1"/>
          <w:sz w:val="24"/>
          <w:szCs w:val="24"/>
        </w:rPr>
        <w:t>o ile oczekiwanie to nie nastąpiło z przyczyn, za które Wykon</w:t>
      </w:r>
      <w:r w:rsidRPr="007F0B0F">
        <w:rPr>
          <w:rFonts w:ascii="Cambria" w:eastAsia="Calibri" w:hAnsi="Cambria" w:cs="ArialNarrow"/>
          <w:color w:val="000000" w:themeColor="text1"/>
          <w:sz w:val="24"/>
          <w:szCs w:val="24"/>
        </w:rPr>
        <w:t>awca ponosi odpowiedzialność, przy czym przedłużenie terminu wykonania zamówienia nastąpi o liczbę dni, odpowiadającą okresowi oczekiwania,</w:t>
      </w:r>
    </w:p>
    <w:p w:rsidR="005450FE" w:rsidRPr="007F0B0F" w:rsidRDefault="005450FE" w:rsidP="0019395F">
      <w:pPr>
        <w:numPr>
          <w:ilvl w:val="1"/>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 xml:space="preserve">przedłużenia terminu wykonania w zakresie niezbędnym </w:t>
      </w:r>
      <w:r w:rsidR="001D074D">
        <w:rPr>
          <w:rFonts w:ascii="Cambria" w:eastAsia="Calibri" w:hAnsi="Cambria" w:cs="ArialNarrow"/>
          <w:color w:val="000000" w:themeColor="text1"/>
          <w:sz w:val="24"/>
          <w:szCs w:val="24"/>
        </w:rPr>
        <w:t xml:space="preserve">do </w:t>
      </w:r>
      <w:r w:rsidRPr="007F0B0F">
        <w:rPr>
          <w:rFonts w:ascii="Cambria" w:eastAsia="Calibri" w:hAnsi="Cambria" w:cs="ArialNarrow"/>
          <w:color w:val="000000" w:themeColor="text1"/>
          <w:sz w:val="24"/>
          <w:szCs w:val="24"/>
        </w:rPr>
        <w:t xml:space="preserve">wykonania robót, o których mowa w art. 144 ust. 1 pkt </w:t>
      </w:r>
      <w:r>
        <w:rPr>
          <w:rFonts w:ascii="Cambria" w:eastAsia="Calibri" w:hAnsi="Cambria" w:cs="ArialNarrow"/>
          <w:color w:val="000000" w:themeColor="text1"/>
          <w:sz w:val="24"/>
          <w:szCs w:val="24"/>
        </w:rPr>
        <w:t>2,</w:t>
      </w:r>
      <w:r w:rsidRPr="007F0B0F">
        <w:rPr>
          <w:rFonts w:ascii="Cambria" w:eastAsia="Calibri" w:hAnsi="Cambria" w:cs="ArialNarrow"/>
          <w:color w:val="000000" w:themeColor="text1"/>
          <w:sz w:val="24"/>
          <w:szCs w:val="24"/>
        </w:rPr>
        <w:t xml:space="preserve"> 3 lub 6 ustawy Prawo zamówień publicznych </w:t>
      </w:r>
    </w:p>
    <w:p w:rsidR="005450FE" w:rsidRPr="007F0B0F" w:rsidRDefault="005450FE" w:rsidP="0019395F">
      <w:pPr>
        <w:numPr>
          <w:ilvl w:val="1"/>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zmiany powszechnie obowiązujących przepisów prawa oraz umowy o dofinansowanie w zakresie mającym bezpośredni wpływ na realizację przedmiotu zamówienia lub świadczenia stron umowy,</w:t>
      </w:r>
    </w:p>
    <w:p w:rsidR="005450FE" w:rsidRPr="007F0B0F" w:rsidRDefault="005450FE" w:rsidP="0019395F">
      <w:pPr>
        <w:numPr>
          <w:ilvl w:val="1"/>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zmiany albo rezygnacji z podwykonawcy, na którego zasoby wykonawca powoływał się, na zasadach określonych w art. 22a ust. 1 ustawy – Prawo zamówień publicznych, w celu wykazania spełniania warunków udziału w postępowaniu, o których mowa w art. 22 ust. 1 ustaw</w:t>
      </w:r>
      <w:r>
        <w:rPr>
          <w:rFonts w:ascii="Cambria" w:eastAsia="Calibri" w:hAnsi="Cambria" w:cs="ArialNarrow"/>
          <w:color w:val="000000" w:themeColor="text1"/>
          <w:sz w:val="24"/>
          <w:szCs w:val="24"/>
        </w:rPr>
        <w:t>y – Prawo zamówień publicznych.</w:t>
      </w:r>
      <w:r w:rsidRPr="007F0B0F">
        <w:rPr>
          <w:rFonts w:ascii="Cambria" w:eastAsia="Calibri" w:hAnsi="Cambria" w:cs="ArialNarrow"/>
          <w:color w:val="000000" w:themeColor="text1"/>
          <w:sz w:val="24"/>
          <w:szCs w:val="24"/>
        </w:rPr>
        <w:t xml:space="preserve">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rsidR="005450FE" w:rsidRDefault="005450FE" w:rsidP="0019395F">
      <w:pPr>
        <w:numPr>
          <w:ilvl w:val="1"/>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przedłużenia terminu realizacji umowy w przypadku ujawnienia podczas wykonywania robót stanowisk archeologicznych, zabytków ruchomych i nieruchomych wymagających zabezpieczenia – o </w:t>
      </w:r>
      <w:r w:rsidRPr="00F55F04">
        <w:rPr>
          <w:rFonts w:ascii="Cambria" w:eastAsia="Calibri" w:hAnsi="Cambria" w:cs="ArialNarrow"/>
          <w:color w:val="000000" w:themeColor="text1"/>
          <w:sz w:val="24"/>
          <w:szCs w:val="24"/>
        </w:rPr>
        <w:t>czas niezbędny na ich zabezpieczenie lub przeniesienie, o ile przerwa ta będzie miała wpływ na dotrzymanie terminu końcowego realizacji umowy;</w:t>
      </w:r>
    </w:p>
    <w:p w:rsidR="000A4E2F" w:rsidRPr="0064221B" w:rsidRDefault="000A4E2F" w:rsidP="0019395F">
      <w:pPr>
        <w:numPr>
          <w:ilvl w:val="1"/>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bookmarkStart w:id="2" w:name="_Hlk6807493"/>
      <w:r w:rsidRPr="0064221B">
        <w:rPr>
          <w:rFonts w:ascii="Cambria" w:eastAsia="Calibri" w:hAnsi="Cambria" w:cs="ArialNarrow"/>
          <w:color w:val="000000" w:themeColor="text1"/>
          <w:sz w:val="24"/>
          <w:szCs w:val="24"/>
        </w:rPr>
        <w:t>przedłużenie terminu wykonania umowy o którym mowa w § 2 może nastąpić w przypadku przedłużającego się postępowania mającego na celu wybór wykonawcy zamówienia publicznego. Zamawiający zakłada, że postępowanie będzie trwało 38 dni (od dnia wszczęcia do dnia wyboru oferty)</w:t>
      </w:r>
      <w:r w:rsidRPr="0064221B">
        <w:rPr>
          <w:rStyle w:val="Odwoanieprzypisudolnego"/>
          <w:rFonts w:ascii="Cambria" w:eastAsia="Calibri" w:hAnsi="Cambria" w:cs="ArialNarrow"/>
          <w:color w:val="000000" w:themeColor="text1"/>
          <w:sz w:val="24"/>
          <w:szCs w:val="24"/>
        </w:rPr>
        <w:footnoteReference w:id="6"/>
      </w:r>
      <w:r w:rsidRPr="0064221B">
        <w:rPr>
          <w:rFonts w:ascii="Cambria" w:eastAsia="Calibri" w:hAnsi="Cambria" w:cs="ArialNarrow"/>
          <w:color w:val="000000" w:themeColor="text1"/>
          <w:sz w:val="24"/>
          <w:szCs w:val="24"/>
        </w:rPr>
        <w:t xml:space="preserve">. Zamawiający przewiduje możliwość przedłużenia terminu wykonywania umowy o ilość dni trwania postępowania ponad zakładane 38 dni. </w:t>
      </w:r>
    </w:p>
    <w:bookmarkEnd w:id="2"/>
    <w:p w:rsidR="005450FE" w:rsidRPr="00DE4B31" w:rsidRDefault="005450FE" w:rsidP="0019395F">
      <w:pPr>
        <w:numPr>
          <w:ilvl w:val="1"/>
          <w:numId w:val="21"/>
        </w:numPr>
        <w:autoSpaceDE w:val="0"/>
        <w:autoSpaceDN w:val="0"/>
        <w:adjustRightInd w:val="0"/>
        <w:spacing w:after="0"/>
        <w:ind w:left="851" w:hanging="425"/>
        <w:contextualSpacing/>
        <w:jc w:val="both"/>
        <w:rPr>
          <w:rFonts w:ascii="Cambria" w:eastAsia="Calibri" w:hAnsi="Cambria" w:cs="ArialNarrow"/>
          <w:sz w:val="24"/>
          <w:szCs w:val="24"/>
        </w:rPr>
      </w:pPr>
      <w:r w:rsidRPr="00F55F04">
        <w:rPr>
          <w:rFonts w:ascii="Cambria" w:eastAsia="Calibri" w:hAnsi="Cambria" w:cs="ArialNarrow"/>
          <w:color w:val="000000" w:themeColor="text1"/>
          <w:sz w:val="24"/>
          <w:szCs w:val="24"/>
        </w:rPr>
        <w:t xml:space="preserve">zmniejszenie zakresu prac i odpowiednio zmniejszenie wynagrodzenia wykonawcy w przypadku stwierdzenia, że roboty ujęte w projekcie nie są niezbędne do wykonania z </w:t>
      </w:r>
      <w:r w:rsidRPr="00DE4B31">
        <w:rPr>
          <w:rFonts w:ascii="Cambria" w:eastAsia="Calibri" w:hAnsi="Cambria" w:cs="ArialNarrow"/>
          <w:sz w:val="24"/>
          <w:szCs w:val="24"/>
        </w:rPr>
        <w:t>zastrzeżeniem § 5 ust. 23 pkt 1 umowy;</w:t>
      </w:r>
    </w:p>
    <w:p w:rsidR="005450FE" w:rsidRPr="007F0B0F" w:rsidRDefault="005450FE" w:rsidP="0019395F">
      <w:pPr>
        <w:numPr>
          <w:ilvl w:val="1"/>
          <w:numId w:val="21"/>
        </w:numPr>
        <w:autoSpaceDE w:val="0"/>
        <w:autoSpaceDN w:val="0"/>
        <w:adjustRightInd w:val="0"/>
        <w:spacing w:after="0"/>
        <w:ind w:left="851" w:hanging="425"/>
        <w:contextualSpacing/>
        <w:jc w:val="both"/>
        <w:rPr>
          <w:rFonts w:ascii="Cambria" w:hAnsi="Cambria" w:cs="Arial"/>
          <w:color w:val="000000" w:themeColor="text1"/>
          <w:sz w:val="24"/>
          <w:szCs w:val="24"/>
        </w:rPr>
      </w:pPr>
      <w:r w:rsidRPr="00DE4B31">
        <w:rPr>
          <w:rFonts w:ascii="Cambria" w:hAnsi="Cambria" w:cs="Arial"/>
          <w:sz w:val="24"/>
          <w:szCs w:val="24"/>
        </w:rPr>
        <w:t>zmiany technologii wykonania elementów robót, rozwiązań technicznych lub materiałowych wynikających z dokumentacji, w trakcie prowadzenia robót na wniosek Wykonawcy lub Z</w:t>
      </w:r>
      <w:r w:rsidRPr="007F0B0F">
        <w:rPr>
          <w:rFonts w:ascii="Cambria" w:hAnsi="Cambria" w:cs="Arial"/>
          <w:color w:val="000000" w:themeColor="text1"/>
          <w:sz w:val="24"/>
          <w:szCs w:val="24"/>
        </w:rPr>
        <w:t>amawiającego</w:t>
      </w:r>
      <w:r>
        <w:rPr>
          <w:rFonts w:ascii="Cambria" w:hAnsi="Cambria" w:cs="Arial"/>
          <w:color w:val="000000" w:themeColor="text1"/>
          <w:sz w:val="24"/>
          <w:szCs w:val="24"/>
        </w:rPr>
        <w:t>,</w:t>
      </w:r>
      <w:r w:rsidRPr="007F0B0F">
        <w:rPr>
          <w:rFonts w:ascii="Cambria" w:hAnsi="Cambria" w:cs="Arial"/>
          <w:color w:val="000000" w:themeColor="text1"/>
          <w:sz w:val="24"/>
          <w:szCs w:val="24"/>
        </w:rPr>
        <w:t xml:space="preserve">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oraz zatwierdzenia do realizacji przez strony umowy (przy udziale Inspektora Nadzoru i Zarządzającego Projektem)</w:t>
      </w:r>
    </w:p>
    <w:p w:rsidR="005450FE" w:rsidRPr="007F0B0F" w:rsidRDefault="005450FE" w:rsidP="0019395F">
      <w:pPr>
        <w:numPr>
          <w:ilvl w:val="1"/>
          <w:numId w:val="21"/>
        </w:numPr>
        <w:autoSpaceDE w:val="0"/>
        <w:autoSpaceDN w:val="0"/>
        <w:adjustRightInd w:val="0"/>
        <w:spacing w:after="0"/>
        <w:ind w:left="851" w:hanging="425"/>
        <w:contextualSpacing/>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zmiany osób pełniących funkcje kierowników robót i kierownika budowy. Jeżeli zajdzie konieczność wprowadzenia takiej zmiany Zamawiający żąda </w:t>
      </w:r>
      <w:r w:rsidRPr="007F0B0F">
        <w:rPr>
          <w:rFonts w:ascii="Cambria" w:hAnsi="Cambria" w:cs="Arial"/>
          <w:color w:val="000000" w:themeColor="text1"/>
          <w:sz w:val="24"/>
          <w:szCs w:val="24"/>
        </w:rPr>
        <w:lastRenderedPageBreak/>
        <w:t>dokumentów kandydata na stanowisko Kierownika budowy lub Kierownika robót, z których jednoznacznie musi wynikać, że osoba ta spełnia warunki udziału, jakie były określone dla tej osoby w ramach postępowania o udzielenie zamówienia publicznego</w:t>
      </w:r>
    </w:p>
    <w:p w:rsidR="005450FE" w:rsidRPr="007F0B0F" w:rsidRDefault="005450FE" w:rsidP="0019395F">
      <w:pPr>
        <w:numPr>
          <w:ilvl w:val="1"/>
          <w:numId w:val="21"/>
        </w:numPr>
        <w:autoSpaceDE w:val="0"/>
        <w:autoSpaceDN w:val="0"/>
        <w:adjustRightInd w:val="0"/>
        <w:spacing w:after="0"/>
        <w:ind w:left="851" w:hanging="425"/>
        <w:contextualSpacing/>
        <w:jc w:val="both"/>
        <w:rPr>
          <w:rFonts w:ascii="Cambria" w:hAnsi="Cambria" w:cs="Cambria"/>
          <w:color w:val="000000" w:themeColor="text1"/>
          <w:sz w:val="24"/>
          <w:szCs w:val="24"/>
        </w:rPr>
      </w:pPr>
      <w:r w:rsidRPr="007F0B0F">
        <w:rPr>
          <w:rFonts w:ascii="Cambria" w:hAnsi="Cambria" w:cs="Cambria"/>
          <w:color w:val="000000" w:themeColor="text1"/>
          <w:sz w:val="24"/>
          <w:szCs w:val="24"/>
        </w:rPr>
        <w:t>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rsidR="005450FE" w:rsidRPr="007F0B0F" w:rsidRDefault="005450FE" w:rsidP="0019395F">
      <w:pPr>
        <w:numPr>
          <w:ilvl w:val="1"/>
          <w:numId w:val="21"/>
        </w:numPr>
        <w:autoSpaceDE w:val="0"/>
        <w:autoSpaceDN w:val="0"/>
        <w:adjustRightInd w:val="0"/>
        <w:spacing w:after="0"/>
        <w:ind w:left="851" w:hanging="425"/>
        <w:contextualSpacing/>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Zamawiający dopuszcza zastosowanie innych rozwiązań technicznych, technologicznych, innych materiałów i urządzeń niż przewidziane w dokumentacji pod warunkiem, że: </w:t>
      </w:r>
    </w:p>
    <w:p w:rsidR="005450FE" w:rsidRPr="00FB345A" w:rsidRDefault="005450FE" w:rsidP="005450FE">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wynikać będą z konieczności usunięcia błędów w dokumentacji lub realizacji przedmiotu umowy przy zastosowaniu innych rozwiązań technicznych, technologicznych lub materiałowych niż przewidziane w dokumentacji,</w:t>
      </w:r>
    </w:p>
    <w:p w:rsidR="005450FE" w:rsidRDefault="005450FE" w:rsidP="005450FE">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przyjęte w dokumentacji materiały lub urządzenia są niedostępne na rynku, zostały wycofane z produkcji;</w:t>
      </w:r>
    </w:p>
    <w:p w:rsidR="005450FE" w:rsidRPr="00FB345A" w:rsidRDefault="005450FE" w:rsidP="005450FE">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rsidR="005450FE" w:rsidRPr="002243E7" w:rsidRDefault="005450FE" w:rsidP="0019395F">
      <w:pPr>
        <w:pStyle w:val="Akapitzlist"/>
        <w:numPr>
          <w:ilvl w:val="0"/>
          <w:numId w:val="48"/>
        </w:numPr>
        <w:tabs>
          <w:tab w:val="left" w:pos="1560"/>
        </w:tabs>
        <w:autoSpaceDE w:val="0"/>
        <w:autoSpaceDN w:val="0"/>
        <w:adjustRightInd w:val="0"/>
        <w:spacing w:after="0"/>
        <w:ind w:left="1560" w:hanging="284"/>
        <w:jc w:val="both"/>
        <w:rPr>
          <w:rFonts w:ascii="Cambria" w:hAnsi="Cambria" w:cs="Arial"/>
          <w:color w:val="000000" w:themeColor="text1"/>
          <w:sz w:val="24"/>
          <w:szCs w:val="24"/>
        </w:rPr>
      </w:pPr>
      <w:r w:rsidRPr="002243E7">
        <w:rPr>
          <w:rFonts w:ascii="Cambria" w:hAnsi="Cambria" w:cs="Arial"/>
          <w:color w:val="000000" w:themeColor="text1"/>
          <w:sz w:val="24"/>
          <w:szCs w:val="24"/>
        </w:rPr>
        <w:t>ceny czynników produkcji (Rg, M, S, K , Z) zostaną przyjęte z kosztory</w:t>
      </w:r>
      <w:r>
        <w:rPr>
          <w:rFonts w:ascii="Cambria" w:hAnsi="Cambria" w:cs="Arial"/>
          <w:color w:val="000000" w:themeColor="text1"/>
          <w:sz w:val="24"/>
          <w:szCs w:val="24"/>
        </w:rPr>
        <w:t>su, o którym mowa w § 5 ust. 20,</w:t>
      </w:r>
    </w:p>
    <w:p w:rsidR="005450FE" w:rsidRDefault="005450FE" w:rsidP="0019395F">
      <w:pPr>
        <w:pStyle w:val="Akapitzlist"/>
        <w:numPr>
          <w:ilvl w:val="0"/>
          <w:numId w:val="48"/>
        </w:numPr>
        <w:tabs>
          <w:tab w:val="left" w:pos="1560"/>
        </w:tabs>
        <w:autoSpaceDE w:val="0"/>
        <w:autoSpaceDN w:val="0"/>
        <w:adjustRightInd w:val="0"/>
        <w:spacing w:after="0"/>
        <w:ind w:left="1560" w:hanging="284"/>
        <w:jc w:val="both"/>
        <w:rPr>
          <w:rFonts w:ascii="Cambria" w:hAnsi="Cambria" w:cs="Arial"/>
          <w:color w:val="000000" w:themeColor="text1"/>
          <w:sz w:val="24"/>
          <w:szCs w:val="24"/>
        </w:rPr>
      </w:pPr>
      <w:r w:rsidRPr="002243E7">
        <w:rPr>
          <w:rFonts w:ascii="Cambria" w:hAnsi="Cambria" w:cs="Arial"/>
          <w:color w:val="000000" w:themeColor="text1"/>
          <w:sz w:val="24"/>
          <w:szCs w:val="24"/>
        </w:rPr>
        <w:t xml:space="preserve">w przypadku, gdy nie będzie możliwe rozliczenie danych robót w </w:t>
      </w:r>
      <w:r>
        <w:rPr>
          <w:rFonts w:ascii="Cambria" w:hAnsi="Cambria" w:cs="Arial"/>
          <w:color w:val="000000" w:themeColor="text1"/>
          <w:sz w:val="24"/>
          <w:szCs w:val="24"/>
        </w:rPr>
        <w:t>oparciu o pozycje z kosztorysu</w:t>
      </w:r>
      <w:r w:rsidRPr="002243E7">
        <w:rPr>
          <w:rFonts w:ascii="Cambria" w:hAnsi="Cambria" w:cs="Arial"/>
          <w:color w:val="000000" w:themeColor="text1"/>
          <w:sz w:val="24"/>
          <w:szCs w:val="24"/>
        </w:rPr>
        <w:t>, brakujące ceny czynników produkcji zostaną przyjęte wg zasad wskazanych w § 5 ust. 2</w:t>
      </w:r>
      <w:r>
        <w:rPr>
          <w:rFonts w:ascii="Cambria" w:hAnsi="Cambria" w:cs="Arial"/>
          <w:color w:val="000000" w:themeColor="text1"/>
          <w:sz w:val="24"/>
          <w:szCs w:val="24"/>
        </w:rPr>
        <w:t>4.</w:t>
      </w:r>
    </w:p>
    <w:p w:rsidR="00B730CA" w:rsidRPr="009B2D65" w:rsidRDefault="00B730CA" w:rsidP="00B730CA">
      <w:pPr>
        <w:numPr>
          <w:ilvl w:val="0"/>
          <w:numId w:val="27"/>
        </w:numPr>
        <w:autoSpaceDE w:val="0"/>
        <w:autoSpaceDN w:val="0"/>
        <w:adjustRightInd w:val="0"/>
        <w:spacing w:after="0"/>
        <w:ind w:left="426" w:hanging="426"/>
        <w:contextualSpacing/>
        <w:jc w:val="both"/>
        <w:rPr>
          <w:rFonts w:ascii="Cambria" w:eastAsia="Calibri" w:hAnsi="Cambria" w:cs="ArialNarrow"/>
          <w:sz w:val="24"/>
          <w:szCs w:val="24"/>
        </w:rPr>
      </w:pPr>
      <w:r w:rsidRPr="009B2D65">
        <w:rPr>
          <w:rFonts w:ascii="Cambria" w:eastAsia="Times New Roman" w:hAnsi="Cambria"/>
          <w:b/>
          <w:sz w:val="24"/>
          <w:szCs w:val="24"/>
          <w:lang w:eastAsia="pl-PL"/>
        </w:rPr>
        <w:t>Strony przewidują możliwość dokonania zmiany wynagrodzenia w stosunku do treści umowy i oferty w sytuacji, gdy:</w:t>
      </w:r>
    </w:p>
    <w:p w:rsidR="00B730CA" w:rsidRPr="009B2D65" w:rsidRDefault="00B730CA" w:rsidP="00B730CA">
      <w:pPr>
        <w:numPr>
          <w:ilvl w:val="1"/>
          <w:numId w:val="57"/>
        </w:numPr>
        <w:overflowPunct w:val="0"/>
        <w:autoSpaceDE w:val="0"/>
        <w:autoSpaceDN w:val="0"/>
        <w:spacing w:after="0"/>
        <w:ind w:left="993" w:hanging="284"/>
        <w:jc w:val="both"/>
        <w:rPr>
          <w:rFonts w:ascii="Cambria" w:hAnsi="Cambria"/>
          <w:sz w:val="24"/>
          <w:szCs w:val="24"/>
        </w:rPr>
      </w:pPr>
      <w:r w:rsidRPr="009B2D65">
        <w:rPr>
          <w:rFonts w:ascii="Cambria" w:hAnsi="Cambria"/>
          <w:sz w:val="24"/>
          <w:szCs w:val="24"/>
        </w:rPr>
        <w:t xml:space="preserve">zachodzi konieczność wykonania robót zamiennych. Podstawą określenia wynagrodzenia za roboty lub dostawy urządzeń zamiennych będzie protokół </w:t>
      </w:r>
      <w:r w:rsidRPr="009B2D65">
        <w:rPr>
          <w:rFonts w:ascii="Cambria" w:hAnsi="Cambria"/>
          <w:sz w:val="24"/>
          <w:szCs w:val="24"/>
        </w:rPr>
        <w:lastRenderedPageBreak/>
        <w:t>konieczności uzgodniony przez Strony oraz kosztorys sporządzony przez Wykonawcę metodą kalkulacji szczegółowej, zawierającej zakres robót / urządzeń według technologii przyjętej w kosztorysie ofertowym, stanowiącej podstawę obliczenia ceny w ofercie oraz zakres robót/urządzeń podlegających wykonaniu/montażu według nowej technologii, z uwzględnieniem danych wyjściowych do kosztorysowania określonych poniżej:</w:t>
      </w:r>
    </w:p>
    <w:p w:rsidR="00B730CA" w:rsidRPr="009B2D65" w:rsidRDefault="00B730CA" w:rsidP="00B730CA">
      <w:pPr>
        <w:numPr>
          <w:ilvl w:val="1"/>
          <w:numId w:val="58"/>
        </w:numPr>
        <w:overflowPunct w:val="0"/>
        <w:autoSpaceDE w:val="0"/>
        <w:autoSpaceDN w:val="0"/>
        <w:spacing w:after="0"/>
        <w:ind w:left="1276" w:hanging="283"/>
        <w:jc w:val="both"/>
        <w:rPr>
          <w:rFonts w:ascii="Cambria" w:hAnsi="Cambria"/>
          <w:sz w:val="24"/>
          <w:szCs w:val="24"/>
        </w:rPr>
      </w:pPr>
      <w:r w:rsidRPr="009B2D65">
        <w:rPr>
          <w:rFonts w:ascii="Cambria" w:hAnsi="Cambria"/>
          <w:sz w:val="24"/>
          <w:szCs w:val="24"/>
        </w:rPr>
        <w:t>stawka R-g, wskaźnik kosztów pośrednich i zysk – będą tożsame z wielkością tych składników zawartych w kosztorysach ofertowych.</w:t>
      </w:r>
    </w:p>
    <w:p w:rsidR="00B730CA" w:rsidRPr="009B2D65" w:rsidRDefault="00B730CA" w:rsidP="00B730CA">
      <w:pPr>
        <w:numPr>
          <w:ilvl w:val="1"/>
          <w:numId w:val="58"/>
        </w:numPr>
        <w:overflowPunct w:val="0"/>
        <w:autoSpaceDE w:val="0"/>
        <w:autoSpaceDN w:val="0"/>
        <w:spacing w:after="0"/>
        <w:ind w:left="1276" w:hanging="283"/>
        <w:jc w:val="both"/>
        <w:rPr>
          <w:rFonts w:ascii="Cambria" w:hAnsi="Cambria"/>
          <w:sz w:val="24"/>
          <w:szCs w:val="24"/>
        </w:rPr>
      </w:pPr>
      <w:r w:rsidRPr="009B2D65">
        <w:rPr>
          <w:rFonts w:ascii="Cambria" w:hAnsi="Cambria"/>
          <w:sz w:val="24"/>
          <w:szCs w:val="24"/>
        </w:rPr>
        <w:t xml:space="preserve">ceny materiałów/urządzeń według średnich cen opublikowanych w kwartalnej informacji cenowej o cenach materiałów budowlanych, elektrycznych i instalacyjnych (IMB, IME i IMI) </w:t>
      </w:r>
      <w:proofErr w:type="spellStart"/>
      <w:r w:rsidRPr="009B2D65">
        <w:rPr>
          <w:rFonts w:ascii="Cambria" w:hAnsi="Cambria"/>
          <w:sz w:val="24"/>
          <w:szCs w:val="24"/>
        </w:rPr>
        <w:t>sekocenbud</w:t>
      </w:r>
      <w:proofErr w:type="spellEnd"/>
      <w:r w:rsidRPr="009B2D65">
        <w:rPr>
          <w:rFonts w:ascii="Cambria" w:hAnsi="Cambria"/>
          <w:sz w:val="24"/>
          <w:szCs w:val="24"/>
        </w:rPr>
        <w:t>, obowiązujących w danych okresie i zawierających ceny zakupu, a w przypadku ich braku według cen udokumentowanych i uzgodnionych z Zamawiającym.</w:t>
      </w:r>
    </w:p>
    <w:p w:rsidR="00B730CA" w:rsidRPr="009B2D65" w:rsidRDefault="00B730CA" w:rsidP="00B730CA">
      <w:pPr>
        <w:numPr>
          <w:ilvl w:val="1"/>
          <w:numId w:val="58"/>
        </w:numPr>
        <w:overflowPunct w:val="0"/>
        <w:autoSpaceDE w:val="0"/>
        <w:autoSpaceDN w:val="0"/>
        <w:spacing w:after="0"/>
        <w:ind w:left="1276" w:hanging="283"/>
        <w:jc w:val="both"/>
        <w:rPr>
          <w:rFonts w:ascii="Cambria" w:hAnsi="Cambria"/>
          <w:sz w:val="24"/>
          <w:szCs w:val="24"/>
        </w:rPr>
      </w:pPr>
      <w:r w:rsidRPr="009B2D65">
        <w:rPr>
          <w:rFonts w:ascii="Cambria" w:hAnsi="Cambria"/>
          <w:sz w:val="24"/>
          <w:szCs w:val="24"/>
        </w:rPr>
        <w:t xml:space="preserve">ceny sprzętu według średnich cen opublikowanych w kwartalnej Informacji cenowej pracy sprzętu </w:t>
      </w:r>
      <w:proofErr w:type="spellStart"/>
      <w:r w:rsidRPr="009B2D65">
        <w:rPr>
          <w:rFonts w:ascii="Cambria" w:hAnsi="Cambria"/>
          <w:sz w:val="24"/>
          <w:szCs w:val="24"/>
        </w:rPr>
        <w:t>sekocenbud</w:t>
      </w:r>
      <w:proofErr w:type="spellEnd"/>
      <w:r w:rsidRPr="009B2D65">
        <w:rPr>
          <w:rFonts w:ascii="Cambria" w:hAnsi="Cambria"/>
          <w:sz w:val="24"/>
          <w:szCs w:val="24"/>
        </w:rPr>
        <w:t xml:space="preserve"> (IRS), obowiązujących w danych okresie, a przypadku ich braku według cen udokumentowanych i uzgodnionych z Zamawiającym. </w:t>
      </w:r>
    </w:p>
    <w:p w:rsidR="00B730CA" w:rsidRPr="009B2D65" w:rsidRDefault="00B730CA" w:rsidP="00B730CA">
      <w:pPr>
        <w:overflowPunct w:val="0"/>
        <w:autoSpaceDE w:val="0"/>
        <w:autoSpaceDN w:val="0"/>
        <w:ind w:left="1276"/>
        <w:jc w:val="both"/>
        <w:rPr>
          <w:rFonts w:ascii="Cambria" w:hAnsi="Cambria"/>
          <w:i/>
          <w:sz w:val="24"/>
          <w:szCs w:val="24"/>
        </w:rPr>
      </w:pPr>
      <w:r w:rsidRPr="009B2D65">
        <w:rPr>
          <w:rFonts w:ascii="Cambria" w:hAnsi="Cambria"/>
          <w:i/>
          <w:sz w:val="24"/>
          <w:szCs w:val="24"/>
        </w:rPr>
        <w:t>Ilość jednostek przedmiarowych zakresu robót podlegających zamianie zostanie określona na podstawie przedmiaru sporządzonego w oparciu o dokumentację projektową. Tak sporządzone kosztorysy po uprzednim ich sprawdzeniu i zatwierdzeniu przez Zamawiającego, będą stanowiły podstawę zmiany Wynagrodzenia Wykonawcy w formie aneksu do umowy. Rozliczenie wykonanych robót budowlanych lub dostaw zamiennych będzie wynagrodzeniem kosztorysowym. Jeżeli cena jednostkowa przedłożona przez Wykonawcę do akceptacji Zamawiającemu będzie nieuzasadniona, Zamawiający wprowadzi korektę ceny opartą na własnych wyliczeniach. Wykonawca powinien dokonać wyliczeń cen za roboty lub urządzenia zamienne oraz przedstawić Zamawiającemu do akceptacji wysokość wynagrodzenia wynikającą ze zmian, przed rozpoczęciem robót.</w:t>
      </w:r>
    </w:p>
    <w:p w:rsidR="00B730CA" w:rsidRPr="009B2D65" w:rsidRDefault="00B730CA" w:rsidP="00B730CA">
      <w:pPr>
        <w:numPr>
          <w:ilvl w:val="0"/>
          <w:numId w:val="27"/>
        </w:numPr>
        <w:autoSpaceDE w:val="0"/>
        <w:autoSpaceDN w:val="0"/>
        <w:adjustRightInd w:val="0"/>
        <w:spacing w:after="0"/>
        <w:ind w:left="426" w:hanging="426"/>
        <w:contextualSpacing/>
        <w:jc w:val="both"/>
        <w:rPr>
          <w:rFonts w:ascii="Cambria" w:eastAsia="Calibri" w:hAnsi="Cambria" w:cs="ArialNarrow"/>
          <w:sz w:val="24"/>
          <w:szCs w:val="24"/>
        </w:rPr>
      </w:pPr>
      <w:r w:rsidRPr="009B2D65">
        <w:rPr>
          <w:rFonts w:ascii="Cambria" w:eastAsia="Calibri" w:hAnsi="Cambria" w:cs="ArialNarrow"/>
          <w:sz w:val="24"/>
          <w:szCs w:val="24"/>
        </w:rPr>
        <w:t>Nie stanowi istotnej zmiany Umowy zmiana danych teleadresowych oraz osób wskazanych do kontaktów między stronami Umowy, które zmieniane są zgodnie z  pisemnym zawiadomieniem, strony, której zmiany dotyczą.</w:t>
      </w:r>
    </w:p>
    <w:p w:rsidR="00B730CA" w:rsidRPr="009B2D65" w:rsidRDefault="00B730CA" w:rsidP="00B730CA">
      <w:pPr>
        <w:numPr>
          <w:ilvl w:val="0"/>
          <w:numId w:val="27"/>
        </w:numPr>
        <w:autoSpaceDE w:val="0"/>
        <w:autoSpaceDN w:val="0"/>
        <w:adjustRightInd w:val="0"/>
        <w:spacing w:after="0"/>
        <w:ind w:left="426" w:hanging="426"/>
        <w:contextualSpacing/>
        <w:jc w:val="both"/>
        <w:rPr>
          <w:rFonts w:ascii="Cambria" w:eastAsia="Calibri" w:hAnsi="Cambria" w:cs="ArialNarrow"/>
          <w:sz w:val="24"/>
          <w:szCs w:val="24"/>
        </w:rPr>
      </w:pPr>
      <w:r w:rsidRPr="009B2D65">
        <w:rPr>
          <w:rFonts w:ascii="Cambria" w:eastAsia="Calibri" w:hAnsi="Cambria" w:cs="ArialNarrow"/>
          <w:sz w:val="24"/>
          <w:szCs w:val="24"/>
        </w:rPr>
        <w:t>Wszelkie istotne zmiany Umowy wymagają pod rygorem nieważności formy pisemnej i podpisania przez obydwie strony Umowy.</w:t>
      </w:r>
    </w:p>
    <w:p w:rsidR="00B730CA" w:rsidRPr="009B2D65" w:rsidRDefault="00B730CA" w:rsidP="00B730CA">
      <w:pPr>
        <w:numPr>
          <w:ilvl w:val="0"/>
          <w:numId w:val="27"/>
        </w:numPr>
        <w:autoSpaceDE w:val="0"/>
        <w:autoSpaceDN w:val="0"/>
        <w:adjustRightInd w:val="0"/>
        <w:spacing w:after="0"/>
        <w:ind w:left="426" w:hanging="426"/>
        <w:contextualSpacing/>
        <w:jc w:val="both"/>
        <w:rPr>
          <w:rFonts w:ascii="Cambria" w:eastAsia="Calibri" w:hAnsi="Cambria" w:cs="ArialNarrow"/>
          <w:sz w:val="24"/>
          <w:szCs w:val="24"/>
        </w:rPr>
      </w:pPr>
      <w:r w:rsidRPr="009B2D65">
        <w:rPr>
          <w:rFonts w:ascii="Cambria" w:eastAsia="Calibri" w:hAnsi="Cambria" w:cs="ArialNarrow"/>
          <w:sz w:val="24"/>
          <w:szCs w:val="24"/>
        </w:rPr>
        <w:t xml:space="preserve">Z wnioskiem o zmianę Umowy może wystąpić zarówno Wykonawca, jak </w:t>
      </w:r>
      <w:r w:rsidRPr="009B2D65">
        <w:rPr>
          <w:rFonts w:ascii="Cambria" w:eastAsia="Calibri" w:hAnsi="Cambria" w:cs="ArialNarrow"/>
          <w:sz w:val="24"/>
          <w:szCs w:val="24"/>
        </w:rPr>
        <w:br/>
        <w:t>i Zamawiający.</w:t>
      </w:r>
    </w:p>
    <w:p w:rsidR="00B730CA" w:rsidRPr="009B2D65" w:rsidRDefault="00B730CA" w:rsidP="00B730CA">
      <w:pPr>
        <w:pStyle w:val="Akapitzlist"/>
        <w:tabs>
          <w:tab w:val="left" w:pos="1560"/>
        </w:tabs>
        <w:autoSpaceDE w:val="0"/>
        <w:autoSpaceDN w:val="0"/>
        <w:adjustRightInd w:val="0"/>
        <w:spacing w:after="0"/>
        <w:ind w:left="1560"/>
        <w:jc w:val="both"/>
        <w:rPr>
          <w:rFonts w:ascii="Cambria" w:hAnsi="Cambria" w:cs="Arial"/>
          <w:sz w:val="24"/>
          <w:szCs w:val="24"/>
        </w:rPr>
      </w:pPr>
    </w:p>
    <w:p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 xml:space="preserve">§ </w:t>
      </w:r>
      <w:r w:rsidR="0064221B">
        <w:rPr>
          <w:rFonts w:ascii="Cambria" w:hAnsi="Cambria"/>
          <w:b/>
          <w:color w:val="000000" w:themeColor="text1"/>
          <w:sz w:val="24"/>
          <w:szCs w:val="24"/>
        </w:rPr>
        <w:t>18</w:t>
      </w:r>
      <w:r w:rsidRPr="007F0B0F">
        <w:rPr>
          <w:rFonts w:ascii="Cambria" w:hAnsi="Cambria"/>
          <w:b/>
          <w:color w:val="000000" w:themeColor="text1"/>
          <w:sz w:val="24"/>
          <w:szCs w:val="24"/>
        </w:rPr>
        <w:br/>
        <w:t xml:space="preserve">Ochrona danych osobowych </w:t>
      </w:r>
    </w:p>
    <w:p w:rsidR="0095025D" w:rsidRPr="007F0B0F" w:rsidRDefault="0095025D" w:rsidP="0019395F">
      <w:pPr>
        <w:pStyle w:val="Akapitzlist"/>
        <w:numPr>
          <w:ilvl w:val="0"/>
          <w:numId w:val="39"/>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t>
      </w:r>
      <w:r w:rsidRPr="007F0B0F">
        <w:rPr>
          <w:rFonts w:ascii="Cambria" w:hAnsi="Cambria"/>
          <w:color w:val="000000" w:themeColor="text1"/>
          <w:sz w:val="24"/>
          <w:szCs w:val="24"/>
        </w:rPr>
        <w:lastRenderedPageBreak/>
        <w:t>Wykonawca – podmiotem przetwarzającym te dane w rozumieniu pkt 8 tego przepisu.</w:t>
      </w:r>
    </w:p>
    <w:p w:rsidR="0095025D" w:rsidRPr="007F0B0F" w:rsidRDefault="0095025D" w:rsidP="0019395F">
      <w:pPr>
        <w:pStyle w:val="Akapitzlist"/>
        <w:numPr>
          <w:ilvl w:val="0"/>
          <w:numId w:val="39"/>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Zamawiający powierza Wykonawcy, w trybie art. 28 Rozporządzenia dane osobowe do przetwarzania, wyłącznie w celu wykonania przedmiotu niniejszej umowy.</w:t>
      </w:r>
    </w:p>
    <w:p w:rsidR="0095025D" w:rsidRPr="007F0B0F" w:rsidRDefault="0095025D" w:rsidP="0019395F">
      <w:pPr>
        <w:pStyle w:val="Akapitzlist"/>
        <w:numPr>
          <w:ilvl w:val="0"/>
          <w:numId w:val="39"/>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Wykonawca zobowiązuje się:</w:t>
      </w:r>
    </w:p>
    <w:p w:rsidR="0095025D" w:rsidRPr="007F0B0F" w:rsidRDefault="0095025D" w:rsidP="0019395F">
      <w:pPr>
        <w:pStyle w:val="Akapitzlist"/>
        <w:numPr>
          <w:ilvl w:val="1"/>
          <w:numId w:val="44"/>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przetwarzać powierzone mu dane osobowe zgodnie z niniejszą umową, Rozporządzeniem oraz z innymi przepisami prawa powszechnie obowiązującego, które chronią prawa osób, których dane dotyczą,</w:t>
      </w:r>
    </w:p>
    <w:p w:rsidR="0095025D" w:rsidRPr="007F0B0F" w:rsidRDefault="0095025D" w:rsidP="0019395F">
      <w:pPr>
        <w:pStyle w:val="Akapitzlist"/>
        <w:numPr>
          <w:ilvl w:val="1"/>
          <w:numId w:val="44"/>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95025D" w:rsidRPr="007F0B0F" w:rsidRDefault="0095025D" w:rsidP="0019395F">
      <w:pPr>
        <w:pStyle w:val="Akapitzlist"/>
        <w:numPr>
          <w:ilvl w:val="1"/>
          <w:numId w:val="44"/>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dołożyć należytej staranności przy przetwarzaniu powierzonych danych osobowych,</w:t>
      </w:r>
    </w:p>
    <w:p w:rsidR="0095025D" w:rsidRPr="007F0B0F" w:rsidRDefault="0095025D" w:rsidP="0019395F">
      <w:pPr>
        <w:pStyle w:val="Akapitzlist"/>
        <w:numPr>
          <w:ilvl w:val="1"/>
          <w:numId w:val="44"/>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 nadania upoważnień do przetwarzania danych osobowych wszystkim osobom, które będą przetwarzały powierzone dane w celu realizacji niniejszej umowy,</w:t>
      </w:r>
    </w:p>
    <w:p w:rsidR="0095025D" w:rsidRPr="007F0B0F" w:rsidRDefault="0095025D" w:rsidP="0019395F">
      <w:pPr>
        <w:pStyle w:val="Akapitzlist"/>
        <w:numPr>
          <w:ilvl w:val="1"/>
          <w:numId w:val="44"/>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zapewnić zacho</w:t>
      </w:r>
      <w:r w:rsidR="00406F42">
        <w:rPr>
          <w:rFonts w:ascii="Cambria" w:hAnsi="Cambria"/>
          <w:color w:val="000000" w:themeColor="text1"/>
          <w:sz w:val="24"/>
          <w:szCs w:val="24"/>
        </w:rPr>
        <w:t xml:space="preserve">wanie w tajemnicy </w:t>
      </w:r>
      <w:r w:rsidRPr="007F0B0F">
        <w:rPr>
          <w:rFonts w:ascii="Cambria" w:hAnsi="Cambria"/>
          <w:color w:val="000000" w:themeColor="text1"/>
          <w:sz w:val="24"/>
          <w:szCs w:val="24"/>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5025D" w:rsidRPr="007F0B0F" w:rsidRDefault="0095025D" w:rsidP="0019395F">
      <w:pPr>
        <w:pStyle w:val="Akapitzlist"/>
        <w:numPr>
          <w:ilvl w:val="0"/>
          <w:numId w:val="39"/>
        </w:numPr>
        <w:tabs>
          <w:tab w:val="left" w:pos="426"/>
        </w:tabs>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95025D" w:rsidRPr="007F0B0F" w:rsidRDefault="0095025D" w:rsidP="0019395F">
      <w:pPr>
        <w:pStyle w:val="Akapitzlist"/>
        <w:numPr>
          <w:ilvl w:val="0"/>
          <w:numId w:val="39"/>
        </w:numPr>
        <w:tabs>
          <w:tab w:val="left" w:pos="426"/>
        </w:tabs>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rsidR="0095025D" w:rsidRPr="007F0B0F"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rsidR="0095025D" w:rsidRPr="007F0B0F"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95025D" w:rsidRPr="00710ACA"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10ACA">
        <w:rPr>
          <w:rFonts w:ascii="Cambria" w:hAnsi="Cambria"/>
          <w:color w:val="000000" w:themeColor="text1"/>
          <w:sz w:val="24"/>
          <w:szCs w:val="24"/>
        </w:rPr>
        <w:t>Zamawiający realizować będzie prawo kontroli w godzinach pracy Wykonawcy informując o kontroli minimum 3 dni przed planowanym jej przeprowadzeniem.</w:t>
      </w:r>
    </w:p>
    <w:p w:rsidR="0095025D" w:rsidRPr="007F0B0F"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10ACA">
        <w:rPr>
          <w:rFonts w:ascii="Cambria" w:hAnsi="Cambria"/>
          <w:color w:val="000000" w:themeColor="text1"/>
          <w:sz w:val="24"/>
          <w:szCs w:val="24"/>
        </w:rPr>
        <w:t>Wykonawca zobowiązuje się do usunięcia uchybień stwierdzonych podczas kontroli</w:t>
      </w:r>
      <w:r w:rsidRPr="007F0B0F">
        <w:rPr>
          <w:rFonts w:ascii="Cambria" w:hAnsi="Cambria"/>
          <w:color w:val="000000" w:themeColor="text1"/>
          <w:sz w:val="24"/>
          <w:szCs w:val="24"/>
        </w:rPr>
        <w:t xml:space="preserve"> w terminie nie dłuższym niż 7 dni </w:t>
      </w:r>
    </w:p>
    <w:p w:rsidR="0095025D" w:rsidRPr="007F0B0F"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udostępnia Zamawiającemu wszelkie informacje niezbędne do wykazania spełnienia obowiązków określonych w art. 28 Rozporządzenia.</w:t>
      </w:r>
    </w:p>
    <w:p w:rsidR="0095025D" w:rsidRPr="007F0B0F"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rsidR="0095025D" w:rsidRPr="007F0B0F"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lastRenderedPageBreak/>
        <w:t xml:space="preserve">Podwykonawca, winien spełniać te same gwarancje i obowiązki jakie zostały nałożone na Wykonawcę. </w:t>
      </w:r>
    </w:p>
    <w:p w:rsidR="0095025D" w:rsidRPr="007F0B0F"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ponosi pełną odpowiedzialność wobec Zamawiającego za działanie podwykonawcy w zakresie obowiązku ochrony danych.</w:t>
      </w:r>
    </w:p>
    <w:p w:rsidR="0095025D" w:rsidRPr="007F0B0F"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95025D" w:rsidRPr="007F0B0F"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95025D" w:rsidRPr="007F0B0F"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95025D" w:rsidRPr="007F0B0F" w:rsidRDefault="0095025D" w:rsidP="0019395F">
      <w:pPr>
        <w:pStyle w:val="Akapitzlist"/>
        <w:numPr>
          <w:ilvl w:val="0"/>
          <w:numId w:val="39"/>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w:t>
      </w:r>
      <w:r w:rsidR="0064221B">
        <w:rPr>
          <w:rFonts w:ascii="Cambria" w:eastAsia="Calibri" w:hAnsi="Cambria" w:cs="ArialNarrow,Bold"/>
          <w:b/>
          <w:bCs/>
          <w:color w:val="000000" w:themeColor="text1"/>
          <w:sz w:val="24"/>
          <w:szCs w:val="24"/>
        </w:rPr>
        <w:t>19</w:t>
      </w:r>
    </w:p>
    <w:p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Postanowienia końcowe</w:t>
      </w:r>
    </w:p>
    <w:p w:rsidR="0095025D" w:rsidRPr="007F0B0F" w:rsidRDefault="0095025D" w:rsidP="0019395F">
      <w:pPr>
        <w:pStyle w:val="Akapitzlist"/>
        <w:widowControl w:val="0"/>
        <w:numPr>
          <w:ilvl w:val="0"/>
          <w:numId w:val="31"/>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95025D" w:rsidRPr="00DE4B31" w:rsidRDefault="0095025D" w:rsidP="0019395F">
      <w:pPr>
        <w:pStyle w:val="Akapitzlist"/>
        <w:widowControl w:val="0"/>
        <w:numPr>
          <w:ilvl w:val="0"/>
          <w:numId w:val="31"/>
        </w:numPr>
        <w:autoSpaceDE w:val="0"/>
        <w:autoSpaceDN w:val="0"/>
        <w:adjustRightInd w:val="0"/>
        <w:spacing w:after="0"/>
        <w:ind w:left="426" w:hanging="426"/>
        <w:jc w:val="both"/>
        <w:rPr>
          <w:rFonts w:ascii="Cambria" w:hAnsi="Cambria" w:cs="†¯øw≥¸"/>
          <w:sz w:val="24"/>
          <w:szCs w:val="24"/>
        </w:rPr>
      </w:pPr>
      <w:r w:rsidRPr="007F0B0F">
        <w:rPr>
          <w:rFonts w:ascii="Cambria" w:hAnsi="Cambria" w:cs="†¯øw≥¸"/>
          <w:color w:val="000000" w:themeColor="text1"/>
          <w:sz w:val="24"/>
          <w:szCs w:val="24"/>
        </w:rPr>
        <w:t xml:space="preserve">W sprawach nieuregulowanych niniejszą umową stosuje się przepisy obowiązującego prawa, w szczególności Kodeksu </w:t>
      </w:r>
      <w:r w:rsidRPr="00DE4B31">
        <w:rPr>
          <w:rFonts w:ascii="Cambria" w:hAnsi="Cambria" w:cs="†¯øw≥¸"/>
          <w:sz w:val="24"/>
          <w:szCs w:val="24"/>
        </w:rPr>
        <w:t>cywilnego, Prawa zamówień publicznych, Prawa budowlanego oraz ustawy o prawie autorskim i prawach pokrewnych.</w:t>
      </w:r>
    </w:p>
    <w:p w:rsidR="0095025D" w:rsidRPr="00406F42" w:rsidRDefault="0095025D" w:rsidP="0019395F">
      <w:pPr>
        <w:pStyle w:val="Akapitzlist"/>
        <w:widowControl w:val="0"/>
        <w:numPr>
          <w:ilvl w:val="0"/>
          <w:numId w:val="31"/>
        </w:numPr>
        <w:autoSpaceDE w:val="0"/>
        <w:autoSpaceDN w:val="0"/>
        <w:adjustRightInd w:val="0"/>
        <w:spacing w:after="0"/>
        <w:ind w:left="426" w:hanging="426"/>
        <w:jc w:val="both"/>
        <w:rPr>
          <w:rFonts w:ascii="Cambria" w:hAnsi="Cambria" w:cs="†¯øw≥¸"/>
          <w:b/>
          <w:color w:val="000000" w:themeColor="text1"/>
          <w:sz w:val="24"/>
          <w:szCs w:val="24"/>
        </w:rPr>
      </w:pPr>
      <w:r w:rsidRPr="00406F42">
        <w:rPr>
          <w:rFonts w:ascii="Cambria" w:hAnsi="Cambria" w:cs="†¯øw≥¸"/>
          <w:b/>
          <w:sz w:val="24"/>
          <w:szCs w:val="24"/>
        </w:rPr>
        <w:t>Wykonawca nie może zbywać na rzecz osób trzecich wi</w:t>
      </w:r>
      <w:r w:rsidRPr="00406F42">
        <w:rPr>
          <w:rFonts w:ascii="Cambria" w:hAnsi="Cambria" w:cs="†¯øw≥¸"/>
          <w:b/>
          <w:color w:val="000000" w:themeColor="text1"/>
          <w:sz w:val="24"/>
          <w:szCs w:val="24"/>
        </w:rPr>
        <w:t>erzytelności powstałych w wyniku realizacji niniejszej umowy.</w:t>
      </w:r>
      <w:r w:rsidR="003D5172">
        <w:rPr>
          <w:rFonts w:ascii="Cambria" w:hAnsi="Cambria"/>
          <w:b/>
          <w:color w:val="000000" w:themeColor="text1"/>
          <w:sz w:val="24"/>
          <w:szCs w:val="24"/>
        </w:rPr>
        <w:t xml:space="preserve"> </w:t>
      </w:r>
      <w:r w:rsidRPr="00406F42">
        <w:rPr>
          <w:rFonts w:ascii="Cambria" w:hAnsi="Cambria" w:cs="†¯øw≥¸"/>
          <w:b/>
          <w:color w:val="000000" w:themeColor="text1"/>
          <w:sz w:val="24"/>
          <w:szCs w:val="24"/>
        </w:rPr>
        <w:t>Wykonawca nie może przenieść wierzytelności wynikających z niniejszej umowy na osobę trzecią bez uprzedniej zgody Zamawiającego,</w:t>
      </w:r>
      <w:r w:rsidRPr="00406F42">
        <w:rPr>
          <w:rFonts w:ascii="Cambria" w:hAnsi="Cambria" w:cs="†¯øw≥¸"/>
          <w:b/>
          <w:iCs/>
          <w:color w:val="000000" w:themeColor="text1"/>
          <w:sz w:val="24"/>
          <w:szCs w:val="24"/>
        </w:rPr>
        <w:t xml:space="preserve"> wyrażonej w formie pisemnej pod rygorem nieważności</w:t>
      </w:r>
      <w:r w:rsidRPr="00406F42">
        <w:rPr>
          <w:rFonts w:ascii="Cambria" w:hAnsi="Cambria" w:cs="†¯øw≥¸"/>
          <w:b/>
          <w:color w:val="000000" w:themeColor="text1"/>
          <w:sz w:val="24"/>
          <w:szCs w:val="24"/>
        </w:rPr>
        <w:t>.</w:t>
      </w:r>
    </w:p>
    <w:p w:rsidR="0095025D" w:rsidRPr="007F0B0F" w:rsidRDefault="0095025D" w:rsidP="0019395F">
      <w:pPr>
        <w:pStyle w:val="Akapitzlist"/>
        <w:widowControl w:val="0"/>
        <w:numPr>
          <w:ilvl w:val="0"/>
          <w:numId w:val="31"/>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95025D" w:rsidRPr="007F0B0F" w:rsidRDefault="0095025D" w:rsidP="0019395F">
      <w:pPr>
        <w:pStyle w:val="Akapitzlist"/>
        <w:widowControl w:val="0"/>
        <w:numPr>
          <w:ilvl w:val="0"/>
          <w:numId w:val="31"/>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lastRenderedPageBreak/>
        <w:t xml:space="preserve">Wszelkie spory wynikające z niniejszej umowy lub powstające w związku z umową będą rozstrzygane przez sąd właściwy dla siedziby Zamawiającego. </w:t>
      </w:r>
    </w:p>
    <w:p w:rsidR="0095025D" w:rsidRPr="007F0B0F" w:rsidRDefault="0095025D" w:rsidP="0019395F">
      <w:pPr>
        <w:pStyle w:val="Akapitzlist"/>
        <w:widowControl w:val="0"/>
        <w:numPr>
          <w:ilvl w:val="0"/>
          <w:numId w:val="31"/>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Wszelkie zamiany zmiany umowy wymagają aneksu sporządzonego w formie pisemnej pod rygorem nieważności.</w:t>
      </w:r>
    </w:p>
    <w:p w:rsidR="0095025D" w:rsidRPr="007F0B0F" w:rsidRDefault="0095025D" w:rsidP="0019395F">
      <w:pPr>
        <w:pStyle w:val="Akapitzlist"/>
        <w:widowControl w:val="0"/>
        <w:numPr>
          <w:ilvl w:val="0"/>
          <w:numId w:val="31"/>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eastAsia="Calibri" w:hAnsi="Cambria" w:cs="ArialNarrow"/>
          <w:color w:val="000000" w:themeColor="text1"/>
          <w:sz w:val="24"/>
          <w:szCs w:val="24"/>
        </w:rPr>
        <w:t xml:space="preserve">Umowę sporządzono w </w:t>
      </w:r>
      <w:r w:rsidR="007F4A8B">
        <w:rPr>
          <w:rFonts w:ascii="Cambria" w:eastAsia="Calibri" w:hAnsi="Cambria" w:cs="ArialNarrow"/>
          <w:color w:val="000000" w:themeColor="text1"/>
          <w:sz w:val="24"/>
          <w:szCs w:val="24"/>
        </w:rPr>
        <w:t>trzech</w:t>
      </w:r>
      <w:r w:rsidRPr="007F0B0F">
        <w:rPr>
          <w:rFonts w:ascii="Cambria" w:eastAsia="Calibri" w:hAnsi="Cambria" w:cs="ArialNarrow"/>
          <w:color w:val="000000" w:themeColor="text1"/>
          <w:sz w:val="24"/>
          <w:szCs w:val="24"/>
        </w:rPr>
        <w:t xml:space="preserve"> jednobrzmiących egzemplarzach: </w:t>
      </w:r>
      <w:r w:rsidR="007F4A8B">
        <w:rPr>
          <w:rFonts w:ascii="Cambria" w:eastAsia="Calibri" w:hAnsi="Cambria" w:cs="ArialNarrow"/>
          <w:color w:val="000000" w:themeColor="text1"/>
          <w:sz w:val="24"/>
          <w:szCs w:val="24"/>
        </w:rPr>
        <w:t>dwa</w:t>
      </w:r>
      <w:r w:rsidRPr="007F0B0F">
        <w:rPr>
          <w:rFonts w:ascii="Cambria" w:eastAsia="Calibri" w:hAnsi="Cambria" w:cs="ArialNarrow"/>
          <w:color w:val="000000" w:themeColor="text1"/>
          <w:sz w:val="24"/>
          <w:szCs w:val="24"/>
        </w:rPr>
        <w:t xml:space="preserve"> egzemplarze dla Zamawiającego, jeden egzemplarz dla Wykonawcy.</w:t>
      </w:r>
    </w:p>
    <w:p w:rsidR="0095025D" w:rsidRDefault="0095025D" w:rsidP="0019395F">
      <w:pPr>
        <w:pStyle w:val="Akapitzlist"/>
        <w:numPr>
          <w:ilvl w:val="0"/>
          <w:numId w:val="31"/>
        </w:numPr>
        <w:autoSpaceDE w:val="0"/>
        <w:autoSpaceDN w:val="0"/>
        <w:adjustRightInd w:val="0"/>
        <w:spacing w:after="0"/>
        <w:ind w:left="426" w:hanging="426"/>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Załącznikami do umowy są:</w:t>
      </w:r>
    </w:p>
    <w:p w:rsidR="00750CB6" w:rsidRDefault="00750CB6" w:rsidP="0019395F">
      <w:pPr>
        <w:numPr>
          <w:ilvl w:val="0"/>
          <w:numId w:val="37"/>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Specyfikacja istotnych warunków zamówienia (SIWZ),</w:t>
      </w:r>
    </w:p>
    <w:p w:rsidR="00750CB6" w:rsidRDefault="00750CB6" w:rsidP="0019395F">
      <w:pPr>
        <w:numPr>
          <w:ilvl w:val="0"/>
          <w:numId w:val="37"/>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Dokumentacja projektowa,</w:t>
      </w:r>
    </w:p>
    <w:p w:rsidR="00616F08" w:rsidRDefault="00616F08" w:rsidP="0019395F">
      <w:pPr>
        <w:numPr>
          <w:ilvl w:val="0"/>
          <w:numId w:val="37"/>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Złożona oferta,</w:t>
      </w:r>
    </w:p>
    <w:p w:rsidR="00750CB6" w:rsidRPr="00750CB6" w:rsidRDefault="00750CB6" w:rsidP="0019395F">
      <w:pPr>
        <w:numPr>
          <w:ilvl w:val="0"/>
          <w:numId w:val="37"/>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Harmonogram rzeczowo-finansowy</w:t>
      </w:r>
    </w:p>
    <w:p w:rsidR="0095025D" w:rsidRPr="007F0B0F" w:rsidRDefault="0095025D" w:rsidP="0019395F">
      <w:pPr>
        <w:numPr>
          <w:ilvl w:val="0"/>
          <w:numId w:val="37"/>
        </w:numPr>
        <w:autoSpaceDE w:val="0"/>
        <w:autoSpaceDN w:val="0"/>
        <w:adjustRightInd w:val="0"/>
        <w:spacing w:after="0"/>
        <w:ind w:left="851" w:hanging="425"/>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Wzór Oświadczenia podwykonawcy</w:t>
      </w:r>
      <w:r>
        <w:rPr>
          <w:rFonts w:ascii="Cambria" w:eastAsia="Calibri" w:hAnsi="Cambria" w:cs="ArialNarrow"/>
          <w:color w:val="000000" w:themeColor="text1"/>
          <w:sz w:val="24"/>
          <w:szCs w:val="24"/>
        </w:rPr>
        <w:t>,</w:t>
      </w:r>
    </w:p>
    <w:p w:rsidR="0095025D" w:rsidRPr="00C87F15" w:rsidRDefault="0095025D" w:rsidP="0019395F">
      <w:pPr>
        <w:pStyle w:val="Tekstpodstawowywcity"/>
        <w:numPr>
          <w:ilvl w:val="0"/>
          <w:numId w:val="37"/>
        </w:numPr>
        <w:tabs>
          <w:tab w:val="left" w:pos="426"/>
        </w:tabs>
        <w:spacing w:after="0"/>
        <w:ind w:left="851" w:hanging="425"/>
        <w:jc w:val="both"/>
        <w:rPr>
          <w:rFonts w:ascii="Cambria" w:hAnsi="Cambria"/>
          <w:b/>
          <w:color w:val="000000" w:themeColor="text1"/>
          <w:sz w:val="24"/>
          <w:szCs w:val="24"/>
        </w:rPr>
      </w:pPr>
      <w:r w:rsidRPr="007F0B0F">
        <w:rPr>
          <w:rFonts w:ascii="Cambria" w:hAnsi="Cambria" w:cs="ArialNarrow"/>
          <w:color w:val="000000" w:themeColor="text1"/>
          <w:sz w:val="24"/>
          <w:szCs w:val="24"/>
        </w:rPr>
        <w:t xml:space="preserve">Wzór Oświadczenia dalszego </w:t>
      </w:r>
      <w:r w:rsidRPr="00C87F15">
        <w:rPr>
          <w:rFonts w:ascii="Cambria" w:hAnsi="Cambria" w:cs="ArialNarrow"/>
          <w:color w:val="000000" w:themeColor="text1"/>
          <w:sz w:val="24"/>
          <w:szCs w:val="24"/>
        </w:rPr>
        <w:t>podwykonawcy</w:t>
      </w:r>
      <w:r>
        <w:rPr>
          <w:rFonts w:ascii="Cambria" w:hAnsi="Cambria" w:cs="ArialNarrow"/>
          <w:color w:val="000000" w:themeColor="text1"/>
          <w:sz w:val="24"/>
          <w:szCs w:val="24"/>
        </w:rPr>
        <w:t>,</w:t>
      </w:r>
    </w:p>
    <w:p w:rsidR="0095025D" w:rsidRPr="00C87F15" w:rsidRDefault="0095025D" w:rsidP="0019395F">
      <w:pPr>
        <w:pStyle w:val="Tekstpodstawowywcity"/>
        <w:numPr>
          <w:ilvl w:val="0"/>
          <w:numId w:val="37"/>
        </w:numPr>
        <w:tabs>
          <w:tab w:val="left" w:pos="426"/>
        </w:tabs>
        <w:spacing w:after="0"/>
        <w:ind w:left="851" w:hanging="425"/>
        <w:jc w:val="both"/>
        <w:rPr>
          <w:rFonts w:ascii="Cambria" w:hAnsi="Cambria"/>
          <w:color w:val="000000" w:themeColor="text1"/>
          <w:sz w:val="24"/>
          <w:szCs w:val="24"/>
        </w:rPr>
      </w:pPr>
      <w:r w:rsidRPr="00C87F15">
        <w:rPr>
          <w:rFonts w:ascii="Cambria" w:hAnsi="Cambria"/>
          <w:color w:val="000000" w:themeColor="text1"/>
          <w:sz w:val="24"/>
          <w:szCs w:val="24"/>
        </w:rPr>
        <w:t>Wzór karty gwarancyjnej</w:t>
      </w:r>
      <w:r>
        <w:rPr>
          <w:rFonts w:ascii="Cambria" w:hAnsi="Cambria"/>
          <w:color w:val="000000" w:themeColor="text1"/>
          <w:sz w:val="24"/>
          <w:szCs w:val="24"/>
        </w:rPr>
        <w:t>.</w:t>
      </w:r>
    </w:p>
    <w:p w:rsidR="0095025D" w:rsidRPr="007F0B0F" w:rsidRDefault="0095025D" w:rsidP="0095025D">
      <w:pPr>
        <w:tabs>
          <w:tab w:val="left" w:pos="567"/>
        </w:tabs>
        <w:contextualSpacing/>
        <w:jc w:val="center"/>
        <w:rPr>
          <w:rFonts w:ascii="Cambria" w:hAnsi="Cambria"/>
          <w:b/>
          <w:color w:val="000000" w:themeColor="text1"/>
          <w:sz w:val="24"/>
          <w:szCs w:val="24"/>
        </w:rPr>
      </w:pPr>
    </w:p>
    <w:p w:rsidR="0095025D" w:rsidRPr="007F0B0F" w:rsidRDefault="0095025D" w:rsidP="00406F42">
      <w:pPr>
        <w:tabs>
          <w:tab w:val="left" w:pos="567"/>
        </w:tabs>
        <w:spacing w:after="0"/>
        <w:contextualSpacing/>
        <w:jc w:val="center"/>
        <w:rPr>
          <w:rFonts w:ascii="Cambria" w:hAnsi="Cambria"/>
          <w:b/>
          <w:color w:val="000000" w:themeColor="text1"/>
          <w:sz w:val="24"/>
          <w:szCs w:val="24"/>
        </w:rPr>
      </w:pPr>
      <w:r w:rsidRPr="007F0B0F">
        <w:rPr>
          <w:rFonts w:ascii="Cambria" w:hAnsi="Cambria"/>
          <w:b/>
          <w:color w:val="000000" w:themeColor="text1"/>
          <w:sz w:val="24"/>
          <w:szCs w:val="24"/>
        </w:rPr>
        <w:t>W imieniu Zamawiającego:</w:t>
      </w:r>
      <w:r w:rsidRPr="007F0B0F">
        <w:rPr>
          <w:rFonts w:ascii="Cambria" w:hAnsi="Cambria"/>
          <w:b/>
          <w:color w:val="000000" w:themeColor="text1"/>
          <w:sz w:val="24"/>
          <w:szCs w:val="24"/>
        </w:rPr>
        <w:tab/>
      </w:r>
      <w:r w:rsidRPr="007F0B0F">
        <w:rPr>
          <w:rFonts w:ascii="Cambria" w:hAnsi="Cambria"/>
          <w:b/>
          <w:color w:val="000000" w:themeColor="text1"/>
          <w:sz w:val="24"/>
          <w:szCs w:val="24"/>
        </w:rPr>
        <w:tab/>
        <w:t xml:space="preserve">                             W imieniu Wykonawcy:</w:t>
      </w:r>
    </w:p>
    <w:p w:rsidR="0095025D" w:rsidRDefault="0095025D" w:rsidP="0095025D">
      <w:pPr>
        <w:tabs>
          <w:tab w:val="left" w:pos="567"/>
        </w:tabs>
        <w:contextualSpacing/>
        <w:jc w:val="center"/>
        <w:rPr>
          <w:rFonts w:ascii="Cambria" w:hAnsi="Cambria"/>
          <w:b/>
          <w:color w:val="000000" w:themeColor="text1"/>
          <w:sz w:val="24"/>
          <w:szCs w:val="24"/>
        </w:rPr>
      </w:pPr>
    </w:p>
    <w:p w:rsidR="007679A0" w:rsidRDefault="007679A0" w:rsidP="0095025D">
      <w:pPr>
        <w:tabs>
          <w:tab w:val="left" w:pos="567"/>
        </w:tabs>
        <w:contextualSpacing/>
        <w:jc w:val="center"/>
        <w:rPr>
          <w:rFonts w:ascii="Cambria" w:hAnsi="Cambria"/>
          <w:b/>
          <w:color w:val="000000" w:themeColor="text1"/>
          <w:sz w:val="24"/>
          <w:szCs w:val="24"/>
        </w:rPr>
      </w:pPr>
    </w:p>
    <w:p w:rsidR="007679A0" w:rsidRDefault="007679A0" w:rsidP="0095025D">
      <w:pPr>
        <w:tabs>
          <w:tab w:val="left" w:pos="567"/>
        </w:tabs>
        <w:contextualSpacing/>
        <w:jc w:val="center"/>
        <w:rPr>
          <w:rFonts w:ascii="Cambria" w:hAnsi="Cambria"/>
          <w:b/>
          <w:color w:val="000000" w:themeColor="text1"/>
          <w:sz w:val="24"/>
          <w:szCs w:val="24"/>
        </w:rPr>
      </w:pPr>
    </w:p>
    <w:p w:rsidR="007679A0" w:rsidRDefault="007679A0" w:rsidP="0095025D">
      <w:pPr>
        <w:tabs>
          <w:tab w:val="left" w:pos="567"/>
        </w:tabs>
        <w:contextualSpacing/>
        <w:jc w:val="center"/>
        <w:rPr>
          <w:rFonts w:ascii="Cambria" w:hAnsi="Cambria"/>
          <w:b/>
          <w:color w:val="000000" w:themeColor="text1"/>
          <w:sz w:val="24"/>
          <w:szCs w:val="24"/>
        </w:rPr>
      </w:pPr>
    </w:p>
    <w:p w:rsidR="007679A0" w:rsidRDefault="007679A0" w:rsidP="0095025D">
      <w:pPr>
        <w:tabs>
          <w:tab w:val="left" w:pos="567"/>
        </w:tabs>
        <w:contextualSpacing/>
        <w:jc w:val="center"/>
        <w:rPr>
          <w:rFonts w:ascii="Cambria" w:hAnsi="Cambria"/>
          <w:b/>
          <w:color w:val="000000" w:themeColor="text1"/>
          <w:sz w:val="24"/>
          <w:szCs w:val="24"/>
        </w:rPr>
      </w:pPr>
    </w:p>
    <w:p w:rsidR="007679A0" w:rsidRDefault="007679A0" w:rsidP="0095025D">
      <w:pPr>
        <w:tabs>
          <w:tab w:val="left" w:pos="567"/>
        </w:tabs>
        <w:contextualSpacing/>
        <w:jc w:val="center"/>
        <w:rPr>
          <w:rFonts w:ascii="Cambria" w:hAnsi="Cambria"/>
          <w:b/>
          <w:color w:val="000000" w:themeColor="text1"/>
          <w:sz w:val="24"/>
          <w:szCs w:val="24"/>
        </w:rPr>
      </w:pPr>
    </w:p>
    <w:p w:rsidR="007679A0" w:rsidRDefault="007679A0" w:rsidP="0095025D">
      <w:pPr>
        <w:tabs>
          <w:tab w:val="left" w:pos="567"/>
        </w:tabs>
        <w:contextualSpacing/>
        <w:jc w:val="center"/>
        <w:rPr>
          <w:rFonts w:ascii="Cambria" w:hAnsi="Cambria"/>
          <w:b/>
          <w:color w:val="000000" w:themeColor="text1"/>
          <w:sz w:val="24"/>
          <w:szCs w:val="24"/>
        </w:rPr>
      </w:pPr>
    </w:p>
    <w:p w:rsidR="007679A0" w:rsidRDefault="007679A0" w:rsidP="0095025D">
      <w:pPr>
        <w:tabs>
          <w:tab w:val="left" w:pos="567"/>
        </w:tabs>
        <w:contextualSpacing/>
        <w:jc w:val="center"/>
        <w:rPr>
          <w:rFonts w:ascii="Cambria" w:hAnsi="Cambria"/>
          <w:b/>
          <w:color w:val="000000" w:themeColor="text1"/>
          <w:sz w:val="24"/>
          <w:szCs w:val="24"/>
        </w:rPr>
      </w:pPr>
    </w:p>
    <w:p w:rsidR="007679A0" w:rsidRDefault="007679A0" w:rsidP="0095025D">
      <w:pPr>
        <w:tabs>
          <w:tab w:val="left" w:pos="567"/>
        </w:tabs>
        <w:contextualSpacing/>
        <w:jc w:val="center"/>
        <w:rPr>
          <w:rFonts w:ascii="Cambria" w:hAnsi="Cambria"/>
          <w:b/>
          <w:color w:val="000000" w:themeColor="text1"/>
          <w:sz w:val="24"/>
          <w:szCs w:val="24"/>
        </w:rPr>
      </w:pPr>
    </w:p>
    <w:p w:rsidR="0064221B" w:rsidRDefault="0064221B" w:rsidP="0095025D">
      <w:pPr>
        <w:tabs>
          <w:tab w:val="left" w:pos="567"/>
        </w:tabs>
        <w:contextualSpacing/>
        <w:jc w:val="center"/>
        <w:rPr>
          <w:rFonts w:ascii="Cambria" w:hAnsi="Cambria"/>
          <w:b/>
          <w:color w:val="000000" w:themeColor="text1"/>
          <w:sz w:val="24"/>
          <w:szCs w:val="24"/>
        </w:rPr>
      </w:pPr>
    </w:p>
    <w:p w:rsidR="0064221B" w:rsidRDefault="0064221B" w:rsidP="0095025D">
      <w:pPr>
        <w:tabs>
          <w:tab w:val="left" w:pos="567"/>
        </w:tabs>
        <w:contextualSpacing/>
        <w:jc w:val="center"/>
        <w:rPr>
          <w:rFonts w:ascii="Cambria" w:hAnsi="Cambria"/>
          <w:b/>
          <w:color w:val="000000" w:themeColor="text1"/>
          <w:sz w:val="24"/>
          <w:szCs w:val="24"/>
        </w:rPr>
      </w:pPr>
    </w:p>
    <w:p w:rsidR="0064221B" w:rsidRDefault="0064221B" w:rsidP="0095025D">
      <w:pPr>
        <w:tabs>
          <w:tab w:val="left" w:pos="567"/>
        </w:tabs>
        <w:contextualSpacing/>
        <w:jc w:val="center"/>
        <w:rPr>
          <w:rFonts w:ascii="Cambria" w:hAnsi="Cambria"/>
          <w:b/>
          <w:color w:val="000000" w:themeColor="text1"/>
          <w:sz w:val="24"/>
          <w:szCs w:val="24"/>
        </w:rPr>
      </w:pPr>
    </w:p>
    <w:p w:rsidR="0064221B" w:rsidRDefault="0064221B" w:rsidP="0095025D">
      <w:pPr>
        <w:tabs>
          <w:tab w:val="left" w:pos="567"/>
        </w:tabs>
        <w:contextualSpacing/>
        <w:jc w:val="center"/>
        <w:rPr>
          <w:rFonts w:ascii="Cambria" w:hAnsi="Cambria"/>
          <w:b/>
          <w:color w:val="000000" w:themeColor="text1"/>
          <w:sz w:val="24"/>
          <w:szCs w:val="24"/>
        </w:rPr>
      </w:pPr>
    </w:p>
    <w:p w:rsidR="0064221B" w:rsidRDefault="0064221B" w:rsidP="0095025D">
      <w:pPr>
        <w:tabs>
          <w:tab w:val="left" w:pos="567"/>
        </w:tabs>
        <w:contextualSpacing/>
        <w:jc w:val="center"/>
        <w:rPr>
          <w:rFonts w:ascii="Cambria" w:hAnsi="Cambria"/>
          <w:b/>
          <w:color w:val="000000" w:themeColor="text1"/>
          <w:sz w:val="24"/>
          <w:szCs w:val="24"/>
        </w:rPr>
      </w:pPr>
    </w:p>
    <w:p w:rsidR="0064221B" w:rsidRDefault="0064221B" w:rsidP="0095025D">
      <w:pPr>
        <w:tabs>
          <w:tab w:val="left" w:pos="567"/>
        </w:tabs>
        <w:contextualSpacing/>
        <w:jc w:val="center"/>
        <w:rPr>
          <w:rFonts w:ascii="Cambria" w:hAnsi="Cambria"/>
          <w:b/>
          <w:color w:val="000000" w:themeColor="text1"/>
          <w:sz w:val="24"/>
          <w:szCs w:val="24"/>
        </w:rPr>
      </w:pPr>
    </w:p>
    <w:p w:rsidR="0064221B" w:rsidRDefault="0064221B" w:rsidP="0095025D">
      <w:pPr>
        <w:tabs>
          <w:tab w:val="left" w:pos="567"/>
        </w:tabs>
        <w:contextualSpacing/>
        <w:jc w:val="center"/>
        <w:rPr>
          <w:rFonts w:ascii="Cambria" w:hAnsi="Cambria"/>
          <w:b/>
          <w:color w:val="000000" w:themeColor="text1"/>
          <w:sz w:val="24"/>
          <w:szCs w:val="24"/>
        </w:rPr>
      </w:pPr>
    </w:p>
    <w:p w:rsidR="0064221B" w:rsidRDefault="0064221B" w:rsidP="0095025D">
      <w:pPr>
        <w:tabs>
          <w:tab w:val="left" w:pos="567"/>
        </w:tabs>
        <w:contextualSpacing/>
        <w:jc w:val="center"/>
        <w:rPr>
          <w:rFonts w:ascii="Cambria" w:hAnsi="Cambria"/>
          <w:b/>
          <w:color w:val="000000" w:themeColor="text1"/>
          <w:sz w:val="24"/>
          <w:szCs w:val="24"/>
        </w:rPr>
      </w:pPr>
    </w:p>
    <w:p w:rsidR="0064221B" w:rsidRDefault="0064221B" w:rsidP="0095025D">
      <w:pPr>
        <w:tabs>
          <w:tab w:val="left" w:pos="567"/>
        </w:tabs>
        <w:contextualSpacing/>
        <w:jc w:val="center"/>
        <w:rPr>
          <w:rFonts w:ascii="Cambria" w:hAnsi="Cambria"/>
          <w:b/>
          <w:color w:val="000000" w:themeColor="text1"/>
          <w:sz w:val="24"/>
          <w:szCs w:val="24"/>
        </w:rPr>
      </w:pPr>
    </w:p>
    <w:p w:rsidR="0064221B" w:rsidRDefault="0064221B" w:rsidP="0095025D">
      <w:pPr>
        <w:tabs>
          <w:tab w:val="left" w:pos="567"/>
        </w:tabs>
        <w:contextualSpacing/>
        <w:jc w:val="center"/>
        <w:rPr>
          <w:rFonts w:ascii="Cambria" w:hAnsi="Cambria"/>
          <w:b/>
          <w:color w:val="000000" w:themeColor="text1"/>
          <w:sz w:val="24"/>
          <w:szCs w:val="24"/>
        </w:rPr>
      </w:pPr>
    </w:p>
    <w:p w:rsidR="0064221B" w:rsidRDefault="0064221B" w:rsidP="0095025D">
      <w:pPr>
        <w:tabs>
          <w:tab w:val="left" w:pos="567"/>
        </w:tabs>
        <w:contextualSpacing/>
        <w:jc w:val="center"/>
        <w:rPr>
          <w:rFonts w:ascii="Cambria" w:hAnsi="Cambria"/>
          <w:b/>
          <w:color w:val="000000" w:themeColor="text1"/>
          <w:sz w:val="24"/>
          <w:szCs w:val="24"/>
        </w:rPr>
      </w:pPr>
    </w:p>
    <w:p w:rsidR="0064221B" w:rsidRDefault="0064221B" w:rsidP="0095025D">
      <w:pPr>
        <w:tabs>
          <w:tab w:val="left" w:pos="567"/>
        </w:tabs>
        <w:contextualSpacing/>
        <w:jc w:val="center"/>
        <w:rPr>
          <w:rFonts w:ascii="Cambria" w:hAnsi="Cambria"/>
          <w:b/>
          <w:color w:val="000000" w:themeColor="text1"/>
          <w:sz w:val="24"/>
          <w:szCs w:val="24"/>
        </w:rPr>
      </w:pPr>
    </w:p>
    <w:p w:rsidR="0064221B" w:rsidRDefault="0064221B" w:rsidP="0095025D">
      <w:pPr>
        <w:tabs>
          <w:tab w:val="left" w:pos="567"/>
        </w:tabs>
        <w:contextualSpacing/>
        <w:jc w:val="center"/>
        <w:rPr>
          <w:rFonts w:ascii="Cambria" w:hAnsi="Cambria"/>
          <w:b/>
          <w:color w:val="000000" w:themeColor="text1"/>
          <w:sz w:val="24"/>
          <w:szCs w:val="24"/>
        </w:rPr>
      </w:pPr>
    </w:p>
    <w:p w:rsidR="0064221B" w:rsidRDefault="0064221B" w:rsidP="0095025D">
      <w:pPr>
        <w:tabs>
          <w:tab w:val="left" w:pos="567"/>
        </w:tabs>
        <w:contextualSpacing/>
        <w:jc w:val="center"/>
        <w:rPr>
          <w:rFonts w:ascii="Cambria" w:hAnsi="Cambria"/>
          <w:b/>
          <w:color w:val="000000" w:themeColor="text1"/>
          <w:sz w:val="24"/>
          <w:szCs w:val="24"/>
        </w:rPr>
      </w:pPr>
    </w:p>
    <w:p w:rsidR="0064221B" w:rsidRDefault="0064221B" w:rsidP="0095025D">
      <w:pPr>
        <w:tabs>
          <w:tab w:val="left" w:pos="567"/>
        </w:tabs>
        <w:contextualSpacing/>
        <w:jc w:val="center"/>
        <w:rPr>
          <w:rFonts w:ascii="Cambria" w:hAnsi="Cambria"/>
          <w:b/>
          <w:color w:val="000000" w:themeColor="text1"/>
          <w:sz w:val="24"/>
          <w:szCs w:val="24"/>
        </w:rPr>
      </w:pPr>
    </w:p>
    <w:p w:rsidR="0064221B" w:rsidRDefault="0064221B" w:rsidP="0095025D">
      <w:pPr>
        <w:tabs>
          <w:tab w:val="left" w:pos="567"/>
        </w:tabs>
        <w:contextualSpacing/>
        <w:jc w:val="center"/>
        <w:rPr>
          <w:rFonts w:ascii="Cambria" w:hAnsi="Cambria"/>
          <w:b/>
          <w:color w:val="000000" w:themeColor="text1"/>
          <w:sz w:val="24"/>
          <w:szCs w:val="24"/>
        </w:rPr>
      </w:pPr>
    </w:p>
    <w:p w:rsidR="0064221B" w:rsidRDefault="0064221B" w:rsidP="0095025D">
      <w:pPr>
        <w:tabs>
          <w:tab w:val="left" w:pos="567"/>
        </w:tabs>
        <w:contextualSpacing/>
        <w:jc w:val="center"/>
        <w:rPr>
          <w:rFonts w:ascii="Cambria" w:hAnsi="Cambria"/>
          <w:b/>
          <w:color w:val="000000" w:themeColor="text1"/>
          <w:sz w:val="24"/>
          <w:szCs w:val="24"/>
        </w:rPr>
      </w:pPr>
    </w:p>
    <w:p w:rsidR="0064221B" w:rsidRDefault="0064221B" w:rsidP="0095025D">
      <w:pPr>
        <w:tabs>
          <w:tab w:val="left" w:pos="567"/>
        </w:tabs>
        <w:contextualSpacing/>
        <w:jc w:val="center"/>
        <w:rPr>
          <w:rFonts w:ascii="Cambria" w:hAnsi="Cambria"/>
          <w:b/>
          <w:color w:val="000000" w:themeColor="text1"/>
          <w:sz w:val="24"/>
          <w:szCs w:val="24"/>
        </w:rPr>
      </w:pPr>
    </w:p>
    <w:p w:rsidR="007679A0" w:rsidRDefault="007679A0" w:rsidP="0095025D">
      <w:pPr>
        <w:tabs>
          <w:tab w:val="left" w:pos="567"/>
        </w:tabs>
        <w:contextualSpacing/>
        <w:jc w:val="center"/>
        <w:rPr>
          <w:rFonts w:ascii="Cambria" w:hAnsi="Cambria"/>
          <w:b/>
          <w:color w:val="000000" w:themeColor="text1"/>
          <w:sz w:val="24"/>
          <w:szCs w:val="24"/>
        </w:rPr>
      </w:pPr>
    </w:p>
    <w:p w:rsidR="007679A0" w:rsidRDefault="007679A0" w:rsidP="0095025D">
      <w:pPr>
        <w:tabs>
          <w:tab w:val="left" w:pos="567"/>
        </w:tabs>
        <w:contextualSpacing/>
        <w:jc w:val="center"/>
        <w:rPr>
          <w:rFonts w:ascii="Cambria" w:hAnsi="Cambria"/>
          <w:b/>
          <w:color w:val="000000" w:themeColor="text1"/>
          <w:sz w:val="24"/>
          <w:szCs w:val="24"/>
        </w:rPr>
      </w:pPr>
    </w:p>
    <w:p w:rsidR="0095025D" w:rsidRPr="007F0B0F" w:rsidRDefault="0095025D" w:rsidP="0095025D">
      <w:pPr>
        <w:tabs>
          <w:tab w:val="left" w:pos="567"/>
        </w:tabs>
        <w:contextualSpacing/>
        <w:jc w:val="center"/>
        <w:rPr>
          <w:rFonts w:ascii="Cambria" w:hAnsi="Cambria"/>
          <w:b/>
          <w:color w:val="000000" w:themeColor="text1"/>
          <w:sz w:val="24"/>
          <w:szCs w:val="24"/>
        </w:rPr>
      </w:pPr>
      <w:r w:rsidRPr="007F0B0F">
        <w:rPr>
          <w:rFonts w:ascii="Cambria" w:hAnsi="Cambria"/>
          <w:b/>
          <w:color w:val="000000" w:themeColor="text1"/>
          <w:sz w:val="24"/>
          <w:szCs w:val="24"/>
        </w:rPr>
        <w:t xml:space="preserve">                            </w:t>
      </w:r>
    </w:p>
    <w:p w:rsidR="0095025D" w:rsidRPr="00841D65" w:rsidRDefault="0095025D" w:rsidP="00841D65">
      <w:pPr>
        <w:spacing w:after="0"/>
        <w:jc w:val="center"/>
        <w:rPr>
          <w:rFonts w:ascii="Cambria" w:hAnsi="Cambria"/>
          <w:color w:val="000000" w:themeColor="text1"/>
          <w:sz w:val="24"/>
          <w:szCs w:val="24"/>
        </w:rPr>
      </w:pPr>
      <w:r w:rsidRPr="007F0B0F">
        <w:rPr>
          <w:rFonts w:ascii="Cambria" w:hAnsi="Cambria"/>
          <w:color w:val="000000" w:themeColor="text1"/>
          <w:sz w:val="24"/>
          <w:szCs w:val="24"/>
        </w:rPr>
        <w:t>Załącznik</w:t>
      </w:r>
      <w:r w:rsidRPr="00C87F15">
        <w:rPr>
          <w:rFonts w:ascii="Cambria" w:hAnsi="Cambria"/>
          <w:color w:val="000000" w:themeColor="text1"/>
          <w:sz w:val="24"/>
          <w:szCs w:val="24"/>
        </w:rPr>
        <w:t xml:space="preserve"> </w:t>
      </w:r>
      <w:r w:rsidRPr="007F0B0F">
        <w:rPr>
          <w:rFonts w:ascii="Cambria" w:hAnsi="Cambria"/>
          <w:color w:val="000000" w:themeColor="text1"/>
          <w:sz w:val="24"/>
          <w:szCs w:val="24"/>
        </w:rPr>
        <w:t xml:space="preserve">Nr </w:t>
      </w:r>
      <w:r w:rsidR="00616F08">
        <w:rPr>
          <w:rFonts w:ascii="Cambria" w:hAnsi="Cambria"/>
          <w:color w:val="000000" w:themeColor="text1"/>
          <w:sz w:val="24"/>
          <w:szCs w:val="24"/>
        </w:rPr>
        <w:t>5</w:t>
      </w:r>
      <w:r w:rsidRPr="007F0B0F">
        <w:rPr>
          <w:rFonts w:ascii="Cambria" w:hAnsi="Cambria"/>
          <w:color w:val="000000" w:themeColor="text1"/>
          <w:sz w:val="24"/>
          <w:szCs w:val="24"/>
        </w:rPr>
        <w:t xml:space="preserve"> </w:t>
      </w:r>
      <w:r>
        <w:rPr>
          <w:rFonts w:ascii="Cambria" w:hAnsi="Cambria"/>
          <w:color w:val="000000" w:themeColor="text1"/>
          <w:sz w:val="24"/>
          <w:szCs w:val="24"/>
        </w:rPr>
        <w:t>do</w:t>
      </w:r>
      <w:r w:rsidRPr="007F0B0F">
        <w:rPr>
          <w:rFonts w:ascii="Cambria" w:hAnsi="Cambria"/>
          <w:color w:val="000000" w:themeColor="text1"/>
          <w:sz w:val="24"/>
          <w:szCs w:val="24"/>
        </w:rPr>
        <w:t xml:space="preserve"> umowy z dnia …………….. 201</w:t>
      </w:r>
      <w:r w:rsidR="005450FE">
        <w:rPr>
          <w:rFonts w:ascii="Cambria" w:hAnsi="Cambria"/>
          <w:color w:val="000000" w:themeColor="text1"/>
          <w:sz w:val="24"/>
          <w:szCs w:val="24"/>
        </w:rPr>
        <w:t>9</w:t>
      </w:r>
      <w:r w:rsidRPr="007F0B0F">
        <w:rPr>
          <w:rFonts w:ascii="Cambria" w:hAnsi="Cambria"/>
          <w:color w:val="000000" w:themeColor="text1"/>
          <w:sz w:val="24"/>
          <w:szCs w:val="24"/>
        </w:rPr>
        <w:t xml:space="preserve"> r.</w:t>
      </w:r>
    </w:p>
    <w:p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 dnia ……….</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rsidR="0095025D" w:rsidRPr="007F0B0F" w:rsidRDefault="0095025D" w:rsidP="0095025D">
      <w:pPr>
        <w:spacing w:after="0"/>
        <w:rPr>
          <w:rFonts w:ascii="Cambria" w:hAnsi="Cambria"/>
          <w:i/>
          <w:color w:val="000000" w:themeColor="text1"/>
          <w:sz w:val="24"/>
          <w:szCs w:val="24"/>
        </w:rPr>
      </w:pPr>
      <w:r w:rsidRPr="007F0B0F">
        <w:rPr>
          <w:rFonts w:ascii="Cambria" w:hAnsi="Cambria"/>
          <w:i/>
          <w:color w:val="000000" w:themeColor="text1"/>
          <w:sz w:val="24"/>
          <w:szCs w:val="24"/>
        </w:rPr>
        <w:t>nazwa (firma) i adres podwykonawcy</w:t>
      </w:r>
    </w:p>
    <w:p w:rsidR="0095025D" w:rsidRPr="007F0B0F" w:rsidRDefault="0095025D" w:rsidP="0095025D">
      <w:pPr>
        <w:spacing w:after="0"/>
        <w:rPr>
          <w:rFonts w:ascii="Cambria" w:hAnsi="Cambria"/>
          <w:color w:val="000000" w:themeColor="text1"/>
          <w:sz w:val="24"/>
          <w:szCs w:val="24"/>
        </w:rPr>
      </w:pPr>
    </w:p>
    <w:p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OŚWIADCZENIE</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Reprezentując ………………………………………………………….………………………………………………….</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Nazwa (firma) i adres podwykonawcy</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będącego podwykonawcą …………………………………..…………………………………..……………………</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Nazwa (firma) i adres podwykonawcy</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zakresie …………………………………………………………………………………………………………………...</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(rodzaj prac)</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 zadaniu pn.: …………………………………………………………………….……………………………………...</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realizowanym w ramach umowy nr ……………………………… z dnia ……………..……………………</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zawartej przez Zamawiającego, tj.: </w:t>
      </w:r>
      <w:r w:rsidR="005450FE">
        <w:rPr>
          <w:rFonts w:ascii="Cambria" w:hAnsi="Cambria"/>
          <w:b/>
          <w:color w:val="000000" w:themeColor="text1"/>
          <w:sz w:val="24"/>
          <w:szCs w:val="24"/>
        </w:rPr>
        <w:t xml:space="preserve">Gminę </w:t>
      </w:r>
      <w:r w:rsidR="0064221B">
        <w:rPr>
          <w:rFonts w:ascii="Cambria" w:hAnsi="Cambria"/>
          <w:b/>
          <w:color w:val="000000" w:themeColor="text1"/>
          <w:sz w:val="24"/>
          <w:szCs w:val="24"/>
        </w:rPr>
        <w:t xml:space="preserve">Piszczac </w:t>
      </w:r>
      <w:r w:rsidRPr="007F0B0F">
        <w:rPr>
          <w:rFonts w:ascii="Cambria" w:hAnsi="Cambria"/>
          <w:color w:val="000000" w:themeColor="text1"/>
          <w:sz w:val="24"/>
          <w:szCs w:val="24"/>
        </w:rPr>
        <w:t>z</w:t>
      </w:r>
      <w:r w:rsidR="0064221B">
        <w:rPr>
          <w:rFonts w:ascii="Cambria" w:hAnsi="Cambria"/>
          <w:color w:val="000000" w:themeColor="text1"/>
          <w:sz w:val="24"/>
          <w:szCs w:val="24"/>
        </w:rPr>
        <w:t xml:space="preserve"> </w:t>
      </w:r>
      <w:r w:rsidRPr="007F0B0F">
        <w:rPr>
          <w:rFonts w:ascii="Cambria" w:hAnsi="Cambria"/>
          <w:color w:val="000000" w:themeColor="text1"/>
          <w:sz w:val="24"/>
          <w:szCs w:val="24"/>
        </w:rPr>
        <w:t>…………………………………………………………………………………………………………………………………</w:t>
      </w:r>
    </w:p>
    <w:p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Nazwa (firma) i adres Wykonawcy</w:t>
      </w:r>
    </w:p>
    <w:p w:rsidR="0095025D" w:rsidRPr="007F0B0F" w:rsidRDefault="0095025D" w:rsidP="0095025D">
      <w:pPr>
        <w:spacing w:after="0"/>
        <w:jc w:val="center"/>
        <w:rPr>
          <w:rFonts w:ascii="Cambria" w:hAnsi="Cambria"/>
          <w:i/>
          <w:color w:val="000000" w:themeColor="text1"/>
          <w:sz w:val="24"/>
          <w:szCs w:val="24"/>
        </w:rPr>
      </w:pPr>
    </w:p>
    <w:p w:rsidR="0095025D" w:rsidRPr="007F0B0F" w:rsidRDefault="0095025D" w:rsidP="0095025D">
      <w:pPr>
        <w:spacing w:after="0"/>
        <w:jc w:val="center"/>
        <w:rPr>
          <w:rFonts w:ascii="Cambria" w:hAnsi="Cambria"/>
          <w:color w:val="000000" w:themeColor="text1"/>
          <w:sz w:val="24"/>
          <w:szCs w:val="24"/>
        </w:rPr>
      </w:pPr>
      <w:r w:rsidRPr="007F0B0F">
        <w:rPr>
          <w:rFonts w:ascii="Cambria" w:hAnsi="Cambria"/>
          <w:color w:val="000000" w:themeColor="text1"/>
          <w:sz w:val="24"/>
          <w:szCs w:val="24"/>
        </w:rPr>
        <w:t>Oświadczam, że otrzymałem należne wynagrodzenie od Wykonawcy:</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kwocie: ………………………………………………...………………………………………………………………….</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(słownie: …………………………………………..……………………………………………………………………….)</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za prace wykonane w okresie od  ……………………………………. do ……………………………………..</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netto: ……………………………………………………</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podatek VAT: ………………………….…………….</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brutto: ……………………………………..…………..</w:t>
      </w:r>
    </w:p>
    <w:p w:rsidR="0095025D" w:rsidRPr="007F0B0F" w:rsidRDefault="0095025D" w:rsidP="0095025D">
      <w:pPr>
        <w:spacing w:after="0"/>
        <w:jc w:val="both"/>
        <w:rPr>
          <w:rFonts w:ascii="Cambria" w:hAnsi="Cambria"/>
          <w:b/>
          <w:color w:val="000000" w:themeColor="text1"/>
          <w:sz w:val="24"/>
          <w:szCs w:val="24"/>
        </w:rPr>
      </w:pPr>
      <w:r w:rsidRPr="007F0B0F">
        <w:rPr>
          <w:rFonts w:ascii="Cambria" w:hAnsi="Cambria"/>
          <w:b/>
          <w:color w:val="000000" w:themeColor="text1"/>
          <w:sz w:val="24"/>
          <w:szCs w:val="24"/>
        </w:rPr>
        <w:t>zgodnie z fakturą VAT/rachunkiem nr …………………………………………… z dnia ……………………… oraz protokołem wykonanych prac, podpisanym przez kierownika budowy Wykonawcy oraz inspektora nadzoru. Odpis protokołu załączam.</w:t>
      </w:r>
    </w:p>
    <w:p w:rsidR="0095025D" w:rsidRDefault="0095025D" w:rsidP="0095025D">
      <w:pPr>
        <w:spacing w:after="0"/>
        <w:jc w:val="right"/>
        <w:rPr>
          <w:rFonts w:ascii="Cambria" w:hAnsi="Cambria"/>
          <w:color w:val="000000" w:themeColor="text1"/>
          <w:sz w:val="24"/>
          <w:szCs w:val="24"/>
        </w:rPr>
      </w:pPr>
    </w:p>
    <w:p w:rsidR="0064221B" w:rsidRDefault="0064221B" w:rsidP="0095025D">
      <w:pPr>
        <w:spacing w:after="0"/>
        <w:jc w:val="right"/>
        <w:rPr>
          <w:rFonts w:ascii="Cambria" w:hAnsi="Cambria"/>
          <w:color w:val="000000" w:themeColor="text1"/>
          <w:sz w:val="24"/>
          <w:szCs w:val="24"/>
        </w:rPr>
      </w:pPr>
    </w:p>
    <w:p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w:t>
      </w:r>
    </w:p>
    <w:p w:rsidR="0095025D" w:rsidRPr="007F0B0F" w:rsidRDefault="0095025D" w:rsidP="0095025D">
      <w:pPr>
        <w:spacing w:after="0"/>
        <w:ind w:left="6372" w:firstLine="708"/>
        <w:rPr>
          <w:rFonts w:ascii="Cambria" w:hAnsi="Cambria"/>
          <w:i/>
          <w:color w:val="000000" w:themeColor="text1"/>
          <w:sz w:val="24"/>
          <w:szCs w:val="24"/>
        </w:rPr>
      </w:pPr>
      <w:r w:rsidRPr="007F0B0F">
        <w:rPr>
          <w:rFonts w:ascii="Cambria" w:hAnsi="Cambria"/>
          <w:i/>
          <w:color w:val="000000" w:themeColor="text1"/>
          <w:sz w:val="24"/>
          <w:szCs w:val="24"/>
        </w:rPr>
        <w:t xml:space="preserve">    (podpis)</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br w:type="page"/>
      </w:r>
    </w:p>
    <w:p w:rsidR="0095025D" w:rsidRPr="007F0B0F" w:rsidRDefault="0095025D" w:rsidP="0095025D">
      <w:pPr>
        <w:pStyle w:val="Tekstpodstawowy"/>
        <w:pBdr>
          <w:bottom w:val="single" w:sz="4" w:space="1" w:color="auto"/>
        </w:pBdr>
        <w:jc w:val="center"/>
        <w:rPr>
          <w:rFonts w:ascii="Cambria" w:hAnsi="Cambria"/>
          <w:bCs/>
          <w:color w:val="000000" w:themeColor="text1"/>
          <w:sz w:val="24"/>
          <w:szCs w:val="24"/>
        </w:rPr>
      </w:pPr>
      <w:r w:rsidRPr="007F0B0F">
        <w:rPr>
          <w:rFonts w:ascii="Cambria" w:hAnsi="Cambria"/>
          <w:color w:val="000000" w:themeColor="text1"/>
          <w:sz w:val="24"/>
          <w:szCs w:val="24"/>
        </w:rPr>
        <w:lastRenderedPageBreak/>
        <w:t xml:space="preserve">Załącznik nr </w:t>
      </w:r>
      <w:r w:rsidR="00616F08">
        <w:rPr>
          <w:rFonts w:ascii="Cambria" w:hAnsi="Cambria"/>
          <w:color w:val="000000" w:themeColor="text1"/>
          <w:sz w:val="24"/>
          <w:szCs w:val="24"/>
        </w:rPr>
        <w:t>6</w:t>
      </w:r>
      <w:r w:rsidRPr="007F0B0F">
        <w:rPr>
          <w:rFonts w:ascii="Cambria" w:hAnsi="Cambria"/>
          <w:color w:val="000000" w:themeColor="text1"/>
          <w:sz w:val="24"/>
          <w:szCs w:val="24"/>
        </w:rPr>
        <w:t xml:space="preserve"> do umowy Nr ……... z dnia …………….. 201</w:t>
      </w:r>
      <w:r w:rsidR="005450FE">
        <w:rPr>
          <w:rFonts w:ascii="Cambria" w:hAnsi="Cambria"/>
          <w:color w:val="000000" w:themeColor="text1"/>
          <w:sz w:val="24"/>
          <w:szCs w:val="24"/>
        </w:rPr>
        <w:t>9</w:t>
      </w:r>
      <w:r w:rsidRPr="007F0B0F">
        <w:rPr>
          <w:rFonts w:ascii="Cambria" w:hAnsi="Cambria"/>
          <w:color w:val="000000" w:themeColor="text1"/>
          <w:sz w:val="24"/>
          <w:szCs w:val="24"/>
        </w:rPr>
        <w:t xml:space="preserve"> r.</w:t>
      </w:r>
    </w:p>
    <w:p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 dnia ……….</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rsidR="0095025D" w:rsidRPr="007F0B0F" w:rsidRDefault="0095025D" w:rsidP="0095025D">
      <w:pPr>
        <w:spacing w:after="0"/>
        <w:rPr>
          <w:rFonts w:ascii="Cambria" w:hAnsi="Cambria"/>
          <w:i/>
          <w:color w:val="000000" w:themeColor="text1"/>
          <w:sz w:val="24"/>
          <w:szCs w:val="24"/>
        </w:rPr>
      </w:pPr>
      <w:r w:rsidRPr="007F0B0F">
        <w:rPr>
          <w:rFonts w:ascii="Cambria" w:hAnsi="Cambria"/>
          <w:i/>
          <w:color w:val="000000" w:themeColor="text1"/>
          <w:sz w:val="24"/>
          <w:szCs w:val="24"/>
        </w:rPr>
        <w:t>nazwa (firma) i adres podwykonawcy</w:t>
      </w:r>
    </w:p>
    <w:p w:rsidR="0095025D" w:rsidRPr="007F0B0F" w:rsidRDefault="0095025D" w:rsidP="0095025D">
      <w:pPr>
        <w:spacing w:after="0"/>
        <w:ind w:left="5664"/>
        <w:jc w:val="right"/>
        <w:rPr>
          <w:rFonts w:ascii="Cambria" w:hAnsi="Cambria"/>
          <w:color w:val="000000" w:themeColor="text1"/>
          <w:sz w:val="24"/>
          <w:szCs w:val="24"/>
        </w:rPr>
      </w:pPr>
    </w:p>
    <w:p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OŚWIADCZENIE</w:t>
      </w:r>
    </w:p>
    <w:p w:rsidR="0095025D" w:rsidRPr="007F0B0F" w:rsidRDefault="0095025D" w:rsidP="0095025D">
      <w:pPr>
        <w:spacing w:after="0"/>
        <w:rPr>
          <w:rFonts w:ascii="Cambria" w:hAnsi="Cambria"/>
          <w:color w:val="000000" w:themeColor="text1"/>
          <w:sz w:val="24"/>
          <w:szCs w:val="24"/>
        </w:rPr>
      </w:pP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Reprezentując …………………………………………………………………………………….……………………….</w:t>
      </w:r>
    </w:p>
    <w:p w:rsidR="0095025D" w:rsidRPr="007F0B0F" w:rsidRDefault="0095025D" w:rsidP="0095025D">
      <w:pPr>
        <w:spacing w:after="0"/>
        <w:ind w:left="1276"/>
        <w:jc w:val="center"/>
        <w:rPr>
          <w:rFonts w:ascii="Cambria" w:hAnsi="Cambria"/>
          <w:i/>
          <w:color w:val="000000" w:themeColor="text1"/>
          <w:sz w:val="24"/>
          <w:szCs w:val="24"/>
        </w:rPr>
      </w:pPr>
      <w:r w:rsidRPr="007F0B0F">
        <w:rPr>
          <w:rFonts w:ascii="Cambria" w:hAnsi="Cambria"/>
          <w:i/>
          <w:color w:val="000000" w:themeColor="text1"/>
          <w:sz w:val="24"/>
          <w:szCs w:val="24"/>
        </w:rPr>
        <w:t>(nazwa (firma) i adres dalszego Podwykonawcy)</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będącego Dalszym Podwykonawcą ………………………………………………………………………………</w:t>
      </w:r>
    </w:p>
    <w:p w:rsidR="0095025D" w:rsidRPr="007F0B0F" w:rsidRDefault="0095025D" w:rsidP="0095025D">
      <w:pPr>
        <w:spacing w:after="0"/>
        <w:ind w:left="3119"/>
        <w:jc w:val="center"/>
        <w:rPr>
          <w:rFonts w:ascii="Cambria" w:hAnsi="Cambria"/>
          <w:i/>
          <w:color w:val="000000" w:themeColor="text1"/>
          <w:sz w:val="24"/>
          <w:szCs w:val="24"/>
        </w:rPr>
      </w:pPr>
      <w:r w:rsidRPr="007F0B0F">
        <w:rPr>
          <w:rFonts w:ascii="Cambria" w:hAnsi="Cambria"/>
          <w:i/>
          <w:color w:val="000000" w:themeColor="text1"/>
          <w:sz w:val="24"/>
          <w:szCs w:val="24"/>
        </w:rPr>
        <w:t>(nazwa (firma) Podwykonawcy)</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zakresie …………………………………………………………………………………………………………………...</w:t>
      </w:r>
    </w:p>
    <w:p w:rsidR="0095025D" w:rsidRPr="007F0B0F" w:rsidRDefault="0095025D" w:rsidP="0095025D">
      <w:pPr>
        <w:spacing w:after="0"/>
        <w:ind w:left="993"/>
        <w:jc w:val="center"/>
        <w:rPr>
          <w:rFonts w:ascii="Cambria" w:hAnsi="Cambria"/>
          <w:i/>
          <w:color w:val="000000" w:themeColor="text1"/>
          <w:sz w:val="24"/>
          <w:szCs w:val="24"/>
        </w:rPr>
      </w:pPr>
      <w:r w:rsidRPr="007F0B0F">
        <w:rPr>
          <w:rFonts w:ascii="Cambria" w:hAnsi="Cambria"/>
          <w:i/>
          <w:color w:val="000000" w:themeColor="text1"/>
          <w:sz w:val="24"/>
          <w:szCs w:val="24"/>
        </w:rPr>
        <w:t>(rodzaj prac)</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 zadaniu …………………………………………………………………………………………………………………..</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realizowanym w ramach umowy nr ……………………………………. z dnia …………………………….</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zawartej przez Zamawiającego, tj. </w:t>
      </w:r>
      <w:r w:rsidR="00406F42">
        <w:rPr>
          <w:rFonts w:ascii="Cambria" w:hAnsi="Cambria"/>
          <w:b/>
          <w:color w:val="000000" w:themeColor="text1"/>
          <w:sz w:val="24"/>
          <w:szCs w:val="24"/>
        </w:rPr>
        <w:t xml:space="preserve">Gminę </w:t>
      </w:r>
      <w:r w:rsidR="0064221B">
        <w:rPr>
          <w:rFonts w:ascii="Cambria" w:hAnsi="Cambria"/>
          <w:b/>
          <w:color w:val="000000" w:themeColor="text1"/>
          <w:sz w:val="24"/>
          <w:szCs w:val="24"/>
        </w:rPr>
        <w:t>Piszczac</w:t>
      </w:r>
      <w:r w:rsidR="005450FE">
        <w:rPr>
          <w:rFonts w:ascii="Cambria" w:hAnsi="Cambria"/>
          <w:b/>
          <w:color w:val="000000" w:themeColor="text1"/>
          <w:sz w:val="24"/>
          <w:szCs w:val="24"/>
        </w:rPr>
        <w:t xml:space="preserve"> </w:t>
      </w:r>
      <w:r w:rsidRPr="007F0B0F">
        <w:rPr>
          <w:rFonts w:ascii="Cambria" w:hAnsi="Cambria"/>
          <w:color w:val="000000" w:themeColor="text1"/>
          <w:sz w:val="24"/>
          <w:szCs w:val="24"/>
        </w:rPr>
        <w:t xml:space="preserve">z </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(nazwa Wykonawcy)</w:t>
      </w:r>
    </w:p>
    <w:p w:rsidR="0095025D" w:rsidRPr="007F0B0F" w:rsidRDefault="0095025D" w:rsidP="0095025D">
      <w:pPr>
        <w:spacing w:after="0"/>
        <w:rPr>
          <w:rFonts w:ascii="Cambria" w:hAnsi="Cambria"/>
          <w:color w:val="000000" w:themeColor="text1"/>
          <w:sz w:val="24"/>
          <w:szCs w:val="24"/>
        </w:rPr>
      </w:pPr>
    </w:p>
    <w:p w:rsidR="0095025D" w:rsidRPr="007F0B0F" w:rsidRDefault="0095025D" w:rsidP="0095025D">
      <w:pPr>
        <w:spacing w:after="0"/>
        <w:jc w:val="center"/>
        <w:rPr>
          <w:rFonts w:ascii="Cambria" w:hAnsi="Cambria"/>
          <w:color w:val="000000" w:themeColor="text1"/>
          <w:sz w:val="24"/>
          <w:szCs w:val="24"/>
        </w:rPr>
      </w:pPr>
      <w:r w:rsidRPr="007F0B0F">
        <w:rPr>
          <w:rFonts w:ascii="Cambria" w:hAnsi="Cambria"/>
          <w:color w:val="000000" w:themeColor="text1"/>
          <w:sz w:val="24"/>
          <w:szCs w:val="24"/>
        </w:rPr>
        <w:t>Oświadczam, że otrzymałem należne wynagrodzenie od Podwykonawcy</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w kwocie ……………………………………………………………………………………………………………….……. </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(słownie: ……………………………………………………………………………………………………………………) za roboty wykonane w okresie od ………………………………. do …………………………….…………….</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netto: …………………………………………….</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podatek VAT: …………………………………..</w:t>
      </w:r>
    </w:p>
    <w:p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brutto: ……………………………………………</w:t>
      </w:r>
    </w:p>
    <w:p w:rsidR="0095025D" w:rsidRPr="007F0B0F" w:rsidRDefault="0095025D" w:rsidP="0095025D">
      <w:pPr>
        <w:spacing w:after="0"/>
        <w:rPr>
          <w:rFonts w:ascii="Cambria" w:hAnsi="Cambria"/>
          <w:color w:val="000000" w:themeColor="text1"/>
          <w:sz w:val="24"/>
          <w:szCs w:val="24"/>
        </w:rPr>
      </w:pPr>
    </w:p>
    <w:p w:rsidR="0095025D" w:rsidRPr="007F0B0F" w:rsidRDefault="0095025D" w:rsidP="0095025D">
      <w:pPr>
        <w:spacing w:after="0"/>
        <w:jc w:val="both"/>
        <w:rPr>
          <w:rFonts w:ascii="Cambria" w:hAnsi="Cambria"/>
          <w:b/>
          <w:color w:val="000000" w:themeColor="text1"/>
          <w:sz w:val="24"/>
          <w:szCs w:val="24"/>
        </w:rPr>
      </w:pPr>
      <w:r w:rsidRPr="007F0B0F">
        <w:rPr>
          <w:rFonts w:ascii="Cambria" w:hAnsi="Cambria"/>
          <w:b/>
          <w:color w:val="000000" w:themeColor="text1"/>
          <w:sz w:val="24"/>
          <w:szCs w:val="24"/>
        </w:rPr>
        <w:t xml:space="preserve">zgodnie z fakturą VAT/rachunkiem nr …………………………….. z dnia ………………………………. oraz protokołem wykonanych prac, podpisanym przez kierownika budowy Wykonawcy, kierownika robót Podwykonawcy i inspektora nadzoru. Odpis protokołu załączam. </w:t>
      </w:r>
    </w:p>
    <w:p w:rsidR="0095025D" w:rsidRPr="007F0B0F" w:rsidRDefault="0095025D" w:rsidP="0095025D">
      <w:pPr>
        <w:spacing w:after="0"/>
        <w:rPr>
          <w:rFonts w:ascii="Cambria" w:hAnsi="Cambria"/>
          <w:color w:val="000000" w:themeColor="text1"/>
          <w:sz w:val="24"/>
          <w:szCs w:val="24"/>
        </w:rPr>
      </w:pPr>
    </w:p>
    <w:p w:rsidR="0095025D" w:rsidRPr="007F0B0F" w:rsidRDefault="0095025D" w:rsidP="0095025D">
      <w:pPr>
        <w:spacing w:after="0"/>
        <w:ind w:left="5245"/>
        <w:jc w:val="center"/>
        <w:rPr>
          <w:rFonts w:ascii="Cambria" w:hAnsi="Cambria"/>
          <w:color w:val="000000" w:themeColor="text1"/>
          <w:sz w:val="24"/>
          <w:szCs w:val="24"/>
        </w:rPr>
      </w:pPr>
      <w:r w:rsidRPr="007F0B0F">
        <w:rPr>
          <w:rFonts w:ascii="Cambria" w:hAnsi="Cambria"/>
          <w:color w:val="000000" w:themeColor="text1"/>
          <w:sz w:val="24"/>
          <w:szCs w:val="24"/>
        </w:rPr>
        <w:t>…………………………………………</w:t>
      </w:r>
    </w:p>
    <w:p w:rsidR="0095025D" w:rsidRPr="007F0B0F" w:rsidRDefault="0095025D" w:rsidP="0095025D">
      <w:pPr>
        <w:spacing w:after="0"/>
        <w:ind w:left="5245"/>
        <w:jc w:val="center"/>
        <w:rPr>
          <w:rFonts w:ascii="Cambria" w:hAnsi="Cambria"/>
          <w:i/>
          <w:color w:val="000000" w:themeColor="text1"/>
          <w:sz w:val="24"/>
          <w:szCs w:val="24"/>
        </w:rPr>
      </w:pPr>
      <w:r w:rsidRPr="007F0B0F">
        <w:rPr>
          <w:rFonts w:ascii="Cambria" w:hAnsi="Cambria"/>
          <w:i/>
          <w:color w:val="000000" w:themeColor="text1"/>
          <w:sz w:val="24"/>
          <w:szCs w:val="24"/>
        </w:rPr>
        <w:t>(podpis)</w:t>
      </w:r>
    </w:p>
    <w:p w:rsidR="0095025D" w:rsidRDefault="0095025D" w:rsidP="0095025D">
      <w:pPr>
        <w:spacing w:after="0" w:line="240" w:lineRule="auto"/>
        <w:rPr>
          <w:rFonts w:ascii="Cambria" w:hAnsi="Cambria"/>
          <w:i/>
          <w:color w:val="000000" w:themeColor="text1"/>
          <w:sz w:val="24"/>
          <w:szCs w:val="24"/>
        </w:rPr>
      </w:pPr>
      <w:r>
        <w:rPr>
          <w:rFonts w:ascii="Cambria" w:hAnsi="Cambria"/>
          <w:i/>
          <w:color w:val="000000" w:themeColor="text1"/>
          <w:sz w:val="24"/>
          <w:szCs w:val="24"/>
        </w:rPr>
        <w:br w:type="page"/>
      </w:r>
    </w:p>
    <w:p w:rsidR="0095025D" w:rsidRPr="007F0B0F" w:rsidRDefault="0095025D" w:rsidP="0095025D">
      <w:pPr>
        <w:pStyle w:val="Tekstpodstawowy"/>
        <w:pBdr>
          <w:bottom w:val="single" w:sz="4" w:space="1" w:color="auto"/>
        </w:pBdr>
        <w:jc w:val="center"/>
        <w:rPr>
          <w:rFonts w:ascii="Cambria" w:hAnsi="Cambria"/>
          <w:bCs/>
          <w:color w:val="000000" w:themeColor="text1"/>
          <w:sz w:val="24"/>
          <w:szCs w:val="24"/>
        </w:rPr>
      </w:pPr>
      <w:r w:rsidRPr="007F0B0F">
        <w:rPr>
          <w:rFonts w:ascii="Cambria" w:hAnsi="Cambria"/>
          <w:color w:val="000000" w:themeColor="text1"/>
          <w:sz w:val="24"/>
          <w:szCs w:val="24"/>
        </w:rPr>
        <w:lastRenderedPageBreak/>
        <w:t xml:space="preserve">Załącznik nr </w:t>
      </w:r>
      <w:r w:rsidR="00616F08">
        <w:rPr>
          <w:rFonts w:ascii="Cambria" w:hAnsi="Cambria"/>
          <w:color w:val="000000" w:themeColor="text1"/>
          <w:sz w:val="24"/>
          <w:szCs w:val="24"/>
        </w:rPr>
        <w:t>7</w:t>
      </w:r>
      <w:r w:rsidRPr="007F0B0F">
        <w:rPr>
          <w:rFonts w:ascii="Cambria" w:hAnsi="Cambria"/>
          <w:color w:val="000000" w:themeColor="text1"/>
          <w:sz w:val="24"/>
          <w:szCs w:val="24"/>
        </w:rPr>
        <w:t xml:space="preserve"> do umowy Nr ……... z dnia …………….. 201</w:t>
      </w:r>
      <w:r w:rsidR="005450FE">
        <w:rPr>
          <w:rFonts w:ascii="Cambria" w:hAnsi="Cambria"/>
          <w:color w:val="000000" w:themeColor="text1"/>
          <w:sz w:val="24"/>
          <w:szCs w:val="24"/>
        </w:rPr>
        <w:t>9</w:t>
      </w:r>
      <w:r w:rsidRPr="007F0B0F">
        <w:rPr>
          <w:rFonts w:ascii="Cambria" w:hAnsi="Cambria"/>
          <w:color w:val="000000" w:themeColor="text1"/>
          <w:sz w:val="24"/>
          <w:szCs w:val="24"/>
        </w:rPr>
        <w:t xml:space="preserve"> r.</w:t>
      </w:r>
    </w:p>
    <w:p w:rsidR="0095025D" w:rsidRPr="00F55F04" w:rsidRDefault="0095025D" w:rsidP="0095025D">
      <w:pPr>
        <w:autoSpaceDE w:val="0"/>
        <w:autoSpaceDN w:val="0"/>
        <w:adjustRightInd w:val="0"/>
        <w:spacing w:after="0"/>
        <w:jc w:val="center"/>
        <w:rPr>
          <w:rFonts w:ascii="Cambria" w:hAnsi="Cambria" w:cs="Calibri,Bold"/>
          <w:b/>
          <w:bCs/>
          <w:sz w:val="24"/>
          <w:szCs w:val="24"/>
        </w:rPr>
      </w:pPr>
    </w:p>
    <w:p w:rsidR="0095025D" w:rsidRPr="00F55F04" w:rsidRDefault="0095025D" w:rsidP="0095025D">
      <w:pPr>
        <w:autoSpaceDE w:val="0"/>
        <w:autoSpaceDN w:val="0"/>
        <w:adjustRightInd w:val="0"/>
        <w:spacing w:after="0"/>
        <w:jc w:val="center"/>
        <w:rPr>
          <w:rFonts w:ascii="Cambria" w:hAnsi="Cambria" w:cs="Calibri,Bold"/>
          <w:b/>
          <w:bCs/>
          <w:sz w:val="24"/>
          <w:szCs w:val="24"/>
        </w:rPr>
      </w:pPr>
      <w:r w:rsidRPr="00F55F04">
        <w:rPr>
          <w:rFonts w:ascii="Cambria" w:hAnsi="Cambria" w:cs="Calibri,Bold"/>
          <w:b/>
          <w:bCs/>
          <w:sz w:val="24"/>
          <w:szCs w:val="24"/>
        </w:rPr>
        <w:t>Karta gwarancyjna na roboty budowlane</w:t>
      </w:r>
    </w:p>
    <w:p w:rsidR="0095025D" w:rsidRPr="00F55F04" w:rsidRDefault="0095025D" w:rsidP="0095025D">
      <w:pPr>
        <w:autoSpaceDE w:val="0"/>
        <w:autoSpaceDN w:val="0"/>
        <w:adjustRightInd w:val="0"/>
        <w:spacing w:after="0"/>
        <w:jc w:val="center"/>
        <w:rPr>
          <w:rFonts w:ascii="Cambria" w:hAnsi="Cambria" w:cs="Calibri"/>
          <w:sz w:val="24"/>
          <w:szCs w:val="24"/>
        </w:rPr>
      </w:pPr>
    </w:p>
    <w:p w:rsidR="0095025D" w:rsidRPr="00F55F04" w:rsidRDefault="0095025D" w:rsidP="0095025D">
      <w:pPr>
        <w:autoSpaceDE w:val="0"/>
        <w:autoSpaceDN w:val="0"/>
        <w:adjustRightInd w:val="0"/>
        <w:spacing w:after="0"/>
        <w:jc w:val="center"/>
        <w:rPr>
          <w:rFonts w:ascii="Cambria" w:hAnsi="Cambria" w:cs="Calibri"/>
          <w:sz w:val="24"/>
          <w:szCs w:val="24"/>
        </w:rPr>
      </w:pPr>
      <w:r w:rsidRPr="00F55F04">
        <w:rPr>
          <w:rFonts w:ascii="Cambria" w:hAnsi="Cambria" w:cs="Calibri"/>
          <w:sz w:val="24"/>
          <w:szCs w:val="24"/>
        </w:rPr>
        <w:t>sporządzona w dniu ..................................................</w:t>
      </w:r>
    </w:p>
    <w:p w:rsidR="0095025D" w:rsidRPr="00F55F04" w:rsidRDefault="0095025D" w:rsidP="0095025D">
      <w:pPr>
        <w:autoSpaceDE w:val="0"/>
        <w:autoSpaceDN w:val="0"/>
        <w:adjustRightInd w:val="0"/>
        <w:spacing w:after="0"/>
        <w:jc w:val="center"/>
        <w:rPr>
          <w:rFonts w:ascii="Cambria" w:hAnsi="Cambria" w:cs="Calibri"/>
          <w:sz w:val="24"/>
          <w:szCs w:val="24"/>
        </w:rPr>
      </w:pPr>
    </w:p>
    <w:p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 xml:space="preserve">1. Zamawiający: </w:t>
      </w:r>
      <w:r w:rsidRPr="00F55F04">
        <w:rPr>
          <w:rFonts w:ascii="Cambria" w:hAnsi="Cambria" w:cs="Calibri,Bold"/>
          <w:b/>
          <w:bCs/>
          <w:sz w:val="24"/>
          <w:szCs w:val="24"/>
        </w:rPr>
        <w:t>………………………………..</w:t>
      </w:r>
    </w:p>
    <w:p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 xml:space="preserve">2. Wykonawca: </w:t>
      </w:r>
      <w:r w:rsidRPr="00F55F04">
        <w:rPr>
          <w:rFonts w:ascii="Cambria" w:hAnsi="Cambria" w:cs="Calibri,Bold"/>
          <w:b/>
          <w:bCs/>
          <w:sz w:val="24"/>
          <w:szCs w:val="24"/>
        </w:rPr>
        <w:t>…………………………………………………………………</w:t>
      </w:r>
      <w:r w:rsidRPr="00F55F04">
        <w:rPr>
          <w:rFonts w:ascii="Cambria" w:hAnsi="Cambria" w:cs="Calibri"/>
          <w:sz w:val="24"/>
          <w:szCs w:val="24"/>
        </w:rPr>
        <w:t>.</w:t>
      </w:r>
    </w:p>
    <w:p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3. Przedmiot umowy: ……………………………………….</w:t>
      </w:r>
    </w:p>
    <w:p w:rsidR="0095025D" w:rsidRPr="00DE4B31"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4. Data odbioru końcowego: ………………  r.</w:t>
      </w:r>
    </w:p>
    <w:p w:rsidR="0095025D" w:rsidRPr="00DE4B31" w:rsidRDefault="0095025D" w:rsidP="0095025D">
      <w:pPr>
        <w:autoSpaceDE w:val="0"/>
        <w:autoSpaceDN w:val="0"/>
        <w:adjustRightInd w:val="0"/>
        <w:spacing w:after="0"/>
        <w:jc w:val="both"/>
        <w:rPr>
          <w:rFonts w:ascii="Cambria" w:hAnsi="Cambria" w:cs="Calibri"/>
          <w:sz w:val="24"/>
          <w:szCs w:val="24"/>
        </w:rPr>
      </w:pPr>
      <w:r w:rsidRPr="00DE4B31">
        <w:rPr>
          <w:rFonts w:ascii="Cambria" w:hAnsi="Cambria" w:cs="Calibri"/>
          <w:sz w:val="24"/>
          <w:szCs w:val="24"/>
        </w:rPr>
        <w:t>5. Ogólne warunki gwarancji jakości.</w:t>
      </w:r>
    </w:p>
    <w:p w:rsidR="0095025D" w:rsidRPr="00DE4B31"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5.1. </w:t>
      </w:r>
      <w:r w:rsidRPr="00DE4B31">
        <w:rPr>
          <w:rFonts w:ascii="Cambria" w:hAnsi="Cambria" w:cs="Calibri"/>
          <w:sz w:val="24"/>
          <w:szCs w:val="24"/>
        </w:rPr>
        <w:tab/>
      </w:r>
      <w:r w:rsidRPr="00DE4B31">
        <w:rPr>
          <w:rFonts w:ascii="Cambria" w:hAnsi="Cambria" w:cs="Calibri,BoldItalic"/>
          <w:b/>
          <w:bCs/>
          <w:i/>
          <w:iCs/>
          <w:sz w:val="24"/>
          <w:szCs w:val="24"/>
        </w:rPr>
        <w:t xml:space="preserve">Wykonawca </w:t>
      </w:r>
      <w:r w:rsidRPr="00DE4B31">
        <w:rPr>
          <w:rFonts w:ascii="Cambria" w:hAnsi="Cambria" w:cs="Calibri"/>
          <w:sz w:val="24"/>
          <w:szCs w:val="24"/>
        </w:rPr>
        <w:t xml:space="preserve">oświadcza, że objęty niniejszą kartą gwarancji przedmiot gwarancji  został wykonany zgodnie z umową, dokumentacją projektową i specyfikacją techniczną wykonania i odbioru robót budowlanych oraz zasadami wiedzy technicznej i przepisami techniczno - budowlanymi. </w:t>
      </w:r>
    </w:p>
    <w:p w:rsidR="0095025D" w:rsidRPr="00DE4B31"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5.2. </w:t>
      </w:r>
      <w:r w:rsidRPr="00DE4B31">
        <w:rPr>
          <w:rFonts w:ascii="Cambria" w:hAnsi="Cambria" w:cs="Calibri"/>
          <w:sz w:val="24"/>
          <w:szCs w:val="24"/>
        </w:rPr>
        <w:tab/>
      </w:r>
      <w:r w:rsidRPr="00DE4B31">
        <w:rPr>
          <w:rFonts w:ascii="Cambria" w:hAnsi="Cambria" w:cs="Calibri,BoldItalic"/>
          <w:b/>
          <w:bCs/>
          <w:i/>
          <w:iCs/>
          <w:sz w:val="24"/>
          <w:szCs w:val="24"/>
        </w:rPr>
        <w:t xml:space="preserve">Wykonawca </w:t>
      </w:r>
      <w:r w:rsidRPr="00DE4B31">
        <w:rPr>
          <w:rFonts w:ascii="Cambria" w:hAnsi="Cambria" w:cs="Calibri"/>
          <w:sz w:val="24"/>
          <w:szCs w:val="24"/>
        </w:rPr>
        <w:t xml:space="preserve">ponosi odpowiedzialność z tytułu gwarancji jakości za wady fizyczne zmniejszające wartość użytkową, techniczną i estetyczną wykonanych </w:t>
      </w:r>
      <w:r w:rsidRPr="00DE4B31">
        <w:rPr>
          <w:rFonts w:ascii="Cambria" w:eastAsia="Calibri" w:hAnsi="Cambria" w:cs="ArialNarrow"/>
          <w:sz w:val="24"/>
          <w:szCs w:val="24"/>
        </w:rPr>
        <w:t>robót budowlanych, instalacyjnych</w:t>
      </w:r>
      <w:r w:rsidRPr="00DE4B31">
        <w:rPr>
          <w:rFonts w:ascii="Cambria" w:hAnsi="Cambria" w:cs="Calibri"/>
          <w:sz w:val="24"/>
          <w:szCs w:val="24"/>
        </w:rPr>
        <w:t>.</w:t>
      </w:r>
    </w:p>
    <w:p w:rsidR="005450FE" w:rsidRPr="005450FE" w:rsidRDefault="0095025D" w:rsidP="005450FE">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5.3. </w:t>
      </w:r>
      <w:r w:rsidRPr="00DE4B31">
        <w:rPr>
          <w:rFonts w:ascii="Cambria" w:hAnsi="Cambria" w:cs="Calibri"/>
          <w:sz w:val="24"/>
          <w:szCs w:val="24"/>
        </w:rPr>
        <w:tab/>
      </w:r>
      <w:r w:rsidRPr="00DE4B31">
        <w:rPr>
          <w:rFonts w:ascii="Cambria" w:hAnsi="Cambria" w:cs="Calibri,Bold"/>
          <w:b/>
          <w:bCs/>
          <w:sz w:val="24"/>
          <w:szCs w:val="24"/>
        </w:rPr>
        <w:t xml:space="preserve">Okres gwarancji jakości </w:t>
      </w:r>
      <w:r w:rsidR="005450FE" w:rsidRPr="00D20A39">
        <w:rPr>
          <w:rFonts w:ascii="Cambria" w:hAnsi="Cambria" w:cs="Cambria"/>
          <w:b/>
          <w:bCs/>
          <w:color w:val="000000"/>
          <w:sz w:val="24"/>
          <w:szCs w:val="24"/>
        </w:rPr>
        <w:t xml:space="preserve">na roboty </w:t>
      </w:r>
      <w:r w:rsidR="00383C6A" w:rsidRPr="00383C6A">
        <w:rPr>
          <w:rFonts w:ascii="Cambria" w:hAnsi="Cambria" w:cs="Cambria"/>
          <w:b/>
          <w:bCs/>
          <w:color w:val="000000"/>
          <w:sz w:val="24"/>
          <w:szCs w:val="24"/>
        </w:rPr>
        <w:t>objęte niniejszym zamówieniem</w:t>
      </w:r>
      <w:r w:rsidR="005450FE" w:rsidRPr="00D20A39">
        <w:rPr>
          <w:rFonts w:ascii="Cambria" w:hAnsi="Cambria" w:cs="Cambria"/>
          <w:b/>
          <w:bCs/>
          <w:color w:val="000000"/>
          <w:sz w:val="24"/>
          <w:szCs w:val="24"/>
        </w:rPr>
        <w:t xml:space="preserve"> na okres</w:t>
      </w:r>
      <w:r w:rsidR="005450FE" w:rsidRPr="00D20A39">
        <w:rPr>
          <w:rFonts w:ascii="Cambria" w:hAnsi="Cambria" w:cs="Cambria"/>
          <w:color w:val="000000"/>
          <w:sz w:val="24"/>
          <w:szCs w:val="24"/>
        </w:rPr>
        <w:t xml:space="preserve"> </w:t>
      </w:r>
      <w:r w:rsidR="005450FE" w:rsidRPr="00D20A39">
        <w:rPr>
          <w:rFonts w:ascii="Cambria" w:hAnsi="Cambria" w:cs="Cambria"/>
          <w:b/>
          <w:bCs/>
          <w:color w:val="000000"/>
          <w:sz w:val="24"/>
          <w:szCs w:val="24"/>
        </w:rPr>
        <w:t>………..</w:t>
      </w:r>
      <w:r w:rsidR="005450FE" w:rsidRPr="00D20A39">
        <w:rPr>
          <w:rStyle w:val="Odwoanieprzypisudolnego"/>
          <w:rFonts w:ascii="Cambria" w:hAnsi="Cambria" w:cs="Cambria"/>
          <w:b/>
          <w:bCs/>
          <w:color w:val="000000"/>
          <w:sz w:val="24"/>
          <w:szCs w:val="24"/>
        </w:rPr>
        <w:footnoteReference w:id="7"/>
      </w:r>
      <w:r w:rsidR="005450FE" w:rsidRPr="00D20A39">
        <w:rPr>
          <w:rFonts w:ascii="Cambria" w:hAnsi="Cambria" w:cs="Cambria"/>
          <w:b/>
          <w:bCs/>
          <w:color w:val="000000"/>
          <w:sz w:val="24"/>
          <w:szCs w:val="24"/>
        </w:rPr>
        <w:t xml:space="preserve"> miesięcy</w:t>
      </w:r>
      <w:r w:rsidRPr="00DE4B31">
        <w:rPr>
          <w:rFonts w:ascii="Cambria" w:hAnsi="Cambria" w:cs="Calibri,Bold"/>
          <w:b/>
          <w:bCs/>
          <w:sz w:val="24"/>
          <w:szCs w:val="24"/>
        </w:rPr>
        <w:t xml:space="preserve"> </w:t>
      </w:r>
      <w:r w:rsidRPr="00DE4B31">
        <w:rPr>
          <w:rFonts w:ascii="Cambria" w:hAnsi="Cambria" w:cs="Calibri"/>
          <w:sz w:val="24"/>
          <w:szCs w:val="24"/>
        </w:rPr>
        <w:t xml:space="preserve">licząc od dnia podpisania przez </w:t>
      </w:r>
      <w:r w:rsidRPr="00DE4B31">
        <w:rPr>
          <w:rFonts w:ascii="Cambria" w:hAnsi="Cambria" w:cs="Calibri,BoldItalic"/>
          <w:b/>
          <w:bCs/>
          <w:i/>
          <w:iCs/>
          <w:sz w:val="24"/>
          <w:szCs w:val="24"/>
        </w:rPr>
        <w:t xml:space="preserve">Zamawiającego </w:t>
      </w:r>
      <w:r w:rsidRPr="00DE4B31">
        <w:rPr>
          <w:rFonts w:ascii="Cambria" w:hAnsi="Cambria" w:cs="Calibri"/>
          <w:sz w:val="24"/>
          <w:szCs w:val="24"/>
        </w:rPr>
        <w:t>protokołu odbioru końcowego bez zastrzeżeń</w:t>
      </w:r>
      <w:r w:rsidR="005450FE" w:rsidRPr="00D20A39">
        <w:rPr>
          <w:rFonts w:ascii="Cambria" w:hAnsi="Cambria" w:cs="Cambria"/>
          <w:color w:val="000000"/>
          <w:sz w:val="24"/>
          <w:szCs w:val="24"/>
        </w:rPr>
        <w:t xml:space="preserve">, o którym mowa w § 6 ust. 1 pkt </w:t>
      </w:r>
      <w:r w:rsidR="0064221B">
        <w:rPr>
          <w:rFonts w:ascii="Cambria" w:hAnsi="Cambria" w:cs="Cambria"/>
          <w:color w:val="000000"/>
          <w:sz w:val="24"/>
          <w:szCs w:val="24"/>
        </w:rPr>
        <w:t>2</w:t>
      </w:r>
      <w:r w:rsidR="005450FE" w:rsidRPr="00D20A39">
        <w:rPr>
          <w:rFonts w:ascii="Cambria" w:hAnsi="Cambria" w:cs="Cambria"/>
          <w:color w:val="000000"/>
          <w:sz w:val="24"/>
          <w:szCs w:val="24"/>
        </w:rPr>
        <w:t>) umowy.</w:t>
      </w:r>
    </w:p>
    <w:p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5.5. </w:t>
      </w:r>
      <w:r w:rsidRPr="00DE4B31">
        <w:rPr>
          <w:rFonts w:ascii="Cambria" w:hAnsi="Cambria" w:cs="Calibri"/>
          <w:sz w:val="24"/>
          <w:szCs w:val="24"/>
        </w:rPr>
        <w:tab/>
        <w:t>Strony ustalają pierwszy przegląd w okresie gwarancji jakości po</w:t>
      </w:r>
      <w:r w:rsidRPr="00F55F04">
        <w:rPr>
          <w:rFonts w:ascii="Cambria" w:hAnsi="Cambria" w:cs="Calibri"/>
          <w:sz w:val="24"/>
          <w:szCs w:val="24"/>
        </w:rPr>
        <w:t xml:space="preserve"> upływie pierwszego roku, a następne po upływie każdego roku. Z przeprowadzonego przeglądu wykonanych robót strony sporządzą protokół, w którym wyszczególnią ewentualne wady i usterki określając jednocześnie termin ich usunięcia.</w:t>
      </w:r>
    </w:p>
    <w:p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5.6</w:t>
      </w:r>
      <w:r w:rsidRPr="00F55F04">
        <w:rPr>
          <w:rFonts w:ascii="Cambria" w:hAnsi="Cambria" w:cs="Calibri"/>
          <w:sz w:val="24"/>
          <w:szCs w:val="24"/>
        </w:rPr>
        <w:tab/>
      </w:r>
      <w:r w:rsidRPr="00F55F04">
        <w:rPr>
          <w:rFonts w:ascii="Cambria" w:eastAsia="Calibri" w:hAnsi="Cambria" w:cs="ArialNarrow"/>
          <w:color w:val="000000" w:themeColor="text1"/>
          <w:sz w:val="24"/>
          <w:szCs w:val="24"/>
        </w:rPr>
        <w:t>W przypadku wystąpienia wad Wykonawca  zobowiązany jest do ich usunięcia w terminie wskazanym przez zamawiającego nie krótszym niż 14 dni, licząc od dnia powiadomienia go o wadzie, w ramach wynagrodzenia umownego, o którym mowa w § 3 umowy.</w:t>
      </w:r>
    </w:p>
    <w:p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5.7</w:t>
      </w:r>
      <w:r w:rsidRPr="00F55F04">
        <w:rPr>
          <w:rFonts w:ascii="Cambria" w:hAnsi="Cambria" w:cs="Calibri"/>
          <w:sz w:val="24"/>
          <w:szCs w:val="24"/>
        </w:rPr>
        <w:tab/>
      </w:r>
      <w:r w:rsidRPr="00F55F04">
        <w:rPr>
          <w:rFonts w:ascii="Cambria" w:eastAsia="Calibri" w:hAnsi="Cambria" w:cs="ArialNarrow"/>
          <w:color w:val="000000" w:themeColor="text1"/>
          <w:sz w:val="24"/>
          <w:szCs w:val="24"/>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5.8</w:t>
      </w:r>
      <w:r w:rsidRPr="00F55F04">
        <w:rPr>
          <w:rFonts w:ascii="Cambria" w:hAnsi="Cambria" w:cs="Calibri"/>
          <w:sz w:val="24"/>
          <w:szCs w:val="24"/>
        </w:rPr>
        <w:tab/>
      </w:r>
      <w:r w:rsidRPr="00F55F04">
        <w:rPr>
          <w:rFonts w:ascii="Cambria" w:eastAsia="Calibri" w:hAnsi="Cambria" w:cs="ArialNarrow"/>
          <w:color w:val="000000" w:themeColor="text1"/>
          <w:sz w:val="24"/>
          <w:szCs w:val="24"/>
        </w:rPr>
        <w:t>Powiadomienie o wystąpieniu wady Zamawiający zgłasza Wykonawcy telefonicznie, mailowo, a następnie pisemnie w drodze listu poleconego potwierdza wystąpienie wady.</w:t>
      </w:r>
    </w:p>
    <w:p w:rsidR="0095025D" w:rsidRPr="00F55F04" w:rsidRDefault="0095025D" w:rsidP="0095025D">
      <w:pPr>
        <w:autoSpaceDE w:val="0"/>
        <w:autoSpaceDN w:val="0"/>
        <w:adjustRightInd w:val="0"/>
        <w:spacing w:after="0"/>
        <w:ind w:left="567" w:hanging="567"/>
        <w:jc w:val="both"/>
        <w:rPr>
          <w:rFonts w:ascii="Cambria" w:eastAsia="Calibri" w:hAnsi="Cambria" w:cs="ArialNarrow"/>
          <w:color w:val="000000" w:themeColor="text1"/>
          <w:sz w:val="24"/>
          <w:szCs w:val="24"/>
        </w:rPr>
      </w:pPr>
      <w:r w:rsidRPr="00F55F04">
        <w:rPr>
          <w:rFonts w:ascii="Cambria" w:hAnsi="Cambria" w:cs="Calibri"/>
          <w:sz w:val="24"/>
          <w:szCs w:val="24"/>
        </w:rPr>
        <w:t>5.9</w:t>
      </w:r>
      <w:r w:rsidRPr="00F55F04">
        <w:rPr>
          <w:rFonts w:ascii="Cambria" w:hAnsi="Cambria" w:cs="Calibri"/>
          <w:sz w:val="24"/>
          <w:szCs w:val="24"/>
        </w:rPr>
        <w:tab/>
      </w:r>
      <w:r w:rsidRPr="00F55F04">
        <w:rPr>
          <w:rFonts w:ascii="Cambria" w:eastAsia="Calibri" w:hAnsi="Cambria" w:cs="ArialNarrow"/>
          <w:color w:val="000000" w:themeColor="text1"/>
          <w:sz w:val="24"/>
          <w:szCs w:val="24"/>
        </w:rPr>
        <w:t>Zamawiający ma prawo do dochodzenia odszkodowania uzupełniającego do wysokości rzeczywiście poniesionej szkody.</w:t>
      </w:r>
    </w:p>
    <w:p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5.10</w:t>
      </w:r>
      <w:r w:rsidRPr="00F55F04">
        <w:rPr>
          <w:rFonts w:ascii="Cambria" w:hAnsi="Cambria" w:cs="Calibri"/>
          <w:sz w:val="24"/>
          <w:szCs w:val="24"/>
        </w:rPr>
        <w:tab/>
        <w:t xml:space="preserve">Jeżeli wady nie zostaną usunięte w terminie wskazany w pkt 5.6 , </w:t>
      </w:r>
      <w:r w:rsidRPr="00F55F04">
        <w:rPr>
          <w:rFonts w:ascii="Cambria" w:hAnsi="Cambria" w:cs="Calibri,BoldItalic"/>
          <w:b/>
          <w:bCs/>
          <w:i/>
          <w:iCs/>
          <w:sz w:val="24"/>
          <w:szCs w:val="24"/>
        </w:rPr>
        <w:t xml:space="preserve">Zamawiający </w:t>
      </w:r>
      <w:r w:rsidRPr="00F55F04">
        <w:rPr>
          <w:rFonts w:ascii="Cambria" w:hAnsi="Cambria" w:cs="Calibri"/>
          <w:sz w:val="24"/>
          <w:szCs w:val="24"/>
        </w:rPr>
        <w:t xml:space="preserve">niezależnie od dochodzonych kar umownych, będzie uprawniony do zlecenia usunięcia wad innemu wykonawcy, a koszty usunięcia wad poniesie </w:t>
      </w:r>
      <w:r w:rsidRPr="00F55F04">
        <w:rPr>
          <w:rFonts w:ascii="Cambria" w:hAnsi="Cambria" w:cs="Calibri,BoldItalic"/>
          <w:b/>
          <w:bCs/>
          <w:i/>
          <w:iCs/>
          <w:sz w:val="24"/>
          <w:szCs w:val="24"/>
        </w:rPr>
        <w:t>Wykonawca</w:t>
      </w:r>
      <w:r w:rsidRPr="00F55F04">
        <w:rPr>
          <w:rFonts w:ascii="Cambria" w:hAnsi="Cambria" w:cs="Calibri"/>
          <w:sz w:val="24"/>
          <w:szCs w:val="24"/>
        </w:rPr>
        <w:t xml:space="preserve">. </w:t>
      </w:r>
      <w:r w:rsidRPr="00F55F04">
        <w:rPr>
          <w:rFonts w:ascii="Cambria" w:hAnsi="Cambria" w:cs="Calibri,BoldItalic"/>
          <w:b/>
          <w:bCs/>
          <w:i/>
          <w:iCs/>
          <w:sz w:val="24"/>
          <w:szCs w:val="24"/>
        </w:rPr>
        <w:lastRenderedPageBreak/>
        <w:t xml:space="preserve">Zamawiający </w:t>
      </w:r>
      <w:r w:rsidRPr="00F55F04">
        <w:rPr>
          <w:rFonts w:ascii="Cambria" w:hAnsi="Cambria" w:cs="Calibri"/>
          <w:sz w:val="24"/>
          <w:szCs w:val="24"/>
        </w:rPr>
        <w:t>będzie uprawniony do potrącenia równowartości tych kosztów z wniesionego zabezpieczenia należytego wykonania umowy.</w:t>
      </w:r>
    </w:p>
    <w:p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5.11 Po upływie okresu gwarancji jakości, Zamawiający wyznaczy termin odbioru pogwarancyjnego.</w:t>
      </w:r>
    </w:p>
    <w:p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5.12. Nie podlegają uprawnieniom z tytułu gwarancji jakości wady powstałe na skutek:</w:t>
      </w:r>
    </w:p>
    <w:p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a) </w:t>
      </w:r>
      <w:r w:rsidRPr="00F55F04">
        <w:rPr>
          <w:rFonts w:ascii="Cambria" w:hAnsi="Cambria" w:cs="Calibri"/>
          <w:sz w:val="24"/>
          <w:szCs w:val="24"/>
        </w:rPr>
        <w:tab/>
        <w:t>siły wyższej,</w:t>
      </w:r>
    </w:p>
    <w:p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b) </w:t>
      </w:r>
      <w:r w:rsidRPr="00F55F04">
        <w:rPr>
          <w:rFonts w:ascii="Cambria" w:hAnsi="Cambria" w:cs="Calibri"/>
          <w:sz w:val="24"/>
          <w:szCs w:val="24"/>
        </w:rPr>
        <w:tab/>
        <w:t>szkód wynikłych z normalnego zużycia technicznego,</w:t>
      </w:r>
    </w:p>
    <w:p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c) </w:t>
      </w:r>
      <w:r w:rsidRPr="00F55F04">
        <w:rPr>
          <w:rFonts w:ascii="Cambria" w:hAnsi="Cambria" w:cs="Calibri"/>
          <w:sz w:val="24"/>
          <w:szCs w:val="24"/>
        </w:rPr>
        <w:tab/>
        <w:t>szkód powstałych na skutek działania osób trzecich.</w:t>
      </w:r>
    </w:p>
    <w:p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 xml:space="preserve">5.13. </w:t>
      </w:r>
      <w:r w:rsidRPr="00F55F04">
        <w:rPr>
          <w:rFonts w:ascii="Cambria" w:hAnsi="Cambria" w:cs="Calibri,BoldItalic"/>
          <w:b/>
          <w:bCs/>
          <w:i/>
          <w:iCs/>
          <w:sz w:val="24"/>
          <w:szCs w:val="24"/>
        </w:rPr>
        <w:t xml:space="preserve">Wykonawca </w:t>
      </w:r>
      <w:r w:rsidRPr="00F55F04">
        <w:rPr>
          <w:rFonts w:ascii="Cambria" w:hAnsi="Cambria" w:cs="Calibri"/>
          <w:sz w:val="24"/>
          <w:szCs w:val="24"/>
        </w:rPr>
        <w:t>jest odpowiedzialny za wszelkie szkody i straty, które spowodował</w:t>
      </w:r>
    </w:p>
    <w:p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ab/>
        <w:t>w czasie prac nad usuwaniem wad i usterek.</w:t>
      </w:r>
    </w:p>
    <w:p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 xml:space="preserve">5.14. </w:t>
      </w:r>
      <w:r w:rsidRPr="00F55F04">
        <w:rPr>
          <w:rFonts w:ascii="Cambria" w:hAnsi="Cambria" w:cs="Calibri"/>
          <w:sz w:val="24"/>
          <w:szCs w:val="24"/>
        </w:rPr>
        <w:tab/>
        <w:t xml:space="preserve">W okresie gwarancji i rękojmi </w:t>
      </w:r>
      <w:r w:rsidRPr="00F55F04">
        <w:rPr>
          <w:rFonts w:ascii="Cambria" w:hAnsi="Cambria" w:cs="Calibri,BoldItalic"/>
          <w:b/>
          <w:bCs/>
          <w:i/>
          <w:iCs/>
          <w:sz w:val="24"/>
          <w:szCs w:val="24"/>
        </w:rPr>
        <w:t xml:space="preserve">Wykonawca </w:t>
      </w:r>
      <w:r w:rsidRPr="00F55F04">
        <w:rPr>
          <w:rFonts w:ascii="Cambria" w:hAnsi="Cambria" w:cs="Calibri"/>
          <w:sz w:val="24"/>
          <w:szCs w:val="24"/>
        </w:rPr>
        <w:t xml:space="preserve">i </w:t>
      </w:r>
      <w:r w:rsidRPr="00F55F04">
        <w:rPr>
          <w:rFonts w:ascii="Cambria" w:hAnsi="Cambria" w:cs="Calibri,BoldItalic"/>
          <w:b/>
          <w:bCs/>
          <w:i/>
          <w:iCs/>
          <w:sz w:val="24"/>
          <w:szCs w:val="24"/>
        </w:rPr>
        <w:t xml:space="preserve">Zamawiający </w:t>
      </w:r>
      <w:r w:rsidRPr="00F55F04">
        <w:rPr>
          <w:rFonts w:ascii="Cambria" w:hAnsi="Cambria" w:cs="Calibri"/>
          <w:sz w:val="24"/>
          <w:szCs w:val="24"/>
        </w:rPr>
        <w:t>zobowiązani są do pisemnego wzajemnego zawiadomienia w terminie 7 dni o:</w:t>
      </w:r>
    </w:p>
    <w:p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1) </w:t>
      </w:r>
      <w:r w:rsidRPr="00F55F04">
        <w:rPr>
          <w:rFonts w:ascii="Cambria" w:hAnsi="Cambria" w:cs="Calibri"/>
          <w:sz w:val="24"/>
          <w:szCs w:val="24"/>
        </w:rPr>
        <w:tab/>
        <w:t>zmianie adresu lub firmy,</w:t>
      </w:r>
    </w:p>
    <w:p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2) </w:t>
      </w:r>
      <w:r w:rsidRPr="00F55F04">
        <w:rPr>
          <w:rFonts w:ascii="Cambria" w:hAnsi="Cambria" w:cs="Calibri"/>
          <w:sz w:val="24"/>
          <w:szCs w:val="24"/>
        </w:rPr>
        <w:tab/>
        <w:t>zmianie osób reprezentujących strony,</w:t>
      </w:r>
    </w:p>
    <w:p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3) </w:t>
      </w:r>
      <w:r w:rsidRPr="00F55F04">
        <w:rPr>
          <w:rFonts w:ascii="Cambria" w:hAnsi="Cambria" w:cs="Calibri"/>
          <w:sz w:val="24"/>
          <w:szCs w:val="24"/>
        </w:rPr>
        <w:tab/>
        <w:t xml:space="preserve">ogłoszeniu upadłości </w:t>
      </w:r>
      <w:r w:rsidRPr="00F55F04">
        <w:rPr>
          <w:rFonts w:ascii="Cambria" w:hAnsi="Cambria" w:cs="Calibri,BoldItalic"/>
          <w:b/>
          <w:bCs/>
          <w:i/>
          <w:iCs/>
          <w:sz w:val="24"/>
          <w:szCs w:val="24"/>
        </w:rPr>
        <w:t>Wykonawcy</w:t>
      </w:r>
      <w:r w:rsidRPr="00F55F04">
        <w:rPr>
          <w:rFonts w:ascii="Cambria" w:hAnsi="Cambria" w:cs="Calibri"/>
          <w:sz w:val="24"/>
          <w:szCs w:val="24"/>
        </w:rPr>
        <w:t>,</w:t>
      </w:r>
    </w:p>
    <w:p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4) </w:t>
      </w:r>
      <w:r w:rsidRPr="00F55F04">
        <w:rPr>
          <w:rFonts w:ascii="Cambria" w:hAnsi="Cambria" w:cs="Calibri"/>
          <w:sz w:val="24"/>
          <w:szCs w:val="24"/>
        </w:rPr>
        <w:tab/>
        <w:t xml:space="preserve">ogłoszeniu likwidacji firmy </w:t>
      </w:r>
      <w:r w:rsidRPr="00F55F04">
        <w:rPr>
          <w:rFonts w:ascii="Cambria" w:hAnsi="Cambria" w:cs="Calibri,BoldItalic"/>
          <w:b/>
          <w:bCs/>
          <w:i/>
          <w:iCs/>
          <w:sz w:val="24"/>
          <w:szCs w:val="24"/>
        </w:rPr>
        <w:t>Wykonawcy</w:t>
      </w:r>
      <w:r w:rsidRPr="00F55F04">
        <w:rPr>
          <w:rFonts w:ascii="Cambria" w:hAnsi="Cambria" w:cs="Calibri"/>
          <w:sz w:val="24"/>
          <w:szCs w:val="24"/>
        </w:rPr>
        <w:t>.</w:t>
      </w:r>
    </w:p>
    <w:p w:rsidR="0095025D" w:rsidRPr="00F55F04" w:rsidRDefault="0095025D" w:rsidP="0095025D">
      <w:pPr>
        <w:ind w:left="567" w:hanging="567"/>
        <w:jc w:val="both"/>
        <w:rPr>
          <w:rFonts w:ascii="Cambria" w:hAnsi="Cambria" w:cs="Calibri,Bold"/>
          <w:b/>
          <w:bCs/>
          <w:sz w:val="24"/>
          <w:szCs w:val="24"/>
        </w:rPr>
      </w:pPr>
    </w:p>
    <w:p w:rsidR="0095025D" w:rsidRPr="00F55F04" w:rsidRDefault="0095025D" w:rsidP="0095025D">
      <w:pPr>
        <w:ind w:left="567" w:hanging="567"/>
        <w:jc w:val="both"/>
        <w:rPr>
          <w:rFonts w:ascii="Cambria" w:hAnsi="Cambria"/>
          <w:sz w:val="24"/>
          <w:szCs w:val="24"/>
        </w:rPr>
      </w:pPr>
      <w:r w:rsidRPr="00F55F04">
        <w:rPr>
          <w:rFonts w:ascii="Cambria" w:hAnsi="Cambria" w:cs="Calibri,Bold"/>
          <w:b/>
          <w:bCs/>
          <w:sz w:val="24"/>
          <w:szCs w:val="24"/>
        </w:rPr>
        <w:t>WYKONAWCA</w:t>
      </w:r>
    </w:p>
    <w:p w:rsidR="00094129" w:rsidRPr="00B21E4D" w:rsidRDefault="00094129" w:rsidP="00094129">
      <w:pPr>
        <w:spacing w:after="0"/>
        <w:ind w:left="5245"/>
        <w:jc w:val="center"/>
        <w:rPr>
          <w:rFonts w:ascii="Cambria" w:hAnsi="Cambria"/>
          <w:i/>
          <w:sz w:val="20"/>
          <w:szCs w:val="20"/>
        </w:rPr>
      </w:pPr>
    </w:p>
    <w:sectPr w:rsidR="00094129" w:rsidRPr="00B21E4D" w:rsidSect="005076B9">
      <w:headerReference w:type="default" r:id="rId8"/>
      <w:footerReference w:type="default" r:id="rId9"/>
      <w:pgSz w:w="11906" w:h="16838"/>
      <w:pgMar w:top="1417" w:right="1417" w:bottom="802" w:left="1417" w:header="370" w:footer="42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166719" w16cid:durableId="2067E7B3"/>
  <w16cid:commentId w16cid:paraId="5A92A7D9" w16cid:durableId="2067E745"/>
  <w16cid:commentId w16cid:paraId="31DDEB21" w16cid:durableId="2067E746"/>
  <w16cid:commentId w16cid:paraId="75A15D89" w16cid:durableId="2067E747"/>
  <w16cid:commentId w16cid:paraId="7DBFD9BA" w16cid:durableId="2067E748"/>
  <w16cid:commentId w16cid:paraId="30D85C9B" w16cid:durableId="20643FCD"/>
  <w16cid:commentId w16cid:paraId="48FB9555" w16cid:durableId="2067E749"/>
  <w16cid:commentId w16cid:paraId="56BE7EBB" w16cid:durableId="2067E74A"/>
  <w16cid:commentId w16cid:paraId="7C34AC66" w16cid:durableId="2067E9C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4EA" w:rsidRDefault="00DA14EA" w:rsidP="006026E6">
      <w:pPr>
        <w:spacing w:after="0" w:line="240" w:lineRule="auto"/>
      </w:pPr>
      <w:r>
        <w:separator/>
      </w:r>
    </w:p>
  </w:endnote>
  <w:endnote w:type="continuationSeparator" w:id="0">
    <w:p w:rsidR="00DA14EA" w:rsidRDefault="00DA14EA" w:rsidP="00602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Narrow">
    <w:charset w:val="00"/>
    <w:family w:val="auto"/>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øw≥¸">
    <w:altName w:val="Times New Roman"/>
    <w:panose1 w:val="00000000000000000000"/>
    <w:charset w:val="4D"/>
    <w:family w:val="auto"/>
    <w:notTrueType/>
    <w:pitch w:val="default"/>
    <w:sig w:usb0="00000003" w:usb1="00000000" w:usb2="00000000" w:usb3="00000000" w:csb0="00000001" w:csb1="00000000"/>
  </w:font>
  <w:font w:name="æÀËw3Ù">
    <w:altName w:val="Times New Roman"/>
    <w:panose1 w:val="00000000000000000000"/>
    <w:charset w:val="4D"/>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Bold">
    <w:panose1 w:val="00000000000000000000"/>
    <w:charset w:val="00"/>
    <w:family w:val="roman"/>
    <w:notTrueType/>
    <w:pitch w:val="default"/>
    <w:sig w:usb0="00000000" w:usb1="00000000" w:usb2="00000000" w:usb3="00000000" w:csb0="00000000" w:csb1="00000000"/>
  </w:font>
  <w:font w:name="Calibri,BoldItalic">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97" w:rsidRPr="00BA303A" w:rsidRDefault="004D6E97"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2 do SIWZ – Projekt umowy </w:t>
    </w:r>
    <w:r w:rsidRPr="00BA303A">
      <w:rPr>
        <w:rFonts w:ascii="Cambria" w:hAnsi="Cambria"/>
        <w:sz w:val="20"/>
        <w:szCs w:val="20"/>
        <w:bdr w:val="single" w:sz="4" w:space="0" w:color="auto"/>
      </w:rPr>
      <w:tab/>
      <w:t xml:space="preserve">Strona </w:t>
    </w:r>
    <w:r w:rsidR="00644010"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644010" w:rsidRPr="00BA303A">
      <w:rPr>
        <w:rFonts w:ascii="Cambria" w:hAnsi="Cambria"/>
        <w:b/>
        <w:sz w:val="20"/>
        <w:szCs w:val="20"/>
        <w:bdr w:val="single" w:sz="4" w:space="0" w:color="auto"/>
      </w:rPr>
      <w:fldChar w:fldCharType="separate"/>
    </w:r>
    <w:r w:rsidR="009B2D65">
      <w:rPr>
        <w:rFonts w:ascii="Cambria" w:hAnsi="Cambria"/>
        <w:b/>
        <w:noProof/>
        <w:sz w:val="20"/>
        <w:szCs w:val="20"/>
        <w:bdr w:val="single" w:sz="4" w:space="0" w:color="auto"/>
      </w:rPr>
      <w:t>34</w:t>
    </w:r>
    <w:r w:rsidR="00644010"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644010"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644010" w:rsidRPr="00BA303A">
      <w:rPr>
        <w:rFonts w:ascii="Cambria" w:hAnsi="Cambria"/>
        <w:b/>
        <w:sz w:val="20"/>
        <w:szCs w:val="20"/>
        <w:bdr w:val="single" w:sz="4" w:space="0" w:color="auto"/>
      </w:rPr>
      <w:fldChar w:fldCharType="separate"/>
    </w:r>
    <w:r w:rsidR="009B2D65">
      <w:rPr>
        <w:rFonts w:ascii="Cambria" w:hAnsi="Cambria"/>
        <w:b/>
        <w:noProof/>
        <w:sz w:val="20"/>
        <w:szCs w:val="20"/>
        <w:bdr w:val="single" w:sz="4" w:space="0" w:color="auto"/>
      </w:rPr>
      <w:t>35</w:t>
    </w:r>
    <w:r w:rsidR="00644010"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4EA" w:rsidRDefault="00DA14EA" w:rsidP="006026E6">
      <w:pPr>
        <w:spacing w:after="0" w:line="240" w:lineRule="auto"/>
      </w:pPr>
      <w:r>
        <w:separator/>
      </w:r>
    </w:p>
  </w:footnote>
  <w:footnote w:type="continuationSeparator" w:id="0">
    <w:p w:rsidR="00DA14EA" w:rsidRDefault="00DA14EA" w:rsidP="006026E6">
      <w:pPr>
        <w:spacing w:after="0" w:line="240" w:lineRule="auto"/>
      </w:pPr>
      <w:r>
        <w:continuationSeparator/>
      </w:r>
    </w:p>
  </w:footnote>
  <w:footnote w:id="1">
    <w:p w:rsidR="004D6E97" w:rsidRPr="00B47E7B" w:rsidRDefault="004D6E97"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4D6E97" w:rsidRPr="00B47E7B" w:rsidRDefault="004D6E97"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4D6E97" w:rsidRDefault="004D6E97" w:rsidP="006026E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rsidR="004D6E97" w:rsidRPr="005530B2" w:rsidRDefault="004D6E97" w:rsidP="0095025D">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5">
    <w:p w:rsidR="004D6E97" w:rsidRDefault="004D6E97" w:rsidP="00D20A39">
      <w:pPr>
        <w:pStyle w:val="Tekstprzypisudolnego"/>
      </w:pPr>
      <w:r w:rsidRPr="00B00BA5">
        <w:rPr>
          <w:rStyle w:val="Odwoanieprzypisudolnego"/>
          <w:sz w:val="18"/>
          <w:szCs w:val="18"/>
        </w:rPr>
        <w:footnoteRef/>
      </w:r>
      <w:r w:rsidRPr="00B00BA5">
        <w:rPr>
          <w:sz w:val="18"/>
          <w:szCs w:val="18"/>
        </w:rPr>
        <w:t xml:space="preserve"> Zgodnie z deklaracją w ofercie.</w:t>
      </w:r>
    </w:p>
  </w:footnote>
  <w:footnote w:id="6">
    <w:p w:rsidR="004D6E97" w:rsidRDefault="004D6E97" w:rsidP="000A4E2F">
      <w:pPr>
        <w:pStyle w:val="Tekstprzypisudolnego"/>
      </w:pPr>
      <w:r>
        <w:rPr>
          <w:rStyle w:val="Odwoanieprzypisudolnego"/>
        </w:rPr>
        <w:footnoteRef/>
      </w:r>
      <w:r>
        <w:t xml:space="preserve"> Średni czas trwania postępowania  w 2017 r. wg sprawozdania Urzędu Zamówień Publicznych za rok 2017 (w momencie sporządzania umowy UZP nie opublikował jeszcze danych za rok 2018). </w:t>
      </w:r>
    </w:p>
  </w:footnote>
  <w:footnote w:id="7">
    <w:p w:rsidR="004D6E97" w:rsidRDefault="004D6E97" w:rsidP="005450FE">
      <w:pPr>
        <w:pStyle w:val="Tekstprzypisudolnego"/>
      </w:pPr>
      <w:r w:rsidRPr="00B00BA5">
        <w:rPr>
          <w:rStyle w:val="Odwoanieprzypisudolnego"/>
          <w:sz w:val="18"/>
          <w:szCs w:val="18"/>
        </w:rPr>
        <w:footnoteRef/>
      </w:r>
      <w:r w:rsidRPr="00B00BA5">
        <w:rPr>
          <w:sz w:val="18"/>
          <w:szCs w:val="18"/>
        </w:rPr>
        <w:t xml:space="preserve"> Zgodnie z deklaracją w ofercie.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97" w:rsidRPr="00B217E8" w:rsidRDefault="004D6E97" w:rsidP="00374490">
    <w:pPr>
      <w:jc w:val="center"/>
      <w:rPr>
        <w:rFonts w:ascii="Cambria" w:hAnsi="Cambria"/>
        <w:b/>
        <w:color w:val="0000FF"/>
        <w:sz w:val="21"/>
        <w:szCs w:val="21"/>
      </w:rPr>
    </w:pP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tblPr>
    <w:tblGrid>
      <w:gridCol w:w="9212"/>
    </w:tblGrid>
    <w:tr w:rsidR="004D6E97" w:rsidRPr="00B217E8" w:rsidTr="00374490">
      <w:tc>
        <w:tcPr>
          <w:tcW w:w="9212" w:type="dxa"/>
        </w:tcPr>
        <w:p w:rsidR="004D6E97" w:rsidRPr="00B217E8" w:rsidRDefault="004D6E97" w:rsidP="00374490">
          <w:pPr>
            <w:pStyle w:val="Nagwek"/>
            <w:jc w:val="center"/>
            <w:rPr>
              <w:rFonts w:ascii="Cambria" w:hAnsi="Cambria"/>
              <w:b/>
              <w:i/>
              <w:sz w:val="20"/>
              <w:szCs w:val="20"/>
            </w:rPr>
          </w:pPr>
          <w:r w:rsidRPr="00B217E8">
            <w:rPr>
              <w:rFonts w:ascii="Cambria" w:hAnsi="Cambria"/>
              <w:sz w:val="20"/>
              <w:szCs w:val="20"/>
            </w:rPr>
            <w:t xml:space="preserve">Przetarg nieograniczony na zadanie: </w:t>
          </w:r>
          <w:r w:rsidRPr="00B217E8">
            <w:rPr>
              <w:rFonts w:ascii="Cambria" w:hAnsi="Cambria"/>
              <w:b/>
              <w:i/>
              <w:sz w:val="20"/>
              <w:szCs w:val="20"/>
            </w:rPr>
            <w:t>„Budowa drogi gminnej dojazdowej do gruntów rolnych</w:t>
          </w:r>
        </w:p>
        <w:p w:rsidR="004D6E97" w:rsidRPr="00B217E8" w:rsidRDefault="004D6E97" w:rsidP="00374490">
          <w:pPr>
            <w:pStyle w:val="Nagwek"/>
            <w:jc w:val="center"/>
            <w:rPr>
              <w:rFonts w:ascii="Cambria" w:hAnsi="Cambria"/>
              <w:sz w:val="21"/>
              <w:szCs w:val="21"/>
            </w:rPr>
          </w:pPr>
          <w:r w:rsidRPr="00B217E8">
            <w:rPr>
              <w:rFonts w:ascii="Cambria" w:hAnsi="Cambria"/>
              <w:b/>
              <w:i/>
              <w:sz w:val="20"/>
              <w:szCs w:val="20"/>
            </w:rPr>
            <w:t>w miejscowości  Chotyłów, ul. Cegielniana od km 0+000,00 do km 0+400,00”</w:t>
          </w:r>
        </w:p>
      </w:tc>
    </w:tr>
  </w:tbl>
  <w:p w:rsidR="004D6E97" w:rsidRPr="00B217E8" w:rsidRDefault="004D6E97" w:rsidP="00374490">
    <w:pPr>
      <w:pStyle w:val="Nagwek"/>
      <w:jc w:val="center"/>
      <w:rPr>
        <w:rFonts w:ascii="Cambria" w:hAnsi="Cambria"/>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352"/>
    <w:multiLevelType w:val="hybridMultilevel"/>
    <w:tmpl w:val="3132A950"/>
    <w:lvl w:ilvl="0" w:tplc="04150011">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5750B"/>
    <w:multiLevelType w:val="hybridMultilevel"/>
    <w:tmpl w:val="7FC29B38"/>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8D62B53"/>
    <w:multiLevelType w:val="hybridMultilevel"/>
    <w:tmpl w:val="25D6D07C"/>
    <w:lvl w:ilvl="0" w:tplc="B0D68A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A7E47E9"/>
    <w:multiLevelType w:val="hybridMultilevel"/>
    <w:tmpl w:val="61A8D674"/>
    <w:lvl w:ilvl="0" w:tplc="04150017">
      <w:start w:val="1"/>
      <w:numFmt w:val="lowerLetter"/>
      <w:lvlText w:val="%1)"/>
      <w:lvlJc w:val="left"/>
      <w:pPr>
        <w:ind w:left="720" w:hanging="360"/>
      </w:pPr>
    </w:lvl>
    <w:lvl w:ilvl="1" w:tplc="04150017">
      <w:start w:val="1"/>
      <w:numFmt w:val="lowerLetter"/>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AE63F9"/>
    <w:multiLevelType w:val="hybridMultilevel"/>
    <w:tmpl w:val="27AC4F90"/>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F124AB"/>
    <w:multiLevelType w:val="hybridMultilevel"/>
    <w:tmpl w:val="03E6F336"/>
    <w:lvl w:ilvl="0" w:tplc="3BE2C49C">
      <w:start w:val="1"/>
      <w:numFmt w:val="bullet"/>
      <w:lvlText w:val=""/>
      <w:lvlJc w:val="left"/>
      <w:pPr>
        <w:ind w:left="1287" w:hanging="360"/>
      </w:pPr>
      <w:rPr>
        <w:rFonts w:ascii="Symbol" w:hAnsi="Symbol" w:hint="default"/>
      </w:rPr>
    </w:lvl>
    <w:lvl w:ilvl="1" w:tplc="3BE2C49C">
      <w:start w:val="1"/>
      <w:numFmt w:val="bullet"/>
      <w:lvlText w:val=""/>
      <w:lvlJc w:val="left"/>
      <w:pPr>
        <w:ind w:left="1713" w:hanging="360"/>
      </w:pPr>
      <w:rPr>
        <w:rFonts w:ascii="Symbol" w:hAnsi="Symbo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A31B70"/>
    <w:multiLevelType w:val="hybridMultilevel"/>
    <w:tmpl w:val="9A38D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B21526"/>
    <w:multiLevelType w:val="hybridMultilevel"/>
    <w:tmpl w:val="EEE42C40"/>
    <w:lvl w:ilvl="0" w:tplc="F5BE2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410118"/>
    <w:multiLevelType w:val="hybridMultilevel"/>
    <w:tmpl w:val="BA84D4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1ED20BEF"/>
    <w:multiLevelType w:val="hybridMultilevel"/>
    <w:tmpl w:val="EE20FA46"/>
    <w:lvl w:ilvl="0" w:tplc="3BE2C4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nsid w:val="20C73656"/>
    <w:multiLevelType w:val="hybridMultilevel"/>
    <w:tmpl w:val="52A60F0E"/>
    <w:lvl w:ilvl="0" w:tplc="09D22024">
      <w:start w:val="1"/>
      <w:numFmt w:val="bullet"/>
      <w:lvlText w:val=""/>
      <w:lvlJc w:val="left"/>
      <w:pPr>
        <w:ind w:left="1996" w:hanging="360"/>
      </w:pPr>
      <w:rPr>
        <w:rFonts w:ascii="Symbol" w:hAnsi="Symbol"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7">
    <w:nsid w:val="2359363E"/>
    <w:multiLevelType w:val="hybridMultilevel"/>
    <w:tmpl w:val="B85C48DE"/>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D16CCAFE">
      <w:start w:val="1"/>
      <w:numFmt w:val="decimal"/>
      <w:lvlText w:val="%3."/>
      <w:lvlJc w:val="left"/>
      <w:pPr>
        <w:ind w:left="360" w:hanging="360"/>
      </w:pPr>
      <w:rPr>
        <w:rFonts w:hint="default"/>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85367F"/>
    <w:multiLevelType w:val="hybridMultilevel"/>
    <w:tmpl w:val="BD2A7B44"/>
    <w:lvl w:ilvl="0" w:tplc="E836F0FC">
      <w:start w:val="1"/>
      <w:numFmt w:val="decimal"/>
      <w:lvlText w:val="%1."/>
      <w:lvlJc w:val="left"/>
      <w:pPr>
        <w:ind w:left="780" w:hanging="4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5D69E9"/>
    <w:multiLevelType w:val="hybridMultilevel"/>
    <w:tmpl w:val="C47A329E"/>
    <w:lvl w:ilvl="0" w:tplc="3FECB9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FF47F6"/>
    <w:multiLevelType w:val="hybridMultilevel"/>
    <w:tmpl w:val="2976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587F60"/>
    <w:multiLevelType w:val="hybridMultilevel"/>
    <w:tmpl w:val="3DD814AA"/>
    <w:lvl w:ilvl="0" w:tplc="FBCA3F66">
      <w:start w:val="1"/>
      <w:numFmt w:val="decimal"/>
      <w:lvlText w:val="%1."/>
      <w:lvlJc w:val="left"/>
      <w:pPr>
        <w:ind w:left="644" w:hanging="360"/>
      </w:pPr>
      <w:rPr>
        <w:b/>
      </w:rPr>
    </w:lvl>
    <w:lvl w:ilvl="1" w:tplc="FF4219F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D5018E"/>
    <w:multiLevelType w:val="hybridMultilevel"/>
    <w:tmpl w:val="CEB0CCB0"/>
    <w:lvl w:ilvl="0" w:tplc="3572CF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BB01F2"/>
    <w:multiLevelType w:val="hybridMultilevel"/>
    <w:tmpl w:val="79309E00"/>
    <w:lvl w:ilvl="0" w:tplc="CDA499A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11B2D0A"/>
    <w:multiLevelType w:val="hybridMultilevel"/>
    <w:tmpl w:val="D984329C"/>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E27568"/>
    <w:multiLevelType w:val="hybridMultilevel"/>
    <w:tmpl w:val="F1C2578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E01C13"/>
    <w:multiLevelType w:val="hybridMultilevel"/>
    <w:tmpl w:val="99D62D84"/>
    <w:lvl w:ilvl="0" w:tplc="88EEA20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2134B36"/>
    <w:multiLevelType w:val="hybridMultilevel"/>
    <w:tmpl w:val="BFC469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46D71C1"/>
    <w:multiLevelType w:val="multilevel"/>
    <w:tmpl w:val="7D3C0778"/>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49">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D02C2D"/>
    <w:multiLevelType w:val="hybridMultilevel"/>
    <w:tmpl w:val="425E86D6"/>
    <w:lvl w:ilvl="0" w:tplc="5CDA7910">
      <w:start w:val="10"/>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77BA8B30">
      <w:start w:val="1"/>
      <w:numFmt w:val="decimal"/>
      <w:lvlText w:val="%3."/>
      <w:lvlJc w:val="left"/>
      <w:pPr>
        <w:ind w:left="2160" w:hanging="180"/>
      </w:pPr>
      <w:rPr>
        <w:b/>
        <w:lang w:val="pl-PL"/>
      </w:rPr>
    </w:lvl>
    <w:lvl w:ilvl="3" w:tplc="3550C164">
      <w:start w:val="1"/>
      <w:numFmt w:val="lowerLetter"/>
      <w:lvlText w:val="%4)"/>
      <w:lvlJc w:val="left"/>
      <w:pPr>
        <w:ind w:left="3100" w:hanging="5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216BDB"/>
    <w:multiLevelType w:val="hybridMultilevel"/>
    <w:tmpl w:val="F1BC3CB6"/>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272F35"/>
    <w:multiLevelType w:val="hybridMultilevel"/>
    <w:tmpl w:val="6FBA9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193B7D"/>
    <w:multiLevelType w:val="hybridMultilevel"/>
    <w:tmpl w:val="C6B0CB3C"/>
    <w:lvl w:ilvl="0" w:tplc="48C8A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4"/>
  </w:num>
  <w:num w:numId="3">
    <w:abstractNumId w:val="28"/>
  </w:num>
  <w:num w:numId="4">
    <w:abstractNumId w:val="17"/>
  </w:num>
  <w:num w:numId="5">
    <w:abstractNumId w:val="11"/>
  </w:num>
  <w:num w:numId="6">
    <w:abstractNumId w:val="27"/>
  </w:num>
  <w:num w:numId="7">
    <w:abstractNumId w:val="8"/>
  </w:num>
  <w:num w:numId="8">
    <w:abstractNumId w:val="9"/>
  </w:num>
  <w:num w:numId="9">
    <w:abstractNumId w:val="23"/>
  </w:num>
  <w:num w:numId="10">
    <w:abstractNumId w:val="29"/>
  </w:num>
  <w:num w:numId="11">
    <w:abstractNumId w:val="33"/>
  </w:num>
  <w:num w:numId="12">
    <w:abstractNumId w:val="31"/>
  </w:num>
  <w:num w:numId="13">
    <w:abstractNumId w:val="49"/>
  </w:num>
  <w:num w:numId="14">
    <w:abstractNumId w:val="36"/>
  </w:num>
  <w:num w:numId="15">
    <w:abstractNumId w:val="18"/>
  </w:num>
  <w:num w:numId="16">
    <w:abstractNumId w:val="13"/>
  </w:num>
  <w:num w:numId="17">
    <w:abstractNumId w:val="26"/>
  </w:num>
  <w:num w:numId="18">
    <w:abstractNumId w:val="22"/>
  </w:num>
  <w:num w:numId="19">
    <w:abstractNumId w:val="38"/>
  </w:num>
  <w:num w:numId="20">
    <w:abstractNumId w:val="39"/>
  </w:num>
  <w:num w:numId="21">
    <w:abstractNumId w:val="51"/>
  </w:num>
  <w:num w:numId="22">
    <w:abstractNumId w:val="44"/>
  </w:num>
  <w:num w:numId="23">
    <w:abstractNumId w:val="43"/>
  </w:num>
  <w:num w:numId="24">
    <w:abstractNumId w:val="52"/>
  </w:num>
  <w:num w:numId="25">
    <w:abstractNumId w:val="20"/>
  </w:num>
  <w:num w:numId="26">
    <w:abstractNumId w:val="25"/>
  </w:num>
  <w:num w:numId="27">
    <w:abstractNumId w:val="24"/>
  </w:num>
  <w:num w:numId="28">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num>
  <w:num w:numId="30">
    <w:abstractNumId w:val="32"/>
  </w:num>
  <w:num w:numId="31">
    <w:abstractNumId w:val="57"/>
  </w:num>
  <w:num w:numId="32">
    <w:abstractNumId w:val="48"/>
  </w:num>
  <w:num w:numId="33">
    <w:abstractNumId w:val="10"/>
  </w:num>
  <w:num w:numId="34">
    <w:abstractNumId w:val="54"/>
  </w:num>
  <w:num w:numId="35">
    <w:abstractNumId w:val="6"/>
  </w:num>
  <w:num w:numId="36">
    <w:abstractNumId w:val="42"/>
  </w:num>
  <w:num w:numId="37">
    <w:abstractNumId w:val="12"/>
  </w:num>
  <w:num w:numId="38">
    <w:abstractNumId w:val="19"/>
  </w:num>
  <w:num w:numId="39">
    <w:abstractNumId w:val="3"/>
  </w:num>
  <w:num w:numId="40">
    <w:abstractNumId w:val="37"/>
  </w:num>
  <w:num w:numId="41">
    <w:abstractNumId w:val="0"/>
  </w:num>
  <w:num w:numId="42">
    <w:abstractNumId w:val="21"/>
  </w:num>
  <w:num w:numId="43">
    <w:abstractNumId w:val="46"/>
  </w:num>
  <w:num w:numId="44">
    <w:abstractNumId w:val="47"/>
  </w:num>
  <w:num w:numId="45">
    <w:abstractNumId w:val="41"/>
  </w:num>
  <w:num w:numId="46">
    <w:abstractNumId w:val="14"/>
  </w:num>
  <w:num w:numId="47">
    <w:abstractNumId w:val="2"/>
  </w:num>
  <w:num w:numId="48">
    <w:abstractNumId w:val="16"/>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45"/>
  </w:num>
  <w:num w:numId="52">
    <w:abstractNumId w:val="1"/>
  </w:num>
  <w:num w:numId="53">
    <w:abstractNumId w:val="53"/>
  </w:num>
  <w:num w:numId="54">
    <w:abstractNumId w:val="5"/>
  </w:num>
  <w:num w:numId="55">
    <w:abstractNumId w:val="15"/>
  </w:num>
  <w:num w:numId="56">
    <w:abstractNumId w:val="50"/>
  </w:num>
  <w:num w:numId="57">
    <w:abstractNumId w:val="4"/>
  </w:num>
  <w:num w:numId="58">
    <w:abstractNumId w:val="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08"/>
  <w:hyphenationZone w:val="425"/>
  <w:characterSpacingControl w:val="doNotCompress"/>
  <w:footnotePr>
    <w:footnote w:id="-1"/>
    <w:footnote w:id="0"/>
  </w:footnotePr>
  <w:endnotePr>
    <w:endnote w:id="-1"/>
    <w:endnote w:id="0"/>
  </w:endnotePr>
  <w:compat/>
  <w:rsids>
    <w:rsidRoot w:val="006026E6"/>
    <w:rsid w:val="00006676"/>
    <w:rsid w:val="00014111"/>
    <w:rsid w:val="000250F0"/>
    <w:rsid w:val="00025248"/>
    <w:rsid w:val="000342D2"/>
    <w:rsid w:val="000377C1"/>
    <w:rsid w:val="000415BB"/>
    <w:rsid w:val="000436BD"/>
    <w:rsid w:val="00052B47"/>
    <w:rsid w:val="0005748C"/>
    <w:rsid w:val="00060DC9"/>
    <w:rsid w:val="00061C42"/>
    <w:rsid w:val="00074510"/>
    <w:rsid w:val="00077707"/>
    <w:rsid w:val="00083A56"/>
    <w:rsid w:val="00094129"/>
    <w:rsid w:val="000A1C5B"/>
    <w:rsid w:val="000A4E2F"/>
    <w:rsid w:val="000A6C81"/>
    <w:rsid w:val="000B088F"/>
    <w:rsid w:val="000C2291"/>
    <w:rsid w:val="000D23B6"/>
    <w:rsid w:val="000D4724"/>
    <w:rsid w:val="000F0222"/>
    <w:rsid w:val="000F42BD"/>
    <w:rsid w:val="0010375A"/>
    <w:rsid w:val="00112895"/>
    <w:rsid w:val="0011299B"/>
    <w:rsid w:val="001136E0"/>
    <w:rsid w:val="00115381"/>
    <w:rsid w:val="0013534F"/>
    <w:rsid w:val="00145A64"/>
    <w:rsid w:val="001517C3"/>
    <w:rsid w:val="001611D2"/>
    <w:rsid w:val="00162555"/>
    <w:rsid w:val="00164C6A"/>
    <w:rsid w:val="001653E9"/>
    <w:rsid w:val="001749AB"/>
    <w:rsid w:val="00177333"/>
    <w:rsid w:val="00181C6E"/>
    <w:rsid w:val="0019395F"/>
    <w:rsid w:val="001952D8"/>
    <w:rsid w:val="001A2978"/>
    <w:rsid w:val="001B02E1"/>
    <w:rsid w:val="001B2C06"/>
    <w:rsid w:val="001B551B"/>
    <w:rsid w:val="001D0710"/>
    <w:rsid w:val="001D074D"/>
    <w:rsid w:val="001D199A"/>
    <w:rsid w:val="00206296"/>
    <w:rsid w:val="00213FE8"/>
    <w:rsid w:val="0021500A"/>
    <w:rsid w:val="002152B1"/>
    <w:rsid w:val="00221799"/>
    <w:rsid w:val="0023180B"/>
    <w:rsid w:val="00240BF4"/>
    <w:rsid w:val="00245235"/>
    <w:rsid w:val="00245EC8"/>
    <w:rsid w:val="002518A6"/>
    <w:rsid w:val="00260F09"/>
    <w:rsid w:val="00262FF3"/>
    <w:rsid w:val="00267CBA"/>
    <w:rsid w:val="00270366"/>
    <w:rsid w:val="00270B67"/>
    <w:rsid w:val="00290BD5"/>
    <w:rsid w:val="0029694F"/>
    <w:rsid w:val="002B3865"/>
    <w:rsid w:val="002C30CE"/>
    <w:rsid w:val="002C4B17"/>
    <w:rsid w:val="002C5C39"/>
    <w:rsid w:val="002D6531"/>
    <w:rsid w:val="002E0FC4"/>
    <w:rsid w:val="002E20D3"/>
    <w:rsid w:val="002E32AB"/>
    <w:rsid w:val="002E47C1"/>
    <w:rsid w:val="002E7AD2"/>
    <w:rsid w:val="002F2B36"/>
    <w:rsid w:val="003005BA"/>
    <w:rsid w:val="0031067D"/>
    <w:rsid w:val="0031077C"/>
    <w:rsid w:val="003166A0"/>
    <w:rsid w:val="00321AB4"/>
    <w:rsid w:val="00344FCA"/>
    <w:rsid w:val="00347FBB"/>
    <w:rsid w:val="0035587B"/>
    <w:rsid w:val="00355C24"/>
    <w:rsid w:val="00356B21"/>
    <w:rsid w:val="0036562E"/>
    <w:rsid w:val="00374490"/>
    <w:rsid w:val="00376DB0"/>
    <w:rsid w:val="0037765C"/>
    <w:rsid w:val="0037769C"/>
    <w:rsid w:val="00377EC9"/>
    <w:rsid w:val="00383C6A"/>
    <w:rsid w:val="00391BAC"/>
    <w:rsid w:val="0039772C"/>
    <w:rsid w:val="003A026C"/>
    <w:rsid w:val="003A0892"/>
    <w:rsid w:val="003A71BB"/>
    <w:rsid w:val="003A7F78"/>
    <w:rsid w:val="003B0128"/>
    <w:rsid w:val="003C2AB2"/>
    <w:rsid w:val="003C3A3F"/>
    <w:rsid w:val="003C5BE7"/>
    <w:rsid w:val="003C6D20"/>
    <w:rsid w:val="003C7177"/>
    <w:rsid w:val="003D126A"/>
    <w:rsid w:val="003D4FFA"/>
    <w:rsid w:val="003D5172"/>
    <w:rsid w:val="003D6221"/>
    <w:rsid w:val="003D6D82"/>
    <w:rsid w:val="003E083D"/>
    <w:rsid w:val="00406F42"/>
    <w:rsid w:val="004074DB"/>
    <w:rsid w:val="00407D46"/>
    <w:rsid w:val="0041184F"/>
    <w:rsid w:val="0043010A"/>
    <w:rsid w:val="00447FA6"/>
    <w:rsid w:val="00464FF0"/>
    <w:rsid w:val="0046505B"/>
    <w:rsid w:val="0047485C"/>
    <w:rsid w:val="004832FF"/>
    <w:rsid w:val="00486C19"/>
    <w:rsid w:val="004977E9"/>
    <w:rsid w:val="004A24B4"/>
    <w:rsid w:val="004B1236"/>
    <w:rsid w:val="004D6E97"/>
    <w:rsid w:val="004E0CBB"/>
    <w:rsid w:val="0050099B"/>
    <w:rsid w:val="005076B9"/>
    <w:rsid w:val="00524869"/>
    <w:rsid w:val="005406BE"/>
    <w:rsid w:val="005450FE"/>
    <w:rsid w:val="00551CEF"/>
    <w:rsid w:val="00553544"/>
    <w:rsid w:val="00561314"/>
    <w:rsid w:val="00562E47"/>
    <w:rsid w:val="00585EB3"/>
    <w:rsid w:val="005A04FC"/>
    <w:rsid w:val="005A5921"/>
    <w:rsid w:val="005B3801"/>
    <w:rsid w:val="005C40E0"/>
    <w:rsid w:val="005D265D"/>
    <w:rsid w:val="005D7651"/>
    <w:rsid w:val="005E3480"/>
    <w:rsid w:val="006026E6"/>
    <w:rsid w:val="00604E64"/>
    <w:rsid w:val="0061012F"/>
    <w:rsid w:val="00616F08"/>
    <w:rsid w:val="0062351D"/>
    <w:rsid w:val="00623B90"/>
    <w:rsid w:val="00631C27"/>
    <w:rsid w:val="0063407D"/>
    <w:rsid w:val="00641342"/>
    <w:rsid w:val="0064221B"/>
    <w:rsid w:val="00643AA4"/>
    <w:rsid w:val="00644010"/>
    <w:rsid w:val="00653CC0"/>
    <w:rsid w:val="00665807"/>
    <w:rsid w:val="006714A4"/>
    <w:rsid w:val="00672984"/>
    <w:rsid w:val="00672C3C"/>
    <w:rsid w:val="00677F22"/>
    <w:rsid w:val="00686672"/>
    <w:rsid w:val="00693347"/>
    <w:rsid w:val="006936ED"/>
    <w:rsid w:val="006B4566"/>
    <w:rsid w:val="006C03DF"/>
    <w:rsid w:val="006D3B9A"/>
    <w:rsid w:val="006D69FF"/>
    <w:rsid w:val="006D6DA6"/>
    <w:rsid w:val="006D7BA4"/>
    <w:rsid w:val="006E0FC1"/>
    <w:rsid w:val="006E7BA0"/>
    <w:rsid w:val="006E7EB4"/>
    <w:rsid w:val="00700900"/>
    <w:rsid w:val="007425B3"/>
    <w:rsid w:val="00750CB6"/>
    <w:rsid w:val="00754A40"/>
    <w:rsid w:val="00755526"/>
    <w:rsid w:val="00757752"/>
    <w:rsid w:val="007679A0"/>
    <w:rsid w:val="00775201"/>
    <w:rsid w:val="0077548A"/>
    <w:rsid w:val="00790FB7"/>
    <w:rsid w:val="007A177D"/>
    <w:rsid w:val="007B3D93"/>
    <w:rsid w:val="007B777F"/>
    <w:rsid w:val="007C372C"/>
    <w:rsid w:val="007D1286"/>
    <w:rsid w:val="007E2E33"/>
    <w:rsid w:val="007E51DE"/>
    <w:rsid w:val="007E6525"/>
    <w:rsid w:val="007F4A8B"/>
    <w:rsid w:val="008038EE"/>
    <w:rsid w:val="00805FB2"/>
    <w:rsid w:val="008100DD"/>
    <w:rsid w:val="008119B7"/>
    <w:rsid w:val="00813715"/>
    <w:rsid w:val="008143A7"/>
    <w:rsid w:val="00815F2E"/>
    <w:rsid w:val="00823553"/>
    <w:rsid w:val="00825097"/>
    <w:rsid w:val="00832631"/>
    <w:rsid w:val="00832ED6"/>
    <w:rsid w:val="00841D65"/>
    <w:rsid w:val="0086758E"/>
    <w:rsid w:val="00880382"/>
    <w:rsid w:val="0088043E"/>
    <w:rsid w:val="00886891"/>
    <w:rsid w:val="00897C4F"/>
    <w:rsid w:val="008A0A18"/>
    <w:rsid w:val="008A72BF"/>
    <w:rsid w:val="008C3BE7"/>
    <w:rsid w:val="008D1AF6"/>
    <w:rsid w:val="008D3352"/>
    <w:rsid w:val="008E3FF6"/>
    <w:rsid w:val="00904A0F"/>
    <w:rsid w:val="00910191"/>
    <w:rsid w:val="00913141"/>
    <w:rsid w:val="0091475E"/>
    <w:rsid w:val="00917A6A"/>
    <w:rsid w:val="00920021"/>
    <w:rsid w:val="00921B59"/>
    <w:rsid w:val="00923989"/>
    <w:rsid w:val="00946579"/>
    <w:rsid w:val="0095025D"/>
    <w:rsid w:val="00951285"/>
    <w:rsid w:val="00962F00"/>
    <w:rsid w:val="00971B92"/>
    <w:rsid w:val="00976A9C"/>
    <w:rsid w:val="00991A18"/>
    <w:rsid w:val="00991CD7"/>
    <w:rsid w:val="00992C4B"/>
    <w:rsid w:val="00994DDF"/>
    <w:rsid w:val="009A1FCE"/>
    <w:rsid w:val="009A5531"/>
    <w:rsid w:val="009B1046"/>
    <w:rsid w:val="009B2D65"/>
    <w:rsid w:val="009B6581"/>
    <w:rsid w:val="009C0FA5"/>
    <w:rsid w:val="009E324D"/>
    <w:rsid w:val="009E3903"/>
    <w:rsid w:val="009E7678"/>
    <w:rsid w:val="009F449D"/>
    <w:rsid w:val="009F6FF9"/>
    <w:rsid w:val="00A128D4"/>
    <w:rsid w:val="00A21718"/>
    <w:rsid w:val="00A244B9"/>
    <w:rsid w:val="00A25BF7"/>
    <w:rsid w:val="00A344FC"/>
    <w:rsid w:val="00A36075"/>
    <w:rsid w:val="00A36DEE"/>
    <w:rsid w:val="00A406B4"/>
    <w:rsid w:val="00A56040"/>
    <w:rsid w:val="00A6683E"/>
    <w:rsid w:val="00A91BCB"/>
    <w:rsid w:val="00A92ADF"/>
    <w:rsid w:val="00A93520"/>
    <w:rsid w:val="00AB2000"/>
    <w:rsid w:val="00AB249C"/>
    <w:rsid w:val="00AB6FC1"/>
    <w:rsid w:val="00AC36A7"/>
    <w:rsid w:val="00AC536F"/>
    <w:rsid w:val="00AE41BE"/>
    <w:rsid w:val="00AF10EE"/>
    <w:rsid w:val="00AF686F"/>
    <w:rsid w:val="00B00BA5"/>
    <w:rsid w:val="00B02909"/>
    <w:rsid w:val="00B032B7"/>
    <w:rsid w:val="00B03F35"/>
    <w:rsid w:val="00B04AD3"/>
    <w:rsid w:val="00B145BD"/>
    <w:rsid w:val="00B23613"/>
    <w:rsid w:val="00B34A01"/>
    <w:rsid w:val="00B549FB"/>
    <w:rsid w:val="00B6069A"/>
    <w:rsid w:val="00B730CA"/>
    <w:rsid w:val="00B75830"/>
    <w:rsid w:val="00B96127"/>
    <w:rsid w:val="00BA46F4"/>
    <w:rsid w:val="00BA5D53"/>
    <w:rsid w:val="00BB0B23"/>
    <w:rsid w:val="00BB679C"/>
    <w:rsid w:val="00BD3D63"/>
    <w:rsid w:val="00BE002E"/>
    <w:rsid w:val="00BE253C"/>
    <w:rsid w:val="00BE5268"/>
    <w:rsid w:val="00BF1777"/>
    <w:rsid w:val="00BF5F7D"/>
    <w:rsid w:val="00C06B1B"/>
    <w:rsid w:val="00C10A2A"/>
    <w:rsid w:val="00C27519"/>
    <w:rsid w:val="00C30CCD"/>
    <w:rsid w:val="00C33278"/>
    <w:rsid w:val="00C35634"/>
    <w:rsid w:val="00C35A03"/>
    <w:rsid w:val="00C417CA"/>
    <w:rsid w:val="00C43F64"/>
    <w:rsid w:val="00C45C6E"/>
    <w:rsid w:val="00C62720"/>
    <w:rsid w:val="00C63B65"/>
    <w:rsid w:val="00C83909"/>
    <w:rsid w:val="00C8435F"/>
    <w:rsid w:val="00C92A12"/>
    <w:rsid w:val="00CA17D4"/>
    <w:rsid w:val="00CB5DE2"/>
    <w:rsid w:val="00CC0D6F"/>
    <w:rsid w:val="00CE23A9"/>
    <w:rsid w:val="00CE7161"/>
    <w:rsid w:val="00CF6EC9"/>
    <w:rsid w:val="00CF76CB"/>
    <w:rsid w:val="00D10818"/>
    <w:rsid w:val="00D16F21"/>
    <w:rsid w:val="00D20A39"/>
    <w:rsid w:val="00D22400"/>
    <w:rsid w:val="00D3409E"/>
    <w:rsid w:val="00D34768"/>
    <w:rsid w:val="00D50CF1"/>
    <w:rsid w:val="00D51F9F"/>
    <w:rsid w:val="00D730C5"/>
    <w:rsid w:val="00D73D9C"/>
    <w:rsid w:val="00D740DC"/>
    <w:rsid w:val="00D7796C"/>
    <w:rsid w:val="00D925E8"/>
    <w:rsid w:val="00D92870"/>
    <w:rsid w:val="00DA14EA"/>
    <w:rsid w:val="00DA3255"/>
    <w:rsid w:val="00DA329A"/>
    <w:rsid w:val="00DA4EC7"/>
    <w:rsid w:val="00DE4B31"/>
    <w:rsid w:val="00DE6DE8"/>
    <w:rsid w:val="00DE7BD8"/>
    <w:rsid w:val="00DF398C"/>
    <w:rsid w:val="00E05A4A"/>
    <w:rsid w:val="00E066E0"/>
    <w:rsid w:val="00E0769A"/>
    <w:rsid w:val="00E15BE2"/>
    <w:rsid w:val="00E41ABF"/>
    <w:rsid w:val="00E41E34"/>
    <w:rsid w:val="00E45399"/>
    <w:rsid w:val="00E46274"/>
    <w:rsid w:val="00E4679C"/>
    <w:rsid w:val="00E4681E"/>
    <w:rsid w:val="00E5362E"/>
    <w:rsid w:val="00E54ABA"/>
    <w:rsid w:val="00E6200A"/>
    <w:rsid w:val="00E65FA2"/>
    <w:rsid w:val="00E72990"/>
    <w:rsid w:val="00E755F0"/>
    <w:rsid w:val="00E865F5"/>
    <w:rsid w:val="00EB037C"/>
    <w:rsid w:val="00ED3005"/>
    <w:rsid w:val="00ED4330"/>
    <w:rsid w:val="00ED772E"/>
    <w:rsid w:val="00EE0FA4"/>
    <w:rsid w:val="00EF6CD0"/>
    <w:rsid w:val="00F1335E"/>
    <w:rsid w:val="00F20FD0"/>
    <w:rsid w:val="00F275F3"/>
    <w:rsid w:val="00F30974"/>
    <w:rsid w:val="00F3533E"/>
    <w:rsid w:val="00F4034E"/>
    <w:rsid w:val="00F47444"/>
    <w:rsid w:val="00F53A95"/>
    <w:rsid w:val="00F57150"/>
    <w:rsid w:val="00F62E94"/>
    <w:rsid w:val="00F70870"/>
    <w:rsid w:val="00F75AA5"/>
    <w:rsid w:val="00FB5597"/>
    <w:rsid w:val="00FD13C8"/>
    <w:rsid w:val="00FD2E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6E6"/>
    <w:pPr>
      <w:spacing w:after="200" w:line="276" w:lineRule="auto"/>
    </w:pPr>
    <w:rPr>
      <w:sz w:val="22"/>
      <w:szCs w:val="22"/>
    </w:rPr>
  </w:style>
  <w:style w:type="paragraph" w:styleId="Nagwek2">
    <w:name w:val="heading 2"/>
    <w:basedOn w:val="Normalny"/>
    <w:next w:val="Normalny"/>
    <w:link w:val="Nagwek2Znak"/>
    <w:uiPriority w:val="9"/>
    <w:unhideWhenUsed/>
    <w:qFormat/>
    <w:rsid w:val="0031077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
    <w:basedOn w:val="Normalny"/>
    <w:link w:val="AkapitzlistZnak"/>
    <w:uiPriority w:val="34"/>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6026E6"/>
    <w:rPr>
      <w:sz w:val="22"/>
      <w:szCs w:val="22"/>
    </w:r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uiPriority w:val="99"/>
    <w:rsid w:val="006026E6"/>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uiPriority w:val="99"/>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character" w:styleId="Odwoanieprzypisukocowego">
    <w:name w:val="endnote reference"/>
    <w:basedOn w:val="Domylnaczcionkaakapitu"/>
    <w:uiPriority w:val="99"/>
    <w:semiHidden/>
    <w:unhideWhenUsed/>
    <w:rsid w:val="00A21718"/>
    <w:rPr>
      <w:vertAlign w:val="superscript"/>
    </w:rPr>
  </w:style>
  <w:style w:type="table" w:styleId="Tabela-Siatka">
    <w:name w:val="Table Grid"/>
    <w:basedOn w:val="Standardowy"/>
    <w:uiPriority w:val="59"/>
    <w:rsid w:val="0037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31077C"/>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r="http://schemas.openxmlformats.org/officeDocument/2006/relationships" xmlns:w="http://schemas.openxmlformats.org/wordprocessingml/2006/main">
  <w:divs>
    <w:div w:id="661465746">
      <w:bodyDiv w:val="1"/>
      <w:marLeft w:val="0"/>
      <w:marRight w:val="0"/>
      <w:marTop w:val="0"/>
      <w:marBottom w:val="0"/>
      <w:divBdr>
        <w:top w:val="none" w:sz="0" w:space="0" w:color="auto"/>
        <w:left w:val="none" w:sz="0" w:space="0" w:color="auto"/>
        <w:bottom w:val="none" w:sz="0" w:space="0" w:color="auto"/>
        <w:right w:val="none" w:sz="0" w:space="0" w:color="auto"/>
      </w:divBdr>
    </w:div>
    <w:div w:id="1534265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7FAE34-8B0D-45FD-8B37-743A37E7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35</Pages>
  <Words>11948</Words>
  <Characters>71691</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Monika Andrzejuk</cp:lastModifiedBy>
  <cp:revision>51</cp:revision>
  <cp:lastPrinted>2018-05-17T10:21:00Z</cp:lastPrinted>
  <dcterms:created xsi:type="dcterms:W3CDTF">2019-04-09T11:20:00Z</dcterms:created>
  <dcterms:modified xsi:type="dcterms:W3CDTF">2019-07-11T07:39:00Z</dcterms:modified>
</cp:coreProperties>
</file>