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92" w:rsidRDefault="00AF2192" w:rsidP="00322E55">
      <w:pPr>
        <w:pStyle w:val="Standard"/>
        <w:rPr>
          <w:b/>
        </w:rPr>
      </w:pPr>
    </w:p>
    <w:p w:rsidR="00AF2192" w:rsidRDefault="00AF2192" w:rsidP="00AF2192">
      <w:pPr>
        <w:pStyle w:val="Standard"/>
        <w:rPr>
          <w:b/>
        </w:rPr>
      </w:pPr>
    </w:p>
    <w:p w:rsidR="00AF2192" w:rsidRDefault="00AF2192" w:rsidP="00AF2192">
      <w:pPr>
        <w:pStyle w:val="Standard"/>
        <w:jc w:val="center"/>
        <w:rPr>
          <w:b/>
        </w:rPr>
      </w:pPr>
      <w:r>
        <w:rPr>
          <w:b/>
        </w:rPr>
        <w:t xml:space="preserve">UCHWAŁA  NR </w:t>
      </w:r>
      <w:r w:rsidR="00F02748">
        <w:rPr>
          <w:b/>
        </w:rPr>
        <w:t>XVI/89/2016</w:t>
      </w:r>
    </w:p>
    <w:p w:rsidR="00AF2192" w:rsidRDefault="00AF2192" w:rsidP="00AF2192">
      <w:pPr>
        <w:pStyle w:val="Standard"/>
        <w:jc w:val="center"/>
        <w:rPr>
          <w:b/>
        </w:rPr>
      </w:pPr>
      <w:r>
        <w:rPr>
          <w:b/>
        </w:rPr>
        <w:t>RADY GMINY PISZCZAC</w:t>
      </w:r>
    </w:p>
    <w:p w:rsidR="00AF2192" w:rsidRDefault="00AF2192" w:rsidP="00AF2192">
      <w:pPr>
        <w:pStyle w:val="Standard"/>
        <w:jc w:val="center"/>
        <w:rPr>
          <w:b/>
        </w:rPr>
      </w:pPr>
      <w:r>
        <w:rPr>
          <w:b/>
        </w:rPr>
        <w:t xml:space="preserve">z dnia </w:t>
      </w:r>
      <w:r w:rsidR="00F02748">
        <w:rPr>
          <w:b/>
        </w:rPr>
        <w:t>26 lutego 2016 r.</w:t>
      </w:r>
    </w:p>
    <w:p w:rsidR="00AF2192" w:rsidRDefault="00AF2192" w:rsidP="00AF2192">
      <w:pPr>
        <w:pStyle w:val="Standard"/>
        <w:rPr>
          <w:b/>
        </w:rPr>
      </w:pPr>
    </w:p>
    <w:p w:rsidR="00AF2192" w:rsidRDefault="00AF2192" w:rsidP="00AF2192">
      <w:pPr>
        <w:pStyle w:val="Standard"/>
        <w:jc w:val="center"/>
        <w:rPr>
          <w:b/>
        </w:rPr>
      </w:pPr>
      <w:r>
        <w:rPr>
          <w:b/>
        </w:rPr>
        <w:t xml:space="preserve">w sprawie zatwierdzenia taryf  za zbiorowe zaopatrzenie w wodę i zbiorowe </w:t>
      </w:r>
      <w:r w:rsidR="00F02748">
        <w:rPr>
          <w:b/>
        </w:rPr>
        <w:br/>
      </w:r>
      <w:r>
        <w:rPr>
          <w:b/>
        </w:rPr>
        <w:t xml:space="preserve">odprowadzanie ścieków </w:t>
      </w:r>
    </w:p>
    <w:p w:rsidR="00AF2192" w:rsidRDefault="00AF2192" w:rsidP="00AF2192">
      <w:pPr>
        <w:pStyle w:val="Standard"/>
        <w:rPr>
          <w:b/>
        </w:rPr>
      </w:pPr>
    </w:p>
    <w:p w:rsidR="00AF2192" w:rsidRDefault="00AF2192" w:rsidP="00AF2192">
      <w:pPr>
        <w:pStyle w:val="Standard"/>
        <w:ind w:firstLine="709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15  ustawy z dnia 8 marca 1990 r. o samorządzie gminnym </w:t>
      </w:r>
      <w:r>
        <w:br/>
        <w:t xml:space="preserve">(Dz. U. z 2015 r., poz. 1515,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 oraz art. 24 ust. 1 i ust. 5 ustawy z dnia 7 czerwca 2001 r.                 o zbiorowym zaopatrzeniu w wodę i zbiorowym odprowadza</w:t>
      </w:r>
      <w:r w:rsidR="001E7902">
        <w:t>niu ścieków (Dz. U. z 2015 r.,</w:t>
      </w:r>
      <w:r w:rsidR="001E7902">
        <w:br/>
      </w:r>
      <w:r>
        <w:t xml:space="preserve">poz. 139, z </w:t>
      </w:r>
      <w:proofErr w:type="spellStart"/>
      <w:r>
        <w:t>późn</w:t>
      </w:r>
      <w:proofErr w:type="spellEnd"/>
      <w:r>
        <w:t xml:space="preserve">. zm.)  </w:t>
      </w:r>
      <w:r>
        <w:rPr>
          <w:b/>
          <w:bCs/>
        </w:rPr>
        <w:t>Rada Gminy Piszczac uchwala, co następuje:</w:t>
      </w:r>
    </w:p>
    <w:p w:rsidR="00AF2192" w:rsidRDefault="00AF2192" w:rsidP="00AF2192">
      <w:pPr>
        <w:pStyle w:val="Standard"/>
        <w:jc w:val="both"/>
        <w:rPr>
          <w:b/>
          <w:bCs/>
        </w:rPr>
      </w:pPr>
    </w:p>
    <w:p w:rsidR="00AF2192" w:rsidRDefault="00AF2192" w:rsidP="00AF2192">
      <w:pPr>
        <w:pStyle w:val="Standard"/>
        <w:jc w:val="center"/>
      </w:pPr>
      <w:r>
        <w:t>§ 1</w:t>
      </w:r>
    </w:p>
    <w:p w:rsidR="00AF2192" w:rsidRDefault="00AF2192" w:rsidP="00AF2192">
      <w:pPr>
        <w:pStyle w:val="Standard"/>
        <w:ind w:firstLine="709"/>
        <w:jc w:val="both"/>
      </w:pPr>
      <w:r>
        <w:t xml:space="preserve">Zatwierdza się na wniosek Wójta Gminy Piszczac taryfy za  zbiorowe zaopatrzenie w wodę i zbiorowe  odprowadzanie ścieków w Gminie Piszczac na okres od dnia 01 kwietnia 2016 r. do </w:t>
      </w:r>
      <w:r>
        <w:br/>
        <w:t>31 marca 2017 r., stanowiące załącznik do  uchwały.</w:t>
      </w:r>
    </w:p>
    <w:p w:rsidR="00AF2192" w:rsidRDefault="00AF2192" w:rsidP="00AF2192">
      <w:pPr>
        <w:pStyle w:val="Standard"/>
        <w:jc w:val="both"/>
      </w:pPr>
    </w:p>
    <w:p w:rsidR="00AF2192" w:rsidRDefault="00AF2192" w:rsidP="00AF2192">
      <w:pPr>
        <w:pStyle w:val="Standard"/>
        <w:jc w:val="center"/>
      </w:pPr>
      <w:r>
        <w:rPr>
          <w:rFonts w:eastAsia="Times New Roman" w:cs="Times New Roman"/>
        </w:rPr>
        <w:t>§</w:t>
      </w:r>
      <w:r>
        <w:t xml:space="preserve"> 2</w:t>
      </w:r>
    </w:p>
    <w:p w:rsidR="00AF2192" w:rsidRDefault="00637F28" w:rsidP="00637F28">
      <w:pPr>
        <w:pStyle w:val="Standard"/>
        <w:ind w:firstLine="708"/>
      </w:pPr>
      <w:r>
        <w:t xml:space="preserve">Taryfy, o których mowa w </w:t>
      </w:r>
      <w:r>
        <w:rPr>
          <w:rFonts w:eastAsia="Times New Roman" w:cs="Times New Roman"/>
        </w:rPr>
        <w:t>§</w:t>
      </w:r>
      <w:r>
        <w:t xml:space="preserve"> 1, podlegają ogłoszeniu w trybie określonym w art. 24 ust.7 ustawy z dnia 7 czerwca 2001 r. o zbiorowym zaopatrzeniu w wodę i zbiorowym odprowadzaniu ścieków.</w:t>
      </w:r>
    </w:p>
    <w:p w:rsidR="00AF2192" w:rsidRDefault="00AF2192" w:rsidP="00AF2192">
      <w:pPr>
        <w:pStyle w:val="Standard"/>
        <w:jc w:val="center"/>
      </w:pPr>
      <w:r>
        <w:rPr>
          <w:rFonts w:eastAsia="Times New Roman" w:cs="Times New Roman"/>
        </w:rPr>
        <w:t>§</w:t>
      </w:r>
      <w:r>
        <w:t xml:space="preserve"> 3</w:t>
      </w:r>
    </w:p>
    <w:p w:rsidR="001F1900" w:rsidRDefault="00AF2192" w:rsidP="00AF2192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</w:t>
      </w:r>
    </w:p>
    <w:p w:rsidR="00AF2192" w:rsidRDefault="00AF2192" w:rsidP="00AF2192">
      <w:pPr>
        <w:pStyle w:val="Standard"/>
        <w:jc w:val="both"/>
      </w:pPr>
      <w:r>
        <w:t xml:space="preserve"> </w:t>
      </w:r>
      <w:r>
        <w:tab/>
        <w:t>Wykonanie uchwały powierza się Wójtowi Gminy.</w:t>
      </w:r>
    </w:p>
    <w:p w:rsidR="00AF2192" w:rsidRDefault="00AF2192" w:rsidP="00AF2192">
      <w:pPr>
        <w:pStyle w:val="Standard"/>
        <w:jc w:val="center"/>
      </w:pPr>
    </w:p>
    <w:p w:rsidR="00AF2192" w:rsidRDefault="00AF2192" w:rsidP="00AF2192">
      <w:pPr>
        <w:pStyle w:val="Standard"/>
        <w:jc w:val="center"/>
      </w:pPr>
      <w:r>
        <w:rPr>
          <w:rFonts w:eastAsia="Times New Roman" w:cs="Times New Roman"/>
        </w:rPr>
        <w:t>§</w:t>
      </w:r>
      <w:r>
        <w:t xml:space="preserve"> 4</w:t>
      </w:r>
    </w:p>
    <w:p w:rsidR="00AF2192" w:rsidRDefault="00AF2192" w:rsidP="00AF2192">
      <w:pPr>
        <w:pStyle w:val="Standard"/>
        <w:ind w:firstLine="709"/>
        <w:jc w:val="both"/>
      </w:pPr>
      <w:r>
        <w:t>Uchwała wchodzi w życie z dniem podjęcia.</w:t>
      </w:r>
    </w:p>
    <w:p w:rsidR="00AF2192" w:rsidRDefault="00AF2192" w:rsidP="00AF2192">
      <w:pPr>
        <w:pStyle w:val="Standard"/>
        <w:jc w:val="both"/>
      </w:pPr>
    </w:p>
    <w:p w:rsidR="00AF2192" w:rsidRDefault="00AF2192" w:rsidP="00AF2192">
      <w:pPr>
        <w:pStyle w:val="Standard"/>
        <w:jc w:val="both"/>
      </w:pPr>
    </w:p>
    <w:p w:rsidR="00AF2192" w:rsidRDefault="00AF2192" w:rsidP="00AF2192">
      <w:pPr>
        <w:pStyle w:val="Standard"/>
        <w:jc w:val="both"/>
      </w:pPr>
    </w:p>
    <w:p w:rsidR="00AF2192" w:rsidRDefault="00AF2192" w:rsidP="00AF2192">
      <w:pPr>
        <w:pStyle w:val="Standard"/>
        <w:spacing w:line="480" w:lineRule="auto"/>
        <w:jc w:val="both"/>
      </w:pPr>
      <w:r>
        <w:t xml:space="preserve">                                                                                                        Przewodniczący Rady Gminy                                                     </w:t>
      </w:r>
    </w:p>
    <w:p w:rsidR="00AF2192" w:rsidRDefault="00AF2192" w:rsidP="00AF2192">
      <w:pPr>
        <w:pStyle w:val="Standard"/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Grzegorz Panasiuk</w:t>
      </w:r>
    </w:p>
    <w:p w:rsidR="00AF2192" w:rsidRDefault="00AF2192" w:rsidP="00AF2192">
      <w:pPr>
        <w:pStyle w:val="Standard"/>
        <w:jc w:val="both"/>
      </w:pPr>
    </w:p>
    <w:p w:rsidR="00AF2192" w:rsidRDefault="00AF2192" w:rsidP="00AF2192">
      <w:pPr>
        <w:pStyle w:val="Standard"/>
      </w:pPr>
    </w:p>
    <w:p w:rsidR="00BD711A" w:rsidRDefault="00BD711A"/>
    <w:p w:rsidR="009A1E0C" w:rsidRDefault="009A1E0C"/>
    <w:p w:rsidR="009A1E0C" w:rsidRDefault="009A1E0C"/>
    <w:p w:rsidR="009A1E0C" w:rsidRDefault="009A1E0C"/>
    <w:p w:rsidR="009A1E0C" w:rsidRDefault="009A1E0C"/>
    <w:p w:rsidR="00637F28" w:rsidRDefault="00637F28"/>
    <w:p w:rsidR="00322E55" w:rsidRDefault="00322E55"/>
    <w:p w:rsidR="00322E55" w:rsidRDefault="00322E55"/>
    <w:p w:rsidR="00322E55" w:rsidRDefault="00322E55"/>
    <w:p w:rsidR="00322E55" w:rsidRDefault="00322E55"/>
    <w:p w:rsidR="00322E55" w:rsidRDefault="00322E55"/>
    <w:p w:rsidR="00322E55" w:rsidRDefault="00322E55"/>
    <w:p w:rsidR="00322E55" w:rsidRDefault="00322E55"/>
    <w:p w:rsidR="00322E55" w:rsidRDefault="00322E55"/>
    <w:p w:rsidR="00322E55" w:rsidRDefault="00322E55" w:rsidP="00322E55">
      <w:pPr>
        <w:pStyle w:val="Standard"/>
        <w:ind w:left="5664" w:firstLine="708"/>
      </w:pPr>
      <w:r>
        <w:lastRenderedPageBreak/>
        <w:t>Załącznik</w:t>
      </w:r>
      <w:r>
        <w:tab/>
      </w:r>
      <w:r>
        <w:tab/>
        <w:t xml:space="preserve">                                                                                              </w:t>
      </w:r>
    </w:p>
    <w:p w:rsidR="00322E55" w:rsidRDefault="00322E55" w:rsidP="00322E55">
      <w:pPr>
        <w:pStyle w:val="Standard"/>
        <w:ind w:left="5664" w:firstLine="708"/>
      </w:pPr>
      <w:r>
        <w:t>do uchwały Nr  XVI/89/2016</w:t>
      </w:r>
    </w:p>
    <w:p w:rsidR="00322E55" w:rsidRDefault="00322E55" w:rsidP="00322E55">
      <w:pPr>
        <w:pStyle w:val="Standard"/>
      </w:pPr>
      <w:r>
        <w:t xml:space="preserve">                                                                                                          </w:t>
      </w:r>
      <w:r>
        <w:tab/>
        <w:t>Rady Gminy Piszczac</w:t>
      </w:r>
    </w:p>
    <w:p w:rsidR="00322E55" w:rsidRDefault="00322E55" w:rsidP="00322E5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z dnia 26 lutego 2016 r.</w:t>
      </w:r>
    </w:p>
    <w:p w:rsidR="00322E55" w:rsidRDefault="00322E55" w:rsidP="00322E55">
      <w:pPr>
        <w:pStyle w:val="Standard"/>
        <w:jc w:val="center"/>
        <w:rPr>
          <w:b/>
          <w:bCs/>
        </w:rPr>
      </w:pPr>
    </w:p>
    <w:p w:rsidR="00322E55" w:rsidRDefault="00322E55" w:rsidP="00322E55">
      <w:pPr>
        <w:pStyle w:val="Standard"/>
        <w:jc w:val="center"/>
        <w:rPr>
          <w:b/>
          <w:bCs/>
        </w:rPr>
      </w:pPr>
    </w:p>
    <w:p w:rsidR="00322E55" w:rsidRDefault="00322E55" w:rsidP="00322E55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TARYFY DLA ZBIOROWEGO ZAOPATRZENIA </w:t>
      </w:r>
      <w:r>
        <w:rPr>
          <w:b/>
          <w:bCs/>
          <w:sz w:val="40"/>
          <w:szCs w:val="40"/>
        </w:rPr>
        <w:br/>
        <w:t>W WODĘ ORAZ ZBIOROWEGO ODPROWADZANIA  ŚCIEKÓW</w:t>
      </w:r>
    </w:p>
    <w:p w:rsidR="00322E55" w:rsidRDefault="00322E55" w:rsidP="00322E55">
      <w:pPr>
        <w:pStyle w:val="Standard"/>
      </w:pPr>
    </w:p>
    <w:p w:rsidR="00322E55" w:rsidRDefault="00322E55" w:rsidP="00322E55">
      <w:pPr>
        <w:pStyle w:val="Standard"/>
      </w:pPr>
    </w:p>
    <w:p w:rsidR="00322E55" w:rsidRDefault="00322E55" w:rsidP="00322E55">
      <w:pPr>
        <w:pStyle w:val="Standard"/>
      </w:pPr>
      <w:r>
        <w:t>1) za dostawę wody z wodociągu gminnego:</w:t>
      </w:r>
    </w:p>
    <w:p w:rsidR="00322E55" w:rsidRDefault="00322E55" w:rsidP="00322E55">
      <w:pPr>
        <w:pStyle w:val="Standard"/>
      </w:pPr>
    </w:p>
    <w:tbl>
      <w:tblPr>
        <w:tblW w:w="909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055"/>
        <w:gridCol w:w="2268"/>
        <w:gridCol w:w="2292"/>
      </w:tblGrid>
      <w:tr w:rsidR="00322E55" w:rsidTr="00AC7E4C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Lp.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 xml:space="preserve">Grupy odbiorców    </w:t>
            </w:r>
          </w:p>
          <w:p w:rsidR="00322E55" w:rsidRDefault="00322E55" w:rsidP="00AC7E4C">
            <w:pPr>
              <w:pStyle w:val="TableContents"/>
              <w:snapToGrid w:val="0"/>
            </w:pPr>
            <w:r>
              <w:t xml:space="preserve">Pierwsza grupa taryfowa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Cena/stawka bez podatku VAT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Cena/stawka z podatkiem VAT</w:t>
            </w:r>
          </w:p>
        </w:tc>
      </w:tr>
      <w:tr w:rsidR="00322E55" w:rsidTr="00AC7E4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1</w:t>
            </w: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Wszyscy odbiorcy: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</w:tr>
      <w:tr w:rsidR="00322E55" w:rsidTr="00AC7E4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1. Dostawa wody – cena w zł/1m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2,58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2,79</w:t>
            </w:r>
          </w:p>
        </w:tc>
      </w:tr>
      <w:tr w:rsidR="00322E55" w:rsidTr="00AC7E4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2. Opłata abonamentowa – stawka w zł/miesiąc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3,21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3,47</w:t>
            </w:r>
          </w:p>
        </w:tc>
      </w:tr>
    </w:tbl>
    <w:p w:rsidR="00322E55" w:rsidRDefault="00322E55" w:rsidP="00322E55">
      <w:pPr>
        <w:pStyle w:val="Standard"/>
      </w:pPr>
    </w:p>
    <w:p w:rsidR="00322E55" w:rsidRDefault="00322E55" w:rsidP="00322E55">
      <w:pPr>
        <w:pStyle w:val="Standard"/>
        <w:rPr>
          <w:b/>
          <w:sz w:val="26"/>
          <w:szCs w:val="26"/>
        </w:rPr>
      </w:pPr>
    </w:p>
    <w:p w:rsidR="00322E55" w:rsidRDefault="00322E55" w:rsidP="00322E55">
      <w:pPr>
        <w:pStyle w:val="Standard"/>
      </w:pPr>
      <w:r>
        <w:t>2) za zrzut ścieków na punkt zlewny:</w:t>
      </w:r>
    </w:p>
    <w:p w:rsidR="00322E55" w:rsidRDefault="00322E55" w:rsidP="00322E55">
      <w:pPr>
        <w:pStyle w:val="Standard"/>
      </w:pPr>
    </w:p>
    <w:tbl>
      <w:tblPr>
        <w:tblW w:w="909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055"/>
        <w:gridCol w:w="2268"/>
        <w:gridCol w:w="2292"/>
      </w:tblGrid>
      <w:tr w:rsidR="00322E55" w:rsidTr="00AC7E4C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Lp.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Grupy  odbiorców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Cena/stawka bez podatku VAT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Cena/stawka z podatkiem VAT</w:t>
            </w:r>
          </w:p>
        </w:tc>
      </w:tr>
      <w:tr w:rsidR="00322E55" w:rsidTr="00AC7E4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1.</w:t>
            </w: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Dostawcy ścieków przemysłowych:</w:t>
            </w:r>
          </w:p>
          <w:p w:rsidR="00322E55" w:rsidRDefault="00322E55" w:rsidP="00AC7E4C">
            <w:pPr>
              <w:pStyle w:val="TableContents"/>
              <w:snapToGrid w:val="0"/>
            </w:pPr>
            <w:r>
              <w:t xml:space="preserve">Pierwsza grupa taryfowa  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</w:tr>
      <w:tr w:rsidR="00322E55" w:rsidTr="00AC7E4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1. Dostawa ścieków– cena w zł/1m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11,21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12,11</w:t>
            </w:r>
          </w:p>
        </w:tc>
      </w:tr>
      <w:tr w:rsidR="00322E55" w:rsidTr="00AC7E4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2.</w:t>
            </w: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Pozostali  odbiorcy:</w:t>
            </w:r>
          </w:p>
          <w:p w:rsidR="00322E55" w:rsidRDefault="00322E55" w:rsidP="00AC7E4C">
            <w:pPr>
              <w:pStyle w:val="TableContents"/>
              <w:snapToGrid w:val="0"/>
            </w:pPr>
            <w:r>
              <w:t xml:space="preserve">Druga grupa taryfowa  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</w:p>
        </w:tc>
      </w:tr>
      <w:tr w:rsidR="00322E55" w:rsidTr="00AC7E4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1. Dostawa ścieków– cena w zł/1m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13,50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14,58</w:t>
            </w:r>
          </w:p>
        </w:tc>
      </w:tr>
    </w:tbl>
    <w:p w:rsidR="00322E55" w:rsidRDefault="00322E55" w:rsidP="00322E55">
      <w:pPr>
        <w:pStyle w:val="Standard"/>
      </w:pPr>
    </w:p>
    <w:p w:rsidR="00322E55" w:rsidRDefault="00322E55" w:rsidP="00322E55">
      <w:pPr>
        <w:pStyle w:val="Standard"/>
      </w:pPr>
    </w:p>
    <w:p w:rsidR="00322E55" w:rsidRDefault="00322E55" w:rsidP="00322E55">
      <w:pPr>
        <w:pStyle w:val="Standard"/>
      </w:pPr>
      <w:r>
        <w:t>3) za odprowadzanie ścieków do kanalizacji grawitacyjno-tłocznej:</w:t>
      </w:r>
    </w:p>
    <w:p w:rsidR="00322E55" w:rsidRDefault="00322E55" w:rsidP="00322E55">
      <w:pPr>
        <w:pStyle w:val="Standard"/>
      </w:pPr>
    </w:p>
    <w:tbl>
      <w:tblPr>
        <w:tblW w:w="909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055"/>
        <w:gridCol w:w="2268"/>
        <w:gridCol w:w="2292"/>
      </w:tblGrid>
      <w:tr w:rsidR="00322E55" w:rsidTr="00AC7E4C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Lp.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Grupy odbiorców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Cena/stawka bez podatku VAT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Cena/stawka z podatkiem VAT</w:t>
            </w:r>
          </w:p>
        </w:tc>
      </w:tr>
      <w:tr w:rsidR="00322E55" w:rsidTr="00AC7E4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1.</w:t>
            </w: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Wszyscy  odbiorcy:</w:t>
            </w:r>
          </w:p>
          <w:p w:rsidR="00322E55" w:rsidRDefault="00322E55" w:rsidP="00AC7E4C">
            <w:pPr>
              <w:pStyle w:val="TableContents"/>
              <w:snapToGrid w:val="0"/>
            </w:pPr>
            <w:r>
              <w:t>Pierwsza grupa taryfowa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</w:tr>
      <w:tr w:rsidR="00322E55" w:rsidTr="00AC7E4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1.Cena w zł/1m</w:t>
            </w:r>
            <w:r>
              <w:rPr>
                <w:vertAlign w:val="superscript"/>
              </w:rPr>
              <w:t xml:space="preserve">3  </w:t>
            </w:r>
            <w:r>
              <w:t>ścieków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5,09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5,50</w:t>
            </w:r>
          </w:p>
        </w:tc>
      </w:tr>
      <w:tr w:rsidR="00322E55" w:rsidTr="00AC7E4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2.Opłata abonamentowa-stawka w zł/miesiąc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2,77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2,99</w:t>
            </w:r>
          </w:p>
        </w:tc>
      </w:tr>
    </w:tbl>
    <w:p w:rsidR="00322E55" w:rsidRDefault="00322E55" w:rsidP="00322E55">
      <w:pPr>
        <w:pStyle w:val="Standard"/>
      </w:pPr>
      <w:r>
        <w:lastRenderedPageBreak/>
        <w:t>4) za odprowadzanie ścieków do kanalizacji ciśnieniowej:</w:t>
      </w:r>
    </w:p>
    <w:p w:rsidR="00322E55" w:rsidRDefault="00322E55" w:rsidP="00322E55">
      <w:pPr>
        <w:pStyle w:val="Standard"/>
      </w:pPr>
    </w:p>
    <w:tbl>
      <w:tblPr>
        <w:tblW w:w="909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055"/>
        <w:gridCol w:w="2268"/>
        <w:gridCol w:w="2292"/>
      </w:tblGrid>
      <w:tr w:rsidR="00322E55" w:rsidTr="00AC7E4C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Lp.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Grupy odbiorców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Cena/stawka bez podatku VAT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Cena/stawka z podatkiem VAT</w:t>
            </w:r>
          </w:p>
        </w:tc>
      </w:tr>
      <w:tr w:rsidR="00322E55" w:rsidTr="00AC7E4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1.</w:t>
            </w: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Gospodarstwa domowe rozliczające się z energii elektrycznej za odprowadzenie ścieków ze swojego gospodarstwa:</w:t>
            </w:r>
          </w:p>
          <w:p w:rsidR="00322E55" w:rsidRDefault="00322E55" w:rsidP="00AC7E4C">
            <w:pPr>
              <w:pStyle w:val="TableContents"/>
              <w:snapToGrid w:val="0"/>
            </w:pPr>
            <w:r>
              <w:t>Pierwsza grupa taryfowa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</w:tr>
      <w:tr w:rsidR="00322E55" w:rsidTr="00AC7E4C">
        <w:trPr>
          <w:trHeight w:val="35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1.Cena w zł/1m</w:t>
            </w:r>
            <w:r>
              <w:rPr>
                <w:vertAlign w:val="superscript"/>
              </w:rPr>
              <w:t xml:space="preserve">3  </w:t>
            </w:r>
            <w:r>
              <w:t>ścieków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4,76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5,14</w:t>
            </w:r>
          </w:p>
        </w:tc>
      </w:tr>
      <w:tr w:rsidR="00322E55" w:rsidTr="00AC7E4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2.</w:t>
            </w: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Gospodarstwa domowe rozliczające się z energii elektrycznej za jednoczesne odprowadzanie ścieków z dwóch gospodarstw:</w:t>
            </w:r>
          </w:p>
          <w:p w:rsidR="00322E55" w:rsidRDefault="00322E55" w:rsidP="00AC7E4C">
            <w:pPr>
              <w:pStyle w:val="TableContents"/>
              <w:snapToGrid w:val="0"/>
            </w:pPr>
            <w:r>
              <w:t xml:space="preserve">Druga grupa taryfowa  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</w:p>
        </w:tc>
      </w:tr>
      <w:tr w:rsidR="00322E55" w:rsidTr="00AC7E4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</w:p>
        </w:tc>
        <w:tc>
          <w:tcPr>
            <w:tcW w:w="4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</w:pPr>
            <w:r>
              <w:t>1.Cena w zł/1m</w:t>
            </w:r>
            <w:r>
              <w:rPr>
                <w:vertAlign w:val="superscript"/>
              </w:rPr>
              <w:t xml:space="preserve">3  </w:t>
            </w:r>
            <w:r>
              <w:t>ścieków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4,41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E55" w:rsidRDefault="00322E55" w:rsidP="00AC7E4C">
            <w:pPr>
              <w:pStyle w:val="TableContents"/>
              <w:snapToGrid w:val="0"/>
              <w:jc w:val="center"/>
            </w:pPr>
            <w:r>
              <w:t>4,76</w:t>
            </w:r>
          </w:p>
        </w:tc>
      </w:tr>
    </w:tbl>
    <w:p w:rsidR="00322E55" w:rsidRDefault="00322E55" w:rsidP="00322E55">
      <w:pPr>
        <w:pStyle w:val="Standard"/>
      </w:pPr>
    </w:p>
    <w:p w:rsidR="00322E55" w:rsidRDefault="00322E55" w:rsidP="00322E55">
      <w:pPr>
        <w:pStyle w:val="Standard"/>
      </w:pPr>
    </w:p>
    <w:p w:rsidR="00322E55" w:rsidRDefault="00322E55" w:rsidP="00322E55">
      <w:pPr>
        <w:pStyle w:val="Standard"/>
        <w:rPr>
          <w:b/>
        </w:rPr>
      </w:pPr>
    </w:p>
    <w:p w:rsidR="00322E55" w:rsidRDefault="00322E55" w:rsidP="00322E55">
      <w:pPr>
        <w:pStyle w:val="Standard"/>
        <w:rPr>
          <w:b/>
        </w:rPr>
      </w:pPr>
    </w:p>
    <w:p w:rsidR="00322E55" w:rsidRDefault="00322E55" w:rsidP="00322E55">
      <w:pPr>
        <w:pStyle w:val="Standard"/>
        <w:rPr>
          <w:b/>
        </w:rPr>
      </w:pPr>
    </w:p>
    <w:p w:rsidR="00322E55" w:rsidRDefault="00322E55" w:rsidP="00322E55">
      <w:pPr>
        <w:pStyle w:val="Standard"/>
        <w:rPr>
          <w:b/>
        </w:rPr>
      </w:pPr>
    </w:p>
    <w:p w:rsidR="00322E55" w:rsidRDefault="00322E55" w:rsidP="00322E55">
      <w:pPr>
        <w:pStyle w:val="Standard"/>
        <w:rPr>
          <w:b/>
        </w:rPr>
      </w:pPr>
    </w:p>
    <w:p w:rsidR="00322E55" w:rsidRDefault="00322E55" w:rsidP="00322E55">
      <w:pPr>
        <w:pStyle w:val="Standard"/>
        <w:rPr>
          <w:b/>
        </w:rPr>
      </w:pPr>
    </w:p>
    <w:p w:rsidR="00322E55" w:rsidRDefault="00322E55"/>
    <w:sectPr w:rsidR="00322E55" w:rsidSect="00F54C1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192"/>
    <w:rsid w:val="0007035E"/>
    <w:rsid w:val="001E7902"/>
    <w:rsid w:val="001F1900"/>
    <w:rsid w:val="00233AB6"/>
    <w:rsid w:val="002A7865"/>
    <w:rsid w:val="00322E55"/>
    <w:rsid w:val="00373B1F"/>
    <w:rsid w:val="00563F68"/>
    <w:rsid w:val="005A277B"/>
    <w:rsid w:val="005A7755"/>
    <w:rsid w:val="00637F28"/>
    <w:rsid w:val="006962E1"/>
    <w:rsid w:val="0080746C"/>
    <w:rsid w:val="00825082"/>
    <w:rsid w:val="009A1E0C"/>
    <w:rsid w:val="00AF2192"/>
    <w:rsid w:val="00BD711A"/>
    <w:rsid w:val="00D53434"/>
    <w:rsid w:val="00D5408F"/>
    <w:rsid w:val="00E953EA"/>
    <w:rsid w:val="00F02748"/>
    <w:rsid w:val="00F3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21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21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F2192"/>
    <w:pPr>
      <w:suppressLineNumbers/>
    </w:pPr>
  </w:style>
  <w:style w:type="paragraph" w:customStyle="1" w:styleId="Default">
    <w:name w:val="Default"/>
    <w:rsid w:val="009A1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Piszczac</dc:creator>
  <cp:keywords/>
  <dc:description/>
  <cp:lastModifiedBy>Urząd Gminy Piszczac</cp:lastModifiedBy>
  <cp:revision>8</cp:revision>
  <cp:lastPrinted>2016-02-29T09:10:00Z</cp:lastPrinted>
  <dcterms:created xsi:type="dcterms:W3CDTF">2016-02-19T07:23:00Z</dcterms:created>
  <dcterms:modified xsi:type="dcterms:W3CDTF">2016-04-18T06:55:00Z</dcterms:modified>
</cp:coreProperties>
</file>