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0" w:rsidRPr="002226B5" w:rsidRDefault="002226B5" w:rsidP="002226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B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D3901">
        <w:rPr>
          <w:rFonts w:ascii="Times New Roman" w:hAnsi="Times New Roman" w:cs="Times New Roman"/>
          <w:b/>
          <w:sz w:val="24"/>
          <w:szCs w:val="24"/>
        </w:rPr>
        <w:t>XVII/91/2016</w:t>
      </w:r>
    </w:p>
    <w:p w:rsidR="002226B5" w:rsidRPr="002226B5" w:rsidRDefault="002226B5" w:rsidP="002226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B5">
        <w:rPr>
          <w:rFonts w:ascii="Times New Roman" w:hAnsi="Times New Roman" w:cs="Times New Roman"/>
          <w:b/>
          <w:sz w:val="24"/>
          <w:szCs w:val="24"/>
        </w:rPr>
        <w:t>RADY GMINY PISZCZAC</w:t>
      </w:r>
    </w:p>
    <w:p w:rsidR="002226B5" w:rsidRPr="002226B5" w:rsidRDefault="002226B5" w:rsidP="002226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B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D3901">
        <w:rPr>
          <w:rFonts w:ascii="Times New Roman" w:hAnsi="Times New Roman" w:cs="Times New Roman"/>
          <w:b/>
          <w:sz w:val="24"/>
          <w:szCs w:val="24"/>
        </w:rPr>
        <w:t>22 kwietnia 2016 r.</w:t>
      </w:r>
    </w:p>
    <w:p w:rsidR="002226B5" w:rsidRDefault="002226B5" w:rsidP="002226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B5" w:rsidRPr="002226B5" w:rsidRDefault="002226B5" w:rsidP="002226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B5">
        <w:rPr>
          <w:rFonts w:ascii="Times New Roman" w:hAnsi="Times New Roman" w:cs="Times New Roman"/>
          <w:b/>
          <w:sz w:val="24"/>
          <w:szCs w:val="24"/>
        </w:rPr>
        <w:t>w sprawie wyrażenia zgody na zawarcie porozumienia międzygminnego w sprawie wspólnej realizacji przedsięwzięcia: „</w:t>
      </w:r>
      <w:r w:rsidR="008C04BA">
        <w:rPr>
          <w:rFonts w:ascii="Times New Roman" w:hAnsi="Times New Roman" w:cs="Times New Roman"/>
          <w:b/>
          <w:sz w:val="24"/>
          <w:szCs w:val="24"/>
        </w:rPr>
        <w:t>Mię</w:t>
      </w:r>
      <w:r w:rsidRPr="002226B5">
        <w:rPr>
          <w:rFonts w:ascii="Times New Roman" w:hAnsi="Times New Roman" w:cs="Times New Roman"/>
          <w:b/>
          <w:sz w:val="24"/>
          <w:szCs w:val="24"/>
        </w:rPr>
        <w:t>dzy Wschodem a Zachodem – Międzynarodowe Spotkanie Młodzieży”</w:t>
      </w:r>
    </w:p>
    <w:p w:rsidR="002226B5" w:rsidRDefault="002226B5" w:rsidP="002226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B5" w:rsidRDefault="002226B5" w:rsidP="0022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 ust. 1 i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ustawy z dnia 8 marca 1990 r. </w:t>
      </w:r>
      <w:r w:rsidR="001E4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sa</w:t>
      </w:r>
      <w:r w:rsidR="001E4BB6">
        <w:rPr>
          <w:rFonts w:ascii="Times New Roman" w:hAnsi="Times New Roman" w:cs="Times New Roman"/>
          <w:sz w:val="24"/>
          <w:szCs w:val="24"/>
        </w:rPr>
        <w:t>morządzie gminnym (Dz. U. z 2016 r.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1E4BB6">
        <w:rPr>
          <w:rFonts w:ascii="Times New Roman" w:hAnsi="Times New Roman" w:cs="Times New Roman"/>
          <w:sz w:val="24"/>
          <w:szCs w:val="24"/>
        </w:rPr>
        <w:t xml:space="preserve">446) Rada Gminy Piszczac uchwala, co 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2226B5" w:rsidRDefault="002226B5" w:rsidP="002226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226B5" w:rsidRDefault="009212D1" w:rsidP="002226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zawarcie porozumienia międzygminnego z Gminą Miejską Biała Podlaska w sprawie wspólnej realizacji przedsięwzięcia w ramach promocji gminy: „Między Wschodem a Zachodem – Międzynarodowe Spotkanie Młodzieży”.</w:t>
      </w:r>
    </w:p>
    <w:p w:rsidR="009212D1" w:rsidRDefault="00024F5E" w:rsidP="002226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Biała Podlaska jest partnerem wiodącym realizowanego przedsięwzięcia.</w:t>
      </w:r>
    </w:p>
    <w:p w:rsidR="00024F5E" w:rsidRDefault="00024F5E" w:rsidP="002226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zadania wymienionego w ust. 1 w budżecie Gminy Piszczac na 2016 r. zabezpiecza się środki w kwocie </w:t>
      </w:r>
      <w:r w:rsidR="002D3901">
        <w:rPr>
          <w:rFonts w:ascii="Times New Roman" w:hAnsi="Times New Roman" w:cs="Times New Roman"/>
          <w:sz w:val="24"/>
          <w:szCs w:val="24"/>
        </w:rPr>
        <w:t>5.000,00 zł</w:t>
      </w:r>
      <w:r>
        <w:rPr>
          <w:rFonts w:ascii="Times New Roman" w:hAnsi="Times New Roman" w:cs="Times New Roman"/>
          <w:sz w:val="24"/>
          <w:szCs w:val="24"/>
        </w:rPr>
        <w:t xml:space="preserve"> (słownie</w:t>
      </w:r>
      <w:r w:rsidR="002D3901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3901">
        <w:rPr>
          <w:rFonts w:ascii="Times New Roman" w:hAnsi="Times New Roman" w:cs="Times New Roman"/>
          <w:sz w:val="24"/>
          <w:szCs w:val="24"/>
        </w:rPr>
        <w:t xml:space="preserve">pięć tysięcy, </w:t>
      </w:r>
      <w:r w:rsidR="002D39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D3901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="002D3901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4F5E" w:rsidRDefault="00024F5E" w:rsidP="00024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024F5E" w:rsidRDefault="00024F5E" w:rsidP="00145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wspólnej realizacji przedsięwzięcia, o którym mowa w § 1</w:t>
      </w:r>
      <w:r w:rsidR="004758D8">
        <w:rPr>
          <w:rFonts w:ascii="Times New Roman" w:hAnsi="Times New Roman" w:cs="Times New Roman"/>
          <w:sz w:val="24"/>
          <w:szCs w:val="24"/>
        </w:rPr>
        <w:t>,</w:t>
      </w:r>
      <w:r w:rsidR="00145B27">
        <w:rPr>
          <w:rFonts w:ascii="Times New Roman" w:hAnsi="Times New Roman" w:cs="Times New Roman"/>
          <w:sz w:val="24"/>
          <w:szCs w:val="24"/>
        </w:rPr>
        <w:t xml:space="preserve"> określi porozumienie zawarte pomiędzy Gmin</w:t>
      </w:r>
      <w:r w:rsidR="00295D57">
        <w:rPr>
          <w:rFonts w:ascii="Times New Roman" w:hAnsi="Times New Roman" w:cs="Times New Roman"/>
          <w:sz w:val="24"/>
          <w:szCs w:val="24"/>
        </w:rPr>
        <w:t>ą Miejską Biała Podlaska a Gminą</w:t>
      </w:r>
      <w:r w:rsidR="00145B27">
        <w:rPr>
          <w:rFonts w:ascii="Times New Roman" w:hAnsi="Times New Roman" w:cs="Times New Roman"/>
          <w:sz w:val="24"/>
          <w:szCs w:val="24"/>
        </w:rPr>
        <w:t xml:space="preserve"> Piszczac.</w:t>
      </w:r>
    </w:p>
    <w:p w:rsidR="00145B27" w:rsidRDefault="00145B27" w:rsidP="00145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45B27" w:rsidRDefault="00145B27" w:rsidP="00145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Piszczac.</w:t>
      </w:r>
    </w:p>
    <w:p w:rsidR="00145B27" w:rsidRDefault="00145B27" w:rsidP="00145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45B27" w:rsidRDefault="00145B27" w:rsidP="00145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45B27" w:rsidRDefault="00145B27" w:rsidP="0002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27" w:rsidRDefault="00397AC6" w:rsidP="00397AC6">
      <w:pPr>
        <w:spacing w:after="0" w:line="48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397AC6" w:rsidRDefault="00397AC6" w:rsidP="00397AC6">
      <w:pPr>
        <w:spacing w:after="0" w:line="48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Grzegorz Panasiuk</w:t>
      </w:r>
    </w:p>
    <w:p w:rsidR="00024F5E" w:rsidRPr="00024F5E" w:rsidRDefault="00024F5E" w:rsidP="00024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4F5E" w:rsidRPr="00024F5E" w:rsidSect="00CA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7689"/>
    <w:multiLevelType w:val="hybridMultilevel"/>
    <w:tmpl w:val="D8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6B5"/>
    <w:rsid w:val="00024F5E"/>
    <w:rsid w:val="00077211"/>
    <w:rsid w:val="00145B27"/>
    <w:rsid w:val="001E4BB6"/>
    <w:rsid w:val="002226B5"/>
    <w:rsid w:val="00295D57"/>
    <w:rsid w:val="002D3901"/>
    <w:rsid w:val="00397AC6"/>
    <w:rsid w:val="004758D8"/>
    <w:rsid w:val="007805FF"/>
    <w:rsid w:val="0085627D"/>
    <w:rsid w:val="008C04BA"/>
    <w:rsid w:val="008D4C26"/>
    <w:rsid w:val="009212D1"/>
    <w:rsid w:val="00CA7180"/>
    <w:rsid w:val="00F3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Piszczac</dc:creator>
  <cp:keywords/>
  <dc:description/>
  <cp:lastModifiedBy>Urząd Gminy Piszczac</cp:lastModifiedBy>
  <cp:revision>6</cp:revision>
  <cp:lastPrinted>2016-04-22T14:20:00Z</cp:lastPrinted>
  <dcterms:created xsi:type="dcterms:W3CDTF">2016-04-05T05:51:00Z</dcterms:created>
  <dcterms:modified xsi:type="dcterms:W3CDTF">2016-04-22T14:20:00Z</dcterms:modified>
</cp:coreProperties>
</file>