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210"/>
      </w:tblGrid>
      <w:tr w:rsidR="00773388" w:rsidTr="008870A8">
        <w:trPr>
          <w:trHeight w:val="630"/>
        </w:trPr>
        <w:tc>
          <w:tcPr>
            <w:tcW w:w="9210" w:type="dxa"/>
          </w:tcPr>
          <w:p w:rsidR="00B15EFF" w:rsidRDefault="00B15EFF" w:rsidP="00B32AFD">
            <w:pPr>
              <w:spacing w:line="276" w:lineRule="auto"/>
              <w:jc w:val="center"/>
              <w:rPr>
                <w:rFonts w:ascii="Cambria" w:hAnsi="Cambria"/>
                <w:b/>
                <w:color w:val="7F7F7F" w:themeColor="text1" w:themeTint="80"/>
                <w:sz w:val="20"/>
                <w:szCs w:val="20"/>
              </w:rPr>
            </w:pPr>
          </w:p>
          <w:p w:rsidR="00B15EFF" w:rsidRPr="002100E8" w:rsidRDefault="00B15EFF" w:rsidP="00B32AFD">
            <w:pPr>
              <w:spacing w:line="276" w:lineRule="auto"/>
              <w:jc w:val="center"/>
              <w:rPr>
                <w:rFonts w:ascii="Cambria" w:hAnsi="Cambria"/>
                <w:b/>
                <w:color w:val="808080" w:themeColor="background1" w:themeShade="80"/>
                <w:sz w:val="20"/>
                <w:szCs w:val="20"/>
              </w:rPr>
            </w:pPr>
            <w:r w:rsidRPr="002100E8">
              <w:rPr>
                <w:rFonts w:ascii="Cambria" w:hAnsi="Cambria"/>
                <w:b/>
                <w:color w:val="808080" w:themeColor="background1" w:themeShade="80"/>
                <w:sz w:val="20"/>
                <w:szCs w:val="20"/>
              </w:rPr>
              <w:t xml:space="preserve">GMINA </w:t>
            </w:r>
            <w:r w:rsidR="00482955">
              <w:rPr>
                <w:rFonts w:ascii="Cambria" w:hAnsi="Cambria"/>
                <w:b/>
                <w:color w:val="808080" w:themeColor="background1" w:themeShade="80"/>
                <w:sz w:val="20"/>
                <w:szCs w:val="20"/>
              </w:rPr>
              <w:t>PISZCZA</w:t>
            </w:r>
            <w:r w:rsidR="005219A9">
              <w:rPr>
                <w:rFonts w:ascii="Cambria" w:hAnsi="Cambria"/>
                <w:b/>
                <w:color w:val="808080" w:themeColor="background1" w:themeShade="80"/>
                <w:sz w:val="20"/>
                <w:szCs w:val="20"/>
              </w:rPr>
              <w:t>C</w:t>
            </w:r>
          </w:p>
          <w:p w:rsidR="0046223B" w:rsidRPr="007E1CC3" w:rsidRDefault="005219A9" w:rsidP="00B32AFD">
            <w:pPr>
              <w:spacing w:line="276" w:lineRule="auto"/>
              <w:jc w:val="center"/>
              <w:rPr>
                <w:rFonts w:ascii="Cambria" w:hAnsi="Cambria" w:cs="Arial"/>
                <w:b/>
                <w:color w:val="A6A6A6" w:themeColor="background1" w:themeShade="A6"/>
                <w:sz w:val="16"/>
                <w:szCs w:val="16"/>
              </w:rPr>
            </w:pPr>
            <w:r>
              <w:rPr>
                <w:rFonts w:ascii="Helvetica" w:eastAsiaTheme="minorHAnsi" w:hAnsi="Helvetica" w:cs="Helvetica"/>
                <w:noProof/>
              </w:rPr>
              <w:drawing>
                <wp:inline distT="0" distB="0" distL="0" distR="0">
                  <wp:extent cx="856790" cy="1042941"/>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flipH="1">
                            <a:off x="0" y="0"/>
                            <a:ext cx="894191" cy="1088468"/>
                          </a:xfrm>
                          <a:prstGeom prst="rect">
                            <a:avLst/>
                          </a:prstGeom>
                          <a:noFill/>
                          <a:ln>
                            <a:noFill/>
                          </a:ln>
                        </pic:spPr>
                      </pic:pic>
                    </a:graphicData>
                  </a:graphic>
                </wp:inline>
              </w:drawing>
            </w:r>
          </w:p>
        </w:tc>
      </w:tr>
    </w:tbl>
    <w:p w:rsidR="002100E8" w:rsidRPr="00FD2BF2" w:rsidRDefault="002100E8" w:rsidP="00B32AFD">
      <w:pPr>
        <w:spacing w:line="276" w:lineRule="auto"/>
        <w:jc w:val="center"/>
        <w:rPr>
          <w:rFonts w:ascii="Cambria" w:hAnsi="Cambria" w:cs="Arial"/>
          <w:color w:val="808080" w:themeColor="background1" w:themeShade="80"/>
          <w:sz w:val="20"/>
          <w:szCs w:val="20"/>
        </w:rPr>
      </w:pPr>
      <w:r w:rsidRPr="00FD2BF2">
        <w:rPr>
          <w:rFonts w:ascii="Cambria" w:hAnsi="Cambria" w:cs="Arial"/>
          <w:color w:val="808080" w:themeColor="background1" w:themeShade="80"/>
          <w:sz w:val="20"/>
          <w:szCs w:val="20"/>
        </w:rPr>
        <w:t xml:space="preserve">reprezentowana przez </w:t>
      </w:r>
    </w:p>
    <w:p w:rsidR="002100E8" w:rsidRPr="00FD2BF2" w:rsidRDefault="00FD2BF2" w:rsidP="00B32AFD">
      <w:pPr>
        <w:spacing w:line="276" w:lineRule="auto"/>
        <w:jc w:val="center"/>
        <w:rPr>
          <w:rFonts w:ascii="Cambria" w:hAnsi="Cambria" w:cs="Arial"/>
          <w:color w:val="808080" w:themeColor="background1" w:themeShade="80"/>
          <w:sz w:val="20"/>
          <w:szCs w:val="20"/>
        </w:rPr>
      </w:pPr>
      <w:r w:rsidRPr="00FD2BF2">
        <w:rPr>
          <w:rFonts w:ascii="Cambria" w:hAnsi="Cambria" w:cs="Arial"/>
          <w:color w:val="808080" w:themeColor="background1" w:themeShade="80"/>
          <w:sz w:val="20"/>
          <w:szCs w:val="20"/>
        </w:rPr>
        <w:t xml:space="preserve">Wójta Gminy </w:t>
      </w:r>
      <w:r w:rsidR="00482955">
        <w:rPr>
          <w:rFonts w:ascii="Cambria" w:hAnsi="Cambria" w:cs="Arial"/>
          <w:color w:val="808080" w:themeColor="background1" w:themeShade="80"/>
          <w:sz w:val="20"/>
          <w:szCs w:val="20"/>
        </w:rPr>
        <w:t>Piszcza</w:t>
      </w:r>
      <w:r w:rsidR="005219A9">
        <w:rPr>
          <w:rFonts w:ascii="Cambria" w:hAnsi="Cambria" w:cs="Arial"/>
          <w:color w:val="808080" w:themeColor="background1" w:themeShade="80"/>
          <w:sz w:val="20"/>
          <w:szCs w:val="20"/>
        </w:rPr>
        <w:t>c</w:t>
      </w:r>
    </w:p>
    <w:p w:rsidR="00D644A6" w:rsidRDefault="00D644A6" w:rsidP="00B32AFD">
      <w:pPr>
        <w:spacing w:line="276" w:lineRule="auto"/>
        <w:jc w:val="center"/>
        <w:rPr>
          <w:rFonts w:ascii="Cambria" w:hAnsi="Cambria" w:cs="Arial"/>
          <w:b/>
          <w:color w:val="A6A6A6" w:themeColor="background1" w:themeShade="A6"/>
          <w:sz w:val="44"/>
          <w:szCs w:val="44"/>
        </w:rPr>
      </w:pPr>
    </w:p>
    <w:p w:rsidR="00272DCC" w:rsidRPr="00246CE7" w:rsidRDefault="00272DCC" w:rsidP="00B32AFD">
      <w:pPr>
        <w:spacing w:line="276" w:lineRule="auto"/>
        <w:jc w:val="center"/>
        <w:rPr>
          <w:rFonts w:ascii="Cambria" w:hAnsi="Cambria" w:cs="Arial"/>
          <w:b/>
          <w:sz w:val="32"/>
          <w:szCs w:val="32"/>
        </w:rPr>
      </w:pPr>
      <w:r w:rsidRPr="002100E8">
        <w:rPr>
          <w:rFonts w:ascii="Cambria" w:hAnsi="Cambria" w:cs="Arial"/>
          <w:b/>
          <w:color w:val="00B0F0"/>
          <w:sz w:val="44"/>
          <w:szCs w:val="44"/>
        </w:rPr>
        <w:t>S</w:t>
      </w:r>
      <w:r w:rsidRPr="00246CE7">
        <w:rPr>
          <w:rFonts w:ascii="Cambria" w:hAnsi="Cambria" w:cs="Arial"/>
          <w:b/>
          <w:sz w:val="32"/>
          <w:szCs w:val="32"/>
        </w:rPr>
        <w:t xml:space="preserve">PECYFIKACJA </w:t>
      </w:r>
      <w:r w:rsidRPr="002100E8">
        <w:rPr>
          <w:rFonts w:ascii="Cambria" w:hAnsi="Cambria" w:cs="Arial"/>
          <w:b/>
          <w:color w:val="00B0F0"/>
          <w:sz w:val="44"/>
          <w:szCs w:val="44"/>
        </w:rPr>
        <w:t>I</w:t>
      </w:r>
      <w:r w:rsidRPr="00246CE7">
        <w:rPr>
          <w:rFonts w:ascii="Cambria" w:hAnsi="Cambria" w:cs="Arial"/>
          <w:b/>
          <w:sz w:val="32"/>
          <w:szCs w:val="32"/>
        </w:rPr>
        <w:t xml:space="preserve">STOTNYCH </w:t>
      </w:r>
      <w:r w:rsidRPr="002100E8">
        <w:rPr>
          <w:rFonts w:ascii="Cambria" w:hAnsi="Cambria" w:cs="Arial"/>
          <w:b/>
          <w:color w:val="00B0F0"/>
          <w:sz w:val="44"/>
          <w:szCs w:val="40"/>
        </w:rPr>
        <w:t>W</w:t>
      </w:r>
      <w:r w:rsidRPr="00246CE7">
        <w:rPr>
          <w:rFonts w:ascii="Cambria" w:hAnsi="Cambria" w:cs="Arial"/>
          <w:b/>
          <w:sz w:val="32"/>
          <w:szCs w:val="32"/>
        </w:rPr>
        <w:t xml:space="preserve">ARUNKÓW </w:t>
      </w:r>
      <w:r w:rsidRPr="002100E8">
        <w:rPr>
          <w:rFonts w:ascii="Cambria" w:hAnsi="Cambria" w:cs="Arial"/>
          <w:b/>
          <w:color w:val="00B0F0"/>
          <w:sz w:val="44"/>
          <w:szCs w:val="44"/>
        </w:rPr>
        <w:t>Z</w:t>
      </w:r>
      <w:r w:rsidRPr="00246CE7">
        <w:rPr>
          <w:rFonts w:ascii="Cambria" w:hAnsi="Cambria" w:cs="Arial"/>
          <w:b/>
          <w:sz w:val="32"/>
          <w:szCs w:val="32"/>
        </w:rPr>
        <w:t>AMÓWIENIA</w:t>
      </w:r>
    </w:p>
    <w:p w:rsidR="00956E77" w:rsidRDefault="00956E77" w:rsidP="00B32AFD">
      <w:pPr>
        <w:spacing w:line="276" w:lineRule="auto"/>
        <w:jc w:val="center"/>
        <w:rPr>
          <w:rFonts w:ascii="Cambria" w:hAnsi="Cambria"/>
          <w:bCs/>
        </w:rPr>
      </w:pPr>
    </w:p>
    <w:p w:rsidR="008F7FF9" w:rsidRDefault="008F7FF9" w:rsidP="00B32AFD">
      <w:pPr>
        <w:spacing w:line="276" w:lineRule="auto"/>
        <w:jc w:val="center"/>
        <w:rPr>
          <w:rFonts w:ascii="Cambria" w:hAnsi="Cambria"/>
          <w:bCs/>
        </w:rPr>
      </w:pPr>
    </w:p>
    <w:p w:rsidR="00272DCC" w:rsidRDefault="00272DCC" w:rsidP="00B32AFD">
      <w:pPr>
        <w:spacing w:line="276" w:lineRule="auto"/>
        <w:jc w:val="center"/>
        <w:rPr>
          <w:rFonts w:ascii="Cambria" w:hAnsi="Cambria"/>
          <w:bCs/>
        </w:rPr>
      </w:pPr>
      <w:r w:rsidRPr="009E71E9">
        <w:rPr>
          <w:rFonts w:ascii="Cambria" w:hAnsi="Cambria"/>
          <w:bCs/>
        </w:rPr>
        <w:t>w postępowaniu o udzielenie zamówienia publicznego</w:t>
      </w:r>
      <w:r w:rsidR="00257ECB">
        <w:rPr>
          <w:rFonts w:ascii="Cambria" w:hAnsi="Cambria"/>
          <w:bCs/>
        </w:rPr>
        <w:t xml:space="preserve"> </w:t>
      </w:r>
      <w:r w:rsidRPr="009E71E9">
        <w:rPr>
          <w:rFonts w:ascii="Cambria" w:hAnsi="Cambria"/>
          <w:bCs/>
        </w:rPr>
        <w:t>na</w:t>
      </w:r>
      <w:r>
        <w:rPr>
          <w:rFonts w:ascii="Cambria" w:hAnsi="Cambria"/>
          <w:bCs/>
        </w:rPr>
        <w:t>:</w:t>
      </w:r>
    </w:p>
    <w:p w:rsidR="00956E77" w:rsidRDefault="00956E77" w:rsidP="00B32AFD">
      <w:pPr>
        <w:spacing w:line="276" w:lineRule="auto"/>
        <w:jc w:val="center"/>
        <w:rPr>
          <w:rFonts w:ascii="Cambria" w:hAnsi="Cambria"/>
          <w:b/>
          <w:bCs/>
        </w:rPr>
      </w:pPr>
    </w:p>
    <w:p w:rsidR="00272DCC" w:rsidRPr="009E71E9" w:rsidRDefault="00CB33B7" w:rsidP="00B32AFD">
      <w:pPr>
        <w:spacing w:line="276" w:lineRule="auto"/>
        <w:jc w:val="center"/>
        <w:rPr>
          <w:rFonts w:ascii="Cambria" w:hAnsi="Cambria"/>
          <w:b/>
          <w:bCs/>
        </w:rPr>
      </w:pPr>
      <w:r>
        <w:rPr>
          <w:rFonts w:ascii="Cambria" w:hAnsi="Cambria"/>
          <w:b/>
          <w:bCs/>
        </w:rPr>
        <w:t xml:space="preserve"> </w:t>
      </w:r>
      <w:r w:rsidRPr="00412F6F">
        <w:rPr>
          <w:rFonts w:ascii="Cambria" w:hAnsi="Cambria"/>
          <w:b/>
          <w:bCs/>
        </w:rPr>
        <w:t>„</w:t>
      </w:r>
      <w:r w:rsidR="00870EBA">
        <w:rPr>
          <w:rFonts w:ascii="Cambria" w:hAnsi="Cambria"/>
          <w:b/>
          <w:bCs/>
        </w:rPr>
        <w:t>B</w:t>
      </w:r>
      <w:r w:rsidR="00484613" w:rsidRPr="00484613">
        <w:rPr>
          <w:rFonts w:ascii="Cambria" w:hAnsi="Cambria"/>
          <w:b/>
          <w:bCs/>
        </w:rPr>
        <w:t xml:space="preserve">udowa </w:t>
      </w:r>
      <w:r w:rsidR="00870EBA">
        <w:rPr>
          <w:rFonts w:ascii="Cambria" w:hAnsi="Cambria"/>
          <w:b/>
          <w:bCs/>
        </w:rPr>
        <w:t>drogi gminnej Nr 100934L – ul. Cegielniana w m. Chotyłów od km 0+000 do km 0+380</w:t>
      </w:r>
      <w:r w:rsidRPr="00412F6F">
        <w:rPr>
          <w:rFonts w:ascii="Cambria" w:hAnsi="Cambria"/>
          <w:b/>
          <w:bCs/>
        </w:rPr>
        <w:t>”</w:t>
      </w:r>
    </w:p>
    <w:p w:rsidR="003F1FA2" w:rsidRDefault="00690095" w:rsidP="00B32AFD">
      <w:pPr>
        <w:tabs>
          <w:tab w:val="left" w:pos="567"/>
        </w:tabs>
        <w:spacing w:line="276" w:lineRule="auto"/>
        <w:contextualSpacing/>
        <w:rPr>
          <w:rFonts w:ascii="Cambria" w:hAnsi="Cambria"/>
          <w:b/>
        </w:rPr>
      </w:pPr>
      <w:r w:rsidRPr="00690095">
        <w:rPr>
          <w:rFonts w:ascii="Cambria" w:hAnsi="Cambria"/>
          <w:b/>
        </w:rPr>
        <w:tab/>
      </w:r>
    </w:p>
    <w:p w:rsidR="00272DCC" w:rsidRDefault="008F7FF9" w:rsidP="00B32AFD">
      <w:pPr>
        <w:tabs>
          <w:tab w:val="left" w:pos="567"/>
        </w:tabs>
        <w:spacing w:line="276" w:lineRule="auto"/>
        <w:contextualSpacing/>
        <w:jc w:val="center"/>
        <w:rPr>
          <w:rFonts w:ascii="Cambria" w:hAnsi="Cambria"/>
          <w:b/>
          <w:bCs/>
        </w:rPr>
      </w:pPr>
      <w:r w:rsidRPr="00D665E1">
        <w:rPr>
          <w:rFonts w:ascii="Cambria" w:hAnsi="Cambria"/>
          <w:bCs/>
        </w:rPr>
        <w:t>(</w:t>
      </w:r>
      <w:r w:rsidR="00272DCC" w:rsidRPr="00D665E1">
        <w:rPr>
          <w:rFonts w:ascii="Cambria" w:hAnsi="Cambria"/>
          <w:bCs/>
        </w:rPr>
        <w:t>Znak sprawy:</w:t>
      </w:r>
      <w:r w:rsidR="002C2B3F" w:rsidRPr="00773388">
        <w:rPr>
          <w:rFonts w:ascii="Cambria" w:hAnsi="Cambria"/>
          <w:b/>
          <w:bCs/>
        </w:rPr>
        <w:t xml:space="preserve"> </w:t>
      </w:r>
      <w:r w:rsidR="00D665E1" w:rsidRPr="00D665E1">
        <w:rPr>
          <w:rFonts w:ascii="Cambria" w:hAnsi="Cambria"/>
          <w:b/>
          <w:bCs/>
        </w:rPr>
        <w:t>INW.271.</w:t>
      </w:r>
      <w:r w:rsidR="0079600B">
        <w:rPr>
          <w:rFonts w:ascii="Cambria" w:hAnsi="Cambria"/>
          <w:b/>
          <w:bCs/>
        </w:rPr>
        <w:t>11</w:t>
      </w:r>
      <w:r w:rsidR="00D665E1" w:rsidRPr="00D665E1">
        <w:rPr>
          <w:rFonts w:ascii="Cambria" w:hAnsi="Cambria"/>
          <w:b/>
          <w:bCs/>
        </w:rPr>
        <w:t>.201</w:t>
      </w:r>
      <w:r w:rsidR="00D665E1">
        <w:rPr>
          <w:rFonts w:ascii="Cambria" w:hAnsi="Cambria"/>
          <w:b/>
          <w:bCs/>
        </w:rPr>
        <w:t>7</w:t>
      </w:r>
      <w:r w:rsidRPr="00D665E1">
        <w:rPr>
          <w:rFonts w:ascii="Cambria" w:hAnsi="Cambria"/>
          <w:bCs/>
        </w:rPr>
        <w:t>)</w:t>
      </w:r>
    </w:p>
    <w:p w:rsidR="00D644A6" w:rsidRDefault="00D644A6" w:rsidP="00B32AFD">
      <w:pPr>
        <w:tabs>
          <w:tab w:val="left" w:pos="567"/>
        </w:tabs>
        <w:spacing w:line="276" w:lineRule="auto"/>
        <w:contextualSpacing/>
        <w:rPr>
          <w:rFonts w:ascii="Cambria" w:hAnsi="Cambria"/>
          <w:b/>
          <w:iCs/>
          <w:sz w:val="20"/>
          <w:szCs w:val="20"/>
        </w:rPr>
      </w:pPr>
    </w:p>
    <w:p w:rsidR="00D644A6" w:rsidRDefault="00D644A6" w:rsidP="00B32AFD">
      <w:pPr>
        <w:tabs>
          <w:tab w:val="left" w:pos="567"/>
        </w:tabs>
        <w:spacing w:line="276" w:lineRule="auto"/>
        <w:contextualSpacing/>
        <w:jc w:val="center"/>
        <w:rPr>
          <w:rFonts w:ascii="Cambria" w:hAnsi="Cambria"/>
          <w:b/>
          <w:iCs/>
          <w:sz w:val="20"/>
          <w:szCs w:val="20"/>
        </w:rPr>
      </w:pPr>
    </w:p>
    <w:p w:rsidR="00DB5D92" w:rsidRDefault="00DB5D92" w:rsidP="00DB5D92">
      <w:pPr>
        <w:jc w:val="center"/>
        <w:rPr>
          <w:rFonts w:ascii="Cambria" w:hAnsi="Cambria"/>
          <w:b/>
        </w:rPr>
      </w:pPr>
    </w:p>
    <w:p w:rsidR="00DB5D92" w:rsidRDefault="00DB5D92" w:rsidP="00DB5D92">
      <w:pPr>
        <w:jc w:val="center"/>
        <w:rPr>
          <w:rFonts w:ascii="Cambria" w:hAnsi="Cambria"/>
          <w:b/>
        </w:rPr>
      </w:pPr>
    </w:p>
    <w:p w:rsidR="00DB5D92" w:rsidRDefault="00DB5D92" w:rsidP="00DB5D92">
      <w:pPr>
        <w:jc w:val="center"/>
        <w:rPr>
          <w:rFonts w:ascii="Cambria" w:hAnsi="Cambria"/>
          <w:b/>
        </w:rPr>
      </w:pPr>
      <w:r w:rsidRPr="00A20271">
        <w:rPr>
          <w:rFonts w:ascii="Cambria" w:hAnsi="Cambria"/>
          <w:b/>
        </w:rPr>
        <w:t>ZATWIERDZAM</w:t>
      </w:r>
    </w:p>
    <w:p w:rsidR="00DB5D92" w:rsidRPr="00A20271" w:rsidRDefault="00DB5D92" w:rsidP="00DB5D92">
      <w:pPr>
        <w:jc w:val="center"/>
        <w:rPr>
          <w:rFonts w:ascii="Cambria" w:hAnsi="Cambria"/>
          <w:b/>
        </w:rPr>
      </w:pPr>
    </w:p>
    <w:p w:rsidR="00DB5D92" w:rsidRPr="00DD79B4" w:rsidRDefault="00DB5D92" w:rsidP="00DB5D92">
      <w:pPr>
        <w:jc w:val="center"/>
        <w:rPr>
          <w:rFonts w:ascii="Cambria" w:hAnsi="Cambria"/>
          <w:b/>
        </w:rPr>
      </w:pPr>
      <w:r w:rsidRPr="00DD79B4">
        <w:rPr>
          <w:rFonts w:ascii="Cambria" w:hAnsi="Cambria"/>
          <w:b/>
        </w:rPr>
        <w:t xml:space="preserve">Wójt Gminy </w:t>
      </w:r>
      <w:r>
        <w:rPr>
          <w:rFonts w:ascii="Cambria" w:hAnsi="Cambria"/>
          <w:b/>
        </w:rPr>
        <w:t>Piszcz</w:t>
      </w:r>
      <w:r w:rsidR="00482955">
        <w:rPr>
          <w:rFonts w:ascii="Cambria" w:hAnsi="Cambria"/>
          <w:b/>
        </w:rPr>
        <w:t>a</w:t>
      </w:r>
      <w:r>
        <w:rPr>
          <w:rFonts w:ascii="Cambria" w:hAnsi="Cambria"/>
          <w:b/>
        </w:rPr>
        <w:t xml:space="preserve">c </w:t>
      </w:r>
      <w:r w:rsidRPr="00DD79B4">
        <w:rPr>
          <w:rFonts w:ascii="Cambria" w:hAnsi="Cambria"/>
          <w:b/>
        </w:rPr>
        <w:t xml:space="preserve">– </w:t>
      </w:r>
      <w:r w:rsidRPr="00A20271">
        <w:rPr>
          <w:rFonts w:ascii="Cambria" w:hAnsi="Cambria"/>
          <w:b/>
        </w:rPr>
        <w:t>K</w:t>
      </w:r>
      <w:r w:rsidR="00484613">
        <w:rPr>
          <w:rFonts w:ascii="Cambria" w:hAnsi="Cambria"/>
          <w:b/>
        </w:rPr>
        <w:t>amil Kożuchowski</w:t>
      </w:r>
    </w:p>
    <w:p w:rsidR="00DB5D92" w:rsidRDefault="00DB5D92" w:rsidP="00DB5D92">
      <w:pPr>
        <w:jc w:val="center"/>
        <w:rPr>
          <w:rFonts w:ascii="Cambria" w:hAnsi="Cambria"/>
        </w:rPr>
      </w:pPr>
    </w:p>
    <w:p w:rsidR="00DB5D92" w:rsidRDefault="00DB5D92" w:rsidP="00DB5D92">
      <w:pPr>
        <w:jc w:val="center"/>
        <w:rPr>
          <w:rFonts w:ascii="Cambria" w:hAnsi="Cambria"/>
        </w:rPr>
      </w:pPr>
    </w:p>
    <w:p w:rsidR="00553D69" w:rsidRDefault="00553D69" w:rsidP="00DB5D92">
      <w:pPr>
        <w:jc w:val="center"/>
        <w:rPr>
          <w:rFonts w:ascii="Cambria" w:hAnsi="Cambria"/>
        </w:rPr>
      </w:pPr>
    </w:p>
    <w:p w:rsidR="00870EBA" w:rsidRDefault="00870EBA" w:rsidP="00DB5D92">
      <w:pPr>
        <w:jc w:val="center"/>
        <w:rPr>
          <w:rFonts w:ascii="Cambria" w:hAnsi="Cambria"/>
        </w:rPr>
      </w:pPr>
    </w:p>
    <w:p w:rsidR="00870EBA" w:rsidRDefault="00870EBA" w:rsidP="00DB5D92">
      <w:pPr>
        <w:jc w:val="center"/>
        <w:rPr>
          <w:rFonts w:ascii="Cambria" w:hAnsi="Cambria"/>
        </w:rPr>
      </w:pPr>
    </w:p>
    <w:p w:rsidR="00870EBA" w:rsidRDefault="00870EBA" w:rsidP="00DB5D92">
      <w:pPr>
        <w:jc w:val="center"/>
        <w:rPr>
          <w:rFonts w:ascii="Cambria" w:hAnsi="Cambria"/>
        </w:rPr>
      </w:pPr>
    </w:p>
    <w:p w:rsidR="00870EBA" w:rsidRDefault="00870EBA" w:rsidP="00DB5D92">
      <w:pPr>
        <w:jc w:val="center"/>
        <w:rPr>
          <w:rFonts w:ascii="Cambria" w:hAnsi="Cambria"/>
        </w:rPr>
      </w:pPr>
    </w:p>
    <w:p w:rsidR="00DB5D92" w:rsidRDefault="00DB5D92" w:rsidP="00DB5D92">
      <w:pPr>
        <w:jc w:val="center"/>
        <w:rPr>
          <w:rFonts w:ascii="Cambria" w:hAnsi="Cambria"/>
        </w:rPr>
      </w:pPr>
    </w:p>
    <w:p w:rsidR="00DB5D92" w:rsidRDefault="00DB5D92" w:rsidP="00DB5D92">
      <w:pPr>
        <w:jc w:val="center"/>
        <w:rPr>
          <w:rFonts w:ascii="Cambria" w:hAnsi="Cambria"/>
        </w:rPr>
      </w:pPr>
      <w:r>
        <w:rPr>
          <w:rFonts w:ascii="Cambria" w:hAnsi="Cambria"/>
        </w:rPr>
        <w:t>……………………………….………….………..</w:t>
      </w:r>
    </w:p>
    <w:p w:rsidR="00DB5D92" w:rsidRPr="00A20271" w:rsidRDefault="00DB5D92" w:rsidP="00DB5D92">
      <w:pPr>
        <w:jc w:val="center"/>
        <w:rPr>
          <w:rFonts w:ascii="Cambria" w:hAnsi="Cambria"/>
          <w:i/>
          <w:sz w:val="18"/>
          <w:szCs w:val="18"/>
        </w:rPr>
      </w:pPr>
      <w:r w:rsidRPr="00A20271">
        <w:rPr>
          <w:rFonts w:ascii="Cambria" w:hAnsi="Cambria"/>
          <w:i/>
          <w:sz w:val="18"/>
          <w:szCs w:val="18"/>
        </w:rPr>
        <w:t>(podpis Kierownika Zamawiającego)</w:t>
      </w:r>
    </w:p>
    <w:p w:rsidR="00DB5D92" w:rsidRDefault="00DB5D92" w:rsidP="00DB5D92">
      <w:pPr>
        <w:jc w:val="center"/>
        <w:rPr>
          <w:rFonts w:ascii="Cambria" w:hAnsi="Cambria"/>
        </w:rPr>
      </w:pPr>
    </w:p>
    <w:p w:rsidR="00DB5D92" w:rsidRDefault="00484613" w:rsidP="00DB5D92">
      <w:pPr>
        <w:jc w:val="center"/>
        <w:rPr>
          <w:rFonts w:ascii="Cambria" w:hAnsi="Cambria"/>
        </w:rPr>
      </w:pPr>
      <w:r>
        <w:rPr>
          <w:rFonts w:ascii="Cambria" w:hAnsi="Cambria"/>
        </w:rPr>
        <w:t>P</w:t>
      </w:r>
      <w:r w:rsidR="00DB5D92">
        <w:rPr>
          <w:rFonts w:ascii="Cambria" w:hAnsi="Cambria"/>
        </w:rPr>
        <w:t>i</w:t>
      </w:r>
      <w:r>
        <w:rPr>
          <w:rFonts w:ascii="Cambria" w:hAnsi="Cambria"/>
        </w:rPr>
        <w:t>szcz</w:t>
      </w:r>
      <w:r w:rsidR="00482955">
        <w:rPr>
          <w:rFonts w:ascii="Cambria" w:hAnsi="Cambria"/>
        </w:rPr>
        <w:t>a</w:t>
      </w:r>
      <w:r>
        <w:rPr>
          <w:rFonts w:ascii="Cambria" w:hAnsi="Cambria"/>
        </w:rPr>
        <w:t>c</w:t>
      </w:r>
      <w:r w:rsidR="00DB5D92" w:rsidRPr="00DD79B4">
        <w:rPr>
          <w:rFonts w:ascii="Cambria" w:hAnsi="Cambria"/>
        </w:rPr>
        <w:t>, dnia</w:t>
      </w:r>
      <w:r w:rsidR="003E4690">
        <w:rPr>
          <w:rFonts w:ascii="Cambria" w:hAnsi="Cambria"/>
        </w:rPr>
        <w:t xml:space="preserve"> </w:t>
      </w:r>
      <w:r w:rsidR="00B27F69">
        <w:rPr>
          <w:rFonts w:ascii="Cambria" w:hAnsi="Cambria"/>
        </w:rPr>
        <w:t>1</w:t>
      </w:r>
      <w:r w:rsidR="0079600B">
        <w:rPr>
          <w:rFonts w:ascii="Cambria" w:hAnsi="Cambria"/>
        </w:rPr>
        <w:t>0</w:t>
      </w:r>
      <w:r w:rsidR="003E4690">
        <w:rPr>
          <w:rFonts w:ascii="Cambria" w:hAnsi="Cambria"/>
        </w:rPr>
        <w:t>.</w:t>
      </w:r>
      <w:r w:rsidR="0079600B">
        <w:rPr>
          <w:rFonts w:ascii="Cambria" w:hAnsi="Cambria"/>
        </w:rPr>
        <w:t>1</w:t>
      </w:r>
      <w:r w:rsidR="003E4690">
        <w:rPr>
          <w:rFonts w:ascii="Cambria" w:hAnsi="Cambria"/>
        </w:rPr>
        <w:t>0.</w:t>
      </w:r>
      <w:r w:rsidR="00DB5D92">
        <w:rPr>
          <w:rFonts w:ascii="Cambria" w:hAnsi="Cambria"/>
        </w:rPr>
        <w:t>2017 r</w:t>
      </w:r>
      <w:r w:rsidR="00DB5D92" w:rsidRPr="00DD79B4">
        <w:rPr>
          <w:rFonts w:ascii="Cambria" w:hAnsi="Cambria"/>
        </w:rPr>
        <w:t>.</w:t>
      </w:r>
    </w:p>
    <w:p w:rsidR="00870EBA" w:rsidRDefault="00870EBA" w:rsidP="00DB5D92">
      <w:pPr>
        <w:jc w:val="center"/>
        <w:rPr>
          <w:rFonts w:ascii="Cambria" w:hAnsi="Cambria"/>
        </w:rPr>
      </w:pPr>
    </w:p>
    <w:p w:rsidR="00870EBA" w:rsidRDefault="00870EBA" w:rsidP="00DB5D92">
      <w:pPr>
        <w:jc w:val="center"/>
        <w:rPr>
          <w:rFonts w:ascii="Cambria" w:hAnsi="Cambria"/>
        </w:rPr>
      </w:pPr>
    </w:p>
    <w:p w:rsidR="00870EBA" w:rsidRDefault="00870EBA" w:rsidP="00DB5D92">
      <w:pPr>
        <w:jc w:val="center"/>
        <w:rPr>
          <w:rFonts w:ascii="Cambria" w:hAnsi="Cambria"/>
        </w:rPr>
      </w:pPr>
    </w:p>
    <w:p w:rsidR="00870EBA" w:rsidRDefault="00870EBA" w:rsidP="00DB5D92">
      <w:pPr>
        <w:jc w:val="center"/>
        <w:rPr>
          <w:rFonts w:ascii="Cambria" w:hAnsi="Cambria"/>
        </w:rPr>
      </w:pPr>
    </w:p>
    <w:p w:rsidR="00870EBA" w:rsidRDefault="00870EBA" w:rsidP="00DB5D92">
      <w:pPr>
        <w:jc w:val="center"/>
        <w:rPr>
          <w:rFonts w:ascii="Cambria" w:hAnsi="Cambria"/>
        </w:rPr>
      </w:pPr>
    </w:p>
    <w:p w:rsidR="00870EBA" w:rsidRDefault="00870EBA" w:rsidP="00DB5D92">
      <w:pPr>
        <w:jc w:val="center"/>
        <w:rPr>
          <w:rFonts w:ascii="Cambria" w:hAnsi="Cambria"/>
        </w:rPr>
      </w:pPr>
    </w:p>
    <w:p w:rsidR="00870EBA" w:rsidRDefault="00870EBA" w:rsidP="00DB5D92">
      <w:pPr>
        <w:jc w:val="center"/>
        <w:rPr>
          <w:rFonts w:ascii="Cambria" w:hAnsi="Cambria"/>
        </w:rPr>
      </w:pPr>
    </w:p>
    <w:p w:rsidR="00870EBA" w:rsidRDefault="00870EBA" w:rsidP="003F2D30">
      <w:pPr>
        <w:rPr>
          <w:rFonts w:ascii="Cambria" w:hAnsi="Cambria"/>
        </w:rPr>
      </w:pPr>
    </w:p>
    <w:p w:rsidR="003F2D30" w:rsidRPr="00DD79B4" w:rsidRDefault="003F2D30" w:rsidP="003F2D30">
      <w:pPr>
        <w:rPr>
          <w:rFonts w:ascii="Cambria" w:hAnsi="Cambria"/>
        </w:rPr>
      </w:pPr>
    </w:p>
    <w:tbl>
      <w:tblPr>
        <w:tblStyle w:val="Tabela-Siatka"/>
        <w:tblW w:w="0" w:type="auto"/>
        <w:jc w:val="center"/>
        <w:tblBorders>
          <w:top w:val="none" w:sz="0" w:space="0" w:color="auto"/>
          <w:left w:val="none" w:sz="0" w:space="0" w:color="auto"/>
          <w:right w:val="none" w:sz="0" w:space="0" w:color="auto"/>
          <w:insideH w:val="none" w:sz="0" w:space="0" w:color="auto"/>
          <w:insideV w:val="none" w:sz="0" w:space="0" w:color="auto"/>
        </w:tblBorders>
        <w:tblLook w:val="04A0"/>
      </w:tblPr>
      <w:tblGrid>
        <w:gridCol w:w="9054"/>
      </w:tblGrid>
      <w:tr w:rsidR="00803C80" w:rsidTr="00A8078D">
        <w:trPr>
          <w:jc w:val="center"/>
        </w:trPr>
        <w:tc>
          <w:tcPr>
            <w:tcW w:w="9054" w:type="dxa"/>
          </w:tcPr>
          <w:p w:rsidR="00803C80" w:rsidRPr="00394958" w:rsidRDefault="00803C80" w:rsidP="00B32AFD">
            <w:pPr>
              <w:spacing w:line="276" w:lineRule="auto"/>
              <w:jc w:val="center"/>
              <w:rPr>
                <w:rFonts w:ascii="Cambria" w:hAnsi="Cambria"/>
                <w:sz w:val="26"/>
                <w:szCs w:val="26"/>
              </w:rPr>
            </w:pPr>
            <w:r w:rsidRPr="00394958">
              <w:rPr>
                <w:rFonts w:ascii="Cambria" w:hAnsi="Cambria"/>
                <w:sz w:val="26"/>
                <w:szCs w:val="26"/>
              </w:rPr>
              <w:lastRenderedPageBreak/>
              <w:t>Rozdział 1</w:t>
            </w:r>
          </w:p>
          <w:p w:rsidR="00803C80" w:rsidRDefault="00803C80" w:rsidP="00B32AFD">
            <w:pPr>
              <w:spacing w:line="276" w:lineRule="auto"/>
              <w:jc w:val="center"/>
              <w:rPr>
                <w:rFonts w:ascii="Cambria" w:hAnsi="Cambria"/>
              </w:rPr>
            </w:pPr>
            <w:r w:rsidRPr="006D32AB">
              <w:rPr>
                <w:rFonts w:ascii="Cambria" w:hAnsi="Cambria"/>
                <w:b/>
                <w:sz w:val="26"/>
                <w:szCs w:val="26"/>
              </w:rPr>
              <w:t>POSTANOWIENIA OGÓLNE</w:t>
            </w:r>
          </w:p>
        </w:tc>
      </w:tr>
    </w:tbl>
    <w:p w:rsidR="00803C80" w:rsidRDefault="00803C80" w:rsidP="00B32AFD">
      <w:pPr>
        <w:spacing w:line="276" w:lineRule="auto"/>
        <w:rPr>
          <w:rFonts w:ascii="Cambria" w:hAnsi="Cambria"/>
        </w:rPr>
      </w:pPr>
    </w:p>
    <w:p w:rsidR="00803C80" w:rsidRPr="00803C80" w:rsidRDefault="00803C80" w:rsidP="00B32AFD">
      <w:pPr>
        <w:widowControl w:val="0"/>
        <w:numPr>
          <w:ilvl w:val="1"/>
          <w:numId w:val="1"/>
        </w:numPr>
        <w:spacing w:line="276" w:lineRule="auto"/>
        <w:ind w:left="567" w:hanging="567"/>
        <w:jc w:val="both"/>
        <w:outlineLvl w:val="3"/>
        <w:rPr>
          <w:rFonts w:ascii="Cambria" w:hAnsi="Cambria" w:cs="Arial"/>
          <w:b/>
          <w:bCs/>
        </w:rPr>
      </w:pPr>
      <w:r w:rsidRPr="00803C80">
        <w:rPr>
          <w:rFonts w:ascii="Cambria" w:hAnsi="Cambria" w:cs="Arial"/>
          <w:b/>
          <w:bCs/>
        </w:rPr>
        <w:t>Nazwa oraz adres Zamawiającego.</w:t>
      </w:r>
      <w:r w:rsidRPr="00803C80">
        <w:rPr>
          <w:rFonts w:ascii="Cambria" w:hAnsi="Cambria" w:cs="Arial"/>
          <w:b/>
          <w:bCs/>
        </w:rPr>
        <w:tab/>
      </w:r>
    </w:p>
    <w:p w:rsidR="00484613" w:rsidRPr="00BE4A7A" w:rsidRDefault="00484613" w:rsidP="00484613">
      <w:pPr>
        <w:widowControl w:val="0"/>
        <w:spacing w:line="276" w:lineRule="auto"/>
        <w:ind w:left="709" w:hanging="142"/>
        <w:jc w:val="both"/>
        <w:outlineLvl w:val="3"/>
        <w:rPr>
          <w:rFonts w:ascii="Cambria" w:hAnsi="Cambria" w:cs="Arial"/>
          <w:b/>
          <w:bCs/>
          <w:color w:val="000000" w:themeColor="text1"/>
        </w:rPr>
      </w:pPr>
      <w:r w:rsidRPr="00BE4A7A">
        <w:rPr>
          <w:rFonts w:ascii="Cambria" w:hAnsi="Cambria" w:cs="Arial"/>
          <w:b/>
          <w:bCs/>
          <w:color w:val="000000" w:themeColor="text1"/>
        </w:rPr>
        <w:t>Gmina Piszczac</w:t>
      </w:r>
      <w:r w:rsidR="003C67BB">
        <w:rPr>
          <w:rFonts w:ascii="Cambria" w:hAnsi="Cambria" w:cs="Arial"/>
          <w:b/>
          <w:bCs/>
          <w:color w:val="000000" w:themeColor="text1"/>
        </w:rPr>
        <w:t xml:space="preserve"> </w:t>
      </w:r>
      <w:r w:rsidR="003C67BB" w:rsidRPr="003C67BB">
        <w:rPr>
          <w:rFonts w:ascii="Cambria" w:hAnsi="Cambria" w:cs="Arial"/>
          <w:bCs/>
          <w:color w:val="000000" w:themeColor="text1"/>
        </w:rPr>
        <w:t>zwana dalej</w:t>
      </w:r>
      <w:r w:rsidR="003C67BB">
        <w:rPr>
          <w:rFonts w:ascii="Cambria" w:hAnsi="Cambria" w:cs="Arial"/>
          <w:b/>
          <w:bCs/>
          <w:color w:val="000000" w:themeColor="text1"/>
        </w:rPr>
        <w:t xml:space="preserve"> „Zamawiającym”</w:t>
      </w:r>
    </w:p>
    <w:p w:rsidR="00484613" w:rsidRPr="00484613" w:rsidRDefault="00484613" w:rsidP="00484613">
      <w:pPr>
        <w:widowControl w:val="0"/>
        <w:spacing w:line="276" w:lineRule="auto"/>
        <w:ind w:left="709" w:hanging="142"/>
        <w:jc w:val="both"/>
        <w:outlineLvl w:val="3"/>
        <w:rPr>
          <w:rFonts w:ascii="Cambria" w:hAnsi="Cambria" w:cs="Arial"/>
          <w:bCs/>
          <w:color w:val="000000" w:themeColor="text1"/>
        </w:rPr>
      </w:pPr>
      <w:r w:rsidRPr="00484613">
        <w:rPr>
          <w:rFonts w:ascii="Cambria" w:hAnsi="Cambria" w:cs="Arial"/>
          <w:bCs/>
          <w:color w:val="000000" w:themeColor="text1"/>
        </w:rPr>
        <w:t>ul. Włodawska 8, 21-530 Piszczac</w:t>
      </w:r>
    </w:p>
    <w:p w:rsidR="00484613" w:rsidRDefault="00484613" w:rsidP="00484613">
      <w:pPr>
        <w:widowControl w:val="0"/>
        <w:spacing w:line="276" w:lineRule="auto"/>
        <w:ind w:left="709" w:hanging="142"/>
        <w:jc w:val="both"/>
        <w:outlineLvl w:val="3"/>
        <w:rPr>
          <w:rFonts w:ascii="Cambria" w:hAnsi="Cambria" w:cs="Arial"/>
          <w:bCs/>
          <w:color w:val="000000" w:themeColor="text1"/>
        </w:rPr>
      </w:pPr>
      <w:r w:rsidRPr="00484613">
        <w:rPr>
          <w:rFonts w:ascii="Cambria" w:hAnsi="Cambria" w:cs="Arial"/>
          <w:bCs/>
          <w:color w:val="000000" w:themeColor="text1"/>
        </w:rPr>
        <w:t>NIP 537-234-35-55</w:t>
      </w:r>
      <w:r>
        <w:rPr>
          <w:rFonts w:ascii="Cambria" w:hAnsi="Cambria" w:cs="Arial"/>
          <w:bCs/>
          <w:color w:val="000000" w:themeColor="text1"/>
        </w:rPr>
        <w:t xml:space="preserve">, </w:t>
      </w:r>
      <w:r w:rsidRPr="00484613">
        <w:rPr>
          <w:rFonts w:ascii="Cambria" w:hAnsi="Cambria" w:cs="Arial"/>
          <w:bCs/>
          <w:color w:val="000000" w:themeColor="text1"/>
        </w:rPr>
        <w:t>REGON 030237635</w:t>
      </w:r>
    </w:p>
    <w:p w:rsidR="00FD3193" w:rsidRDefault="002E2BBB" w:rsidP="00FD3193">
      <w:pPr>
        <w:widowControl w:val="0"/>
        <w:spacing w:line="276" w:lineRule="auto"/>
        <w:ind w:left="709" w:hanging="142"/>
        <w:jc w:val="both"/>
        <w:outlineLvl w:val="3"/>
        <w:rPr>
          <w:rFonts w:ascii="Cambria" w:hAnsi="Cambria" w:cs="Arial"/>
          <w:bCs/>
          <w:color w:val="000000" w:themeColor="text1"/>
        </w:rPr>
      </w:pPr>
      <w:r>
        <w:rPr>
          <w:rFonts w:ascii="Cambria" w:hAnsi="Cambria" w:cs="Arial"/>
          <w:bCs/>
          <w:color w:val="000000" w:themeColor="text1"/>
        </w:rPr>
        <w:t>N</w:t>
      </w:r>
      <w:r w:rsidR="00FD3193" w:rsidRPr="002E2BBB">
        <w:rPr>
          <w:rFonts w:ascii="Cambria" w:hAnsi="Cambria" w:cs="Arial"/>
          <w:bCs/>
          <w:color w:val="000000" w:themeColor="text1"/>
        </w:rPr>
        <w:t>r telefonu</w:t>
      </w:r>
      <w:r w:rsidRPr="002E2BBB">
        <w:rPr>
          <w:rFonts w:ascii="Cambria" w:hAnsi="Cambria" w:cs="Arial"/>
          <w:bCs/>
          <w:color w:val="000000" w:themeColor="text1"/>
        </w:rPr>
        <w:t xml:space="preserve"> </w:t>
      </w:r>
      <w:r w:rsidR="00FD3193" w:rsidRPr="002E2BBB">
        <w:rPr>
          <w:rFonts w:ascii="Cambria" w:hAnsi="Cambria" w:cs="Arial"/>
          <w:bCs/>
          <w:color w:val="000000" w:themeColor="text1"/>
        </w:rPr>
        <w:t xml:space="preserve">i faksu </w:t>
      </w:r>
      <w:r w:rsidR="007C594B">
        <w:rPr>
          <w:rFonts w:ascii="Cambria" w:hAnsi="Cambria" w:cs="Arial"/>
          <w:bCs/>
          <w:color w:val="000000" w:themeColor="text1"/>
        </w:rPr>
        <w:t>(</w:t>
      </w:r>
      <w:r w:rsidRPr="002E2BBB">
        <w:rPr>
          <w:rFonts w:ascii="Cambria" w:hAnsi="Cambria" w:cs="Arial"/>
          <w:bCs/>
          <w:color w:val="000000" w:themeColor="text1"/>
        </w:rPr>
        <w:t>83) 377 80 18</w:t>
      </w:r>
    </w:p>
    <w:p w:rsidR="00FD3193" w:rsidRPr="000B5C5B" w:rsidRDefault="00FD3193" w:rsidP="00FD3193">
      <w:pPr>
        <w:widowControl w:val="0"/>
        <w:spacing w:line="276" w:lineRule="auto"/>
        <w:ind w:left="709" w:hanging="142"/>
        <w:jc w:val="both"/>
        <w:outlineLvl w:val="3"/>
        <w:rPr>
          <w:rFonts w:ascii="Cambria" w:hAnsi="Cambria" w:cs="Arial"/>
          <w:bCs/>
          <w:color w:val="0070C0"/>
        </w:rPr>
      </w:pPr>
      <w:r>
        <w:rPr>
          <w:rFonts w:ascii="Cambria" w:hAnsi="Cambria" w:cs="Arial"/>
          <w:bCs/>
          <w:color w:val="000000" w:themeColor="text1"/>
        </w:rPr>
        <w:t>Adres poczty elektronicznej</w:t>
      </w:r>
      <w:r w:rsidRPr="00484613">
        <w:rPr>
          <w:rFonts w:ascii="Cambria" w:hAnsi="Cambria" w:cs="Arial"/>
          <w:bCs/>
          <w:color w:val="000000" w:themeColor="text1"/>
        </w:rPr>
        <w:t xml:space="preserve">: </w:t>
      </w:r>
      <w:hyperlink r:id="rId9" w:history="1">
        <w:r w:rsidRPr="000B5C5B">
          <w:rPr>
            <w:rStyle w:val="Hipercze"/>
            <w:rFonts w:ascii="Cambria" w:hAnsi="Cambria" w:cs="Arial"/>
            <w:bCs/>
            <w:color w:val="0070C0"/>
          </w:rPr>
          <w:t>sekretariat@piszczac.pl</w:t>
        </w:r>
      </w:hyperlink>
    </w:p>
    <w:p w:rsidR="00484613" w:rsidRDefault="00FD3193" w:rsidP="00484613">
      <w:pPr>
        <w:widowControl w:val="0"/>
        <w:spacing w:line="276" w:lineRule="auto"/>
        <w:ind w:left="709" w:hanging="142"/>
        <w:jc w:val="both"/>
        <w:outlineLvl w:val="3"/>
        <w:rPr>
          <w:rFonts w:ascii="Cambria" w:hAnsi="Cambria" w:cs="Arial"/>
          <w:bCs/>
          <w:color w:val="000000" w:themeColor="text1"/>
        </w:rPr>
      </w:pPr>
      <w:r>
        <w:rPr>
          <w:rFonts w:ascii="Cambria" w:hAnsi="Cambria" w:cs="Arial"/>
          <w:bCs/>
          <w:color w:val="000000" w:themeColor="text1"/>
        </w:rPr>
        <w:t>Adres stron internetowych</w:t>
      </w:r>
      <w:r w:rsidR="00484613" w:rsidRPr="00484613">
        <w:rPr>
          <w:rFonts w:ascii="Cambria" w:hAnsi="Cambria" w:cs="Arial"/>
          <w:bCs/>
          <w:color w:val="000000" w:themeColor="text1"/>
        </w:rPr>
        <w:t xml:space="preserve">: </w:t>
      </w:r>
      <w:hyperlink r:id="rId10" w:history="1">
        <w:r w:rsidRPr="000B5C5B">
          <w:rPr>
            <w:rStyle w:val="Hipercze"/>
            <w:rFonts w:ascii="Cambria" w:hAnsi="Cambria" w:cs="Arial"/>
            <w:bCs/>
            <w:color w:val="0070C0"/>
          </w:rPr>
          <w:t>www.piszczac.pl</w:t>
        </w:r>
      </w:hyperlink>
      <w:r w:rsidRPr="000B5C5B">
        <w:rPr>
          <w:rFonts w:ascii="Cambria" w:hAnsi="Cambria" w:cs="Arial"/>
          <w:bCs/>
          <w:color w:val="0070C0"/>
        </w:rPr>
        <w:t xml:space="preserve"> </w:t>
      </w:r>
      <w:r w:rsidR="00484613" w:rsidRPr="000B5C5B">
        <w:rPr>
          <w:rFonts w:ascii="Cambria" w:hAnsi="Cambria" w:cs="Arial"/>
          <w:bCs/>
          <w:color w:val="0070C0"/>
        </w:rPr>
        <w:t xml:space="preserve">, </w:t>
      </w:r>
      <w:hyperlink r:id="rId11" w:history="1">
        <w:r w:rsidRPr="000B5C5B">
          <w:rPr>
            <w:rStyle w:val="Hipercze"/>
            <w:rFonts w:ascii="Cambria" w:hAnsi="Cambria" w:cs="Arial"/>
            <w:bCs/>
            <w:color w:val="0070C0"/>
          </w:rPr>
          <w:t>www.bip.piszczac.pl</w:t>
        </w:r>
      </w:hyperlink>
    </w:p>
    <w:p w:rsidR="00FD3193" w:rsidRDefault="00484613" w:rsidP="00484613">
      <w:pPr>
        <w:widowControl w:val="0"/>
        <w:spacing w:line="276" w:lineRule="auto"/>
        <w:ind w:left="709" w:hanging="142"/>
        <w:jc w:val="both"/>
        <w:outlineLvl w:val="3"/>
        <w:rPr>
          <w:rFonts w:ascii="Cambria" w:hAnsi="Cambria" w:cs="Arial"/>
          <w:bCs/>
          <w:color w:val="000000" w:themeColor="text1"/>
        </w:rPr>
      </w:pPr>
      <w:r w:rsidRPr="00484613">
        <w:rPr>
          <w:rFonts w:ascii="Cambria" w:hAnsi="Cambria" w:cs="Arial"/>
          <w:bCs/>
          <w:color w:val="000000" w:themeColor="text1"/>
        </w:rPr>
        <w:t xml:space="preserve">Godziny urzędowania Urzędu Gminy Piszczac: </w:t>
      </w:r>
    </w:p>
    <w:p w:rsidR="00484613" w:rsidRPr="00484613" w:rsidRDefault="00484613" w:rsidP="00484613">
      <w:pPr>
        <w:widowControl w:val="0"/>
        <w:spacing w:line="276" w:lineRule="auto"/>
        <w:ind w:left="709" w:hanging="142"/>
        <w:jc w:val="both"/>
        <w:outlineLvl w:val="3"/>
        <w:rPr>
          <w:rFonts w:ascii="Cambria" w:hAnsi="Cambria" w:cs="Arial"/>
          <w:bCs/>
          <w:color w:val="000000" w:themeColor="text1"/>
        </w:rPr>
      </w:pPr>
      <w:r w:rsidRPr="00484613">
        <w:rPr>
          <w:rFonts w:ascii="Cambria" w:hAnsi="Cambria" w:cs="Arial"/>
          <w:bCs/>
          <w:color w:val="000000" w:themeColor="text1"/>
        </w:rPr>
        <w:t>poniedziałek – piątek w godz. 7.30 – 15.30.</w:t>
      </w:r>
    </w:p>
    <w:p w:rsidR="00803C80" w:rsidRPr="00803C80" w:rsidRDefault="00803C80" w:rsidP="00B32AFD">
      <w:pPr>
        <w:widowControl w:val="0"/>
        <w:numPr>
          <w:ilvl w:val="1"/>
          <w:numId w:val="1"/>
        </w:numPr>
        <w:spacing w:line="276" w:lineRule="auto"/>
        <w:ind w:left="567" w:hanging="567"/>
        <w:jc w:val="both"/>
        <w:outlineLvl w:val="3"/>
        <w:rPr>
          <w:rFonts w:ascii="Cambria" w:hAnsi="Cambria" w:cs="Arial"/>
          <w:b/>
          <w:bCs/>
        </w:rPr>
      </w:pPr>
      <w:r w:rsidRPr="00803C80">
        <w:rPr>
          <w:rFonts w:ascii="Cambria" w:hAnsi="Cambria" w:cs="Arial"/>
          <w:b/>
          <w:bCs/>
        </w:rPr>
        <w:t>Podstawa prawna udzielenia zamówienia.</w:t>
      </w:r>
    </w:p>
    <w:p w:rsidR="00803C80" w:rsidRPr="00803C80" w:rsidRDefault="00803C80" w:rsidP="00B32AFD">
      <w:pPr>
        <w:widowControl w:val="0"/>
        <w:spacing w:line="276" w:lineRule="auto"/>
        <w:ind w:left="567"/>
        <w:jc w:val="both"/>
        <w:outlineLvl w:val="3"/>
        <w:rPr>
          <w:rFonts w:ascii="Cambria" w:hAnsi="Cambria" w:cs="Arial"/>
          <w:bCs/>
        </w:rPr>
      </w:pPr>
      <w:r w:rsidRPr="001745DC">
        <w:rPr>
          <w:rFonts w:ascii="Cambria" w:hAnsi="Cambria" w:cs="Arial"/>
          <w:bCs/>
        </w:rPr>
        <w:t>Postępowanie o udzielenie zamówienia publicznego prowadzone jest w trybie przetargu nieograniczonego, na podstawie ustawy z dnia 29 stycznia 2004 r. Prawo zamówień publicznych (</w:t>
      </w:r>
      <w:r w:rsidR="001745DC">
        <w:rPr>
          <w:rFonts w:ascii="Cambria" w:hAnsi="Cambria" w:cs="Arial"/>
          <w:bCs/>
        </w:rPr>
        <w:t xml:space="preserve">t. j. </w:t>
      </w:r>
      <w:r w:rsidRPr="001745DC">
        <w:rPr>
          <w:rFonts w:ascii="Cambria" w:hAnsi="Cambria" w:cs="Arial"/>
          <w:bCs/>
        </w:rPr>
        <w:t>Dz. U. z 201</w:t>
      </w:r>
      <w:r w:rsidR="00E646CA">
        <w:rPr>
          <w:rFonts w:ascii="Cambria" w:hAnsi="Cambria" w:cs="Arial"/>
          <w:bCs/>
        </w:rPr>
        <w:t>7</w:t>
      </w:r>
      <w:r w:rsidRPr="001745DC">
        <w:rPr>
          <w:rFonts w:ascii="Cambria" w:hAnsi="Cambria" w:cs="Arial"/>
          <w:bCs/>
        </w:rPr>
        <w:t xml:space="preserve"> r., poz. </w:t>
      </w:r>
      <w:r w:rsidR="00E646CA">
        <w:rPr>
          <w:rFonts w:ascii="Cambria" w:hAnsi="Cambria" w:cs="Arial"/>
          <w:bCs/>
        </w:rPr>
        <w:t>1579</w:t>
      </w:r>
      <w:r w:rsidRPr="001745DC">
        <w:rPr>
          <w:rFonts w:ascii="Cambria" w:hAnsi="Cambria" w:cs="Arial"/>
          <w:bCs/>
        </w:rPr>
        <w:t>) oraz aktów wykonawczych wydanych na jej podstawie.</w:t>
      </w:r>
    </w:p>
    <w:p w:rsidR="00803C80" w:rsidRDefault="00803C80" w:rsidP="00B32AFD">
      <w:pPr>
        <w:widowControl w:val="0"/>
        <w:numPr>
          <w:ilvl w:val="1"/>
          <w:numId w:val="1"/>
        </w:numPr>
        <w:spacing w:line="276" w:lineRule="auto"/>
        <w:ind w:left="567" w:hanging="567"/>
        <w:jc w:val="both"/>
        <w:outlineLvl w:val="3"/>
        <w:rPr>
          <w:rFonts w:ascii="Cambria" w:eastAsia="MS Mincho" w:hAnsi="Cambria" w:cs="MS Mincho"/>
          <w:b/>
          <w:bCs/>
        </w:rPr>
      </w:pPr>
      <w:r>
        <w:rPr>
          <w:rFonts w:ascii="Cambria" w:eastAsia="MS Mincho" w:hAnsi="Cambria" w:cs="MS Mincho"/>
          <w:b/>
          <w:bCs/>
        </w:rPr>
        <w:t>W</w:t>
      </w:r>
      <w:r w:rsidRPr="00803C80">
        <w:rPr>
          <w:rFonts w:ascii="Cambria" w:eastAsia="MS Mincho" w:hAnsi="Cambria" w:cs="MS Mincho"/>
          <w:b/>
          <w:bCs/>
        </w:rPr>
        <w:t>artość zamówienia.</w:t>
      </w:r>
    </w:p>
    <w:p w:rsidR="00803C80" w:rsidRPr="00803C80" w:rsidRDefault="00803C80" w:rsidP="00B32AFD">
      <w:pPr>
        <w:widowControl w:val="0"/>
        <w:spacing w:line="276" w:lineRule="auto"/>
        <w:ind w:left="567"/>
        <w:jc w:val="both"/>
        <w:outlineLvl w:val="3"/>
        <w:rPr>
          <w:rFonts w:ascii="Cambria" w:eastAsia="MS Mincho" w:hAnsi="Cambria" w:cs="MS Mincho"/>
          <w:bCs/>
        </w:rPr>
      </w:pPr>
      <w:r w:rsidRPr="00803C80">
        <w:rPr>
          <w:rFonts w:ascii="Cambria" w:eastAsia="MS Mincho" w:hAnsi="Cambria" w:cs="MS Mincho"/>
          <w:bCs/>
        </w:rPr>
        <w:t xml:space="preserve">Wartość zamówienia </w:t>
      </w:r>
      <w:r w:rsidR="00357E5C">
        <w:rPr>
          <w:rFonts w:ascii="Cambria" w:eastAsia="MS Mincho" w:hAnsi="Cambria" w:cs="MS Mincho"/>
          <w:bCs/>
        </w:rPr>
        <w:t>nie przekracza równowartości kwoty okreś</w:t>
      </w:r>
      <w:r w:rsidR="00357E5C" w:rsidRPr="00357E5C">
        <w:rPr>
          <w:rFonts w:ascii="Cambria" w:eastAsia="MS Mincho" w:hAnsi="Cambria" w:cs="MS Mincho"/>
          <w:bCs/>
        </w:rPr>
        <w:t xml:space="preserve">lonej </w:t>
      </w:r>
      <w:r w:rsidR="00357E5C">
        <w:rPr>
          <w:rFonts w:ascii="Cambria" w:eastAsia="MS Mincho" w:hAnsi="Cambria" w:cs="MS Mincho"/>
          <w:bCs/>
        </w:rPr>
        <w:br/>
      </w:r>
      <w:r w:rsidR="00357E5C" w:rsidRPr="00357E5C">
        <w:rPr>
          <w:rFonts w:ascii="Cambria" w:eastAsia="MS Mincho" w:hAnsi="Cambria" w:cs="MS Mincho"/>
          <w:bCs/>
        </w:rPr>
        <w:t xml:space="preserve">w przepisach </w:t>
      </w:r>
      <w:r w:rsidRPr="00803C80">
        <w:rPr>
          <w:rFonts w:ascii="Cambria" w:eastAsia="MS Mincho" w:hAnsi="Cambria" w:cs="MS Mincho"/>
          <w:bCs/>
        </w:rPr>
        <w:t xml:space="preserve">wydanych na podstawie art. 11 ust. 8 ustawy z dnia 29 stycznia 2004 r. Prawo zamówień publicznych </w:t>
      </w:r>
      <w:r w:rsidR="00BF14AE">
        <w:rPr>
          <w:rFonts w:ascii="Cambria" w:eastAsia="MS Mincho" w:hAnsi="Cambria" w:cs="MS Mincho"/>
          <w:bCs/>
        </w:rPr>
        <w:t xml:space="preserve">w odniesieniu do dostaw i usług </w:t>
      </w:r>
      <w:r w:rsidR="00BF14AE" w:rsidRPr="00BF14AE">
        <w:rPr>
          <w:rFonts w:ascii="Cambria" w:eastAsia="MS Mincho" w:hAnsi="Cambria" w:cs="MS Mincho"/>
          <w:bCs/>
        </w:rPr>
        <w:t>lub robót budowlanych.</w:t>
      </w:r>
    </w:p>
    <w:p w:rsidR="00803C80" w:rsidRPr="00803C80" w:rsidRDefault="00803C80" w:rsidP="00B32AFD">
      <w:pPr>
        <w:widowControl w:val="0"/>
        <w:numPr>
          <w:ilvl w:val="1"/>
          <w:numId w:val="1"/>
        </w:numPr>
        <w:spacing w:line="276" w:lineRule="auto"/>
        <w:ind w:left="567" w:hanging="567"/>
        <w:jc w:val="both"/>
        <w:outlineLvl w:val="3"/>
        <w:rPr>
          <w:rFonts w:ascii="Cambria" w:eastAsia="MS Mincho" w:hAnsi="Cambria" w:cs="MS Mincho"/>
          <w:b/>
          <w:bCs/>
        </w:rPr>
      </w:pPr>
      <w:r w:rsidRPr="00803C80">
        <w:rPr>
          <w:rFonts w:ascii="Cambria" w:eastAsia="MS Mincho" w:hAnsi="Cambria" w:cs="MS Mincho"/>
          <w:b/>
          <w:bCs/>
        </w:rPr>
        <w:t>Słownik.</w:t>
      </w:r>
    </w:p>
    <w:p w:rsidR="00803C80" w:rsidRPr="00803C80" w:rsidRDefault="00803C80" w:rsidP="00B32AFD">
      <w:pPr>
        <w:widowControl w:val="0"/>
        <w:spacing w:line="276" w:lineRule="auto"/>
        <w:ind w:left="567"/>
        <w:jc w:val="both"/>
        <w:outlineLvl w:val="3"/>
        <w:rPr>
          <w:rFonts w:ascii="Cambria" w:eastAsia="MS Mincho" w:hAnsi="Cambria" w:cs="MS Mincho"/>
          <w:bCs/>
        </w:rPr>
      </w:pPr>
      <w:r w:rsidRPr="00803C80">
        <w:rPr>
          <w:rFonts w:ascii="Cambria" w:eastAsia="MS Mincho" w:hAnsi="Cambria" w:cs="MS Mincho"/>
          <w:bCs/>
        </w:rPr>
        <w:t>Użyte w niniejsz</w:t>
      </w:r>
      <w:r w:rsidR="00412F6F">
        <w:rPr>
          <w:rFonts w:ascii="Cambria" w:eastAsia="MS Mincho" w:hAnsi="Cambria" w:cs="MS Mincho"/>
          <w:bCs/>
        </w:rPr>
        <w:t>ej</w:t>
      </w:r>
      <w:r w:rsidRPr="00803C80">
        <w:rPr>
          <w:rFonts w:ascii="Cambria" w:eastAsia="MS Mincho" w:hAnsi="Cambria" w:cs="MS Mincho"/>
          <w:bCs/>
        </w:rPr>
        <w:t xml:space="preserve"> </w:t>
      </w:r>
      <w:r w:rsidR="00412F6F">
        <w:rPr>
          <w:rFonts w:ascii="Cambria" w:eastAsia="MS Mincho" w:hAnsi="Cambria" w:cs="MS Mincho"/>
          <w:bCs/>
        </w:rPr>
        <w:t>Specyfikacji istotnych warunków zamówienia</w:t>
      </w:r>
      <w:r w:rsidRPr="00803C80">
        <w:rPr>
          <w:rFonts w:ascii="Cambria" w:eastAsia="MS Mincho" w:hAnsi="Cambria" w:cs="MS Mincho"/>
          <w:bCs/>
        </w:rPr>
        <w:t xml:space="preserve"> (oraz </w:t>
      </w:r>
      <w:r w:rsidR="00FD3193">
        <w:rPr>
          <w:rFonts w:ascii="Cambria" w:eastAsia="MS Mincho" w:hAnsi="Cambria" w:cs="MS Mincho"/>
          <w:bCs/>
        </w:rPr>
        <w:br/>
      </w:r>
      <w:r w:rsidRPr="00803C80">
        <w:rPr>
          <w:rFonts w:ascii="Cambria" w:eastAsia="MS Mincho" w:hAnsi="Cambria" w:cs="MS Mincho"/>
          <w:bCs/>
        </w:rPr>
        <w:t>w załącznikach) terminy mają następujące znaczenie:</w:t>
      </w:r>
    </w:p>
    <w:p w:rsidR="00815C1A" w:rsidRPr="00243DFC" w:rsidRDefault="00815C1A" w:rsidP="00B32AFD">
      <w:pPr>
        <w:pStyle w:val="Akapitzlist"/>
        <w:widowControl w:val="0"/>
        <w:numPr>
          <w:ilvl w:val="0"/>
          <w:numId w:val="11"/>
        </w:numPr>
        <w:spacing w:before="0" w:after="0" w:line="276" w:lineRule="auto"/>
        <w:ind w:left="993" w:hanging="426"/>
        <w:outlineLvl w:val="3"/>
        <w:rPr>
          <w:rFonts w:ascii="Cambria" w:eastAsia="MS Mincho" w:hAnsi="Cambria" w:cs="MS Mincho"/>
          <w:bCs/>
          <w:sz w:val="24"/>
          <w:szCs w:val="24"/>
        </w:rPr>
      </w:pPr>
      <w:r w:rsidRPr="00243DFC">
        <w:rPr>
          <w:rFonts w:ascii="Cambria" w:eastAsia="MS Mincho" w:hAnsi="Cambria" w:cs="MS Mincho"/>
          <w:bCs/>
          <w:sz w:val="24"/>
          <w:szCs w:val="24"/>
        </w:rPr>
        <w:t>„</w:t>
      </w:r>
      <w:r w:rsidRPr="00F10451">
        <w:rPr>
          <w:rFonts w:ascii="Cambria" w:eastAsia="MS Mincho" w:hAnsi="Cambria" w:cs="MS Mincho"/>
          <w:b/>
          <w:bCs/>
          <w:sz w:val="24"/>
          <w:szCs w:val="24"/>
        </w:rPr>
        <w:t>ustawa</w:t>
      </w:r>
      <w:r w:rsidRPr="00243DFC">
        <w:rPr>
          <w:rFonts w:ascii="Cambria" w:eastAsia="MS Mincho" w:hAnsi="Cambria" w:cs="MS Mincho"/>
          <w:bCs/>
          <w:sz w:val="24"/>
          <w:szCs w:val="24"/>
        </w:rPr>
        <w:t xml:space="preserve">” – ustawa z dnia 29 stycznia 2004 r. Prawo zamówień publicznych </w:t>
      </w:r>
      <w:r>
        <w:rPr>
          <w:rFonts w:ascii="Cambria" w:eastAsia="MS Mincho" w:hAnsi="Cambria" w:cs="MS Mincho"/>
          <w:bCs/>
          <w:sz w:val="24"/>
          <w:szCs w:val="24"/>
        </w:rPr>
        <w:br/>
      </w:r>
      <w:r w:rsidRPr="00243DFC">
        <w:rPr>
          <w:rFonts w:ascii="Cambria" w:eastAsia="MS Mincho" w:hAnsi="Cambria" w:cs="MS Mincho"/>
          <w:bCs/>
          <w:sz w:val="24"/>
          <w:szCs w:val="24"/>
        </w:rPr>
        <w:t>(Dz. U. z 2015 r., poz. 2164 z późn. zm.),</w:t>
      </w:r>
    </w:p>
    <w:p w:rsidR="00815C1A" w:rsidRPr="00243DFC" w:rsidRDefault="00815C1A" w:rsidP="00B32AFD">
      <w:pPr>
        <w:pStyle w:val="Akapitzlist"/>
        <w:widowControl w:val="0"/>
        <w:numPr>
          <w:ilvl w:val="0"/>
          <w:numId w:val="11"/>
        </w:numPr>
        <w:spacing w:before="0" w:after="0" w:line="276" w:lineRule="auto"/>
        <w:ind w:left="993" w:hanging="426"/>
        <w:outlineLvl w:val="3"/>
        <w:rPr>
          <w:rFonts w:ascii="Cambria" w:eastAsia="MS Mincho" w:hAnsi="Cambria" w:cs="MS Mincho"/>
          <w:bCs/>
          <w:sz w:val="24"/>
          <w:szCs w:val="24"/>
        </w:rPr>
      </w:pPr>
      <w:r w:rsidRPr="00243DFC">
        <w:rPr>
          <w:rFonts w:ascii="Cambria" w:eastAsia="MS Mincho" w:hAnsi="Cambria" w:cs="MS Mincho"/>
          <w:bCs/>
          <w:sz w:val="24"/>
          <w:szCs w:val="24"/>
        </w:rPr>
        <w:t>„</w:t>
      </w:r>
      <w:r w:rsidRPr="00F10451">
        <w:rPr>
          <w:rFonts w:ascii="Cambria" w:eastAsia="MS Mincho" w:hAnsi="Cambria" w:cs="MS Mincho"/>
          <w:b/>
          <w:bCs/>
          <w:sz w:val="24"/>
          <w:szCs w:val="24"/>
        </w:rPr>
        <w:t>SIWZ</w:t>
      </w:r>
      <w:r w:rsidRPr="00243DFC">
        <w:rPr>
          <w:rFonts w:ascii="Cambria" w:eastAsia="MS Mincho" w:hAnsi="Cambria" w:cs="MS Mincho"/>
          <w:bCs/>
          <w:sz w:val="24"/>
          <w:szCs w:val="24"/>
        </w:rPr>
        <w:t>” – niniejsza Specyfikacja Istotnych Warunków Zamówienia,</w:t>
      </w:r>
    </w:p>
    <w:p w:rsidR="00815C1A" w:rsidRPr="00243DFC" w:rsidRDefault="00815C1A" w:rsidP="00B32AFD">
      <w:pPr>
        <w:pStyle w:val="Akapitzlist"/>
        <w:widowControl w:val="0"/>
        <w:numPr>
          <w:ilvl w:val="0"/>
          <w:numId w:val="11"/>
        </w:numPr>
        <w:spacing w:before="0" w:after="0" w:line="276" w:lineRule="auto"/>
        <w:ind w:left="993" w:hanging="426"/>
        <w:outlineLvl w:val="3"/>
        <w:rPr>
          <w:rFonts w:ascii="Cambria" w:eastAsia="MS Mincho" w:hAnsi="Cambria" w:cs="MS Mincho"/>
          <w:bCs/>
          <w:sz w:val="24"/>
          <w:szCs w:val="24"/>
        </w:rPr>
      </w:pPr>
      <w:r w:rsidRPr="00243DFC">
        <w:rPr>
          <w:rFonts w:ascii="Cambria" w:eastAsia="MS Mincho" w:hAnsi="Cambria" w:cs="MS Mincho"/>
          <w:bCs/>
          <w:sz w:val="24"/>
          <w:szCs w:val="24"/>
        </w:rPr>
        <w:t xml:space="preserve"> „</w:t>
      </w:r>
      <w:r w:rsidRPr="00F10451">
        <w:rPr>
          <w:rFonts w:ascii="Cambria" w:eastAsia="MS Mincho" w:hAnsi="Cambria" w:cs="MS Mincho"/>
          <w:b/>
          <w:bCs/>
          <w:sz w:val="24"/>
          <w:szCs w:val="24"/>
        </w:rPr>
        <w:t>zamówienie</w:t>
      </w:r>
      <w:r w:rsidRPr="00243DFC">
        <w:rPr>
          <w:rFonts w:ascii="Cambria" w:eastAsia="MS Mincho" w:hAnsi="Cambria" w:cs="MS Mincho"/>
          <w:bCs/>
          <w:sz w:val="24"/>
          <w:szCs w:val="24"/>
        </w:rPr>
        <w:t xml:space="preserve">” – zamówienie publiczne, którego przedmiot został opisany </w:t>
      </w:r>
      <w:r>
        <w:rPr>
          <w:rFonts w:ascii="Cambria" w:eastAsia="MS Mincho" w:hAnsi="Cambria" w:cs="MS Mincho"/>
          <w:bCs/>
          <w:sz w:val="24"/>
          <w:szCs w:val="24"/>
        </w:rPr>
        <w:br/>
      </w:r>
      <w:r w:rsidRPr="00243DFC">
        <w:rPr>
          <w:rFonts w:ascii="Cambria" w:eastAsia="MS Mincho" w:hAnsi="Cambria" w:cs="MS Mincho"/>
          <w:bCs/>
          <w:sz w:val="24"/>
          <w:szCs w:val="24"/>
        </w:rPr>
        <w:t>w Rozdziale 2 niniejszej SIWZ,</w:t>
      </w:r>
    </w:p>
    <w:p w:rsidR="00815C1A" w:rsidRPr="00243DFC" w:rsidRDefault="00815C1A" w:rsidP="00B32AFD">
      <w:pPr>
        <w:pStyle w:val="Akapitzlist"/>
        <w:widowControl w:val="0"/>
        <w:numPr>
          <w:ilvl w:val="0"/>
          <w:numId w:val="11"/>
        </w:numPr>
        <w:spacing w:before="0" w:after="0" w:line="276" w:lineRule="auto"/>
        <w:ind w:left="993" w:hanging="426"/>
        <w:outlineLvl w:val="3"/>
        <w:rPr>
          <w:rFonts w:ascii="Cambria" w:eastAsia="MS Mincho" w:hAnsi="Cambria" w:cs="MS Mincho"/>
          <w:bCs/>
          <w:sz w:val="24"/>
          <w:szCs w:val="24"/>
        </w:rPr>
      </w:pPr>
      <w:r w:rsidRPr="00243DFC">
        <w:rPr>
          <w:rFonts w:ascii="Cambria" w:eastAsia="MS Mincho" w:hAnsi="Cambria" w:cs="MS Mincho"/>
          <w:bCs/>
          <w:sz w:val="24"/>
          <w:szCs w:val="24"/>
        </w:rPr>
        <w:t>„</w:t>
      </w:r>
      <w:r w:rsidRPr="00F10451">
        <w:rPr>
          <w:rFonts w:ascii="Cambria" w:eastAsia="MS Mincho" w:hAnsi="Cambria" w:cs="MS Mincho"/>
          <w:b/>
          <w:bCs/>
          <w:sz w:val="24"/>
          <w:szCs w:val="24"/>
        </w:rPr>
        <w:t>postępowanie</w:t>
      </w:r>
      <w:r w:rsidRPr="00243DFC">
        <w:rPr>
          <w:rFonts w:ascii="Cambria" w:eastAsia="MS Mincho" w:hAnsi="Cambria" w:cs="MS Mincho"/>
          <w:bCs/>
          <w:sz w:val="24"/>
          <w:szCs w:val="24"/>
        </w:rPr>
        <w:t>” – postępowanie o udzielenie zamówienia publicznego, którego dotyczy niniejsza SIWZ,</w:t>
      </w:r>
    </w:p>
    <w:p w:rsidR="00815C1A" w:rsidRPr="00243DFC" w:rsidRDefault="00815C1A" w:rsidP="00B32AFD">
      <w:pPr>
        <w:pStyle w:val="Akapitzlist"/>
        <w:widowControl w:val="0"/>
        <w:numPr>
          <w:ilvl w:val="0"/>
          <w:numId w:val="11"/>
        </w:numPr>
        <w:spacing w:before="0" w:after="0" w:line="276" w:lineRule="auto"/>
        <w:ind w:left="993" w:hanging="426"/>
        <w:outlineLvl w:val="3"/>
        <w:rPr>
          <w:rFonts w:ascii="Cambria" w:eastAsia="MS Mincho" w:hAnsi="Cambria" w:cs="MS Mincho"/>
          <w:bCs/>
          <w:sz w:val="24"/>
          <w:szCs w:val="24"/>
        </w:rPr>
      </w:pPr>
      <w:r w:rsidRPr="00243DFC">
        <w:rPr>
          <w:rFonts w:ascii="Cambria" w:eastAsia="MS Mincho" w:hAnsi="Cambria" w:cs="MS Mincho"/>
          <w:bCs/>
          <w:sz w:val="24"/>
          <w:szCs w:val="24"/>
        </w:rPr>
        <w:t>„</w:t>
      </w:r>
      <w:r w:rsidRPr="00F10451">
        <w:rPr>
          <w:rFonts w:ascii="Cambria" w:eastAsia="MS Mincho" w:hAnsi="Cambria" w:cs="MS Mincho"/>
          <w:b/>
          <w:bCs/>
          <w:sz w:val="24"/>
          <w:szCs w:val="24"/>
        </w:rPr>
        <w:t>Zamawiający</w:t>
      </w:r>
      <w:r w:rsidRPr="00243DFC">
        <w:rPr>
          <w:rFonts w:ascii="Cambria" w:eastAsia="MS Mincho" w:hAnsi="Cambria" w:cs="MS Mincho"/>
          <w:bCs/>
          <w:sz w:val="24"/>
          <w:szCs w:val="24"/>
        </w:rPr>
        <w:t xml:space="preserve">” – </w:t>
      </w:r>
      <w:r w:rsidR="00FF3A10" w:rsidRPr="00FF3A10">
        <w:rPr>
          <w:rFonts w:ascii="Cambria" w:eastAsia="MS Mincho" w:hAnsi="Cambria" w:cs="MS Mincho"/>
          <w:bCs/>
          <w:sz w:val="24"/>
          <w:szCs w:val="24"/>
        </w:rPr>
        <w:t xml:space="preserve">Gmina </w:t>
      </w:r>
      <w:r w:rsidR="00FD3193">
        <w:rPr>
          <w:rFonts w:ascii="Cambria" w:eastAsia="MS Mincho" w:hAnsi="Cambria" w:cs="MS Mincho"/>
          <w:bCs/>
          <w:sz w:val="24"/>
          <w:szCs w:val="24"/>
        </w:rPr>
        <w:t>Piszcz</w:t>
      </w:r>
      <w:r w:rsidR="00482955">
        <w:rPr>
          <w:rFonts w:ascii="Cambria" w:eastAsia="MS Mincho" w:hAnsi="Cambria" w:cs="MS Mincho"/>
          <w:bCs/>
          <w:sz w:val="24"/>
          <w:szCs w:val="24"/>
        </w:rPr>
        <w:t>a</w:t>
      </w:r>
      <w:r w:rsidR="00FD3193">
        <w:rPr>
          <w:rFonts w:ascii="Cambria" w:eastAsia="MS Mincho" w:hAnsi="Cambria" w:cs="MS Mincho"/>
          <w:bCs/>
          <w:sz w:val="24"/>
          <w:szCs w:val="24"/>
        </w:rPr>
        <w:t>c</w:t>
      </w:r>
      <w:r w:rsidR="00FF3A10">
        <w:rPr>
          <w:rFonts w:ascii="Cambria" w:eastAsia="MS Mincho" w:hAnsi="Cambria" w:cs="MS Mincho"/>
          <w:bCs/>
          <w:sz w:val="24"/>
          <w:szCs w:val="24"/>
        </w:rPr>
        <w:t>.</w:t>
      </w:r>
    </w:p>
    <w:p w:rsidR="00973640" w:rsidRDefault="00973640" w:rsidP="00B32AFD">
      <w:pPr>
        <w:widowControl w:val="0"/>
        <w:numPr>
          <w:ilvl w:val="1"/>
          <w:numId w:val="1"/>
        </w:numPr>
        <w:spacing w:line="276" w:lineRule="auto"/>
        <w:ind w:left="567" w:hanging="567"/>
        <w:jc w:val="both"/>
        <w:outlineLvl w:val="3"/>
        <w:rPr>
          <w:rFonts w:ascii="Cambria" w:hAnsi="Cambria" w:cs="Arial"/>
          <w:bCs/>
        </w:rPr>
      </w:pPr>
      <w:r w:rsidRPr="00AB1B91">
        <w:rPr>
          <w:rFonts w:ascii="Cambria" w:hAnsi="Cambria" w:cs="Arial"/>
          <w:bCs/>
        </w:rPr>
        <w:t>Wykonawca powinien dokładnie zapoznać się z niniejszą SIWZ i złożyć ofertę zgodnie z jej wymaganiami.</w:t>
      </w:r>
    </w:p>
    <w:p w:rsidR="009D11E0" w:rsidRDefault="009D11E0" w:rsidP="009D11E0">
      <w:pPr>
        <w:widowControl w:val="0"/>
        <w:spacing w:line="276" w:lineRule="auto"/>
        <w:ind w:left="567"/>
        <w:jc w:val="both"/>
        <w:outlineLvl w:val="3"/>
        <w:rPr>
          <w:rFonts w:ascii="Cambria" w:hAnsi="Cambria" w:cs="Arial"/>
          <w:bCs/>
        </w:rPr>
      </w:pPr>
    </w:p>
    <w:p w:rsidR="009D11E0" w:rsidRDefault="009D11E0" w:rsidP="009D11E0">
      <w:pPr>
        <w:widowControl w:val="0"/>
        <w:spacing w:line="276" w:lineRule="auto"/>
        <w:ind w:left="567"/>
        <w:jc w:val="both"/>
        <w:outlineLvl w:val="3"/>
        <w:rPr>
          <w:rFonts w:ascii="Cambria" w:hAnsi="Cambria" w:cs="Arial"/>
          <w:bCs/>
        </w:rPr>
      </w:pPr>
    </w:p>
    <w:p w:rsidR="009D11E0" w:rsidRDefault="009D11E0" w:rsidP="009D11E0">
      <w:pPr>
        <w:widowControl w:val="0"/>
        <w:spacing w:line="276" w:lineRule="auto"/>
        <w:ind w:left="567"/>
        <w:jc w:val="both"/>
        <w:outlineLvl w:val="3"/>
        <w:rPr>
          <w:rFonts w:ascii="Cambria" w:hAnsi="Cambria" w:cs="Arial"/>
          <w:bCs/>
        </w:rPr>
      </w:pPr>
    </w:p>
    <w:p w:rsidR="003F2D30" w:rsidRDefault="003F2D30" w:rsidP="009D11E0">
      <w:pPr>
        <w:widowControl w:val="0"/>
        <w:spacing w:line="276" w:lineRule="auto"/>
        <w:ind w:left="567"/>
        <w:jc w:val="both"/>
        <w:outlineLvl w:val="3"/>
        <w:rPr>
          <w:rFonts w:ascii="Cambria" w:hAnsi="Cambria" w:cs="Arial"/>
          <w:bCs/>
        </w:rPr>
      </w:pPr>
    </w:p>
    <w:p w:rsidR="003F2D30" w:rsidRDefault="003F2D30" w:rsidP="009D11E0">
      <w:pPr>
        <w:widowControl w:val="0"/>
        <w:spacing w:line="276" w:lineRule="auto"/>
        <w:ind w:left="567"/>
        <w:jc w:val="both"/>
        <w:outlineLvl w:val="3"/>
        <w:rPr>
          <w:rFonts w:ascii="Cambria" w:hAnsi="Cambria" w:cs="Arial"/>
          <w:bCs/>
        </w:rPr>
      </w:pPr>
    </w:p>
    <w:p w:rsidR="003F2D30" w:rsidRDefault="003F2D30" w:rsidP="009D11E0">
      <w:pPr>
        <w:widowControl w:val="0"/>
        <w:spacing w:line="276" w:lineRule="auto"/>
        <w:ind w:left="567"/>
        <w:jc w:val="both"/>
        <w:outlineLvl w:val="3"/>
        <w:rPr>
          <w:rFonts w:ascii="Cambria" w:hAnsi="Cambria" w:cs="Arial"/>
          <w:bCs/>
        </w:rPr>
      </w:pPr>
    </w:p>
    <w:p w:rsidR="003F2D30" w:rsidRDefault="003F2D30" w:rsidP="009D11E0">
      <w:pPr>
        <w:widowControl w:val="0"/>
        <w:spacing w:line="276" w:lineRule="auto"/>
        <w:ind w:left="567"/>
        <w:jc w:val="both"/>
        <w:outlineLvl w:val="3"/>
        <w:rPr>
          <w:rFonts w:ascii="Cambria" w:hAnsi="Cambria" w:cs="Arial"/>
          <w:bCs/>
        </w:rPr>
      </w:pPr>
    </w:p>
    <w:p w:rsidR="009D11E0" w:rsidRDefault="009D11E0" w:rsidP="009D11E0">
      <w:pPr>
        <w:widowControl w:val="0"/>
        <w:spacing w:line="276" w:lineRule="auto"/>
        <w:ind w:left="567"/>
        <w:jc w:val="both"/>
        <w:outlineLvl w:val="3"/>
        <w:rPr>
          <w:rFonts w:ascii="Cambria" w:hAnsi="Cambria" w:cs="Arial"/>
          <w:bCs/>
        </w:rPr>
      </w:pPr>
    </w:p>
    <w:p w:rsidR="009D11E0" w:rsidRDefault="009D11E0" w:rsidP="009D11E0">
      <w:pPr>
        <w:widowControl w:val="0"/>
        <w:spacing w:line="276" w:lineRule="auto"/>
        <w:ind w:left="567"/>
        <w:jc w:val="both"/>
        <w:outlineLvl w:val="3"/>
        <w:rPr>
          <w:rFonts w:ascii="Cambria" w:hAnsi="Cambria" w:cs="Arial"/>
          <w:bCs/>
        </w:rPr>
      </w:pPr>
    </w:p>
    <w:tbl>
      <w:tblPr>
        <w:tblW w:w="0" w:type="auto"/>
        <w:jc w:val="center"/>
        <w:tblBorders>
          <w:bottom w:val="single" w:sz="4" w:space="0" w:color="auto"/>
        </w:tblBorders>
        <w:tblLook w:val="04A0"/>
      </w:tblPr>
      <w:tblGrid>
        <w:gridCol w:w="9060"/>
      </w:tblGrid>
      <w:tr w:rsidR="00811203" w:rsidRPr="00EB1AA9" w:rsidTr="00BF14AE">
        <w:trPr>
          <w:jc w:val="center"/>
        </w:trPr>
        <w:tc>
          <w:tcPr>
            <w:tcW w:w="9060" w:type="dxa"/>
            <w:shd w:val="clear" w:color="auto" w:fill="auto"/>
          </w:tcPr>
          <w:p w:rsidR="00811203" w:rsidRPr="00394958" w:rsidRDefault="00811203" w:rsidP="00B32AFD">
            <w:pPr>
              <w:suppressAutoHyphens/>
              <w:spacing w:line="276" w:lineRule="auto"/>
              <w:contextualSpacing/>
              <w:jc w:val="center"/>
              <w:textAlignment w:val="baseline"/>
              <w:rPr>
                <w:rFonts w:ascii="Cambria" w:hAnsi="Cambria"/>
                <w:color w:val="000000"/>
                <w:sz w:val="26"/>
                <w:szCs w:val="26"/>
              </w:rPr>
            </w:pPr>
            <w:r w:rsidRPr="00EB1AA9">
              <w:rPr>
                <w:rFonts w:ascii="Cambria" w:hAnsi="Cambria"/>
                <w:b/>
              </w:rPr>
              <w:lastRenderedPageBreak/>
              <w:br w:type="page"/>
            </w:r>
            <w:r w:rsidRPr="00394958">
              <w:rPr>
                <w:rFonts w:ascii="Cambria" w:hAnsi="Cambria"/>
                <w:color w:val="000000"/>
                <w:sz w:val="26"/>
                <w:szCs w:val="26"/>
              </w:rPr>
              <w:t>Rozdział 2</w:t>
            </w:r>
          </w:p>
          <w:p w:rsidR="00811203" w:rsidRPr="00EB1AA9" w:rsidRDefault="00811203" w:rsidP="00B32AFD">
            <w:pPr>
              <w:suppressAutoHyphens/>
              <w:spacing w:line="276" w:lineRule="auto"/>
              <w:contextualSpacing/>
              <w:jc w:val="center"/>
              <w:textAlignment w:val="baseline"/>
              <w:rPr>
                <w:rFonts w:ascii="Cambria" w:hAnsi="Cambria"/>
                <w:color w:val="000000"/>
              </w:rPr>
            </w:pPr>
            <w:r w:rsidRPr="00444DEA">
              <w:rPr>
                <w:rFonts w:ascii="Cambria" w:hAnsi="Cambria"/>
                <w:b/>
                <w:color w:val="000000"/>
                <w:sz w:val="26"/>
                <w:szCs w:val="26"/>
              </w:rPr>
              <w:t>OPIS PRZEDMIOTU ZAMÓWIENIA</w:t>
            </w:r>
          </w:p>
        </w:tc>
      </w:tr>
    </w:tbl>
    <w:p w:rsidR="00811203" w:rsidRPr="000B70B2" w:rsidRDefault="00811203" w:rsidP="00B32AFD">
      <w:pPr>
        <w:widowControl w:val="0"/>
        <w:spacing w:line="276" w:lineRule="auto"/>
        <w:ind w:left="709"/>
        <w:jc w:val="both"/>
        <w:outlineLvl w:val="3"/>
        <w:rPr>
          <w:rFonts w:ascii="Cambria" w:hAnsi="Cambria" w:cs="Arial"/>
          <w:bCs/>
        </w:rPr>
      </w:pPr>
    </w:p>
    <w:p w:rsidR="00811203" w:rsidRPr="000B70B2" w:rsidRDefault="00811203" w:rsidP="00B32AFD">
      <w:pPr>
        <w:pStyle w:val="Akapitzlist"/>
        <w:numPr>
          <w:ilvl w:val="0"/>
          <w:numId w:val="6"/>
        </w:numPr>
        <w:suppressAutoHyphens/>
        <w:spacing w:before="0" w:after="0" w:line="276" w:lineRule="auto"/>
        <w:rPr>
          <w:rFonts w:ascii="Cambria" w:hAnsi="Cambria" w:cs="Arial"/>
          <w:bCs/>
          <w:vanish/>
          <w:sz w:val="24"/>
          <w:szCs w:val="24"/>
        </w:rPr>
      </w:pPr>
    </w:p>
    <w:p w:rsidR="00811203" w:rsidRPr="000B70B2" w:rsidRDefault="00811203" w:rsidP="00B32AFD">
      <w:pPr>
        <w:pStyle w:val="Akapitzlist"/>
        <w:numPr>
          <w:ilvl w:val="0"/>
          <w:numId w:val="6"/>
        </w:numPr>
        <w:suppressAutoHyphens/>
        <w:spacing w:before="0" w:after="0" w:line="276" w:lineRule="auto"/>
        <w:rPr>
          <w:rFonts w:ascii="Cambria" w:hAnsi="Cambria" w:cs="Arial"/>
          <w:bCs/>
          <w:vanish/>
          <w:sz w:val="24"/>
          <w:szCs w:val="24"/>
        </w:rPr>
      </w:pPr>
    </w:p>
    <w:p w:rsidR="00412F6F" w:rsidRPr="003F2D30" w:rsidRDefault="00AB1B91" w:rsidP="003F2D30">
      <w:pPr>
        <w:spacing w:line="276" w:lineRule="auto"/>
        <w:jc w:val="center"/>
        <w:rPr>
          <w:rFonts w:ascii="Cambria" w:hAnsi="Cambria"/>
          <w:b/>
          <w:bCs/>
        </w:rPr>
      </w:pPr>
      <w:r w:rsidRPr="009D11E0">
        <w:rPr>
          <w:rFonts w:ascii="Cambria" w:hAnsi="Cambria" w:cs="Arial"/>
          <w:bCs/>
          <w:color w:val="000000" w:themeColor="text1"/>
        </w:rPr>
        <w:t>Przedmiotem zam</w:t>
      </w:r>
      <w:r w:rsidR="00BE4C89" w:rsidRPr="009D11E0">
        <w:rPr>
          <w:rFonts w:ascii="Cambria" w:hAnsi="Cambria" w:cs="Arial"/>
          <w:bCs/>
          <w:color w:val="000000" w:themeColor="text1"/>
        </w:rPr>
        <w:t xml:space="preserve">ówienia </w:t>
      </w:r>
      <w:r w:rsidR="00412F6F" w:rsidRPr="009D11E0">
        <w:rPr>
          <w:rFonts w:ascii="Cambria" w:hAnsi="Cambria" w:cs="Arial"/>
          <w:bCs/>
          <w:color w:val="000000" w:themeColor="text1"/>
        </w:rPr>
        <w:t>są</w:t>
      </w:r>
      <w:r w:rsidR="008F7FF9" w:rsidRPr="009D11E0">
        <w:rPr>
          <w:rFonts w:ascii="Cambria" w:hAnsi="Cambria" w:cs="Arial"/>
          <w:bCs/>
          <w:color w:val="000000" w:themeColor="text1"/>
        </w:rPr>
        <w:t xml:space="preserve"> </w:t>
      </w:r>
      <w:r w:rsidR="00412F6F" w:rsidRPr="009D11E0">
        <w:rPr>
          <w:rFonts w:ascii="Cambria" w:hAnsi="Cambria" w:cs="Arial"/>
          <w:b/>
          <w:bCs/>
          <w:color w:val="000000" w:themeColor="text1"/>
        </w:rPr>
        <w:t xml:space="preserve">roboty budowlane </w:t>
      </w:r>
      <w:r w:rsidR="00412F6F" w:rsidRPr="009D11E0">
        <w:rPr>
          <w:rFonts w:ascii="Cambria" w:hAnsi="Cambria" w:cs="Arial"/>
          <w:bCs/>
          <w:color w:val="000000" w:themeColor="text1"/>
        </w:rPr>
        <w:t>na zadaniu inwestycyjnym</w:t>
      </w:r>
      <w:r w:rsidR="00412F6F" w:rsidRPr="009D11E0">
        <w:rPr>
          <w:rFonts w:ascii="Cambria" w:hAnsi="Cambria" w:cs="Arial"/>
          <w:b/>
          <w:bCs/>
          <w:color w:val="000000" w:themeColor="text1"/>
        </w:rPr>
        <w:t xml:space="preserve"> </w:t>
      </w:r>
      <w:r w:rsidR="00412F6F" w:rsidRPr="009D11E0">
        <w:rPr>
          <w:rFonts w:ascii="Cambria" w:hAnsi="Cambria" w:cs="Arial"/>
          <w:b/>
          <w:bCs/>
          <w:color w:val="000000" w:themeColor="text1"/>
        </w:rPr>
        <w:br/>
      </w:r>
      <w:r w:rsidR="00412F6F" w:rsidRPr="009D11E0">
        <w:rPr>
          <w:rFonts w:ascii="Cambria" w:hAnsi="Cambria" w:cs="Arial"/>
          <w:bCs/>
          <w:color w:val="000000" w:themeColor="text1"/>
        </w:rPr>
        <w:t>pn.</w:t>
      </w:r>
      <w:r w:rsidR="00412F6F" w:rsidRPr="009D11E0">
        <w:rPr>
          <w:rFonts w:ascii="Cambria" w:hAnsi="Cambria" w:cs="Arial"/>
          <w:b/>
          <w:bCs/>
          <w:color w:val="000000" w:themeColor="text1"/>
        </w:rPr>
        <w:t xml:space="preserve"> </w:t>
      </w:r>
      <w:r w:rsidR="003F2D30" w:rsidRPr="00412F6F">
        <w:rPr>
          <w:rFonts w:ascii="Cambria" w:hAnsi="Cambria"/>
          <w:b/>
          <w:bCs/>
        </w:rPr>
        <w:t>„</w:t>
      </w:r>
      <w:r w:rsidR="003F2D30">
        <w:rPr>
          <w:rFonts w:ascii="Cambria" w:hAnsi="Cambria"/>
          <w:b/>
          <w:bCs/>
        </w:rPr>
        <w:t>B</w:t>
      </w:r>
      <w:r w:rsidR="003F2D30" w:rsidRPr="00484613">
        <w:rPr>
          <w:rFonts w:ascii="Cambria" w:hAnsi="Cambria"/>
          <w:b/>
          <w:bCs/>
        </w:rPr>
        <w:t xml:space="preserve">udowa </w:t>
      </w:r>
      <w:r w:rsidR="003F2D30">
        <w:rPr>
          <w:rFonts w:ascii="Cambria" w:hAnsi="Cambria"/>
          <w:b/>
          <w:bCs/>
        </w:rPr>
        <w:t>drogi gminnej Nr 100934L – ul. Cegielniana w m. Chotyłów od km 0+000 do km 0+380</w:t>
      </w:r>
      <w:r w:rsidR="003F2D30" w:rsidRPr="00412F6F">
        <w:rPr>
          <w:rFonts w:ascii="Cambria" w:hAnsi="Cambria"/>
          <w:b/>
          <w:bCs/>
        </w:rPr>
        <w:t>”</w:t>
      </w:r>
      <w:r w:rsidR="00412F6F" w:rsidRPr="003F2D30">
        <w:rPr>
          <w:rFonts w:ascii="Cambria" w:hAnsi="Cambria" w:cs="Calibri"/>
          <w:b/>
          <w:color w:val="000000" w:themeColor="text1"/>
          <w:lang w:eastAsia="ar-SA"/>
        </w:rPr>
        <w:t>.</w:t>
      </w:r>
    </w:p>
    <w:p w:rsidR="0079600B" w:rsidRDefault="007A751A" w:rsidP="0079600B">
      <w:pPr>
        <w:pStyle w:val="Akapitzlist"/>
        <w:numPr>
          <w:ilvl w:val="1"/>
          <w:numId w:val="6"/>
        </w:numPr>
        <w:suppressAutoHyphens/>
        <w:spacing w:before="0" w:after="0" w:line="276" w:lineRule="auto"/>
        <w:ind w:left="567" w:hanging="567"/>
        <w:rPr>
          <w:rFonts w:ascii="Cambria" w:hAnsi="Cambria" w:cs="Arial"/>
          <w:color w:val="000000" w:themeColor="text1"/>
          <w:sz w:val="24"/>
          <w:szCs w:val="24"/>
        </w:rPr>
      </w:pPr>
      <w:r w:rsidRPr="009D11E0">
        <w:rPr>
          <w:rFonts w:ascii="Cambria" w:hAnsi="Cambria" w:cs="Arial"/>
          <w:color w:val="000000" w:themeColor="text1"/>
          <w:sz w:val="24"/>
          <w:szCs w:val="24"/>
        </w:rPr>
        <w:t xml:space="preserve">Zamawiający zgodnie z art. 36aa ust. 1 ustawy </w:t>
      </w:r>
      <w:r w:rsidR="0079600B" w:rsidRPr="0079600B">
        <w:rPr>
          <w:rFonts w:ascii="Cambria" w:hAnsi="Cambria" w:cs="Arial"/>
          <w:b/>
          <w:color w:val="000000" w:themeColor="text1"/>
          <w:sz w:val="24"/>
          <w:szCs w:val="24"/>
          <w:u w:val="single"/>
        </w:rPr>
        <w:t xml:space="preserve">nie </w:t>
      </w:r>
      <w:r w:rsidRPr="0079600B">
        <w:rPr>
          <w:rFonts w:ascii="Cambria" w:hAnsi="Cambria" w:cs="Arial"/>
          <w:b/>
          <w:color w:val="000000" w:themeColor="text1"/>
          <w:sz w:val="24"/>
          <w:szCs w:val="24"/>
          <w:u w:val="single"/>
        </w:rPr>
        <w:t>d</w:t>
      </w:r>
      <w:r w:rsidRPr="009D11E0">
        <w:rPr>
          <w:rFonts w:ascii="Cambria" w:hAnsi="Cambria" w:cs="Arial"/>
          <w:b/>
          <w:color w:val="000000" w:themeColor="text1"/>
          <w:sz w:val="24"/>
          <w:szCs w:val="24"/>
          <w:u w:val="single"/>
        </w:rPr>
        <w:t>opuszcza składanie ofert częściowych</w:t>
      </w:r>
      <w:r w:rsidR="0079600B">
        <w:rPr>
          <w:rFonts w:ascii="Cambria" w:hAnsi="Cambria" w:cs="Arial"/>
          <w:color w:val="000000" w:themeColor="text1"/>
          <w:sz w:val="24"/>
          <w:szCs w:val="24"/>
        </w:rPr>
        <w:t>.</w:t>
      </w:r>
    </w:p>
    <w:p w:rsidR="003F4D07" w:rsidRDefault="007A751A" w:rsidP="007A751A">
      <w:pPr>
        <w:pStyle w:val="Akapitzlist"/>
        <w:suppressAutoHyphens/>
        <w:spacing w:before="0" w:after="0" w:line="276" w:lineRule="auto"/>
        <w:ind w:left="567"/>
        <w:rPr>
          <w:rFonts w:ascii="Cambria" w:hAnsi="Cambria" w:cs="Arial"/>
          <w:color w:val="000000" w:themeColor="text1"/>
          <w:sz w:val="24"/>
          <w:szCs w:val="24"/>
        </w:rPr>
      </w:pPr>
      <w:r>
        <w:rPr>
          <w:rFonts w:ascii="Cambria" w:hAnsi="Cambria" w:cs="Arial"/>
          <w:color w:val="000000" w:themeColor="text1"/>
          <w:sz w:val="24"/>
          <w:szCs w:val="24"/>
        </w:rPr>
        <w:t xml:space="preserve">- </w:t>
      </w:r>
      <w:r w:rsidR="003F4D07">
        <w:rPr>
          <w:rFonts w:ascii="Cambria" w:hAnsi="Cambria" w:cs="Arial"/>
          <w:color w:val="000000" w:themeColor="text1"/>
          <w:sz w:val="24"/>
          <w:szCs w:val="24"/>
        </w:rPr>
        <w:t>Budowa ulicy Cegielnianej w m. Chotyłów</w:t>
      </w:r>
    </w:p>
    <w:p w:rsidR="0001316B" w:rsidRDefault="0001316B" w:rsidP="0001316B">
      <w:pPr>
        <w:pStyle w:val="Akapitzlist"/>
        <w:suppressAutoHyphens/>
        <w:spacing w:before="0" w:after="0" w:line="276" w:lineRule="auto"/>
        <w:ind w:left="567"/>
        <w:rPr>
          <w:rFonts w:ascii="Cambria" w:hAnsi="Cambria" w:cs="Arial"/>
          <w:color w:val="000000" w:themeColor="text1"/>
          <w:sz w:val="24"/>
          <w:szCs w:val="24"/>
        </w:rPr>
      </w:pPr>
      <w:r>
        <w:rPr>
          <w:rFonts w:ascii="Cambria" w:hAnsi="Cambria" w:cs="Arial"/>
          <w:color w:val="000000" w:themeColor="text1"/>
          <w:sz w:val="24"/>
          <w:szCs w:val="24"/>
        </w:rPr>
        <w:t>- roboty pomiarowe</w:t>
      </w:r>
      <w:r w:rsidR="002865C4">
        <w:rPr>
          <w:rFonts w:ascii="Cambria" w:hAnsi="Cambria" w:cs="Arial"/>
          <w:color w:val="000000" w:themeColor="text1"/>
          <w:sz w:val="24"/>
          <w:szCs w:val="24"/>
        </w:rPr>
        <w:t>,</w:t>
      </w:r>
    </w:p>
    <w:p w:rsidR="0001316B" w:rsidRDefault="0001316B" w:rsidP="0001316B">
      <w:pPr>
        <w:pStyle w:val="Akapitzlist"/>
        <w:suppressAutoHyphens/>
        <w:spacing w:before="0" w:after="0" w:line="276" w:lineRule="auto"/>
        <w:ind w:left="567"/>
        <w:rPr>
          <w:rFonts w:ascii="Cambria" w:hAnsi="Cambria" w:cs="Arial"/>
          <w:color w:val="000000" w:themeColor="text1"/>
          <w:sz w:val="24"/>
          <w:szCs w:val="24"/>
        </w:rPr>
      </w:pPr>
      <w:r>
        <w:rPr>
          <w:rFonts w:ascii="Cambria" w:hAnsi="Cambria" w:cs="Arial"/>
          <w:color w:val="000000" w:themeColor="text1"/>
          <w:sz w:val="24"/>
          <w:szCs w:val="24"/>
        </w:rPr>
        <w:t>- roboty ziemne</w:t>
      </w:r>
      <w:r w:rsidR="002865C4">
        <w:rPr>
          <w:rFonts w:ascii="Cambria" w:hAnsi="Cambria" w:cs="Arial"/>
          <w:color w:val="000000" w:themeColor="text1"/>
          <w:sz w:val="24"/>
          <w:szCs w:val="24"/>
        </w:rPr>
        <w:t>,</w:t>
      </w:r>
    </w:p>
    <w:p w:rsidR="0001316B" w:rsidRDefault="0001316B" w:rsidP="0001316B">
      <w:pPr>
        <w:pStyle w:val="Akapitzlist"/>
        <w:suppressAutoHyphens/>
        <w:spacing w:before="0" w:after="0" w:line="276" w:lineRule="auto"/>
        <w:ind w:left="567"/>
        <w:rPr>
          <w:rFonts w:ascii="Cambria" w:hAnsi="Cambria" w:cs="Arial"/>
          <w:color w:val="000000" w:themeColor="text1"/>
          <w:sz w:val="24"/>
          <w:szCs w:val="24"/>
        </w:rPr>
      </w:pPr>
      <w:r>
        <w:rPr>
          <w:rFonts w:ascii="Cambria" w:hAnsi="Cambria" w:cs="Arial"/>
          <w:color w:val="000000" w:themeColor="text1"/>
          <w:sz w:val="24"/>
          <w:szCs w:val="24"/>
        </w:rPr>
        <w:t xml:space="preserve">- </w:t>
      </w:r>
      <w:r w:rsidR="008C3DFC">
        <w:rPr>
          <w:rFonts w:ascii="Cambria" w:hAnsi="Cambria" w:cs="Arial"/>
          <w:color w:val="000000" w:themeColor="text1"/>
          <w:sz w:val="24"/>
          <w:szCs w:val="24"/>
        </w:rPr>
        <w:t>wykonanie warstwy mrozoodpornej z piasku grub. 10 cm.</w:t>
      </w:r>
    </w:p>
    <w:p w:rsidR="008C3DFC" w:rsidRDefault="008C3DFC" w:rsidP="0001316B">
      <w:pPr>
        <w:pStyle w:val="Akapitzlist"/>
        <w:suppressAutoHyphens/>
        <w:spacing w:before="0" w:after="0" w:line="276" w:lineRule="auto"/>
        <w:ind w:left="567"/>
        <w:rPr>
          <w:rFonts w:ascii="Cambria" w:hAnsi="Cambria" w:cs="Arial"/>
          <w:color w:val="000000" w:themeColor="text1"/>
          <w:sz w:val="24"/>
          <w:szCs w:val="24"/>
        </w:rPr>
      </w:pPr>
      <w:r>
        <w:rPr>
          <w:rFonts w:ascii="Cambria" w:hAnsi="Cambria" w:cs="Arial"/>
          <w:color w:val="000000" w:themeColor="text1"/>
          <w:sz w:val="24"/>
          <w:szCs w:val="24"/>
        </w:rPr>
        <w:t>- podbudowa betonowa Rm+2,5 MPa grub. 16 cm.</w:t>
      </w:r>
    </w:p>
    <w:p w:rsidR="008C3DFC" w:rsidRDefault="008C3DFC" w:rsidP="0001316B">
      <w:pPr>
        <w:pStyle w:val="Akapitzlist"/>
        <w:suppressAutoHyphens/>
        <w:spacing w:before="0" w:after="0" w:line="276" w:lineRule="auto"/>
        <w:ind w:left="567"/>
        <w:rPr>
          <w:rFonts w:ascii="Cambria" w:hAnsi="Cambria" w:cs="Arial"/>
          <w:color w:val="000000" w:themeColor="text1"/>
          <w:sz w:val="24"/>
          <w:szCs w:val="24"/>
        </w:rPr>
      </w:pPr>
      <w:r>
        <w:rPr>
          <w:rFonts w:ascii="Cambria" w:hAnsi="Cambria" w:cs="Arial"/>
          <w:color w:val="000000" w:themeColor="text1"/>
          <w:sz w:val="24"/>
          <w:szCs w:val="24"/>
        </w:rPr>
        <w:t>- podbudowa z kruszywa łamanego</w:t>
      </w:r>
      <w:r w:rsidR="007F61F0">
        <w:rPr>
          <w:rFonts w:ascii="Cambria" w:hAnsi="Cambria" w:cs="Arial"/>
          <w:color w:val="000000" w:themeColor="text1"/>
          <w:sz w:val="24"/>
          <w:szCs w:val="24"/>
        </w:rPr>
        <w:t xml:space="preserve"> ze skał magmowych</w:t>
      </w:r>
      <w:r>
        <w:rPr>
          <w:rFonts w:ascii="Cambria" w:hAnsi="Cambria" w:cs="Arial"/>
          <w:color w:val="000000" w:themeColor="text1"/>
          <w:sz w:val="24"/>
          <w:szCs w:val="24"/>
        </w:rPr>
        <w:t xml:space="preserve"> 0/31,5 mm stabil. </w:t>
      </w:r>
      <w:r w:rsidR="002865C4">
        <w:rPr>
          <w:rFonts w:ascii="Cambria" w:hAnsi="Cambria" w:cs="Arial"/>
          <w:color w:val="000000" w:themeColor="text1"/>
          <w:sz w:val="24"/>
          <w:szCs w:val="24"/>
        </w:rPr>
        <w:t>m</w:t>
      </w:r>
      <w:r>
        <w:rPr>
          <w:rFonts w:ascii="Cambria" w:hAnsi="Cambria" w:cs="Arial"/>
          <w:color w:val="000000" w:themeColor="text1"/>
          <w:sz w:val="24"/>
          <w:szCs w:val="24"/>
        </w:rPr>
        <w:t>ech o grub. 16 cm.</w:t>
      </w:r>
    </w:p>
    <w:p w:rsidR="002865C4" w:rsidRDefault="008C3DFC" w:rsidP="0001316B">
      <w:pPr>
        <w:pStyle w:val="Akapitzlist"/>
        <w:suppressAutoHyphens/>
        <w:spacing w:before="0" w:after="0" w:line="276" w:lineRule="auto"/>
        <w:ind w:left="567"/>
        <w:rPr>
          <w:rFonts w:ascii="Cambria" w:hAnsi="Cambria" w:cs="Arial"/>
          <w:color w:val="000000" w:themeColor="text1"/>
          <w:sz w:val="24"/>
          <w:szCs w:val="24"/>
        </w:rPr>
      </w:pPr>
      <w:r>
        <w:rPr>
          <w:rFonts w:ascii="Cambria" w:hAnsi="Cambria" w:cs="Arial"/>
          <w:color w:val="000000" w:themeColor="text1"/>
          <w:sz w:val="24"/>
          <w:szCs w:val="24"/>
        </w:rPr>
        <w:t xml:space="preserve">- </w:t>
      </w:r>
      <w:r w:rsidR="002865C4">
        <w:rPr>
          <w:rFonts w:ascii="Cambria" w:hAnsi="Cambria" w:cs="Arial"/>
          <w:color w:val="000000" w:themeColor="text1"/>
          <w:sz w:val="24"/>
          <w:szCs w:val="24"/>
        </w:rPr>
        <w:t>oczyszczenie i skropienie podbudowy asfaltem,</w:t>
      </w:r>
    </w:p>
    <w:p w:rsidR="002865C4" w:rsidRDefault="002865C4" w:rsidP="0001316B">
      <w:pPr>
        <w:pStyle w:val="Akapitzlist"/>
        <w:suppressAutoHyphens/>
        <w:spacing w:before="0" w:after="0" w:line="276" w:lineRule="auto"/>
        <w:ind w:left="567"/>
        <w:rPr>
          <w:rFonts w:ascii="Cambria" w:hAnsi="Cambria" w:cs="Arial"/>
          <w:color w:val="000000" w:themeColor="text1"/>
          <w:sz w:val="24"/>
          <w:szCs w:val="24"/>
        </w:rPr>
      </w:pPr>
      <w:r>
        <w:rPr>
          <w:rFonts w:ascii="Cambria" w:hAnsi="Cambria" w:cs="Arial"/>
          <w:color w:val="000000" w:themeColor="text1"/>
          <w:sz w:val="24"/>
          <w:szCs w:val="24"/>
        </w:rPr>
        <w:t>- nawierzchnia z  mieszanki mineralno - bitumicznej  AC8S (warstwa ścieralna)  grub. 4 cm,</w:t>
      </w:r>
    </w:p>
    <w:p w:rsidR="002865C4" w:rsidRDefault="002865C4" w:rsidP="0001316B">
      <w:pPr>
        <w:pStyle w:val="Akapitzlist"/>
        <w:suppressAutoHyphens/>
        <w:spacing w:before="0" w:after="0" w:line="276" w:lineRule="auto"/>
        <w:ind w:left="567"/>
        <w:rPr>
          <w:rFonts w:ascii="Cambria" w:hAnsi="Cambria" w:cs="Arial"/>
          <w:color w:val="000000" w:themeColor="text1"/>
          <w:sz w:val="24"/>
          <w:szCs w:val="24"/>
        </w:rPr>
      </w:pPr>
      <w:r>
        <w:rPr>
          <w:rFonts w:ascii="Cambria" w:hAnsi="Cambria" w:cs="Arial"/>
          <w:color w:val="000000" w:themeColor="text1"/>
          <w:sz w:val="24"/>
          <w:szCs w:val="24"/>
        </w:rPr>
        <w:t xml:space="preserve">- wykonanie zjazdów o nawierzchni z mieszanki mineralno - bitumicznej  AC8S (warstwa ścieralna)  grub. 4 cm </w:t>
      </w:r>
    </w:p>
    <w:p w:rsidR="008C3DFC" w:rsidRDefault="002865C4" w:rsidP="0001316B">
      <w:pPr>
        <w:pStyle w:val="Akapitzlist"/>
        <w:suppressAutoHyphens/>
        <w:spacing w:before="0" w:after="0" w:line="276" w:lineRule="auto"/>
        <w:ind w:left="567"/>
        <w:rPr>
          <w:rFonts w:ascii="Cambria" w:hAnsi="Cambria" w:cs="Arial"/>
          <w:color w:val="000000" w:themeColor="text1"/>
          <w:sz w:val="24"/>
          <w:szCs w:val="24"/>
        </w:rPr>
      </w:pPr>
      <w:r>
        <w:rPr>
          <w:rFonts w:ascii="Cambria" w:hAnsi="Cambria" w:cs="Arial"/>
          <w:color w:val="000000" w:themeColor="text1"/>
          <w:sz w:val="24"/>
          <w:szCs w:val="24"/>
        </w:rPr>
        <w:t>- wykonanie poboczy z kruszywa   łamanego 0/31,5 mm stabil. mech o grub. 15 cm.</w:t>
      </w:r>
    </w:p>
    <w:p w:rsidR="002865C4" w:rsidRDefault="002865C4" w:rsidP="0001316B">
      <w:pPr>
        <w:pStyle w:val="Akapitzlist"/>
        <w:suppressAutoHyphens/>
        <w:spacing w:before="0" w:after="0" w:line="276" w:lineRule="auto"/>
        <w:ind w:left="567"/>
        <w:rPr>
          <w:rFonts w:ascii="Cambria" w:hAnsi="Cambria" w:cs="Arial"/>
          <w:color w:val="000000" w:themeColor="text1"/>
          <w:sz w:val="24"/>
          <w:szCs w:val="24"/>
        </w:rPr>
      </w:pPr>
      <w:r>
        <w:rPr>
          <w:rFonts w:ascii="Cambria" w:hAnsi="Cambria" w:cs="Arial"/>
          <w:color w:val="000000" w:themeColor="text1"/>
          <w:sz w:val="24"/>
          <w:szCs w:val="24"/>
        </w:rPr>
        <w:t>- ustawienie pionowych znaków drogowych,</w:t>
      </w:r>
    </w:p>
    <w:p w:rsidR="002865C4" w:rsidRDefault="002865C4" w:rsidP="0001316B">
      <w:pPr>
        <w:pStyle w:val="Akapitzlist"/>
        <w:suppressAutoHyphens/>
        <w:spacing w:before="0" w:after="0" w:line="276" w:lineRule="auto"/>
        <w:ind w:left="567"/>
        <w:rPr>
          <w:rFonts w:ascii="Cambria" w:hAnsi="Cambria" w:cs="Arial"/>
          <w:color w:val="000000" w:themeColor="text1"/>
          <w:sz w:val="24"/>
          <w:szCs w:val="24"/>
        </w:rPr>
      </w:pPr>
      <w:r>
        <w:rPr>
          <w:rFonts w:ascii="Cambria" w:hAnsi="Cambria" w:cs="Arial"/>
          <w:color w:val="000000" w:themeColor="text1"/>
          <w:sz w:val="24"/>
          <w:szCs w:val="24"/>
        </w:rPr>
        <w:t xml:space="preserve">- zabezpieczenie </w:t>
      </w:r>
      <w:r w:rsidR="001D2EFE">
        <w:rPr>
          <w:rFonts w:ascii="Cambria" w:hAnsi="Cambria" w:cs="Arial"/>
          <w:color w:val="000000" w:themeColor="text1"/>
          <w:sz w:val="24"/>
          <w:szCs w:val="24"/>
        </w:rPr>
        <w:t>kabla energetycznego rurą osłonową,</w:t>
      </w:r>
    </w:p>
    <w:p w:rsidR="001D2EFE" w:rsidRDefault="001D2EFE" w:rsidP="0001316B">
      <w:pPr>
        <w:pStyle w:val="Akapitzlist"/>
        <w:suppressAutoHyphens/>
        <w:spacing w:before="0" w:after="0" w:line="276" w:lineRule="auto"/>
        <w:ind w:left="567"/>
        <w:rPr>
          <w:rFonts w:ascii="Cambria" w:hAnsi="Cambria" w:cs="Arial"/>
          <w:color w:val="000000" w:themeColor="text1"/>
          <w:sz w:val="24"/>
          <w:szCs w:val="24"/>
        </w:rPr>
      </w:pPr>
      <w:r>
        <w:rPr>
          <w:rFonts w:ascii="Cambria" w:hAnsi="Cambria" w:cs="Arial"/>
          <w:color w:val="000000" w:themeColor="text1"/>
          <w:sz w:val="24"/>
          <w:szCs w:val="24"/>
        </w:rPr>
        <w:t>- przełożenie kabla telefonicznego,</w:t>
      </w:r>
    </w:p>
    <w:p w:rsidR="001D2EFE" w:rsidRDefault="001D2EFE" w:rsidP="0001316B">
      <w:pPr>
        <w:pStyle w:val="Akapitzlist"/>
        <w:suppressAutoHyphens/>
        <w:spacing w:before="0" w:after="0" w:line="276" w:lineRule="auto"/>
        <w:ind w:left="567"/>
        <w:rPr>
          <w:rFonts w:ascii="Cambria" w:hAnsi="Cambria" w:cs="Arial"/>
          <w:color w:val="000000" w:themeColor="text1"/>
          <w:sz w:val="24"/>
          <w:szCs w:val="24"/>
        </w:rPr>
      </w:pPr>
      <w:r>
        <w:rPr>
          <w:rFonts w:ascii="Cambria" w:hAnsi="Cambria" w:cs="Arial"/>
          <w:color w:val="000000" w:themeColor="text1"/>
          <w:sz w:val="24"/>
          <w:szCs w:val="24"/>
        </w:rPr>
        <w:t>- regulacja pionowa studzienek i urządzeń podziemnych.</w:t>
      </w:r>
    </w:p>
    <w:p w:rsidR="003F4D07" w:rsidRPr="00767863" w:rsidRDefault="00767863" w:rsidP="0001316B">
      <w:pPr>
        <w:pStyle w:val="Akapitzlist"/>
        <w:suppressAutoHyphens/>
        <w:spacing w:before="0" w:after="0" w:line="276" w:lineRule="auto"/>
        <w:ind w:left="567"/>
        <w:rPr>
          <w:rFonts w:ascii="Cambria" w:hAnsi="Cambria" w:cs="Arial"/>
          <w:b/>
          <w:color w:val="000000" w:themeColor="text1"/>
          <w:sz w:val="24"/>
          <w:szCs w:val="24"/>
        </w:rPr>
      </w:pPr>
      <w:r>
        <w:rPr>
          <w:rFonts w:ascii="Cambria" w:hAnsi="Cambria" w:cs="Arial"/>
          <w:b/>
          <w:color w:val="000000" w:themeColor="text1"/>
          <w:sz w:val="24"/>
          <w:szCs w:val="24"/>
        </w:rPr>
        <w:t xml:space="preserve">Uwaga-na tym etapie </w:t>
      </w:r>
      <w:r w:rsidR="000D430B">
        <w:rPr>
          <w:rFonts w:ascii="Cambria" w:hAnsi="Cambria" w:cs="Arial"/>
          <w:b/>
          <w:color w:val="000000" w:themeColor="text1"/>
          <w:sz w:val="24"/>
          <w:szCs w:val="24"/>
        </w:rPr>
        <w:t>budowy</w:t>
      </w:r>
      <w:r>
        <w:rPr>
          <w:rFonts w:ascii="Cambria" w:hAnsi="Cambria" w:cs="Arial"/>
          <w:b/>
          <w:color w:val="000000" w:themeColor="text1"/>
          <w:sz w:val="24"/>
          <w:szCs w:val="24"/>
        </w:rPr>
        <w:t xml:space="preserve"> </w:t>
      </w:r>
      <w:r w:rsidR="000D430B">
        <w:rPr>
          <w:rFonts w:ascii="Cambria" w:hAnsi="Cambria" w:cs="Arial"/>
          <w:b/>
          <w:color w:val="000000" w:themeColor="text1"/>
          <w:sz w:val="24"/>
          <w:szCs w:val="24"/>
        </w:rPr>
        <w:t>nie planuje się wykonania chodnika, ułożenie krawężnika oraz drugiej warstwy nawierzchni</w:t>
      </w:r>
      <w:r>
        <w:rPr>
          <w:rFonts w:ascii="Cambria" w:hAnsi="Cambria" w:cs="Arial"/>
          <w:b/>
          <w:color w:val="000000" w:themeColor="text1"/>
          <w:sz w:val="24"/>
          <w:szCs w:val="24"/>
        </w:rPr>
        <w:t>.</w:t>
      </w:r>
    </w:p>
    <w:p w:rsidR="007A751A" w:rsidRDefault="007A751A" w:rsidP="003F4D07">
      <w:pPr>
        <w:pStyle w:val="Akapitzlist"/>
        <w:suppressAutoHyphens/>
        <w:spacing w:before="0" w:after="0" w:line="276" w:lineRule="auto"/>
        <w:ind w:left="567"/>
        <w:rPr>
          <w:rFonts w:ascii="Cambria" w:hAnsi="Cambria" w:cs="Arial"/>
          <w:b/>
          <w:color w:val="000000" w:themeColor="text1"/>
          <w:sz w:val="24"/>
          <w:szCs w:val="24"/>
          <w:u w:val="single"/>
        </w:rPr>
      </w:pPr>
    </w:p>
    <w:p w:rsidR="0089282D" w:rsidRPr="009D11E0" w:rsidRDefault="0089282D" w:rsidP="0089282D">
      <w:pPr>
        <w:pStyle w:val="Akapitzlist"/>
        <w:numPr>
          <w:ilvl w:val="1"/>
          <w:numId w:val="6"/>
        </w:numPr>
        <w:autoSpaceDE w:val="0"/>
        <w:autoSpaceDN w:val="0"/>
        <w:adjustRightInd w:val="0"/>
        <w:spacing w:before="0" w:after="0" w:line="276" w:lineRule="auto"/>
        <w:ind w:left="567" w:hanging="567"/>
        <w:rPr>
          <w:rFonts w:ascii="Cambria" w:hAnsi="Cambria" w:cs="Helvetica"/>
          <w:bCs/>
          <w:color w:val="000000" w:themeColor="text1"/>
          <w:sz w:val="24"/>
          <w:szCs w:val="24"/>
        </w:rPr>
      </w:pPr>
      <w:r w:rsidRPr="009D11E0">
        <w:rPr>
          <w:rFonts w:ascii="Cambria" w:hAnsi="Cambria" w:cs="Helvetica"/>
          <w:bCs/>
          <w:color w:val="000000" w:themeColor="text1"/>
          <w:sz w:val="24"/>
          <w:szCs w:val="24"/>
        </w:rPr>
        <w:t>Szczegółowy rodzaj robót oraz ich pełny zakres został określony w dokumentacji stanowiącej</w:t>
      </w:r>
      <w:r w:rsidRPr="009D11E0">
        <w:rPr>
          <w:rFonts w:ascii="Cambria" w:hAnsi="Cambria" w:cs="Helvetica"/>
          <w:b/>
          <w:bCs/>
          <w:color w:val="000000" w:themeColor="text1"/>
          <w:sz w:val="24"/>
          <w:szCs w:val="24"/>
        </w:rPr>
        <w:t xml:space="preserve"> (Załącznik Nr 1do SIWZ)</w:t>
      </w:r>
      <w:r w:rsidRPr="009D11E0">
        <w:rPr>
          <w:rFonts w:ascii="Cambria" w:hAnsi="Cambria" w:cs="Helvetica"/>
          <w:bCs/>
          <w:color w:val="000000" w:themeColor="text1"/>
          <w:sz w:val="24"/>
          <w:szCs w:val="24"/>
        </w:rPr>
        <w:t>, w skład której wchodzą:</w:t>
      </w:r>
    </w:p>
    <w:p w:rsidR="0089282D" w:rsidRPr="009D11E0" w:rsidRDefault="0089282D" w:rsidP="00C5487F">
      <w:pPr>
        <w:pStyle w:val="Akapitzlist"/>
        <w:numPr>
          <w:ilvl w:val="0"/>
          <w:numId w:val="35"/>
        </w:numPr>
        <w:autoSpaceDE w:val="0"/>
        <w:autoSpaceDN w:val="0"/>
        <w:adjustRightInd w:val="0"/>
        <w:spacing w:before="0" w:after="0" w:line="276" w:lineRule="auto"/>
        <w:ind w:left="1276" w:hanging="283"/>
        <w:rPr>
          <w:rFonts w:ascii="Cambria" w:hAnsi="Cambria" w:cs="Helvetica"/>
          <w:bCs/>
          <w:color w:val="000000" w:themeColor="text1"/>
          <w:sz w:val="24"/>
          <w:szCs w:val="24"/>
        </w:rPr>
      </w:pPr>
      <w:r w:rsidRPr="009D11E0">
        <w:rPr>
          <w:rFonts w:ascii="Cambria" w:hAnsi="Cambria" w:cs="Helvetica"/>
          <w:bCs/>
          <w:color w:val="000000" w:themeColor="text1"/>
          <w:sz w:val="24"/>
          <w:szCs w:val="24"/>
        </w:rPr>
        <w:t>Projekt budowlan</w:t>
      </w:r>
      <w:r w:rsidR="009F41D3">
        <w:rPr>
          <w:rFonts w:ascii="Cambria" w:hAnsi="Cambria" w:cs="Helvetica"/>
          <w:bCs/>
          <w:color w:val="000000" w:themeColor="text1"/>
          <w:sz w:val="24"/>
          <w:szCs w:val="24"/>
        </w:rPr>
        <w:t>y</w:t>
      </w:r>
      <w:r w:rsidRPr="009D11E0">
        <w:rPr>
          <w:rFonts w:ascii="Cambria" w:hAnsi="Cambria" w:cs="Helvetica"/>
          <w:bCs/>
          <w:color w:val="000000" w:themeColor="text1"/>
          <w:sz w:val="24"/>
          <w:szCs w:val="24"/>
        </w:rPr>
        <w:t>,</w:t>
      </w:r>
    </w:p>
    <w:p w:rsidR="0089282D" w:rsidRPr="009D11E0" w:rsidRDefault="0089282D" w:rsidP="00C5487F">
      <w:pPr>
        <w:pStyle w:val="Akapitzlist"/>
        <w:numPr>
          <w:ilvl w:val="0"/>
          <w:numId w:val="35"/>
        </w:numPr>
        <w:autoSpaceDE w:val="0"/>
        <w:autoSpaceDN w:val="0"/>
        <w:adjustRightInd w:val="0"/>
        <w:spacing w:before="0" w:after="0" w:line="276" w:lineRule="auto"/>
        <w:ind w:left="1276" w:hanging="283"/>
        <w:rPr>
          <w:rFonts w:ascii="Cambria" w:hAnsi="Cambria" w:cs="Helvetica"/>
          <w:bCs/>
          <w:color w:val="000000" w:themeColor="text1"/>
          <w:sz w:val="24"/>
          <w:szCs w:val="24"/>
        </w:rPr>
      </w:pPr>
      <w:r w:rsidRPr="009D11E0">
        <w:rPr>
          <w:rFonts w:ascii="Cambria" w:hAnsi="Cambria" w:cs="Helvetica"/>
          <w:bCs/>
          <w:color w:val="000000" w:themeColor="text1"/>
          <w:sz w:val="24"/>
          <w:szCs w:val="24"/>
        </w:rPr>
        <w:t>Specyfikacj</w:t>
      </w:r>
      <w:r w:rsidR="009F41D3">
        <w:rPr>
          <w:rFonts w:ascii="Cambria" w:hAnsi="Cambria" w:cs="Helvetica"/>
          <w:bCs/>
          <w:color w:val="000000" w:themeColor="text1"/>
          <w:sz w:val="24"/>
          <w:szCs w:val="24"/>
        </w:rPr>
        <w:t>a</w:t>
      </w:r>
      <w:r w:rsidRPr="009D11E0">
        <w:rPr>
          <w:rFonts w:ascii="Cambria" w:hAnsi="Cambria" w:cs="Helvetica"/>
          <w:bCs/>
          <w:color w:val="000000" w:themeColor="text1"/>
          <w:sz w:val="24"/>
          <w:szCs w:val="24"/>
        </w:rPr>
        <w:t xml:space="preserve"> techniczn</w:t>
      </w:r>
      <w:r w:rsidR="009F41D3">
        <w:rPr>
          <w:rFonts w:ascii="Cambria" w:hAnsi="Cambria" w:cs="Helvetica"/>
          <w:bCs/>
          <w:color w:val="000000" w:themeColor="text1"/>
          <w:sz w:val="24"/>
          <w:szCs w:val="24"/>
        </w:rPr>
        <w:t>a</w:t>
      </w:r>
      <w:r w:rsidRPr="009D11E0">
        <w:rPr>
          <w:rFonts w:ascii="Cambria" w:hAnsi="Cambria" w:cs="Helvetica"/>
          <w:bCs/>
          <w:color w:val="000000" w:themeColor="text1"/>
          <w:sz w:val="24"/>
          <w:szCs w:val="24"/>
        </w:rPr>
        <w:t xml:space="preserve"> wykonania i odbioru robót budowlanych (STWiOR),</w:t>
      </w:r>
    </w:p>
    <w:p w:rsidR="0089282D" w:rsidRPr="009D11E0" w:rsidRDefault="0089282D" w:rsidP="00C5487F">
      <w:pPr>
        <w:pStyle w:val="Akapitzlist"/>
        <w:numPr>
          <w:ilvl w:val="0"/>
          <w:numId w:val="35"/>
        </w:numPr>
        <w:autoSpaceDE w:val="0"/>
        <w:autoSpaceDN w:val="0"/>
        <w:adjustRightInd w:val="0"/>
        <w:spacing w:before="0" w:after="0" w:line="276" w:lineRule="auto"/>
        <w:ind w:left="1276" w:hanging="283"/>
        <w:rPr>
          <w:rFonts w:ascii="Cambria" w:hAnsi="Cambria" w:cs="Helvetica"/>
          <w:bCs/>
          <w:color w:val="000000" w:themeColor="text1"/>
          <w:sz w:val="24"/>
          <w:szCs w:val="24"/>
        </w:rPr>
      </w:pPr>
      <w:r w:rsidRPr="009D11E0">
        <w:rPr>
          <w:rFonts w:ascii="Cambria" w:hAnsi="Cambria" w:cs="Helvetica"/>
          <w:bCs/>
          <w:color w:val="000000" w:themeColor="text1"/>
          <w:sz w:val="24"/>
          <w:szCs w:val="24"/>
        </w:rPr>
        <w:t>Przedmiar</w:t>
      </w:r>
      <w:r w:rsidR="000D430B">
        <w:rPr>
          <w:rFonts w:ascii="Cambria" w:hAnsi="Cambria" w:cs="Helvetica"/>
          <w:bCs/>
          <w:color w:val="000000" w:themeColor="text1"/>
          <w:sz w:val="24"/>
          <w:szCs w:val="24"/>
        </w:rPr>
        <w:t>y</w:t>
      </w:r>
      <w:r w:rsidRPr="009D11E0">
        <w:rPr>
          <w:rFonts w:ascii="Cambria" w:hAnsi="Cambria" w:cs="Helvetica"/>
          <w:bCs/>
          <w:color w:val="000000" w:themeColor="text1"/>
          <w:sz w:val="24"/>
          <w:szCs w:val="24"/>
        </w:rPr>
        <w:t xml:space="preserve"> robót.</w:t>
      </w:r>
    </w:p>
    <w:p w:rsidR="00FD3193" w:rsidRPr="009D11E0" w:rsidRDefault="0089282D" w:rsidP="0089282D">
      <w:pPr>
        <w:pStyle w:val="Akapitzlist"/>
        <w:autoSpaceDE w:val="0"/>
        <w:autoSpaceDN w:val="0"/>
        <w:adjustRightInd w:val="0"/>
        <w:spacing w:before="0" w:after="0" w:line="276" w:lineRule="auto"/>
        <w:ind w:left="567"/>
        <w:rPr>
          <w:rFonts w:ascii="Cambria" w:hAnsi="Cambria" w:cs="Helvetica"/>
          <w:bCs/>
          <w:color w:val="000000" w:themeColor="text1"/>
          <w:sz w:val="24"/>
          <w:szCs w:val="24"/>
        </w:rPr>
      </w:pPr>
      <w:r w:rsidRPr="009D11E0">
        <w:rPr>
          <w:rFonts w:ascii="Cambria" w:hAnsi="Cambria" w:cs="Helvetica"/>
          <w:b/>
          <w:bCs/>
          <w:color w:val="000000" w:themeColor="text1"/>
          <w:sz w:val="24"/>
          <w:szCs w:val="24"/>
          <w:u w:val="single"/>
        </w:rPr>
        <w:t>Przedmiar robót załączon</w:t>
      </w:r>
      <w:r w:rsidR="001D2EFE">
        <w:rPr>
          <w:rFonts w:ascii="Cambria" w:hAnsi="Cambria" w:cs="Helvetica"/>
          <w:b/>
          <w:bCs/>
          <w:color w:val="000000" w:themeColor="text1"/>
          <w:sz w:val="24"/>
          <w:szCs w:val="24"/>
          <w:u w:val="single"/>
        </w:rPr>
        <w:t>y</w:t>
      </w:r>
      <w:r w:rsidRPr="009D11E0">
        <w:rPr>
          <w:rFonts w:ascii="Cambria" w:hAnsi="Cambria" w:cs="Helvetica"/>
          <w:b/>
          <w:bCs/>
          <w:color w:val="000000" w:themeColor="text1"/>
          <w:sz w:val="24"/>
          <w:szCs w:val="24"/>
          <w:u w:val="single"/>
        </w:rPr>
        <w:t xml:space="preserve"> do SIWZ ma charakter pomocniczy</w:t>
      </w:r>
      <w:r w:rsidRPr="009D11E0">
        <w:rPr>
          <w:rFonts w:ascii="Cambria" w:hAnsi="Cambria" w:cs="Helvetica"/>
          <w:bCs/>
          <w:color w:val="000000" w:themeColor="text1"/>
          <w:sz w:val="24"/>
          <w:szCs w:val="24"/>
        </w:rPr>
        <w:t xml:space="preserve">. Wykonawca zobowiązany jest do dokładnego sprawdzenia ilości robót z dokumentacją projektową. Z uwagi na to, że umowa na roboty będzie umową ryczałtową w przypadku wystąpienia w trakcie prowadzenia robót większej ilości robót w jakiejkolwiek pozycji przedmiarowej nie będzie mogło być uznane za roboty dodatkowe z żądaniem dodatkowego wynagrodzenia. Ewentualny brak </w:t>
      </w:r>
      <w:r w:rsidRPr="009D11E0">
        <w:rPr>
          <w:rFonts w:ascii="Cambria" w:hAnsi="Cambria" w:cs="Helvetica"/>
          <w:bCs/>
          <w:color w:val="000000" w:themeColor="text1"/>
          <w:sz w:val="24"/>
          <w:szCs w:val="24"/>
        </w:rPr>
        <w:br/>
        <w:t xml:space="preserve">w przedmiarze robót lub we wzorze tabeli elementów rozliczeniowych robót koniecznych do wykonania wynikających z dokumentacji projektowej nie zwalnia wykonawcy od obowiązku ich wykonania na podstawie projektu w cenie umownej. Wykonawca ma prawo skorygować w przedmiarze i wzorze tabeli </w:t>
      </w:r>
      <w:r w:rsidRPr="009D11E0">
        <w:rPr>
          <w:rFonts w:ascii="Cambria" w:hAnsi="Cambria" w:cs="Helvetica"/>
          <w:bCs/>
          <w:color w:val="000000" w:themeColor="text1"/>
          <w:sz w:val="24"/>
          <w:szCs w:val="24"/>
        </w:rPr>
        <w:lastRenderedPageBreak/>
        <w:t>elementów rozliczeniowych ilości robót do wielkości według własnych obliczeń na podstawie projektu oraz SST.</w:t>
      </w:r>
    </w:p>
    <w:p w:rsidR="009D11E0" w:rsidRPr="009D11E0" w:rsidRDefault="009D11E0" w:rsidP="009D11E0">
      <w:pPr>
        <w:pStyle w:val="Akapitzlist"/>
        <w:numPr>
          <w:ilvl w:val="1"/>
          <w:numId w:val="6"/>
        </w:numPr>
        <w:spacing w:before="0" w:after="0" w:line="276" w:lineRule="auto"/>
        <w:ind w:left="567" w:hanging="567"/>
        <w:rPr>
          <w:rFonts w:ascii="Cambria" w:hAnsi="Cambria" w:cs="Arial"/>
          <w:b/>
          <w:color w:val="000000" w:themeColor="text1"/>
          <w:sz w:val="24"/>
          <w:szCs w:val="24"/>
        </w:rPr>
      </w:pPr>
      <w:r w:rsidRPr="009D11E0">
        <w:rPr>
          <w:rFonts w:ascii="Cambria" w:hAnsi="Cambria" w:cs="Arial"/>
          <w:b/>
          <w:color w:val="000000" w:themeColor="text1"/>
          <w:sz w:val="24"/>
          <w:szCs w:val="24"/>
        </w:rPr>
        <w:t>Kod i nazwa zamówienia według Wspólnego Słownika Zamówień (CPV):</w:t>
      </w:r>
    </w:p>
    <w:p w:rsidR="00ED7757" w:rsidRPr="00ED7757" w:rsidRDefault="00ED7757" w:rsidP="00ED7757">
      <w:pPr>
        <w:pStyle w:val="Akapitzlist"/>
        <w:autoSpaceDE w:val="0"/>
        <w:autoSpaceDN w:val="0"/>
        <w:adjustRightInd w:val="0"/>
        <w:spacing w:line="276" w:lineRule="auto"/>
        <w:ind w:left="567"/>
        <w:rPr>
          <w:rFonts w:ascii="Cambria" w:hAnsi="Cambria" w:cs="Helvetica"/>
          <w:bCs/>
          <w:color w:val="000000" w:themeColor="text1"/>
          <w:sz w:val="24"/>
          <w:szCs w:val="24"/>
        </w:rPr>
      </w:pPr>
      <w:r w:rsidRPr="00ED7757">
        <w:rPr>
          <w:rFonts w:ascii="Cambria" w:hAnsi="Cambria" w:cs="Helvetica"/>
          <w:bCs/>
          <w:color w:val="000000" w:themeColor="text1"/>
          <w:sz w:val="24"/>
          <w:szCs w:val="24"/>
        </w:rPr>
        <w:t xml:space="preserve">45111200-0 </w:t>
      </w:r>
      <w:r>
        <w:rPr>
          <w:rFonts w:ascii="Cambria" w:hAnsi="Cambria" w:cs="Helvetica"/>
          <w:bCs/>
          <w:color w:val="000000" w:themeColor="text1"/>
          <w:sz w:val="24"/>
          <w:szCs w:val="24"/>
        </w:rPr>
        <w:t>R</w:t>
      </w:r>
      <w:r w:rsidRPr="00ED7757">
        <w:rPr>
          <w:rFonts w:ascii="Cambria" w:hAnsi="Cambria" w:cs="Helvetica"/>
          <w:bCs/>
          <w:color w:val="000000" w:themeColor="text1"/>
          <w:sz w:val="24"/>
          <w:szCs w:val="24"/>
        </w:rPr>
        <w:t>oboty w zakresie przygotowania terenu pod budowę i roboty ziemne</w:t>
      </w:r>
    </w:p>
    <w:p w:rsidR="00ED7757" w:rsidRPr="00ED7757" w:rsidRDefault="00ED7757" w:rsidP="00ED7757">
      <w:pPr>
        <w:pStyle w:val="Akapitzlist"/>
        <w:autoSpaceDE w:val="0"/>
        <w:autoSpaceDN w:val="0"/>
        <w:adjustRightInd w:val="0"/>
        <w:spacing w:line="276" w:lineRule="auto"/>
        <w:ind w:left="567"/>
        <w:rPr>
          <w:rFonts w:ascii="Cambria" w:hAnsi="Cambria" w:cs="Helvetica"/>
          <w:bCs/>
          <w:color w:val="000000" w:themeColor="text1"/>
          <w:sz w:val="24"/>
          <w:szCs w:val="24"/>
        </w:rPr>
      </w:pPr>
      <w:r w:rsidRPr="00ED7757">
        <w:rPr>
          <w:rFonts w:ascii="Cambria" w:hAnsi="Cambria" w:cs="Helvetica"/>
          <w:bCs/>
          <w:color w:val="000000" w:themeColor="text1"/>
          <w:sz w:val="24"/>
          <w:szCs w:val="24"/>
        </w:rPr>
        <w:t>452</w:t>
      </w:r>
      <w:r w:rsidR="001D3F5D">
        <w:rPr>
          <w:rFonts w:ascii="Cambria" w:hAnsi="Cambria" w:cs="Helvetica"/>
          <w:bCs/>
          <w:color w:val="000000" w:themeColor="text1"/>
          <w:sz w:val="24"/>
          <w:szCs w:val="24"/>
        </w:rPr>
        <w:t>333</w:t>
      </w:r>
      <w:r w:rsidRPr="00ED7757">
        <w:rPr>
          <w:rFonts w:ascii="Cambria" w:hAnsi="Cambria" w:cs="Helvetica"/>
          <w:bCs/>
          <w:color w:val="000000" w:themeColor="text1"/>
          <w:sz w:val="24"/>
          <w:szCs w:val="24"/>
        </w:rPr>
        <w:t>00-</w:t>
      </w:r>
      <w:r w:rsidR="001D3F5D">
        <w:rPr>
          <w:rFonts w:ascii="Cambria" w:hAnsi="Cambria" w:cs="Helvetica"/>
          <w:bCs/>
          <w:color w:val="000000" w:themeColor="text1"/>
          <w:sz w:val="24"/>
          <w:szCs w:val="24"/>
        </w:rPr>
        <w:t>2</w:t>
      </w:r>
      <w:r w:rsidRPr="00ED7757">
        <w:rPr>
          <w:rFonts w:ascii="Cambria" w:hAnsi="Cambria" w:cs="Helvetica"/>
          <w:bCs/>
          <w:color w:val="000000" w:themeColor="text1"/>
          <w:sz w:val="24"/>
          <w:szCs w:val="24"/>
        </w:rPr>
        <w:t xml:space="preserve"> </w:t>
      </w:r>
      <w:r w:rsidR="001D3F5D">
        <w:rPr>
          <w:rFonts w:ascii="Cambria" w:hAnsi="Cambria" w:cs="Helvetica"/>
          <w:bCs/>
          <w:color w:val="000000" w:themeColor="text1"/>
          <w:sz w:val="24"/>
          <w:szCs w:val="24"/>
        </w:rPr>
        <w:t>Podbudowy</w:t>
      </w:r>
    </w:p>
    <w:p w:rsidR="00ED7757" w:rsidRPr="00ED7757" w:rsidRDefault="00ED7757" w:rsidP="00ED7757">
      <w:pPr>
        <w:pStyle w:val="Akapitzlist"/>
        <w:autoSpaceDE w:val="0"/>
        <w:autoSpaceDN w:val="0"/>
        <w:adjustRightInd w:val="0"/>
        <w:spacing w:line="276" w:lineRule="auto"/>
        <w:ind w:left="567"/>
        <w:rPr>
          <w:rFonts w:ascii="Cambria" w:hAnsi="Cambria" w:cs="Helvetica"/>
          <w:bCs/>
          <w:color w:val="000000" w:themeColor="text1"/>
          <w:sz w:val="24"/>
          <w:szCs w:val="24"/>
        </w:rPr>
      </w:pPr>
      <w:r w:rsidRPr="00ED7757">
        <w:rPr>
          <w:rFonts w:ascii="Cambria" w:hAnsi="Cambria" w:cs="Helvetica"/>
          <w:bCs/>
          <w:color w:val="000000" w:themeColor="text1"/>
          <w:sz w:val="24"/>
          <w:szCs w:val="24"/>
        </w:rPr>
        <w:t>4523</w:t>
      </w:r>
      <w:r w:rsidR="001D3F5D">
        <w:rPr>
          <w:rFonts w:ascii="Cambria" w:hAnsi="Cambria" w:cs="Helvetica"/>
          <w:bCs/>
          <w:color w:val="000000" w:themeColor="text1"/>
          <w:sz w:val="24"/>
          <w:szCs w:val="24"/>
        </w:rPr>
        <w:t>3</w:t>
      </w:r>
      <w:r w:rsidR="00784A60">
        <w:rPr>
          <w:rFonts w:ascii="Cambria" w:hAnsi="Cambria" w:cs="Helvetica"/>
          <w:bCs/>
          <w:color w:val="000000" w:themeColor="text1"/>
          <w:sz w:val="24"/>
          <w:szCs w:val="24"/>
        </w:rPr>
        <w:t>252</w:t>
      </w:r>
      <w:r w:rsidRPr="00ED7757">
        <w:rPr>
          <w:rFonts w:ascii="Cambria" w:hAnsi="Cambria" w:cs="Helvetica"/>
          <w:bCs/>
          <w:color w:val="000000" w:themeColor="text1"/>
          <w:sz w:val="24"/>
          <w:szCs w:val="24"/>
        </w:rPr>
        <w:t>-</w:t>
      </w:r>
      <w:r w:rsidR="0084653F">
        <w:rPr>
          <w:rFonts w:ascii="Cambria" w:hAnsi="Cambria" w:cs="Helvetica"/>
          <w:bCs/>
          <w:color w:val="000000" w:themeColor="text1"/>
          <w:sz w:val="24"/>
          <w:szCs w:val="24"/>
        </w:rPr>
        <w:t>0</w:t>
      </w:r>
      <w:r w:rsidRPr="00ED7757">
        <w:rPr>
          <w:rFonts w:ascii="Cambria" w:hAnsi="Cambria" w:cs="Helvetica"/>
          <w:bCs/>
          <w:color w:val="000000" w:themeColor="text1"/>
          <w:sz w:val="24"/>
          <w:szCs w:val="24"/>
        </w:rPr>
        <w:t xml:space="preserve"> </w:t>
      </w:r>
      <w:r>
        <w:rPr>
          <w:rFonts w:ascii="Cambria" w:hAnsi="Cambria" w:cs="Helvetica"/>
          <w:bCs/>
          <w:color w:val="000000" w:themeColor="text1"/>
          <w:sz w:val="24"/>
          <w:szCs w:val="24"/>
        </w:rPr>
        <w:t>R</w:t>
      </w:r>
      <w:r w:rsidRPr="00ED7757">
        <w:rPr>
          <w:rFonts w:ascii="Cambria" w:hAnsi="Cambria" w:cs="Helvetica"/>
          <w:bCs/>
          <w:color w:val="000000" w:themeColor="text1"/>
          <w:sz w:val="24"/>
          <w:szCs w:val="24"/>
        </w:rPr>
        <w:t xml:space="preserve">oboty budowlane w zakresie </w:t>
      </w:r>
      <w:r w:rsidR="001D3F5D">
        <w:rPr>
          <w:rFonts w:ascii="Cambria" w:hAnsi="Cambria" w:cs="Helvetica"/>
          <w:bCs/>
          <w:color w:val="000000" w:themeColor="text1"/>
          <w:sz w:val="24"/>
          <w:szCs w:val="24"/>
        </w:rPr>
        <w:t>nawierzchni dróg</w:t>
      </w:r>
    </w:p>
    <w:p w:rsidR="00ED7757" w:rsidRDefault="00ED7757" w:rsidP="00ED7757">
      <w:pPr>
        <w:pStyle w:val="Akapitzlist"/>
        <w:autoSpaceDE w:val="0"/>
        <w:autoSpaceDN w:val="0"/>
        <w:adjustRightInd w:val="0"/>
        <w:spacing w:line="276" w:lineRule="auto"/>
        <w:ind w:left="567"/>
        <w:rPr>
          <w:rFonts w:ascii="Cambria" w:hAnsi="Cambria" w:cs="Helvetica"/>
          <w:bCs/>
          <w:color w:val="000000" w:themeColor="text1"/>
          <w:sz w:val="24"/>
          <w:szCs w:val="24"/>
        </w:rPr>
      </w:pPr>
      <w:r w:rsidRPr="00ED7757">
        <w:rPr>
          <w:rFonts w:ascii="Cambria" w:hAnsi="Cambria" w:cs="Helvetica"/>
          <w:bCs/>
          <w:color w:val="000000" w:themeColor="text1"/>
          <w:sz w:val="24"/>
          <w:szCs w:val="24"/>
        </w:rPr>
        <w:t>4</w:t>
      </w:r>
      <w:r w:rsidR="001D3F5D">
        <w:rPr>
          <w:rFonts w:ascii="Cambria" w:hAnsi="Cambria" w:cs="Helvetica"/>
          <w:bCs/>
          <w:color w:val="000000" w:themeColor="text1"/>
          <w:sz w:val="24"/>
          <w:szCs w:val="24"/>
        </w:rPr>
        <w:t>52</w:t>
      </w:r>
      <w:r w:rsidRPr="00ED7757">
        <w:rPr>
          <w:rFonts w:ascii="Cambria" w:hAnsi="Cambria" w:cs="Helvetica"/>
          <w:bCs/>
          <w:color w:val="000000" w:themeColor="text1"/>
          <w:sz w:val="24"/>
          <w:szCs w:val="24"/>
        </w:rPr>
        <w:t>3</w:t>
      </w:r>
      <w:r w:rsidR="001D3F5D">
        <w:rPr>
          <w:rFonts w:ascii="Cambria" w:hAnsi="Cambria" w:cs="Helvetica"/>
          <w:bCs/>
          <w:color w:val="000000" w:themeColor="text1"/>
          <w:sz w:val="24"/>
          <w:szCs w:val="24"/>
        </w:rPr>
        <w:t>328</w:t>
      </w:r>
      <w:r w:rsidRPr="00ED7757">
        <w:rPr>
          <w:rFonts w:ascii="Cambria" w:hAnsi="Cambria" w:cs="Helvetica"/>
          <w:bCs/>
          <w:color w:val="000000" w:themeColor="text1"/>
          <w:sz w:val="24"/>
          <w:szCs w:val="24"/>
        </w:rPr>
        <w:t>0-</w:t>
      </w:r>
      <w:r w:rsidR="001D3F5D">
        <w:rPr>
          <w:rFonts w:ascii="Cambria" w:hAnsi="Cambria" w:cs="Helvetica"/>
          <w:bCs/>
          <w:color w:val="000000" w:themeColor="text1"/>
          <w:sz w:val="24"/>
          <w:szCs w:val="24"/>
        </w:rPr>
        <w:t>5</w:t>
      </w:r>
      <w:r w:rsidRPr="00ED7757">
        <w:rPr>
          <w:rFonts w:ascii="Cambria" w:hAnsi="Cambria" w:cs="Helvetica"/>
          <w:bCs/>
          <w:color w:val="000000" w:themeColor="text1"/>
          <w:sz w:val="24"/>
          <w:szCs w:val="24"/>
        </w:rPr>
        <w:t xml:space="preserve"> </w:t>
      </w:r>
      <w:r w:rsidR="001D3F5D">
        <w:rPr>
          <w:rFonts w:ascii="Cambria" w:hAnsi="Cambria" w:cs="Helvetica"/>
          <w:bCs/>
          <w:color w:val="000000" w:themeColor="text1"/>
          <w:sz w:val="24"/>
          <w:szCs w:val="24"/>
        </w:rPr>
        <w:t>Oznakowanie i urządzenia zabezpieczające.</w:t>
      </w:r>
    </w:p>
    <w:p w:rsidR="001D3F5D" w:rsidRPr="00ED7757" w:rsidRDefault="001D3F5D" w:rsidP="00ED7757">
      <w:pPr>
        <w:pStyle w:val="Akapitzlist"/>
        <w:autoSpaceDE w:val="0"/>
        <w:autoSpaceDN w:val="0"/>
        <w:adjustRightInd w:val="0"/>
        <w:spacing w:line="276" w:lineRule="auto"/>
        <w:ind w:left="567"/>
        <w:rPr>
          <w:rFonts w:ascii="Cambria" w:hAnsi="Cambria" w:cs="Helvetica"/>
          <w:bCs/>
          <w:color w:val="000000" w:themeColor="text1"/>
          <w:sz w:val="24"/>
          <w:szCs w:val="24"/>
        </w:rPr>
      </w:pPr>
    </w:p>
    <w:p w:rsidR="00B32AFD" w:rsidRPr="009D11E0" w:rsidRDefault="00B32AFD" w:rsidP="00B32AFD">
      <w:pPr>
        <w:pStyle w:val="Akapitzlist"/>
        <w:numPr>
          <w:ilvl w:val="1"/>
          <w:numId w:val="6"/>
        </w:numPr>
        <w:autoSpaceDE w:val="0"/>
        <w:autoSpaceDN w:val="0"/>
        <w:adjustRightInd w:val="0"/>
        <w:spacing w:before="0" w:after="0" w:line="276" w:lineRule="auto"/>
        <w:ind w:left="567" w:hanging="567"/>
        <w:rPr>
          <w:rFonts w:ascii="Cambria" w:hAnsi="Cambria" w:cs="Helvetica"/>
          <w:bCs/>
          <w:color w:val="000000" w:themeColor="text1"/>
          <w:sz w:val="24"/>
          <w:szCs w:val="24"/>
        </w:rPr>
      </w:pPr>
      <w:r w:rsidRPr="009D11E0">
        <w:rPr>
          <w:rFonts w:ascii="Cambria" w:hAnsi="Cambria" w:cs="Helvetica"/>
          <w:b/>
          <w:bCs/>
          <w:color w:val="000000" w:themeColor="text1"/>
          <w:sz w:val="24"/>
          <w:szCs w:val="24"/>
        </w:rPr>
        <w:t>Rozwiązania równoważne.</w:t>
      </w:r>
    </w:p>
    <w:p w:rsidR="00FD3193" w:rsidRPr="009D11E0" w:rsidRDefault="00FD3193" w:rsidP="00FD3193">
      <w:pPr>
        <w:pStyle w:val="Akapitzlist"/>
        <w:autoSpaceDE w:val="0"/>
        <w:autoSpaceDN w:val="0"/>
        <w:adjustRightInd w:val="0"/>
        <w:spacing w:line="276" w:lineRule="auto"/>
        <w:ind w:left="567"/>
        <w:rPr>
          <w:rFonts w:ascii="Cambria" w:hAnsi="Cambria" w:cs="Helvetica"/>
          <w:bCs/>
          <w:color w:val="000000" w:themeColor="text1"/>
          <w:sz w:val="24"/>
          <w:szCs w:val="24"/>
        </w:rPr>
      </w:pPr>
      <w:r w:rsidRPr="009D11E0">
        <w:rPr>
          <w:rFonts w:ascii="Cambria" w:hAnsi="Cambria" w:cs="Helvetica"/>
          <w:bCs/>
          <w:color w:val="000000" w:themeColor="text1"/>
          <w:sz w:val="24"/>
          <w:szCs w:val="24"/>
        </w:rPr>
        <w:t xml:space="preserve">W przypadku użycia w dokumentacji projektowej odniesień do norm, europejskich ocen technicznych, aprobat, specyfikacji technicznych i systemów referencji technicznych, o których mowa w art. 30 ust. 1 pkt 2 i ust. 3 pzp zamawiający dopuszcza rozwiązania równoważne opisywanym. Wykonawca analizując dokumentację projektową powinien założyć, że każdemu odniesieniu o którym mowa w art. 30 ust. 1 pkt 2 i ust. 3 pzp użytemu w dokumentacji projektowej towarzyszy wyraz </w:t>
      </w:r>
      <w:r w:rsidRPr="009D11E0">
        <w:rPr>
          <w:rFonts w:ascii="Cambria" w:hAnsi="Cambria" w:cs="Helvetica"/>
          <w:bCs/>
          <w:i/>
          <w:color w:val="000000" w:themeColor="text1"/>
          <w:sz w:val="24"/>
          <w:szCs w:val="24"/>
        </w:rPr>
        <w:t>„lub równoważne"</w:t>
      </w:r>
      <w:r w:rsidRPr="009D11E0">
        <w:rPr>
          <w:rFonts w:ascii="Cambria" w:hAnsi="Cambria" w:cs="Helvetica"/>
          <w:bCs/>
          <w:color w:val="000000" w:themeColor="text1"/>
          <w:sz w:val="24"/>
          <w:szCs w:val="24"/>
        </w:rPr>
        <w:t>.</w:t>
      </w:r>
    </w:p>
    <w:p w:rsidR="00FD3193" w:rsidRPr="009D11E0" w:rsidRDefault="00FD3193" w:rsidP="00FD3193">
      <w:pPr>
        <w:pStyle w:val="Akapitzlist"/>
        <w:autoSpaceDE w:val="0"/>
        <w:autoSpaceDN w:val="0"/>
        <w:adjustRightInd w:val="0"/>
        <w:spacing w:line="276" w:lineRule="auto"/>
        <w:ind w:left="567"/>
        <w:rPr>
          <w:rFonts w:ascii="Cambria" w:hAnsi="Cambria" w:cs="Helvetica"/>
          <w:bCs/>
          <w:color w:val="000000" w:themeColor="text1"/>
          <w:sz w:val="24"/>
          <w:szCs w:val="24"/>
        </w:rPr>
      </w:pPr>
      <w:r w:rsidRPr="009D11E0">
        <w:rPr>
          <w:rFonts w:ascii="Cambria" w:hAnsi="Cambria" w:cs="Helvetica"/>
          <w:bCs/>
          <w:color w:val="000000" w:themeColor="text1"/>
          <w:sz w:val="24"/>
          <w:szCs w:val="24"/>
        </w:rPr>
        <w:t>W przypadku, gdy w dokumentacji projektowej lub specyfikacji technicznej wykonania i odbioru robót zostały użyte znaki towarowe, oznacza to, że są podane przykładowo i określają jedynie minimalne oczekiwane parametry jakościowe oraz wymagany standard. Wykonawca może zastosować materiały lub urządzenia równoważne, lecz o parametrach technicznych i jakościowych podobnych lub lepszych, których zastosowanie w żaden sposób nie wpłynie negatywnie na prawidłowe funkcjonowanie rozwiązań przyjętych w dokumentacji projektowej. Wykonawca, który zastosuje urządzenia lub materiały równoważne będzie obowiązany wykazać w trakcie realizacji zamówienia, że zastosowane przez niego urządzenia i materiały spełniają wymagania określone przez zamawiającego.</w:t>
      </w:r>
    </w:p>
    <w:p w:rsidR="00136DD0" w:rsidRDefault="00FD3193" w:rsidP="00FD3193">
      <w:pPr>
        <w:pStyle w:val="Akapitzlist"/>
        <w:autoSpaceDE w:val="0"/>
        <w:autoSpaceDN w:val="0"/>
        <w:adjustRightInd w:val="0"/>
        <w:spacing w:line="276" w:lineRule="auto"/>
        <w:ind w:left="567"/>
        <w:rPr>
          <w:rFonts w:ascii="Cambria" w:hAnsi="Cambria" w:cs="Helvetica"/>
          <w:bCs/>
          <w:color w:val="000000" w:themeColor="text1"/>
          <w:sz w:val="24"/>
          <w:szCs w:val="24"/>
        </w:rPr>
      </w:pPr>
      <w:r w:rsidRPr="009D11E0">
        <w:rPr>
          <w:rFonts w:ascii="Cambria" w:hAnsi="Cambria" w:cs="Helvetica"/>
          <w:bCs/>
          <w:color w:val="000000" w:themeColor="text1"/>
          <w:sz w:val="24"/>
          <w:szCs w:val="24"/>
        </w:rPr>
        <w:t xml:space="preserve">Użycie w dokumentacji projektowej oznakowania w rozumieniu art. 2 pkt 16 ustawy oznacza, że zamawiający akceptuje także wszystkie inne oznakowania potwierdzające, że dane roboty budowlane, dostawy lub usługi spełniają równoważne wymagania. W przypadku, gdy wykonawca z przyczyn od niego niezależnych nie może uzyskać określonego przez zamawiającego oznakowania </w:t>
      </w:r>
    </w:p>
    <w:p w:rsidR="00FD3193" w:rsidRPr="009D11E0" w:rsidRDefault="00FD3193" w:rsidP="00FD3193">
      <w:pPr>
        <w:pStyle w:val="Akapitzlist"/>
        <w:autoSpaceDE w:val="0"/>
        <w:autoSpaceDN w:val="0"/>
        <w:adjustRightInd w:val="0"/>
        <w:spacing w:line="276" w:lineRule="auto"/>
        <w:ind w:left="567"/>
        <w:rPr>
          <w:rFonts w:ascii="Cambria" w:hAnsi="Cambria" w:cs="Helvetica"/>
          <w:bCs/>
          <w:color w:val="000000" w:themeColor="text1"/>
          <w:sz w:val="24"/>
          <w:szCs w:val="24"/>
        </w:rPr>
      </w:pPr>
      <w:r w:rsidRPr="009D11E0">
        <w:rPr>
          <w:rFonts w:ascii="Cambria" w:hAnsi="Cambria" w:cs="Helvetica"/>
          <w:bCs/>
          <w:color w:val="000000" w:themeColor="text1"/>
          <w:sz w:val="24"/>
          <w:szCs w:val="24"/>
        </w:rPr>
        <w:t>lub oznakowania potwierdzającego, że dane roboty budowlane, dostawy lub usługi spełniają równoważne wymagania, zamawiający w terminie przez siebie wyznaczonym akceptuje inne odpowiednie środki dowodowe, w szczególności dokumentację techniczną producenta, o ile dany wykonawca udowodni, że roboty budowlane, dostawy lub usługi, które mają zostać przez niego wykonane, spełniają wymagania określonego oznakowania lub określone wymagania wskazane przez zamawiającego.</w:t>
      </w:r>
    </w:p>
    <w:p w:rsidR="00FD3193" w:rsidRPr="009D11E0" w:rsidRDefault="00FD3193" w:rsidP="00FD3193">
      <w:pPr>
        <w:pStyle w:val="Akapitzlist"/>
        <w:autoSpaceDE w:val="0"/>
        <w:autoSpaceDN w:val="0"/>
        <w:adjustRightInd w:val="0"/>
        <w:spacing w:line="276" w:lineRule="auto"/>
        <w:ind w:left="567"/>
        <w:rPr>
          <w:rFonts w:ascii="Cambria" w:hAnsi="Cambria" w:cs="Helvetica"/>
          <w:bCs/>
          <w:color w:val="000000" w:themeColor="text1"/>
          <w:sz w:val="24"/>
          <w:szCs w:val="24"/>
        </w:rPr>
      </w:pPr>
      <w:r w:rsidRPr="009D11E0">
        <w:rPr>
          <w:rFonts w:ascii="Cambria" w:hAnsi="Cambria" w:cs="Helvetica"/>
          <w:bCs/>
          <w:color w:val="000000" w:themeColor="text1"/>
          <w:sz w:val="24"/>
          <w:szCs w:val="24"/>
        </w:rPr>
        <w:t xml:space="preserve">Użycie w dokumentacji projektowej wymogu posiadania certyfikatu wydanego przez jednostkę oceniającą zgodność lub sprawozdania z badań przeprowadzonych przez tę jednostkę jako środka dowodowego potwierdzającego zgodność z wymaganiami lub cechami określonymi w opisie przedmiotu zamówienia, kryteriach oceny ofert lub warunkach realizacji zamówienia oznacza, że zamawiający akceptuje również certyfikaty wydane przez inne równoważne </w:t>
      </w:r>
      <w:r w:rsidRPr="009D11E0">
        <w:rPr>
          <w:rFonts w:ascii="Cambria" w:hAnsi="Cambria" w:cs="Helvetica"/>
          <w:bCs/>
          <w:color w:val="000000" w:themeColor="text1"/>
          <w:sz w:val="24"/>
          <w:szCs w:val="24"/>
        </w:rPr>
        <w:lastRenderedPageBreak/>
        <w:t>jednostki oceniające zgodność. Zamawiający akceptuje także inne odpowiednie środki dowodowe, w szczególności dokumentację techniczną producenta, w przypadku gdy dany wykonawca nie ma ani dostępu do certyfikatów lub sprawozdań z badań, ani możliwości ich uzyskania w odpowiednim terminie, o ile ten brak dostępu nie może być przypisany danemu wykonawcy, oraz pod warunkiem że dany wykonawca udowodni, że wykonywane przez niego roboty budowlane, dostawy lub usługi spełniają wymogi lub kryteria określone w opisie przedmiotu zamówienia, kryteriach oceny ofert lub warunkach realizacji zamówienia.</w:t>
      </w:r>
    </w:p>
    <w:p w:rsidR="00B32AFD" w:rsidRPr="009D11E0" w:rsidRDefault="00B32AFD" w:rsidP="00B32AFD">
      <w:pPr>
        <w:pStyle w:val="Akapitzlist"/>
        <w:numPr>
          <w:ilvl w:val="1"/>
          <w:numId w:val="6"/>
        </w:numPr>
        <w:autoSpaceDE w:val="0"/>
        <w:autoSpaceDN w:val="0"/>
        <w:adjustRightInd w:val="0"/>
        <w:spacing w:before="0" w:after="0" w:line="276" w:lineRule="auto"/>
        <w:ind w:left="567" w:hanging="567"/>
        <w:rPr>
          <w:rFonts w:ascii="Cambria" w:hAnsi="Cambria" w:cs="Helvetica"/>
          <w:bCs/>
          <w:color w:val="000000" w:themeColor="text1"/>
          <w:sz w:val="24"/>
          <w:szCs w:val="24"/>
        </w:rPr>
      </w:pPr>
      <w:r w:rsidRPr="009D11E0">
        <w:rPr>
          <w:rFonts w:ascii="Cambria" w:hAnsi="Cambria" w:cs="Helvetica"/>
          <w:b/>
          <w:bCs/>
          <w:color w:val="000000" w:themeColor="text1"/>
          <w:sz w:val="24"/>
          <w:szCs w:val="24"/>
        </w:rPr>
        <w:t>Gwarancja.</w:t>
      </w:r>
    </w:p>
    <w:p w:rsidR="0089282D" w:rsidRPr="009D11E0" w:rsidRDefault="0089282D" w:rsidP="0089282D">
      <w:pPr>
        <w:pStyle w:val="Akapitzlist"/>
        <w:autoSpaceDE w:val="0"/>
        <w:autoSpaceDN w:val="0"/>
        <w:adjustRightInd w:val="0"/>
        <w:spacing w:after="0" w:line="276" w:lineRule="auto"/>
        <w:ind w:left="567"/>
        <w:rPr>
          <w:rFonts w:ascii="Cambria" w:hAnsi="Cambria" w:cs="Helvetica"/>
          <w:bCs/>
          <w:color w:val="000000" w:themeColor="text1"/>
          <w:sz w:val="24"/>
          <w:szCs w:val="24"/>
        </w:rPr>
      </w:pPr>
      <w:r w:rsidRPr="009D11E0">
        <w:rPr>
          <w:rFonts w:ascii="Cambria" w:hAnsi="Cambria" w:cs="Helvetica"/>
          <w:bCs/>
          <w:color w:val="000000" w:themeColor="text1"/>
          <w:sz w:val="24"/>
          <w:szCs w:val="24"/>
        </w:rPr>
        <w:t xml:space="preserve">Wykonawca zobowiązany jest udzielić gwarancji </w:t>
      </w:r>
      <w:r w:rsidRPr="009D11E0">
        <w:rPr>
          <w:rFonts w:ascii="Cambria" w:hAnsi="Cambria" w:cs="Helvetica"/>
          <w:b/>
          <w:bCs/>
          <w:color w:val="000000" w:themeColor="text1"/>
          <w:sz w:val="24"/>
          <w:szCs w:val="24"/>
        </w:rPr>
        <w:t>na wykonane roboty budowlane oraz zamontowane urządze</w:t>
      </w:r>
      <w:r w:rsidRPr="007021E6">
        <w:rPr>
          <w:rFonts w:ascii="Cambria" w:hAnsi="Cambria" w:cs="Helvetica"/>
          <w:b/>
          <w:bCs/>
          <w:color w:val="000000" w:themeColor="text1"/>
          <w:sz w:val="24"/>
          <w:szCs w:val="24"/>
        </w:rPr>
        <w:t xml:space="preserve">nia i materiały </w:t>
      </w:r>
      <w:r w:rsidRPr="007021E6">
        <w:rPr>
          <w:rFonts w:ascii="Cambria" w:hAnsi="Cambria" w:cs="Helvetica"/>
          <w:bCs/>
          <w:color w:val="000000" w:themeColor="text1"/>
          <w:sz w:val="24"/>
          <w:szCs w:val="24"/>
        </w:rPr>
        <w:t>na okres wskazany z formularzu oferty. Warunki gwarancji opisuje § 1</w:t>
      </w:r>
      <w:r w:rsidR="007021E6" w:rsidRPr="007021E6">
        <w:rPr>
          <w:rFonts w:ascii="Cambria" w:hAnsi="Cambria" w:cs="Helvetica"/>
          <w:bCs/>
          <w:color w:val="000000" w:themeColor="text1"/>
          <w:sz w:val="24"/>
          <w:szCs w:val="24"/>
        </w:rPr>
        <w:t>1</w:t>
      </w:r>
      <w:r w:rsidRPr="007021E6">
        <w:rPr>
          <w:rFonts w:ascii="Cambria" w:hAnsi="Cambria" w:cs="Helvetica"/>
          <w:bCs/>
          <w:color w:val="000000" w:themeColor="text1"/>
          <w:sz w:val="24"/>
          <w:szCs w:val="24"/>
        </w:rPr>
        <w:t xml:space="preserve"> Projektu umowy.</w:t>
      </w:r>
      <w:r w:rsidRPr="009D11E0">
        <w:rPr>
          <w:rFonts w:ascii="Cambria" w:hAnsi="Cambria" w:cs="Helvetica"/>
          <w:bCs/>
          <w:color w:val="000000" w:themeColor="text1"/>
          <w:sz w:val="24"/>
          <w:szCs w:val="24"/>
        </w:rPr>
        <w:t xml:space="preserve"> Długość okresu gwarancji - stanowi również kryterium oceny ofert. Zamawiający określa go na okres w przedziale </w:t>
      </w:r>
      <w:r w:rsidRPr="009D11E0">
        <w:rPr>
          <w:rFonts w:ascii="Cambria" w:hAnsi="Cambria" w:cs="Helvetica"/>
          <w:b/>
          <w:bCs/>
          <w:color w:val="000000" w:themeColor="text1"/>
          <w:sz w:val="24"/>
          <w:szCs w:val="24"/>
        </w:rPr>
        <w:t>od 36 miesięcy (termin minimalny) do 60 miesięcy (termin maksymalny)</w:t>
      </w:r>
      <w:r w:rsidRPr="009D11E0">
        <w:rPr>
          <w:rFonts w:ascii="Cambria" w:hAnsi="Cambria" w:cs="Helvetica"/>
          <w:bCs/>
          <w:color w:val="000000" w:themeColor="text1"/>
          <w:sz w:val="24"/>
          <w:szCs w:val="24"/>
        </w:rPr>
        <w:t xml:space="preserve"> od dnia podpisania protokołu odbioru końcowego.</w:t>
      </w:r>
    </w:p>
    <w:p w:rsidR="0089282D" w:rsidRPr="009D11E0" w:rsidRDefault="0089282D" w:rsidP="0089282D">
      <w:pPr>
        <w:pStyle w:val="Akapitzlist"/>
        <w:autoSpaceDE w:val="0"/>
        <w:autoSpaceDN w:val="0"/>
        <w:adjustRightInd w:val="0"/>
        <w:spacing w:after="0" w:line="276" w:lineRule="auto"/>
        <w:ind w:left="567"/>
        <w:rPr>
          <w:rFonts w:ascii="Cambria" w:hAnsi="Cambria" w:cs="Helvetica"/>
          <w:bCs/>
          <w:color w:val="000000" w:themeColor="text1"/>
          <w:sz w:val="24"/>
          <w:szCs w:val="24"/>
        </w:rPr>
      </w:pPr>
      <w:r w:rsidRPr="009D11E0">
        <w:rPr>
          <w:rFonts w:ascii="Cambria" w:hAnsi="Cambria" w:cs="Helvetica"/>
          <w:bCs/>
          <w:color w:val="000000" w:themeColor="text1"/>
          <w:sz w:val="24"/>
          <w:szCs w:val="24"/>
        </w:rPr>
        <w:t xml:space="preserve">Zamawiającemu przysługują pełne uprawnienia z tytułu rękojmi za wady fizyczne wynikające z przepisów kodeksu cywilnego w terminach tam określonych – niezależnie od uprawnień z tytułu gwarancji. </w:t>
      </w:r>
    </w:p>
    <w:p w:rsidR="0089282D" w:rsidRPr="009D11E0" w:rsidRDefault="0089282D" w:rsidP="0089282D">
      <w:pPr>
        <w:pStyle w:val="Akapitzlist"/>
        <w:autoSpaceDE w:val="0"/>
        <w:autoSpaceDN w:val="0"/>
        <w:adjustRightInd w:val="0"/>
        <w:spacing w:after="0" w:line="276" w:lineRule="auto"/>
        <w:ind w:left="567"/>
        <w:rPr>
          <w:rFonts w:ascii="Cambria" w:hAnsi="Cambria" w:cs="Helvetica"/>
          <w:b/>
          <w:bCs/>
          <w:color w:val="000000" w:themeColor="text1"/>
          <w:sz w:val="24"/>
          <w:szCs w:val="24"/>
        </w:rPr>
      </w:pPr>
      <w:r w:rsidRPr="009D11E0">
        <w:rPr>
          <w:rFonts w:ascii="Cambria" w:eastAsia="Cambria" w:hAnsi="Cambria" w:cs="Cambria"/>
          <w:color w:val="000000" w:themeColor="text1"/>
          <w:sz w:val="24"/>
          <w:szCs w:val="24"/>
        </w:rPr>
        <w:t xml:space="preserve">Udzielając gwarancji wykonawca zapewnia bezpłatne czynności przeglądów gwarancyjnych w okresie udzielonej gwarancji na cały przedmiot zamówienia, więc powinien ten koszty uwzględnić w wynagrodzeniu. Przeglądy będą odbywały się </w:t>
      </w:r>
      <w:r w:rsidRPr="009D11E0">
        <w:rPr>
          <w:rFonts w:ascii="Cambria" w:eastAsia="Cambria" w:hAnsi="Cambria" w:cs="Cambria"/>
          <w:color w:val="000000" w:themeColor="text1"/>
          <w:sz w:val="24"/>
          <w:szCs w:val="24"/>
          <w:u w:val="single"/>
        </w:rPr>
        <w:t>minimum raz w roku</w:t>
      </w:r>
      <w:r w:rsidRPr="009D11E0">
        <w:rPr>
          <w:rFonts w:ascii="Cambria" w:eastAsia="Cambria" w:hAnsi="Cambria" w:cs="Cambria"/>
          <w:color w:val="000000" w:themeColor="text1"/>
          <w:sz w:val="24"/>
          <w:szCs w:val="24"/>
        </w:rPr>
        <w:t>, chyba, że gwarancja producenta danego materiału wymaga częstszych przeglądów gwarancyjnych.</w:t>
      </w:r>
    </w:p>
    <w:p w:rsidR="00B32AFD" w:rsidRPr="009D11E0" w:rsidRDefault="00B32AFD" w:rsidP="0089282D">
      <w:pPr>
        <w:pStyle w:val="Akapitzlist"/>
        <w:numPr>
          <w:ilvl w:val="1"/>
          <w:numId w:val="6"/>
        </w:numPr>
        <w:autoSpaceDE w:val="0"/>
        <w:autoSpaceDN w:val="0"/>
        <w:adjustRightInd w:val="0"/>
        <w:spacing w:line="276" w:lineRule="auto"/>
        <w:ind w:left="567" w:hanging="567"/>
        <w:rPr>
          <w:rFonts w:ascii="Cambria" w:hAnsi="Cambria" w:cs="Helvetica"/>
          <w:b/>
          <w:bCs/>
          <w:color w:val="000000" w:themeColor="text1"/>
          <w:sz w:val="24"/>
          <w:szCs w:val="24"/>
        </w:rPr>
      </w:pPr>
      <w:r w:rsidRPr="009D11E0">
        <w:rPr>
          <w:rFonts w:ascii="Cambria" w:hAnsi="Cambria" w:cs="Helvetica"/>
          <w:b/>
          <w:bCs/>
          <w:color w:val="000000" w:themeColor="text1"/>
          <w:sz w:val="24"/>
          <w:szCs w:val="24"/>
        </w:rPr>
        <w:t>Ubezpieczenie.</w:t>
      </w:r>
    </w:p>
    <w:p w:rsidR="0089282D" w:rsidRPr="008C21CA" w:rsidRDefault="0089282D" w:rsidP="0089282D">
      <w:pPr>
        <w:pStyle w:val="Akapitzlist"/>
        <w:tabs>
          <w:tab w:val="left" w:pos="709"/>
        </w:tabs>
        <w:autoSpaceDE w:val="0"/>
        <w:autoSpaceDN w:val="0"/>
        <w:adjustRightInd w:val="0"/>
        <w:spacing w:line="276" w:lineRule="auto"/>
        <w:ind w:left="567"/>
        <w:rPr>
          <w:rFonts w:ascii="Cambria" w:hAnsi="Cambria" w:cs="Helvetica"/>
          <w:bCs/>
          <w:color w:val="000000" w:themeColor="text1"/>
          <w:sz w:val="24"/>
          <w:szCs w:val="24"/>
        </w:rPr>
      </w:pPr>
      <w:r w:rsidRPr="008C21CA">
        <w:rPr>
          <w:rFonts w:ascii="Cambria" w:hAnsi="Cambria" w:cs="Helvetica"/>
          <w:bCs/>
          <w:color w:val="000000" w:themeColor="text1"/>
          <w:sz w:val="24"/>
          <w:szCs w:val="24"/>
        </w:rPr>
        <w:t xml:space="preserve">Zamawiający wymaga od Wykonawcy, z którym podpisze umowę, dokumentów potwierdzających, że wykonawca jest ubezpieczony od odpowiedzialności cywilnej </w:t>
      </w:r>
    </w:p>
    <w:p w:rsidR="0089282D" w:rsidRPr="008C21CA" w:rsidRDefault="0089282D" w:rsidP="0089282D">
      <w:pPr>
        <w:pStyle w:val="Akapitzlist"/>
        <w:tabs>
          <w:tab w:val="left" w:pos="709"/>
        </w:tabs>
        <w:autoSpaceDE w:val="0"/>
        <w:autoSpaceDN w:val="0"/>
        <w:adjustRightInd w:val="0"/>
        <w:spacing w:line="276" w:lineRule="auto"/>
        <w:ind w:left="567"/>
        <w:rPr>
          <w:rFonts w:ascii="Cambria" w:hAnsi="Cambria" w:cs="Helvetica"/>
          <w:bCs/>
          <w:color w:val="000000" w:themeColor="text1"/>
          <w:sz w:val="24"/>
          <w:szCs w:val="24"/>
        </w:rPr>
      </w:pPr>
      <w:r w:rsidRPr="008C21CA">
        <w:rPr>
          <w:rFonts w:ascii="Cambria" w:hAnsi="Cambria" w:cs="Helvetica"/>
          <w:bCs/>
          <w:color w:val="000000" w:themeColor="text1"/>
          <w:sz w:val="24"/>
          <w:szCs w:val="24"/>
        </w:rPr>
        <w:t xml:space="preserve">w zakresie prowadzonej działalności związanej z przedmiotem zamówienia </w:t>
      </w:r>
      <w:r w:rsidRPr="008C21CA">
        <w:rPr>
          <w:rFonts w:ascii="Cambria" w:hAnsi="Cambria" w:cs="Helvetica"/>
          <w:bCs/>
          <w:color w:val="000000" w:themeColor="text1"/>
          <w:sz w:val="24"/>
          <w:szCs w:val="24"/>
        </w:rPr>
        <w:br/>
      </w:r>
      <w:r w:rsidRPr="008C21CA">
        <w:rPr>
          <w:rFonts w:ascii="Cambria" w:hAnsi="Cambria" w:cs="Helvetica"/>
          <w:bCs/>
          <w:color w:val="000000" w:themeColor="text1"/>
          <w:sz w:val="24"/>
          <w:szCs w:val="24"/>
          <w:u w:val="single"/>
        </w:rPr>
        <w:t>na sumę gwarancyjną nie mniejszą wartości brutto złożonej oferty</w:t>
      </w:r>
      <w:r w:rsidRPr="008C21CA">
        <w:rPr>
          <w:rFonts w:ascii="Cambria" w:hAnsi="Cambria" w:cs="Helvetica"/>
          <w:bCs/>
          <w:color w:val="000000" w:themeColor="text1"/>
          <w:sz w:val="24"/>
          <w:szCs w:val="24"/>
        </w:rPr>
        <w:t>.</w:t>
      </w:r>
    </w:p>
    <w:p w:rsidR="0089282D" w:rsidRPr="009D11E0" w:rsidRDefault="0089282D" w:rsidP="0089282D">
      <w:pPr>
        <w:pStyle w:val="Akapitzlist"/>
        <w:tabs>
          <w:tab w:val="left" w:pos="709"/>
        </w:tabs>
        <w:autoSpaceDE w:val="0"/>
        <w:autoSpaceDN w:val="0"/>
        <w:adjustRightInd w:val="0"/>
        <w:spacing w:line="276" w:lineRule="auto"/>
        <w:ind w:left="567"/>
        <w:rPr>
          <w:rFonts w:ascii="Cambria" w:hAnsi="Cambria" w:cs="Helvetica"/>
          <w:bCs/>
          <w:color w:val="000000" w:themeColor="text1"/>
          <w:sz w:val="24"/>
          <w:szCs w:val="24"/>
        </w:rPr>
      </w:pPr>
      <w:r w:rsidRPr="008C21CA">
        <w:rPr>
          <w:rFonts w:ascii="Cambria" w:hAnsi="Cambria" w:cs="Helvetica"/>
          <w:bCs/>
          <w:color w:val="000000" w:themeColor="text1"/>
          <w:sz w:val="24"/>
          <w:szCs w:val="24"/>
        </w:rPr>
        <w:t>Zamawiający wymaga od Wykonawcy, z którym podpisze umowę posiadania polisy ubezpieczenia zgodnie z warunkami określonymi przez Zamawiającego w § 1</w:t>
      </w:r>
      <w:r w:rsidR="008C21CA" w:rsidRPr="008C21CA">
        <w:rPr>
          <w:rFonts w:ascii="Cambria" w:hAnsi="Cambria" w:cs="Helvetica"/>
          <w:bCs/>
          <w:color w:val="000000" w:themeColor="text1"/>
          <w:sz w:val="24"/>
          <w:szCs w:val="24"/>
        </w:rPr>
        <w:t>8</w:t>
      </w:r>
      <w:r w:rsidRPr="008C21CA">
        <w:rPr>
          <w:rFonts w:ascii="Cambria" w:hAnsi="Cambria" w:cs="Helvetica"/>
          <w:bCs/>
          <w:color w:val="000000" w:themeColor="text1"/>
          <w:sz w:val="24"/>
          <w:szCs w:val="24"/>
        </w:rPr>
        <w:t xml:space="preserve"> Projektu umowy.</w:t>
      </w:r>
    </w:p>
    <w:p w:rsidR="0089282D" w:rsidRPr="009D11E0" w:rsidRDefault="0089282D" w:rsidP="0089282D">
      <w:pPr>
        <w:pStyle w:val="Akapitzlist"/>
        <w:numPr>
          <w:ilvl w:val="1"/>
          <w:numId w:val="6"/>
        </w:numPr>
        <w:autoSpaceDE w:val="0"/>
        <w:autoSpaceDN w:val="0"/>
        <w:adjustRightInd w:val="0"/>
        <w:spacing w:line="276" w:lineRule="auto"/>
        <w:ind w:left="567" w:hanging="567"/>
        <w:rPr>
          <w:rFonts w:ascii="Cambria" w:hAnsi="Cambria" w:cs="Helvetica"/>
          <w:b/>
          <w:bCs/>
          <w:color w:val="000000" w:themeColor="text1"/>
          <w:sz w:val="24"/>
          <w:szCs w:val="24"/>
        </w:rPr>
      </w:pPr>
      <w:r w:rsidRPr="009D11E0">
        <w:rPr>
          <w:rFonts w:ascii="Cambria" w:hAnsi="Cambria" w:cs="Helvetica"/>
          <w:b/>
          <w:bCs/>
          <w:color w:val="000000" w:themeColor="text1"/>
          <w:sz w:val="24"/>
          <w:szCs w:val="24"/>
        </w:rPr>
        <w:t>Podwykonawcy.</w:t>
      </w:r>
    </w:p>
    <w:p w:rsidR="0089282D" w:rsidRPr="009D11E0" w:rsidRDefault="0089282D" w:rsidP="0089282D">
      <w:pPr>
        <w:autoSpaceDE w:val="0"/>
        <w:autoSpaceDN w:val="0"/>
        <w:adjustRightInd w:val="0"/>
        <w:spacing w:before="20" w:after="40" w:line="276" w:lineRule="auto"/>
        <w:ind w:firstLine="567"/>
        <w:jc w:val="both"/>
        <w:rPr>
          <w:rFonts w:ascii="Cambria" w:hAnsi="Cambria" w:cs="Helvetica"/>
          <w:bCs/>
          <w:color w:val="000000" w:themeColor="text1"/>
        </w:rPr>
      </w:pPr>
      <w:r w:rsidRPr="009D11E0">
        <w:rPr>
          <w:rFonts w:ascii="Cambria" w:hAnsi="Cambria" w:cs="Helvetica"/>
          <w:bCs/>
          <w:color w:val="000000" w:themeColor="text1"/>
        </w:rPr>
        <w:t xml:space="preserve">Zamawiający </w:t>
      </w:r>
      <w:r w:rsidRPr="009D11E0">
        <w:rPr>
          <w:rFonts w:ascii="Cambria" w:hAnsi="Cambria" w:cs="Helvetica"/>
          <w:b/>
          <w:bCs/>
          <w:color w:val="000000" w:themeColor="text1"/>
        </w:rPr>
        <w:t>dopuszcza korzystanie z podwykonawców</w:t>
      </w:r>
      <w:r w:rsidRPr="009D11E0">
        <w:rPr>
          <w:rFonts w:ascii="Cambria" w:hAnsi="Cambria" w:cs="Helvetica"/>
          <w:bCs/>
          <w:color w:val="000000" w:themeColor="text1"/>
        </w:rPr>
        <w:t>. Wykonawca:</w:t>
      </w:r>
    </w:p>
    <w:p w:rsidR="0089282D" w:rsidRPr="009D11E0" w:rsidRDefault="0089282D" w:rsidP="00C5487F">
      <w:pPr>
        <w:pStyle w:val="Akapitzlist"/>
        <w:numPr>
          <w:ilvl w:val="2"/>
          <w:numId w:val="36"/>
        </w:numPr>
        <w:pBdr>
          <w:top w:val="nil"/>
          <w:left w:val="nil"/>
          <w:bottom w:val="nil"/>
          <w:right w:val="nil"/>
          <w:between w:val="nil"/>
          <w:bar w:val="nil"/>
        </w:pBdr>
        <w:spacing w:before="0" w:after="0" w:line="276" w:lineRule="auto"/>
        <w:ind w:left="993" w:hanging="426"/>
        <w:contextualSpacing w:val="0"/>
        <w:rPr>
          <w:rFonts w:ascii="Cambria" w:eastAsia="Cambria" w:hAnsi="Cambria" w:cs="Cambria"/>
          <w:color w:val="000000" w:themeColor="text1"/>
          <w:sz w:val="24"/>
          <w:szCs w:val="24"/>
        </w:rPr>
      </w:pPr>
      <w:r w:rsidRPr="009D11E0">
        <w:rPr>
          <w:rFonts w:ascii="Cambria" w:eastAsia="Cambria" w:hAnsi="Cambria" w:cs="Cambria"/>
          <w:color w:val="000000" w:themeColor="text1"/>
          <w:sz w:val="24"/>
          <w:szCs w:val="24"/>
        </w:rPr>
        <w:t xml:space="preserve">jest zobowiązany wskazać w formularzu ofertowym </w:t>
      </w:r>
      <w:r w:rsidRPr="009D11E0">
        <w:rPr>
          <w:rFonts w:ascii="Cambria" w:eastAsia="Cambria" w:hAnsi="Cambria" w:cs="Cambria"/>
          <w:b/>
          <w:color w:val="000000" w:themeColor="text1"/>
          <w:sz w:val="24"/>
          <w:szCs w:val="24"/>
        </w:rPr>
        <w:t>(Załącznik nr 3 do SIWZ)</w:t>
      </w:r>
      <w:r w:rsidRPr="009D11E0">
        <w:rPr>
          <w:rFonts w:ascii="Cambria" w:eastAsia="Cambria" w:hAnsi="Cambria" w:cs="Cambria"/>
          <w:color w:val="000000" w:themeColor="text1"/>
          <w:sz w:val="24"/>
          <w:szCs w:val="24"/>
        </w:rPr>
        <w:t xml:space="preserve"> części zamówienia, których wykonanie zamierza powierzyć podwykonawcom i podać firmy </w:t>
      </w:r>
      <w:r w:rsidRPr="009D11E0">
        <w:rPr>
          <w:rFonts w:ascii="Cambria" w:eastAsia="Cambria" w:hAnsi="Cambria" w:cs="Cambria"/>
          <w:b/>
          <w:color w:val="000000" w:themeColor="text1"/>
          <w:sz w:val="24"/>
          <w:szCs w:val="24"/>
        </w:rPr>
        <w:t>(oznaczenie przedsiębiorstwa)</w:t>
      </w:r>
      <w:r w:rsidRPr="009D11E0">
        <w:rPr>
          <w:rFonts w:ascii="Cambria" w:eastAsia="Cambria" w:hAnsi="Cambria" w:cs="Cambria"/>
          <w:color w:val="000000" w:themeColor="text1"/>
          <w:sz w:val="24"/>
          <w:szCs w:val="24"/>
        </w:rPr>
        <w:t xml:space="preserve"> podwykonawców;</w:t>
      </w:r>
    </w:p>
    <w:p w:rsidR="0089282D" w:rsidRPr="009D11E0" w:rsidRDefault="0089282D" w:rsidP="00C5487F">
      <w:pPr>
        <w:pStyle w:val="Akapitzlist"/>
        <w:numPr>
          <w:ilvl w:val="2"/>
          <w:numId w:val="36"/>
        </w:numPr>
        <w:pBdr>
          <w:top w:val="nil"/>
          <w:left w:val="nil"/>
          <w:bottom w:val="nil"/>
          <w:right w:val="nil"/>
          <w:between w:val="nil"/>
          <w:bar w:val="nil"/>
        </w:pBdr>
        <w:spacing w:before="0" w:after="0" w:line="276" w:lineRule="auto"/>
        <w:ind w:left="993" w:hanging="426"/>
        <w:contextualSpacing w:val="0"/>
        <w:rPr>
          <w:rFonts w:ascii="Cambria" w:eastAsia="Cambria" w:hAnsi="Cambria" w:cs="Cambria"/>
          <w:color w:val="000000" w:themeColor="text1"/>
          <w:sz w:val="24"/>
          <w:szCs w:val="24"/>
        </w:rPr>
      </w:pPr>
      <w:r w:rsidRPr="009D11E0">
        <w:rPr>
          <w:rFonts w:ascii="Cambria" w:eastAsia="Cambria" w:hAnsi="Cambria" w:cs="Cambria"/>
          <w:color w:val="000000" w:themeColor="text1"/>
          <w:sz w:val="24"/>
          <w:szCs w:val="24"/>
        </w:rPr>
        <w:t xml:space="preserve">w przypadku podpisania umowy wykonawca będzie zobowiązany, aby przed przystąpieniem do wykonania zamówienia podał - o ile będą znane - nazwy albo imiona i nazwiska oraz dane kontaktowe podwykonawców i osób do kontaktu z nimi. Wykonawca będzie zawiadamiał podczas realizacji umowy zamawiającego o wszelkich zmianach danych dotyczących podwykonawców, </w:t>
      </w:r>
      <w:r w:rsidR="00327EC1">
        <w:rPr>
          <w:rFonts w:ascii="Cambria" w:eastAsia="Cambria" w:hAnsi="Cambria" w:cs="Cambria"/>
          <w:color w:val="000000" w:themeColor="text1"/>
          <w:sz w:val="24"/>
          <w:szCs w:val="24"/>
        </w:rPr>
        <w:br/>
      </w:r>
      <w:r w:rsidRPr="009D11E0">
        <w:rPr>
          <w:rFonts w:ascii="Cambria" w:eastAsia="Cambria" w:hAnsi="Cambria" w:cs="Cambria"/>
          <w:color w:val="000000" w:themeColor="text1"/>
          <w:sz w:val="24"/>
          <w:szCs w:val="24"/>
        </w:rPr>
        <w:lastRenderedPageBreak/>
        <w:t xml:space="preserve">a także przekazywał informacje na temat nowych podwykonawców, którym </w:t>
      </w:r>
      <w:r w:rsidRPr="009D11E0">
        <w:rPr>
          <w:rFonts w:ascii="Cambria" w:eastAsia="Cambria" w:hAnsi="Cambria" w:cs="Cambria"/>
          <w:color w:val="000000" w:themeColor="text1"/>
          <w:sz w:val="24"/>
          <w:szCs w:val="24"/>
        </w:rPr>
        <w:br/>
        <w:t>w późniejszym okresie zamierza powierzyć realizację przedmiotu zamówienia.</w:t>
      </w:r>
    </w:p>
    <w:p w:rsidR="0089282D" w:rsidRPr="009D11E0" w:rsidRDefault="0089282D" w:rsidP="00C5487F">
      <w:pPr>
        <w:pStyle w:val="Akapitzlist"/>
        <w:numPr>
          <w:ilvl w:val="2"/>
          <w:numId w:val="36"/>
        </w:numPr>
        <w:pBdr>
          <w:top w:val="nil"/>
          <w:left w:val="nil"/>
          <w:bottom w:val="nil"/>
          <w:right w:val="nil"/>
          <w:between w:val="nil"/>
          <w:bar w:val="nil"/>
        </w:pBdr>
        <w:spacing w:before="0" w:after="0" w:line="276" w:lineRule="auto"/>
        <w:ind w:left="993" w:hanging="426"/>
        <w:contextualSpacing w:val="0"/>
        <w:rPr>
          <w:rFonts w:ascii="Cambria" w:eastAsia="Cambria" w:hAnsi="Cambria" w:cs="Cambria"/>
          <w:color w:val="000000" w:themeColor="text1"/>
          <w:sz w:val="24"/>
          <w:szCs w:val="24"/>
        </w:rPr>
      </w:pPr>
      <w:r w:rsidRPr="009D11E0">
        <w:rPr>
          <w:rFonts w:ascii="Cambria" w:eastAsia="Cambria" w:hAnsi="Cambria" w:cs="Cambria"/>
          <w:color w:val="000000" w:themeColor="text1"/>
          <w:sz w:val="24"/>
          <w:szCs w:val="24"/>
        </w:rPr>
        <w:t xml:space="preserve">jeżeli późniejsza zmiana albo rezygnacja z podwykonawcy dotyczy podmiotu, na którego zasoby Wykonawca powoływał się, na zasadach określonych w art. 22a ustawy Pzp, w celu wskazania spełnienia warunków udziału </w:t>
      </w:r>
      <w:r w:rsidRPr="009D11E0">
        <w:rPr>
          <w:rFonts w:ascii="Cambria" w:eastAsia="Cambria" w:hAnsi="Cambria" w:cs="Cambria"/>
          <w:color w:val="000000" w:themeColor="text1"/>
          <w:sz w:val="24"/>
          <w:szCs w:val="24"/>
        </w:rPr>
        <w:br/>
        <w:t xml:space="preserve">w postępowaniu Wykonawca jest zobowiązany wskazać Zamawiającemu, </w:t>
      </w:r>
      <w:r w:rsidRPr="009D11E0">
        <w:rPr>
          <w:rFonts w:ascii="Cambria" w:eastAsia="Cambria" w:hAnsi="Cambria" w:cs="Cambria"/>
          <w:color w:val="000000" w:themeColor="text1"/>
          <w:sz w:val="24"/>
          <w:szCs w:val="24"/>
        </w:rPr>
        <w:br/>
        <w:t>iż proponowany inny Podwykonawca lub Wykonawca samodzielnie spełniają je w stopniu nie mniejszym niż podwykonawca, na którego zasoby wykonawca powoływał się w trakcie postępowania o udzielenie zamówienia. Kary umowne za nieprawidłowe zgłaszanie podwykonawców oraz realizowanie na ich rzecz płatności określone są w projekcie umowy umowy.</w:t>
      </w:r>
    </w:p>
    <w:p w:rsidR="0089282D" w:rsidRPr="009D11E0" w:rsidRDefault="0089282D" w:rsidP="006E10CC">
      <w:pPr>
        <w:pStyle w:val="Akapitzlist"/>
        <w:numPr>
          <w:ilvl w:val="1"/>
          <w:numId w:val="6"/>
        </w:numPr>
        <w:autoSpaceDE w:val="0"/>
        <w:autoSpaceDN w:val="0"/>
        <w:adjustRightInd w:val="0"/>
        <w:spacing w:before="0" w:after="0" w:line="276" w:lineRule="auto"/>
        <w:ind w:left="567" w:hanging="567"/>
        <w:rPr>
          <w:rFonts w:ascii="Cambria" w:hAnsi="Cambria" w:cs="Helvetica"/>
          <w:b/>
          <w:bCs/>
          <w:color w:val="000000" w:themeColor="text1"/>
          <w:sz w:val="24"/>
          <w:szCs w:val="24"/>
        </w:rPr>
      </w:pPr>
      <w:r w:rsidRPr="009D11E0">
        <w:rPr>
          <w:rFonts w:ascii="Cambria" w:hAnsi="Cambria" w:cs="Helvetica"/>
          <w:b/>
          <w:bCs/>
          <w:color w:val="000000" w:themeColor="text1"/>
          <w:sz w:val="24"/>
          <w:szCs w:val="24"/>
        </w:rPr>
        <w:t>Klauzula zatrudnienia.</w:t>
      </w:r>
    </w:p>
    <w:p w:rsidR="0089282D" w:rsidRPr="007021E6" w:rsidRDefault="0089282D" w:rsidP="006E10CC">
      <w:pPr>
        <w:pStyle w:val="Akapitzlist"/>
        <w:tabs>
          <w:tab w:val="left" w:pos="567"/>
        </w:tabs>
        <w:autoSpaceDE w:val="0"/>
        <w:autoSpaceDN w:val="0"/>
        <w:adjustRightInd w:val="0"/>
        <w:spacing w:after="0" w:line="276" w:lineRule="auto"/>
        <w:ind w:left="567"/>
        <w:rPr>
          <w:rFonts w:ascii="Cambria" w:eastAsia="Calibri" w:hAnsi="Cambria" w:cs="ArialNarrow"/>
          <w:i/>
          <w:color w:val="000000" w:themeColor="text1"/>
          <w:sz w:val="24"/>
          <w:szCs w:val="24"/>
        </w:rPr>
      </w:pPr>
      <w:r w:rsidRPr="007021E6">
        <w:rPr>
          <w:rFonts w:ascii="Cambria" w:hAnsi="Cambria" w:cs="Helvetica"/>
          <w:bCs/>
          <w:color w:val="000000" w:themeColor="text1"/>
          <w:sz w:val="24"/>
          <w:szCs w:val="24"/>
        </w:rPr>
        <w:t xml:space="preserve">Zamawiający stosownie do art. 29 ust. 3a ustawy Pzp, określa obowiązek zatrudnienia na podstawie umowy o pracę osób wykonujących następujące czynności w zakresie realizacji zamówienia: </w:t>
      </w:r>
      <w:r w:rsidRPr="007021E6">
        <w:rPr>
          <w:rFonts w:ascii="Cambria" w:eastAsia="Cambria" w:hAnsi="Cambria" w:cs="Cambria"/>
          <w:b/>
          <w:color w:val="000000" w:themeColor="text1"/>
          <w:sz w:val="24"/>
          <w:szCs w:val="24"/>
        </w:rPr>
        <w:t>wykonywanie prac fizycznych przy realizacji robót budowlanych</w:t>
      </w:r>
      <w:r w:rsidR="00CD4893">
        <w:rPr>
          <w:rFonts w:ascii="Cambria" w:eastAsia="Cambria" w:hAnsi="Cambria" w:cs="Cambria"/>
          <w:b/>
          <w:color w:val="000000" w:themeColor="text1"/>
          <w:sz w:val="24"/>
          <w:szCs w:val="24"/>
        </w:rPr>
        <w:t>,</w:t>
      </w:r>
      <w:r w:rsidR="00CD4893" w:rsidRPr="00CD4893">
        <w:rPr>
          <w:rFonts w:ascii="Cambria" w:eastAsia="Cambria" w:hAnsi="Cambria" w:cs="Cambria"/>
          <w:b/>
          <w:color w:val="000000"/>
          <w:sz w:val="24"/>
          <w:szCs w:val="24"/>
        </w:rPr>
        <w:t xml:space="preserve"> </w:t>
      </w:r>
      <w:r w:rsidR="00CD4893">
        <w:rPr>
          <w:rFonts w:ascii="Cambria" w:eastAsia="Cambria" w:hAnsi="Cambria" w:cs="Cambria"/>
          <w:b/>
          <w:color w:val="000000"/>
          <w:sz w:val="24"/>
          <w:szCs w:val="24"/>
        </w:rPr>
        <w:t>operatorzy sprzętu</w:t>
      </w:r>
      <w:r w:rsidRPr="007021E6">
        <w:rPr>
          <w:rFonts w:ascii="Cambria" w:eastAsia="Cambria" w:hAnsi="Cambria" w:cs="Cambria"/>
          <w:b/>
          <w:color w:val="000000" w:themeColor="text1"/>
          <w:sz w:val="24"/>
          <w:szCs w:val="24"/>
        </w:rPr>
        <w:t xml:space="preserve">. </w:t>
      </w:r>
      <w:r w:rsidRPr="007021E6">
        <w:rPr>
          <w:rFonts w:ascii="Cambria" w:hAnsi="Cambria"/>
          <w:color w:val="000000" w:themeColor="text1"/>
          <w:sz w:val="24"/>
          <w:szCs w:val="24"/>
        </w:rPr>
        <w:t>(</w:t>
      </w:r>
      <w:r w:rsidRPr="007021E6">
        <w:rPr>
          <w:rFonts w:ascii="Cambria" w:eastAsia="Cambria" w:hAnsi="Cambria" w:cs="Cambria"/>
          <w:i/>
          <w:color w:val="000000" w:themeColor="text1"/>
          <w:sz w:val="24"/>
          <w:szCs w:val="24"/>
        </w:rPr>
        <w:t>obowiązek ten nie dotyczy sytuacji, gdy prace te będą wykonywane samodzielnie i osobiście przez osoby fizyczne prowadzące działalność gospodarczą w postaci tzw. samozatrudnienia, jako podwykonawcy).</w:t>
      </w:r>
    </w:p>
    <w:p w:rsidR="0089282D" w:rsidRPr="009D11E0" w:rsidRDefault="0089282D" w:rsidP="006E10CC">
      <w:pPr>
        <w:pStyle w:val="Akapitzlist"/>
        <w:tabs>
          <w:tab w:val="left" w:pos="567"/>
        </w:tabs>
        <w:autoSpaceDE w:val="0"/>
        <w:autoSpaceDN w:val="0"/>
        <w:adjustRightInd w:val="0"/>
        <w:spacing w:after="0" w:line="276" w:lineRule="auto"/>
        <w:ind w:left="567"/>
        <w:rPr>
          <w:rFonts w:ascii="Cambria" w:hAnsi="Cambria" w:cs="Helvetica"/>
          <w:bCs/>
          <w:color w:val="000000" w:themeColor="text1"/>
          <w:sz w:val="24"/>
          <w:szCs w:val="24"/>
        </w:rPr>
      </w:pPr>
      <w:r w:rsidRPr="007021E6">
        <w:rPr>
          <w:rFonts w:ascii="Cambria" w:hAnsi="Cambria" w:cs="Helvetica"/>
          <w:bCs/>
          <w:color w:val="000000" w:themeColor="text1"/>
          <w:sz w:val="24"/>
          <w:szCs w:val="24"/>
        </w:rPr>
        <w:t>Szczegółowy sposób dokumentowania zatrudnienia ww. osób, uprawnienia   zamawiającego   w   zakresie   kontroli   spełniania   przez   wykonawcę   wymagań,   o   których mowa   w   art.   29   ust.   3a,   oraz   sankcji   z   tytułu   niespełnienia   tych   wymagań,   rodzaju   czynności niezbędnych do realizacji zamówienia, których dotyczą wymagania zatrudnienia na podstawie umowy o pracę   przez   wykonawcę   lub   podwykonawcę   osób   wykonujących   czynności   w   trakcie   realizacji zamówienia zawarte są § 17 Projektu umowy stanowiącym (</w:t>
      </w:r>
      <w:r w:rsidRPr="007021E6">
        <w:rPr>
          <w:rFonts w:ascii="Cambria" w:hAnsi="Cambria" w:cs="Helvetica"/>
          <w:b/>
          <w:bCs/>
          <w:color w:val="000000" w:themeColor="text1"/>
          <w:sz w:val="24"/>
          <w:szCs w:val="24"/>
        </w:rPr>
        <w:t>Załącznik Nr 2 do SIWZ)</w:t>
      </w:r>
      <w:r w:rsidRPr="007021E6">
        <w:rPr>
          <w:rFonts w:ascii="Cambria" w:hAnsi="Cambria" w:cs="Helvetica"/>
          <w:bCs/>
          <w:color w:val="000000" w:themeColor="text1"/>
          <w:sz w:val="24"/>
          <w:szCs w:val="24"/>
        </w:rPr>
        <w:t>.</w:t>
      </w:r>
    </w:p>
    <w:p w:rsidR="0089282D" w:rsidRPr="009D11E0" w:rsidRDefault="0089282D" w:rsidP="006E10CC">
      <w:pPr>
        <w:pStyle w:val="Akapitzlist"/>
        <w:numPr>
          <w:ilvl w:val="1"/>
          <w:numId w:val="6"/>
        </w:numPr>
        <w:autoSpaceDE w:val="0"/>
        <w:autoSpaceDN w:val="0"/>
        <w:adjustRightInd w:val="0"/>
        <w:spacing w:before="0" w:after="0" w:line="276" w:lineRule="auto"/>
        <w:ind w:left="567" w:hanging="567"/>
        <w:rPr>
          <w:rFonts w:ascii="Cambria" w:hAnsi="Cambria" w:cs="Helvetica"/>
          <w:b/>
          <w:bCs/>
          <w:color w:val="000000" w:themeColor="text1"/>
          <w:sz w:val="24"/>
          <w:szCs w:val="24"/>
        </w:rPr>
      </w:pPr>
      <w:r w:rsidRPr="00DE6893">
        <w:rPr>
          <w:rFonts w:ascii="Cambria" w:hAnsi="Cambria" w:cs="Helvetica"/>
          <w:bCs/>
          <w:color w:val="000000" w:themeColor="text1"/>
          <w:sz w:val="24"/>
          <w:szCs w:val="24"/>
        </w:rPr>
        <w:t xml:space="preserve">Zamawiający informuje, iż zamówienie jest </w:t>
      </w:r>
      <w:r w:rsidR="00DE6893" w:rsidRPr="00DE6893">
        <w:rPr>
          <w:rFonts w:ascii="Cambria" w:hAnsi="Cambria" w:cs="Helvetica"/>
          <w:bCs/>
          <w:color w:val="000000" w:themeColor="text1"/>
          <w:sz w:val="24"/>
          <w:szCs w:val="24"/>
        </w:rPr>
        <w:t>finansowane z</w:t>
      </w:r>
      <w:r w:rsidR="00DE6893">
        <w:rPr>
          <w:rFonts w:ascii="Cambria" w:hAnsi="Cambria" w:cs="Helvetica"/>
          <w:bCs/>
          <w:color w:val="000000" w:themeColor="text1"/>
          <w:sz w:val="24"/>
          <w:szCs w:val="24"/>
        </w:rPr>
        <w:t xml:space="preserve"> </w:t>
      </w:r>
      <w:r w:rsidR="00DE6893" w:rsidRPr="00DE6893">
        <w:rPr>
          <w:rFonts w:ascii="Cambria" w:hAnsi="Cambria" w:cs="Helvetica"/>
          <w:bCs/>
          <w:color w:val="000000" w:themeColor="text1"/>
          <w:sz w:val="24"/>
          <w:szCs w:val="24"/>
        </w:rPr>
        <w:t>bud</w:t>
      </w:r>
      <w:r w:rsidR="00DE6893">
        <w:rPr>
          <w:rFonts w:ascii="Cambria" w:hAnsi="Cambria" w:cs="Helvetica"/>
          <w:bCs/>
          <w:color w:val="000000" w:themeColor="text1"/>
          <w:sz w:val="24"/>
          <w:szCs w:val="24"/>
        </w:rPr>
        <w:t>że</w:t>
      </w:r>
      <w:r w:rsidR="00DE6893" w:rsidRPr="00DE6893">
        <w:rPr>
          <w:rFonts w:ascii="Cambria" w:hAnsi="Cambria" w:cs="Helvetica"/>
          <w:bCs/>
          <w:color w:val="000000" w:themeColor="text1"/>
          <w:sz w:val="24"/>
          <w:szCs w:val="24"/>
        </w:rPr>
        <w:t>tu</w:t>
      </w:r>
      <w:r w:rsidR="00DE6893">
        <w:rPr>
          <w:rFonts w:ascii="Cambria" w:hAnsi="Cambria" w:cs="Helvetica"/>
          <w:bCs/>
          <w:color w:val="000000" w:themeColor="text1"/>
          <w:sz w:val="24"/>
          <w:szCs w:val="24"/>
        </w:rPr>
        <w:t xml:space="preserve"> gminy</w:t>
      </w:r>
      <w:r w:rsidRPr="009D11E0">
        <w:rPr>
          <w:rFonts w:ascii="Cambria" w:hAnsi="Cambria" w:cs="Helvetica"/>
          <w:b/>
          <w:bCs/>
          <w:color w:val="000000" w:themeColor="text1"/>
          <w:sz w:val="24"/>
          <w:szCs w:val="24"/>
        </w:rPr>
        <w:t>.</w:t>
      </w:r>
    </w:p>
    <w:p w:rsidR="00C6567A" w:rsidRPr="009D11E0" w:rsidRDefault="003F2F49" w:rsidP="006E10CC">
      <w:pPr>
        <w:widowControl w:val="0"/>
        <w:numPr>
          <w:ilvl w:val="1"/>
          <w:numId w:val="6"/>
        </w:numPr>
        <w:spacing w:line="276" w:lineRule="auto"/>
        <w:ind w:left="567" w:hanging="567"/>
        <w:jc w:val="both"/>
        <w:outlineLvl w:val="3"/>
        <w:rPr>
          <w:rFonts w:ascii="Cambria" w:hAnsi="Cambria" w:cs="Arial"/>
          <w:bCs/>
          <w:color w:val="000000" w:themeColor="text1"/>
        </w:rPr>
      </w:pPr>
      <w:r w:rsidRPr="009D11E0">
        <w:rPr>
          <w:rFonts w:ascii="Cambria" w:hAnsi="Cambria" w:cs="Arial"/>
          <w:bCs/>
          <w:color w:val="000000" w:themeColor="text1"/>
        </w:rPr>
        <w:t xml:space="preserve">Zamawiający </w:t>
      </w:r>
      <w:r w:rsidRPr="009D11E0">
        <w:rPr>
          <w:rFonts w:ascii="Cambria" w:hAnsi="Cambria" w:cs="Arial"/>
          <w:b/>
          <w:bCs/>
          <w:color w:val="000000" w:themeColor="text1"/>
          <w:u w:val="single"/>
        </w:rPr>
        <w:t>nie zastrzega</w:t>
      </w:r>
      <w:r w:rsidRPr="009D11E0">
        <w:rPr>
          <w:rFonts w:ascii="Cambria" w:hAnsi="Cambria" w:cs="Arial"/>
          <w:bCs/>
          <w:color w:val="000000" w:themeColor="text1"/>
        </w:rPr>
        <w:t xml:space="preserve"> obowiązku osobistego wykonania przez wykonawcę kluczowych części zamówienia w zakresie przedmiotu zamówienia.</w:t>
      </w:r>
    </w:p>
    <w:p w:rsidR="00236881" w:rsidRDefault="00236881" w:rsidP="006E10CC">
      <w:pPr>
        <w:widowControl w:val="0"/>
        <w:numPr>
          <w:ilvl w:val="1"/>
          <w:numId w:val="6"/>
        </w:numPr>
        <w:spacing w:line="276" w:lineRule="auto"/>
        <w:ind w:left="567" w:hanging="567"/>
        <w:jc w:val="both"/>
        <w:outlineLvl w:val="3"/>
        <w:rPr>
          <w:rFonts w:ascii="Cambria" w:hAnsi="Cambria" w:cs="Arial"/>
          <w:bCs/>
          <w:color w:val="000000" w:themeColor="text1"/>
        </w:rPr>
      </w:pPr>
      <w:r w:rsidRPr="009D11E0">
        <w:rPr>
          <w:rFonts w:ascii="Cambria" w:hAnsi="Cambria" w:cs="Arial"/>
          <w:bCs/>
          <w:color w:val="000000" w:themeColor="text1"/>
        </w:rPr>
        <w:t xml:space="preserve">Zamawiający </w:t>
      </w:r>
      <w:r w:rsidRPr="009D11E0">
        <w:rPr>
          <w:rFonts w:ascii="Cambria" w:hAnsi="Cambria" w:cs="Arial"/>
          <w:b/>
          <w:bCs/>
          <w:color w:val="000000" w:themeColor="text1"/>
          <w:u w:val="single"/>
        </w:rPr>
        <w:t>nie przewiduje</w:t>
      </w:r>
      <w:r w:rsidRPr="009D11E0">
        <w:rPr>
          <w:rFonts w:ascii="Cambria" w:hAnsi="Cambria" w:cs="Arial"/>
          <w:bCs/>
          <w:color w:val="000000" w:themeColor="text1"/>
        </w:rPr>
        <w:t xml:space="preserve"> udzielenie zamówień, o których mowa w a</w:t>
      </w:r>
      <w:r w:rsidR="00EE1DD8" w:rsidRPr="009D11E0">
        <w:rPr>
          <w:rFonts w:ascii="Cambria" w:hAnsi="Cambria" w:cs="Arial"/>
          <w:bCs/>
          <w:color w:val="000000" w:themeColor="text1"/>
        </w:rPr>
        <w:t>rt. 67 ust. 1 pkt. 6 i 7 ustawy.</w:t>
      </w:r>
    </w:p>
    <w:p w:rsidR="006E10CC" w:rsidRPr="009D11E0" w:rsidRDefault="006E10CC" w:rsidP="006E10CC">
      <w:pPr>
        <w:widowControl w:val="0"/>
        <w:spacing w:line="276" w:lineRule="auto"/>
        <w:ind w:left="567"/>
        <w:jc w:val="both"/>
        <w:outlineLvl w:val="3"/>
        <w:rPr>
          <w:rFonts w:ascii="Cambria" w:hAnsi="Cambria" w:cs="Arial"/>
          <w:bCs/>
          <w:color w:val="000000" w:themeColor="text1"/>
        </w:rPr>
      </w:pPr>
    </w:p>
    <w:tbl>
      <w:tblPr>
        <w:tblW w:w="0" w:type="auto"/>
        <w:jc w:val="center"/>
        <w:tblBorders>
          <w:bottom w:val="single" w:sz="4" w:space="0" w:color="auto"/>
        </w:tblBorders>
        <w:tblLook w:val="04A0"/>
      </w:tblPr>
      <w:tblGrid>
        <w:gridCol w:w="9068"/>
      </w:tblGrid>
      <w:tr w:rsidR="0034047D" w:rsidRPr="00EB1AA9" w:rsidTr="00722041">
        <w:trPr>
          <w:jc w:val="center"/>
        </w:trPr>
        <w:tc>
          <w:tcPr>
            <w:tcW w:w="9068" w:type="dxa"/>
            <w:shd w:val="clear" w:color="auto" w:fill="auto"/>
          </w:tcPr>
          <w:p w:rsidR="0034047D" w:rsidRPr="00066C26" w:rsidRDefault="0034047D" w:rsidP="00B32AFD">
            <w:pPr>
              <w:suppressAutoHyphens/>
              <w:spacing w:line="276" w:lineRule="auto"/>
              <w:contextualSpacing/>
              <w:jc w:val="center"/>
              <w:textAlignment w:val="baseline"/>
              <w:rPr>
                <w:rFonts w:ascii="Cambria" w:hAnsi="Cambria"/>
                <w:color w:val="000000"/>
                <w:sz w:val="26"/>
                <w:szCs w:val="26"/>
              </w:rPr>
            </w:pPr>
            <w:r w:rsidRPr="00EB1AA9">
              <w:rPr>
                <w:rFonts w:ascii="Cambria" w:hAnsi="Cambria"/>
                <w:b/>
              </w:rPr>
              <w:br w:type="page"/>
            </w:r>
            <w:r w:rsidRPr="00066C26">
              <w:rPr>
                <w:rFonts w:ascii="Cambria" w:hAnsi="Cambria"/>
                <w:color w:val="000000"/>
                <w:sz w:val="26"/>
                <w:szCs w:val="26"/>
              </w:rPr>
              <w:t>Rozdział 3</w:t>
            </w:r>
          </w:p>
          <w:p w:rsidR="0034047D" w:rsidRPr="00EB1AA9" w:rsidRDefault="008F0029" w:rsidP="00B32AFD">
            <w:pPr>
              <w:suppressAutoHyphens/>
              <w:spacing w:line="276" w:lineRule="auto"/>
              <w:contextualSpacing/>
              <w:jc w:val="center"/>
              <w:textAlignment w:val="baseline"/>
              <w:rPr>
                <w:rFonts w:ascii="Cambria" w:hAnsi="Cambria"/>
                <w:color w:val="000000"/>
              </w:rPr>
            </w:pPr>
            <w:r w:rsidRPr="008F0029">
              <w:rPr>
                <w:rFonts w:ascii="Cambria" w:hAnsi="Cambria"/>
                <w:b/>
                <w:color w:val="000000"/>
                <w:sz w:val="26"/>
                <w:szCs w:val="26"/>
              </w:rPr>
              <w:t>TERMIN WYKONANIA ZAMÓWIENIA</w:t>
            </w:r>
          </w:p>
        </w:tc>
      </w:tr>
    </w:tbl>
    <w:p w:rsidR="0034047D" w:rsidRPr="000B70B2" w:rsidRDefault="0034047D" w:rsidP="00B32AFD">
      <w:pPr>
        <w:widowControl w:val="0"/>
        <w:spacing w:line="276" w:lineRule="auto"/>
        <w:ind w:left="709"/>
        <w:jc w:val="both"/>
        <w:outlineLvl w:val="3"/>
        <w:rPr>
          <w:rFonts w:ascii="Cambria" w:hAnsi="Cambria" w:cs="Arial"/>
          <w:bCs/>
        </w:rPr>
      </w:pPr>
    </w:p>
    <w:p w:rsidR="006E10CC" w:rsidRDefault="002A3608" w:rsidP="00241522">
      <w:pPr>
        <w:widowControl w:val="0"/>
        <w:spacing w:line="276" w:lineRule="auto"/>
        <w:jc w:val="both"/>
        <w:outlineLvl w:val="3"/>
        <w:rPr>
          <w:rFonts w:ascii="Cambria" w:hAnsi="Cambria" w:cs="Arial"/>
          <w:b/>
          <w:bCs/>
        </w:rPr>
      </w:pPr>
      <w:r w:rsidRPr="00553D69">
        <w:rPr>
          <w:rFonts w:ascii="Cambria" w:hAnsi="Cambria" w:cs="Arial"/>
          <w:bCs/>
        </w:rPr>
        <w:t xml:space="preserve">Zamawiający </w:t>
      </w:r>
      <w:r w:rsidRPr="00893CD6">
        <w:rPr>
          <w:rFonts w:ascii="Cambria" w:hAnsi="Cambria" w:cs="Arial"/>
          <w:bCs/>
        </w:rPr>
        <w:t xml:space="preserve">wymaga, aby </w:t>
      </w:r>
      <w:r w:rsidR="00553D69" w:rsidRPr="00893CD6">
        <w:rPr>
          <w:rFonts w:ascii="Cambria" w:hAnsi="Cambria" w:cs="Arial"/>
          <w:bCs/>
        </w:rPr>
        <w:t xml:space="preserve">zamówienie zostało zrealizowane w terminie </w:t>
      </w:r>
      <w:r w:rsidRPr="00893CD6">
        <w:rPr>
          <w:rFonts w:ascii="Cambria" w:hAnsi="Cambria" w:cs="Arial"/>
          <w:b/>
          <w:bCs/>
        </w:rPr>
        <w:t>do dnia</w:t>
      </w:r>
      <w:r w:rsidR="00DE6893" w:rsidRPr="00893CD6">
        <w:rPr>
          <w:rFonts w:ascii="Cambria" w:hAnsi="Cambria" w:cs="Arial"/>
          <w:b/>
          <w:bCs/>
        </w:rPr>
        <w:t xml:space="preserve"> </w:t>
      </w:r>
      <w:r w:rsidR="00423488">
        <w:rPr>
          <w:rFonts w:ascii="Cambria" w:hAnsi="Cambria" w:cs="Arial"/>
          <w:b/>
          <w:bCs/>
        </w:rPr>
        <w:t>29</w:t>
      </w:r>
      <w:r w:rsidR="00DE6893" w:rsidRPr="00893CD6">
        <w:rPr>
          <w:rFonts w:ascii="Cambria" w:hAnsi="Cambria" w:cs="Arial"/>
          <w:b/>
          <w:bCs/>
        </w:rPr>
        <w:t>.</w:t>
      </w:r>
      <w:r w:rsidR="00E74746">
        <w:rPr>
          <w:rFonts w:ascii="Cambria" w:hAnsi="Cambria" w:cs="Arial"/>
          <w:b/>
          <w:bCs/>
        </w:rPr>
        <w:t>1</w:t>
      </w:r>
      <w:r w:rsidR="0079600B">
        <w:rPr>
          <w:rFonts w:ascii="Cambria" w:hAnsi="Cambria" w:cs="Arial"/>
          <w:b/>
          <w:bCs/>
        </w:rPr>
        <w:t>2</w:t>
      </w:r>
      <w:r w:rsidR="00553D69" w:rsidRPr="00893CD6">
        <w:rPr>
          <w:rFonts w:ascii="Cambria" w:hAnsi="Cambria" w:cs="Arial"/>
          <w:b/>
          <w:bCs/>
        </w:rPr>
        <w:t xml:space="preserve">.2017 </w:t>
      </w:r>
      <w:r w:rsidRPr="00893CD6">
        <w:rPr>
          <w:rFonts w:ascii="Cambria" w:hAnsi="Cambria" w:cs="Arial"/>
          <w:b/>
          <w:bCs/>
        </w:rPr>
        <w:t>r.</w:t>
      </w:r>
    </w:p>
    <w:p w:rsidR="00241522" w:rsidRDefault="00241522" w:rsidP="00241522">
      <w:pPr>
        <w:widowControl w:val="0"/>
        <w:spacing w:line="276" w:lineRule="auto"/>
        <w:jc w:val="both"/>
        <w:outlineLvl w:val="3"/>
        <w:rPr>
          <w:rFonts w:ascii="Cambria" w:hAnsi="Cambria" w:cs="Arial"/>
          <w:b/>
          <w:bCs/>
        </w:rPr>
      </w:pPr>
    </w:p>
    <w:tbl>
      <w:tblPr>
        <w:tblW w:w="0" w:type="auto"/>
        <w:jc w:val="center"/>
        <w:tblBorders>
          <w:bottom w:val="single" w:sz="4" w:space="0" w:color="auto"/>
        </w:tblBorders>
        <w:tblLook w:val="04A0"/>
      </w:tblPr>
      <w:tblGrid>
        <w:gridCol w:w="9068"/>
      </w:tblGrid>
      <w:tr w:rsidR="00811203" w:rsidRPr="00EB1AA9" w:rsidTr="00F13208">
        <w:trPr>
          <w:jc w:val="center"/>
        </w:trPr>
        <w:tc>
          <w:tcPr>
            <w:tcW w:w="9068" w:type="dxa"/>
            <w:shd w:val="clear" w:color="auto" w:fill="auto"/>
          </w:tcPr>
          <w:p w:rsidR="00811203" w:rsidRPr="00066C26" w:rsidRDefault="00811203" w:rsidP="00B32AFD">
            <w:pPr>
              <w:suppressAutoHyphens/>
              <w:spacing w:line="276" w:lineRule="auto"/>
              <w:contextualSpacing/>
              <w:jc w:val="center"/>
              <w:textAlignment w:val="baseline"/>
              <w:rPr>
                <w:rFonts w:ascii="Cambria" w:hAnsi="Cambria"/>
                <w:color w:val="000000"/>
                <w:sz w:val="26"/>
                <w:szCs w:val="26"/>
              </w:rPr>
            </w:pPr>
            <w:r w:rsidRPr="00066C26">
              <w:rPr>
                <w:rFonts w:ascii="Cambria" w:hAnsi="Cambria"/>
                <w:color w:val="000000"/>
                <w:sz w:val="26"/>
                <w:szCs w:val="26"/>
              </w:rPr>
              <w:t>Rozdział 4</w:t>
            </w:r>
          </w:p>
          <w:p w:rsidR="00811203" w:rsidRPr="00EB1AA9" w:rsidRDefault="00586E5A" w:rsidP="00B32AFD">
            <w:pPr>
              <w:suppressAutoHyphens/>
              <w:spacing w:line="276" w:lineRule="auto"/>
              <w:contextualSpacing/>
              <w:jc w:val="center"/>
              <w:textAlignment w:val="baseline"/>
              <w:rPr>
                <w:rFonts w:ascii="Cambria" w:hAnsi="Cambria"/>
                <w:color w:val="000000"/>
              </w:rPr>
            </w:pPr>
            <w:r w:rsidRPr="00586E5A">
              <w:rPr>
                <w:rFonts w:ascii="Cambria" w:hAnsi="Cambria"/>
                <w:b/>
                <w:color w:val="000000"/>
                <w:sz w:val="26"/>
                <w:szCs w:val="26"/>
              </w:rPr>
              <w:t>WARUNKI UDZIAŁU W POSTĘPOWANIU</w:t>
            </w:r>
            <w:r w:rsidR="00247BE4">
              <w:rPr>
                <w:rFonts w:ascii="Cambria" w:hAnsi="Cambria"/>
                <w:b/>
                <w:color w:val="000000"/>
                <w:sz w:val="26"/>
                <w:szCs w:val="26"/>
              </w:rPr>
              <w:t xml:space="preserve"> </w:t>
            </w:r>
            <w:r w:rsidR="00247BE4">
              <w:rPr>
                <w:rFonts w:ascii="Cambria" w:hAnsi="Cambria"/>
                <w:b/>
                <w:color w:val="000000"/>
                <w:sz w:val="26"/>
                <w:szCs w:val="26"/>
              </w:rPr>
              <w:br/>
            </w:r>
            <w:r w:rsidR="00247BE4" w:rsidRPr="00247BE4">
              <w:rPr>
                <w:rFonts w:ascii="Cambria" w:hAnsi="Cambria"/>
                <w:b/>
                <w:color w:val="000000"/>
                <w:sz w:val="26"/>
                <w:szCs w:val="26"/>
              </w:rPr>
              <w:t>ORAZ PODSTAWY WYKLUCZENIA Z POSTĘPOWANIA</w:t>
            </w:r>
            <w:r w:rsidRPr="00586E5A">
              <w:rPr>
                <w:rFonts w:ascii="Cambria" w:hAnsi="Cambria"/>
                <w:b/>
                <w:color w:val="000000"/>
                <w:sz w:val="26"/>
                <w:szCs w:val="26"/>
              </w:rPr>
              <w:t xml:space="preserve"> </w:t>
            </w:r>
          </w:p>
        </w:tc>
      </w:tr>
    </w:tbl>
    <w:p w:rsidR="00811203" w:rsidRPr="000B70B2" w:rsidRDefault="00811203" w:rsidP="00B32AFD">
      <w:pPr>
        <w:widowControl w:val="0"/>
        <w:spacing w:line="276" w:lineRule="auto"/>
        <w:ind w:left="709"/>
        <w:jc w:val="both"/>
        <w:outlineLvl w:val="3"/>
        <w:rPr>
          <w:rFonts w:ascii="Cambria" w:hAnsi="Cambria" w:cs="Arial"/>
          <w:bCs/>
        </w:rPr>
      </w:pPr>
    </w:p>
    <w:p w:rsidR="00811203" w:rsidRPr="000B70B2" w:rsidRDefault="00811203" w:rsidP="00B32AFD">
      <w:pPr>
        <w:pStyle w:val="Akapitzlist"/>
        <w:widowControl w:val="0"/>
        <w:numPr>
          <w:ilvl w:val="0"/>
          <w:numId w:val="5"/>
        </w:numPr>
        <w:spacing w:before="0" w:after="0" w:line="276" w:lineRule="auto"/>
        <w:contextualSpacing w:val="0"/>
        <w:outlineLvl w:val="3"/>
        <w:rPr>
          <w:rFonts w:ascii="Cambria" w:eastAsia="Times New Roman" w:hAnsi="Cambria" w:cs="Arial"/>
          <w:bCs/>
          <w:vanish/>
          <w:sz w:val="24"/>
          <w:szCs w:val="24"/>
          <w:lang w:eastAsia="pl-PL"/>
        </w:rPr>
      </w:pPr>
    </w:p>
    <w:p w:rsidR="00811203" w:rsidRPr="000B70B2" w:rsidRDefault="00811203" w:rsidP="00B32AFD">
      <w:pPr>
        <w:pStyle w:val="Akapitzlist"/>
        <w:widowControl w:val="0"/>
        <w:numPr>
          <w:ilvl w:val="0"/>
          <w:numId w:val="5"/>
        </w:numPr>
        <w:spacing w:before="0" w:after="0" w:line="276" w:lineRule="auto"/>
        <w:contextualSpacing w:val="0"/>
        <w:outlineLvl w:val="3"/>
        <w:rPr>
          <w:rFonts w:ascii="Cambria" w:eastAsia="Times New Roman" w:hAnsi="Cambria" w:cs="Arial"/>
          <w:bCs/>
          <w:vanish/>
          <w:sz w:val="24"/>
          <w:szCs w:val="24"/>
          <w:lang w:eastAsia="pl-PL"/>
        </w:rPr>
      </w:pPr>
    </w:p>
    <w:p w:rsidR="00811203" w:rsidRPr="000B70B2" w:rsidRDefault="00811203" w:rsidP="00B32AFD">
      <w:pPr>
        <w:pStyle w:val="Akapitzlist"/>
        <w:widowControl w:val="0"/>
        <w:numPr>
          <w:ilvl w:val="0"/>
          <w:numId w:val="5"/>
        </w:numPr>
        <w:spacing w:before="0" w:after="0" w:line="276" w:lineRule="auto"/>
        <w:contextualSpacing w:val="0"/>
        <w:outlineLvl w:val="3"/>
        <w:rPr>
          <w:rFonts w:ascii="Cambria" w:eastAsia="Times New Roman" w:hAnsi="Cambria" w:cs="Arial"/>
          <w:bCs/>
          <w:vanish/>
          <w:sz w:val="24"/>
          <w:szCs w:val="24"/>
          <w:lang w:eastAsia="pl-PL"/>
        </w:rPr>
      </w:pPr>
    </w:p>
    <w:p w:rsidR="00811203" w:rsidRPr="000B70B2" w:rsidRDefault="00811203" w:rsidP="00B32AFD">
      <w:pPr>
        <w:pStyle w:val="Akapitzlist"/>
        <w:widowControl w:val="0"/>
        <w:numPr>
          <w:ilvl w:val="0"/>
          <w:numId w:val="5"/>
        </w:numPr>
        <w:spacing w:before="0" w:after="0" w:line="276" w:lineRule="auto"/>
        <w:contextualSpacing w:val="0"/>
        <w:outlineLvl w:val="3"/>
        <w:rPr>
          <w:rFonts w:ascii="Cambria" w:eastAsia="Times New Roman" w:hAnsi="Cambria" w:cs="Arial"/>
          <w:bCs/>
          <w:vanish/>
          <w:sz w:val="24"/>
          <w:szCs w:val="24"/>
          <w:lang w:eastAsia="pl-PL"/>
        </w:rPr>
      </w:pPr>
    </w:p>
    <w:p w:rsidR="00247BE4" w:rsidRPr="00327EC1" w:rsidRDefault="00FE276A" w:rsidP="00FE276A">
      <w:pPr>
        <w:pStyle w:val="Akapitzlist"/>
        <w:numPr>
          <w:ilvl w:val="1"/>
          <w:numId w:val="5"/>
        </w:numPr>
        <w:autoSpaceDE w:val="0"/>
        <w:autoSpaceDN w:val="0"/>
        <w:adjustRightInd w:val="0"/>
        <w:spacing w:before="0" w:after="0" w:line="276" w:lineRule="auto"/>
        <w:ind w:left="567" w:hanging="567"/>
        <w:rPr>
          <w:rFonts w:ascii="Cambria" w:hAnsi="Cambria" w:cs="Arial"/>
          <w:b/>
          <w:color w:val="000000" w:themeColor="text1"/>
          <w:sz w:val="24"/>
          <w:szCs w:val="24"/>
        </w:rPr>
      </w:pPr>
      <w:r w:rsidRPr="00327EC1">
        <w:rPr>
          <w:rFonts w:ascii="Cambria" w:hAnsi="Cambria" w:cs="Arial"/>
          <w:b/>
          <w:color w:val="000000" w:themeColor="text1"/>
          <w:sz w:val="24"/>
          <w:szCs w:val="24"/>
        </w:rPr>
        <w:t xml:space="preserve">O udzielenie zamówienia mogą ubiegać się Wykonawcy, którzy </w:t>
      </w:r>
      <w:r w:rsidRPr="00327EC1">
        <w:rPr>
          <w:rFonts w:ascii="Cambria" w:hAnsi="Cambria" w:cs="Arial"/>
          <w:b/>
          <w:color w:val="000000" w:themeColor="text1"/>
          <w:sz w:val="24"/>
          <w:szCs w:val="24"/>
          <w:u w:val="single"/>
        </w:rPr>
        <w:t>nie podlegają wykluczeniu</w:t>
      </w:r>
      <w:r w:rsidRPr="00327EC1">
        <w:rPr>
          <w:rFonts w:ascii="Cambria" w:hAnsi="Cambria" w:cs="Arial"/>
          <w:b/>
          <w:color w:val="000000" w:themeColor="text1"/>
          <w:sz w:val="24"/>
          <w:szCs w:val="24"/>
        </w:rPr>
        <w:t>:</w:t>
      </w:r>
    </w:p>
    <w:p w:rsidR="00FE276A" w:rsidRPr="00327EC1" w:rsidRDefault="00FE276A" w:rsidP="00890C27">
      <w:pPr>
        <w:pStyle w:val="Akapitzlist"/>
        <w:numPr>
          <w:ilvl w:val="2"/>
          <w:numId w:val="5"/>
        </w:numPr>
        <w:autoSpaceDE w:val="0"/>
        <w:autoSpaceDN w:val="0"/>
        <w:adjustRightInd w:val="0"/>
        <w:spacing w:line="276" w:lineRule="auto"/>
        <w:ind w:hanging="657"/>
        <w:rPr>
          <w:rFonts w:ascii="Cambria" w:hAnsi="Cambria" w:cs="Arial"/>
          <w:color w:val="000000" w:themeColor="text1"/>
          <w:sz w:val="24"/>
          <w:szCs w:val="24"/>
        </w:rPr>
      </w:pPr>
      <w:r w:rsidRPr="00327EC1">
        <w:rPr>
          <w:rFonts w:ascii="Cambria" w:hAnsi="Cambria" w:cs="Arial"/>
          <w:color w:val="000000" w:themeColor="text1"/>
          <w:sz w:val="24"/>
          <w:szCs w:val="24"/>
        </w:rPr>
        <w:t xml:space="preserve">Wykonawca zobowiązany jest wykazać brak podstaw do wykluczenia </w:t>
      </w:r>
      <w:r w:rsidRPr="00327EC1">
        <w:rPr>
          <w:rFonts w:ascii="Cambria" w:hAnsi="Cambria" w:cs="Arial"/>
          <w:color w:val="000000" w:themeColor="text1"/>
          <w:sz w:val="24"/>
          <w:szCs w:val="24"/>
        </w:rPr>
        <w:br/>
        <w:t>w oparciu o:</w:t>
      </w:r>
    </w:p>
    <w:p w:rsidR="00FE276A" w:rsidRPr="00327EC1" w:rsidRDefault="00FE276A" w:rsidP="00C5487F">
      <w:pPr>
        <w:pStyle w:val="Akapitzlist"/>
        <w:numPr>
          <w:ilvl w:val="0"/>
          <w:numId w:val="24"/>
        </w:numPr>
        <w:spacing w:line="276" w:lineRule="auto"/>
        <w:ind w:left="1560" w:hanging="284"/>
        <w:rPr>
          <w:rFonts w:ascii="Cambria" w:hAnsi="Cambria"/>
          <w:color w:val="000000" w:themeColor="text1"/>
          <w:sz w:val="24"/>
          <w:szCs w:val="24"/>
        </w:rPr>
      </w:pPr>
      <w:r w:rsidRPr="00327EC1">
        <w:rPr>
          <w:rFonts w:ascii="Cambria" w:hAnsi="Cambria"/>
          <w:color w:val="000000" w:themeColor="text1"/>
          <w:sz w:val="24"/>
          <w:szCs w:val="24"/>
        </w:rPr>
        <w:t xml:space="preserve">przesłanki określone w art. 24 ust. 1 pkt 12-23 ustawy. </w:t>
      </w:r>
    </w:p>
    <w:p w:rsidR="00FE276A" w:rsidRPr="00327EC1" w:rsidRDefault="00FE276A" w:rsidP="00C5487F">
      <w:pPr>
        <w:pStyle w:val="Akapitzlist"/>
        <w:numPr>
          <w:ilvl w:val="0"/>
          <w:numId w:val="24"/>
        </w:numPr>
        <w:spacing w:line="276" w:lineRule="auto"/>
        <w:ind w:left="1560" w:hanging="284"/>
        <w:rPr>
          <w:rFonts w:ascii="Cambria" w:hAnsi="Cambria"/>
          <w:color w:val="000000" w:themeColor="text1"/>
          <w:sz w:val="24"/>
          <w:szCs w:val="24"/>
        </w:rPr>
      </w:pPr>
      <w:r w:rsidRPr="00327EC1">
        <w:rPr>
          <w:rFonts w:ascii="Cambria" w:hAnsi="Cambria"/>
          <w:color w:val="000000" w:themeColor="text1"/>
          <w:sz w:val="24"/>
          <w:szCs w:val="24"/>
        </w:rPr>
        <w:t>przesłanki określone w art. 24 ust. 5 pkt 1 i 8 ustawy.</w:t>
      </w:r>
    </w:p>
    <w:p w:rsidR="00FE276A" w:rsidRPr="00327EC1" w:rsidRDefault="00FE276A" w:rsidP="00FE276A">
      <w:pPr>
        <w:spacing w:line="276" w:lineRule="auto"/>
        <w:ind w:left="1276"/>
        <w:jc w:val="both"/>
        <w:rPr>
          <w:rFonts w:ascii="Cambria" w:hAnsi="Cambria"/>
          <w:color w:val="000000" w:themeColor="text1"/>
        </w:rPr>
      </w:pPr>
      <w:r w:rsidRPr="00327EC1">
        <w:rPr>
          <w:rFonts w:ascii="Cambria" w:hAnsi="Cambria"/>
          <w:color w:val="000000" w:themeColor="text1"/>
        </w:rPr>
        <w:t xml:space="preserve">Sposób wykazania braku podstaw wykluczenia wskazano w rozdziale </w:t>
      </w:r>
      <w:r w:rsidRPr="00327EC1">
        <w:rPr>
          <w:rFonts w:ascii="Cambria" w:hAnsi="Cambria"/>
          <w:color w:val="000000" w:themeColor="text1"/>
        </w:rPr>
        <w:br/>
        <w:t>5 SIWZ.</w:t>
      </w:r>
    </w:p>
    <w:p w:rsidR="00FE276A" w:rsidRPr="00327EC1" w:rsidRDefault="00FE276A" w:rsidP="008A0921">
      <w:pPr>
        <w:pStyle w:val="Akapitzlist"/>
        <w:numPr>
          <w:ilvl w:val="2"/>
          <w:numId w:val="5"/>
        </w:numPr>
        <w:autoSpaceDE w:val="0"/>
        <w:autoSpaceDN w:val="0"/>
        <w:adjustRightInd w:val="0"/>
        <w:spacing w:line="276" w:lineRule="auto"/>
        <w:ind w:left="1276" w:hanging="709"/>
        <w:rPr>
          <w:rFonts w:ascii="Cambria" w:hAnsi="Cambria"/>
          <w:color w:val="000000" w:themeColor="text1"/>
          <w:sz w:val="24"/>
          <w:szCs w:val="24"/>
        </w:rPr>
      </w:pPr>
      <w:r w:rsidRPr="00327EC1">
        <w:rPr>
          <w:rFonts w:ascii="Cambria" w:hAnsi="Cambria"/>
          <w:color w:val="000000" w:themeColor="text1"/>
          <w:sz w:val="24"/>
          <w:szCs w:val="24"/>
        </w:rPr>
        <w:t>Zamawiający może wykluczyć wykonawcę na każdym etapie postępowania (art. 24 ust. 12 ustawy).</w:t>
      </w:r>
    </w:p>
    <w:p w:rsidR="00FE276A" w:rsidRPr="00327EC1" w:rsidRDefault="00FE276A" w:rsidP="008A0921">
      <w:pPr>
        <w:pStyle w:val="Akapitzlist"/>
        <w:numPr>
          <w:ilvl w:val="2"/>
          <w:numId w:val="5"/>
        </w:numPr>
        <w:autoSpaceDE w:val="0"/>
        <w:autoSpaceDN w:val="0"/>
        <w:adjustRightInd w:val="0"/>
        <w:spacing w:line="276" w:lineRule="auto"/>
        <w:ind w:left="1276" w:hanging="709"/>
        <w:rPr>
          <w:rFonts w:ascii="Cambria" w:hAnsi="Cambria"/>
          <w:color w:val="000000" w:themeColor="text1"/>
          <w:sz w:val="24"/>
          <w:szCs w:val="24"/>
        </w:rPr>
      </w:pPr>
      <w:r w:rsidRPr="00327EC1">
        <w:rPr>
          <w:rFonts w:ascii="Cambria" w:hAnsi="Cambria"/>
          <w:color w:val="000000" w:themeColor="text1"/>
          <w:sz w:val="24"/>
          <w:szCs w:val="24"/>
        </w:rPr>
        <w:t xml:space="preserve">Wykonawca, który podlega wykluczeniu na podstawie art. 24 ust. 1 pkt 13 </w:t>
      </w:r>
      <w:r w:rsidR="00AA4BE5" w:rsidRPr="00327EC1">
        <w:rPr>
          <w:rFonts w:ascii="Cambria" w:hAnsi="Cambria"/>
          <w:color w:val="000000" w:themeColor="text1"/>
          <w:sz w:val="24"/>
          <w:szCs w:val="24"/>
        </w:rPr>
        <w:br/>
      </w:r>
      <w:r w:rsidRPr="00327EC1">
        <w:rPr>
          <w:rFonts w:ascii="Cambria" w:hAnsi="Cambria"/>
          <w:color w:val="000000" w:themeColor="text1"/>
          <w:sz w:val="24"/>
          <w:szCs w:val="24"/>
        </w:rPr>
        <w:t xml:space="preserve">i 14 oraz pkt 16–20 a także art. 24 ust. 5 pkt 1 i 8 ustawy,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t>
      </w:r>
    </w:p>
    <w:p w:rsidR="00FE276A" w:rsidRPr="00327EC1" w:rsidRDefault="00FE276A" w:rsidP="00FE276A">
      <w:pPr>
        <w:spacing w:line="276" w:lineRule="auto"/>
        <w:ind w:left="567" w:hanging="567"/>
        <w:jc w:val="both"/>
        <w:rPr>
          <w:rFonts w:ascii="Cambria" w:hAnsi="Cambria"/>
          <w:b/>
          <w:color w:val="000000" w:themeColor="text1"/>
        </w:rPr>
      </w:pPr>
    </w:p>
    <w:p w:rsidR="00AA4BE5" w:rsidRPr="00327EC1" w:rsidRDefault="00AA4BE5" w:rsidP="00AA4BE5">
      <w:pPr>
        <w:pStyle w:val="Akapitzlist"/>
        <w:numPr>
          <w:ilvl w:val="1"/>
          <w:numId w:val="5"/>
        </w:numPr>
        <w:autoSpaceDE w:val="0"/>
        <w:autoSpaceDN w:val="0"/>
        <w:adjustRightInd w:val="0"/>
        <w:spacing w:before="0" w:after="0" w:line="276" w:lineRule="auto"/>
        <w:ind w:left="567" w:hanging="567"/>
        <w:rPr>
          <w:rFonts w:ascii="Cambria" w:hAnsi="Cambria" w:cs="Arial"/>
          <w:b/>
          <w:color w:val="000000" w:themeColor="text1"/>
          <w:sz w:val="24"/>
          <w:szCs w:val="24"/>
        </w:rPr>
      </w:pPr>
      <w:r w:rsidRPr="00327EC1">
        <w:rPr>
          <w:rFonts w:ascii="Cambria" w:hAnsi="Cambria" w:cs="Arial"/>
          <w:b/>
          <w:color w:val="000000" w:themeColor="text1"/>
          <w:sz w:val="24"/>
          <w:szCs w:val="24"/>
        </w:rPr>
        <w:t xml:space="preserve">O udzielenie zamówienia mogą ubiegać się Wykonawcy, którzy </w:t>
      </w:r>
      <w:r w:rsidRPr="00327EC1">
        <w:rPr>
          <w:rFonts w:ascii="Cambria" w:hAnsi="Cambria" w:cs="Arial"/>
          <w:b/>
          <w:color w:val="000000" w:themeColor="text1"/>
          <w:sz w:val="24"/>
          <w:szCs w:val="24"/>
          <w:u w:val="single"/>
        </w:rPr>
        <w:t>spełniają warunki udziału w postępowaniu:</w:t>
      </w:r>
    </w:p>
    <w:p w:rsidR="00AA4BE5" w:rsidRPr="00327EC1" w:rsidRDefault="00AA4BE5" w:rsidP="00AA4BE5">
      <w:pPr>
        <w:pStyle w:val="Akapitzlist"/>
        <w:autoSpaceDE w:val="0"/>
        <w:autoSpaceDN w:val="0"/>
        <w:adjustRightInd w:val="0"/>
        <w:spacing w:before="0" w:after="0" w:line="276" w:lineRule="auto"/>
        <w:ind w:left="567"/>
        <w:rPr>
          <w:rFonts w:ascii="Cambria" w:hAnsi="Cambria" w:cs="Arial"/>
          <w:b/>
          <w:color w:val="000000" w:themeColor="text1"/>
          <w:sz w:val="24"/>
          <w:szCs w:val="24"/>
        </w:rPr>
      </w:pPr>
    </w:p>
    <w:p w:rsidR="00AA4BE5" w:rsidRPr="00327EC1" w:rsidRDefault="00AA4BE5" w:rsidP="00AA4BE5">
      <w:pPr>
        <w:pStyle w:val="Akapitzlist"/>
        <w:numPr>
          <w:ilvl w:val="2"/>
          <w:numId w:val="5"/>
        </w:numPr>
        <w:autoSpaceDE w:val="0"/>
        <w:autoSpaceDN w:val="0"/>
        <w:adjustRightInd w:val="0"/>
        <w:spacing w:before="0" w:after="0" w:line="276" w:lineRule="auto"/>
        <w:ind w:hanging="657"/>
        <w:rPr>
          <w:rFonts w:ascii="Cambria" w:hAnsi="Cambria" w:cs="Arial"/>
          <w:b/>
          <w:color w:val="000000" w:themeColor="text1"/>
          <w:sz w:val="24"/>
          <w:szCs w:val="24"/>
        </w:rPr>
      </w:pPr>
      <w:r w:rsidRPr="00327EC1">
        <w:rPr>
          <w:rFonts w:ascii="Cambria" w:hAnsi="Cambria" w:cs="Arial"/>
          <w:b/>
          <w:color w:val="000000" w:themeColor="text1"/>
          <w:sz w:val="24"/>
          <w:szCs w:val="24"/>
        </w:rPr>
        <w:t>Kompetencje lub uprawnienia do prowadzenia określonej działalności zawodowej, o ile wynika to z odrębnych przepisów:</w:t>
      </w:r>
    </w:p>
    <w:p w:rsidR="00AA4BE5" w:rsidRPr="00327EC1" w:rsidRDefault="00AA4BE5" w:rsidP="00AA4BE5">
      <w:pPr>
        <w:spacing w:line="276" w:lineRule="auto"/>
        <w:ind w:left="1083" w:firstLine="141"/>
        <w:jc w:val="both"/>
        <w:rPr>
          <w:rFonts w:ascii="Cambria" w:hAnsi="Cambria"/>
          <w:i/>
          <w:color w:val="000000" w:themeColor="text1"/>
        </w:rPr>
      </w:pPr>
      <w:r w:rsidRPr="00327EC1">
        <w:rPr>
          <w:rFonts w:ascii="Cambria" w:hAnsi="Cambria"/>
          <w:i/>
          <w:color w:val="000000" w:themeColor="text1"/>
        </w:rPr>
        <w:t>Zamawiający nie określa warunku w ww. zakresie.</w:t>
      </w:r>
    </w:p>
    <w:p w:rsidR="00AA4BE5" w:rsidRPr="00327EC1" w:rsidRDefault="00AA4BE5" w:rsidP="00AA4BE5">
      <w:pPr>
        <w:spacing w:line="276" w:lineRule="auto"/>
        <w:jc w:val="both"/>
        <w:rPr>
          <w:rFonts w:ascii="Cambria" w:hAnsi="Cambria"/>
          <w:color w:val="000000" w:themeColor="text1"/>
        </w:rPr>
      </w:pPr>
    </w:p>
    <w:p w:rsidR="00AA4BE5" w:rsidRPr="00327EC1" w:rsidRDefault="00AA4BE5" w:rsidP="00AA4BE5">
      <w:pPr>
        <w:pStyle w:val="Akapitzlist"/>
        <w:numPr>
          <w:ilvl w:val="2"/>
          <w:numId w:val="5"/>
        </w:numPr>
        <w:autoSpaceDE w:val="0"/>
        <w:autoSpaceDN w:val="0"/>
        <w:adjustRightInd w:val="0"/>
        <w:spacing w:before="0" w:after="0" w:line="276" w:lineRule="auto"/>
        <w:ind w:hanging="657"/>
        <w:rPr>
          <w:rFonts w:ascii="Cambria" w:hAnsi="Cambria" w:cs="Arial"/>
          <w:b/>
          <w:color w:val="000000" w:themeColor="text1"/>
          <w:sz w:val="24"/>
          <w:szCs w:val="24"/>
        </w:rPr>
      </w:pPr>
      <w:r w:rsidRPr="00327EC1">
        <w:rPr>
          <w:rFonts w:ascii="Cambria" w:hAnsi="Cambria" w:cs="Arial"/>
          <w:b/>
          <w:color w:val="000000" w:themeColor="text1"/>
          <w:sz w:val="24"/>
          <w:szCs w:val="24"/>
        </w:rPr>
        <w:t>Sytuacja ekonomiczna lub finansowa.</w:t>
      </w:r>
    </w:p>
    <w:p w:rsidR="00AA4BE5" w:rsidRPr="00327EC1" w:rsidRDefault="00AA4BE5" w:rsidP="00AA4BE5">
      <w:pPr>
        <w:pStyle w:val="Akapitzlist"/>
        <w:spacing w:line="276" w:lineRule="auto"/>
        <w:ind w:left="876" w:firstLine="348"/>
        <w:rPr>
          <w:rFonts w:ascii="Cambria" w:hAnsi="Cambria"/>
          <w:i/>
          <w:color w:val="000000" w:themeColor="text1"/>
          <w:sz w:val="24"/>
          <w:szCs w:val="24"/>
        </w:rPr>
      </w:pPr>
      <w:r w:rsidRPr="00327EC1">
        <w:rPr>
          <w:rFonts w:ascii="Cambria" w:hAnsi="Cambria"/>
          <w:i/>
          <w:color w:val="000000" w:themeColor="text1"/>
          <w:sz w:val="24"/>
          <w:szCs w:val="24"/>
        </w:rPr>
        <w:t>Zamawiający nie określa warunku w ww. zakresie.</w:t>
      </w:r>
    </w:p>
    <w:p w:rsidR="00FE276A" w:rsidRPr="00327EC1" w:rsidRDefault="00FE276A" w:rsidP="00FE276A">
      <w:pPr>
        <w:spacing w:line="276" w:lineRule="auto"/>
        <w:ind w:left="567" w:hanging="567"/>
        <w:jc w:val="both"/>
        <w:rPr>
          <w:rFonts w:ascii="Cambria" w:hAnsi="Cambria"/>
          <w:b/>
          <w:color w:val="000000" w:themeColor="text1"/>
        </w:rPr>
      </w:pPr>
    </w:p>
    <w:p w:rsidR="00AA4BE5" w:rsidRPr="00327EC1" w:rsidRDefault="00AA4BE5" w:rsidP="00AA4BE5">
      <w:pPr>
        <w:pStyle w:val="Akapitzlist"/>
        <w:numPr>
          <w:ilvl w:val="2"/>
          <w:numId w:val="5"/>
        </w:numPr>
        <w:autoSpaceDE w:val="0"/>
        <w:autoSpaceDN w:val="0"/>
        <w:adjustRightInd w:val="0"/>
        <w:spacing w:before="0" w:after="0" w:line="276" w:lineRule="auto"/>
        <w:ind w:hanging="657"/>
        <w:rPr>
          <w:rFonts w:ascii="Cambria" w:hAnsi="Cambria" w:cs="Arial"/>
          <w:b/>
          <w:color w:val="000000" w:themeColor="text1"/>
          <w:sz w:val="24"/>
          <w:szCs w:val="24"/>
        </w:rPr>
      </w:pPr>
      <w:r w:rsidRPr="00327EC1">
        <w:rPr>
          <w:rFonts w:ascii="Cambria" w:hAnsi="Cambria" w:cs="Arial"/>
          <w:b/>
          <w:color w:val="000000" w:themeColor="text1"/>
          <w:sz w:val="24"/>
          <w:szCs w:val="24"/>
        </w:rPr>
        <w:t>Zdolność techniczna lub zawodowa.</w:t>
      </w:r>
    </w:p>
    <w:p w:rsidR="00AA4BE5" w:rsidRPr="00327EC1" w:rsidRDefault="00AA4BE5" w:rsidP="00AA4BE5">
      <w:pPr>
        <w:pStyle w:val="Akapitzlist"/>
        <w:autoSpaceDE w:val="0"/>
        <w:autoSpaceDN w:val="0"/>
        <w:adjustRightInd w:val="0"/>
        <w:spacing w:before="0" w:after="0" w:line="276" w:lineRule="auto"/>
        <w:ind w:left="1224"/>
        <w:rPr>
          <w:rFonts w:ascii="Cambria" w:hAnsi="Cambria" w:cs="Arial"/>
          <w:b/>
          <w:color w:val="000000" w:themeColor="text1"/>
          <w:sz w:val="24"/>
          <w:szCs w:val="24"/>
        </w:rPr>
      </w:pPr>
    </w:p>
    <w:p w:rsidR="00AA4BE5" w:rsidRPr="00327EC1" w:rsidRDefault="00AA4BE5" w:rsidP="00AA4BE5">
      <w:pPr>
        <w:pStyle w:val="Akapitzlist"/>
        <w:spacing w:line="276" w:lineRule="auto"/>
        <w:ind w:left="876" w:firstLine="348"/>
        <w:rPr>
          <w:rFonts w:ascii="Cambria" w:hAnsi="Cambria"/>
          <w:color w:val="000000" w:themeColor="text1"/>
          <w:sz w:val="24"/>
          <w:szCs w:val="24"/>
          <w:u w:val="single"/>
        </w:rPr>
      </w:pPr>
      <w:r w:rsidRPr="00327EC1">
        <w:rPr>
          <w:rFonts w:ascii="Cambria" w:hAnsi="Cambria"/>
          <w:color w:val="000000" w:themeColor="text1"/>
          <w:sz w:val="24"/>
          <w:szCs w:val="24"/>
          <w:u w:val="single"/>
        </w:rPr>
        <w:t>Zamawiający uzna ww. warunek za spełniony, jeżeli Wykonawca wykaże, że:</w:t>
      </w:r>
    </w:p>
    <w:tbl>
      <w:tblPr>
        <w:tblStyle w:val="Tabela-Siatka"/>
        <w:tblpPr w:leftFromText="141" w:rightFromText="141" w:vertAnchor="text" w:tblpX="1387"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493"/>
      </w:tblGrid>
      <w:tr w:rsidR="00327EC1" w:rsidRPr="00327EC1" w:rsidTr="00446B7B">
        <w:trPr>
          <w:trHeight w:val="1348"/>
        </w:trPr>
        <w:tc>
          <w:tcPr>
            <w:tcW w:w="7493" w:type="dxa"/>
          </w:tcPr>
          <w:p w:rsidR="008A0921" w:rsidRPr="00DE6893" w:rsidRDefault="00400FC8" w:rsidP="00241522">
            <w:pPr>
              <w:autoSpaceDE w:val="0"/>
              <w:autoSpaceDN w:val="0"/>
              <w:adjustRightInd w:val="0"/>
              <w:spacing w:line="276" w:lineRule="auto"/>
              <w:rPr>
                <w:rFonts w:ascii="Cambria" w:hAnsi="Cambria" w:cs="Arial"/>
                <w:color w:val="000000" w:themeColor="text1"/>
                <w:sz w:val="24"/>
                <w:szCs w:val="24"/>
                <w:u w:val="single"/>
              </w:rPr>
            </w:pPr>
            <w:r w:rsidRPr="00400FC8">
              <w:rPr>
                <w:rFonts w:ascii="Cambria" w:hAnsi="Cambria"/>
                <w:b/>
                <w:color w:val="000000" w:themeColor="text1"/>
                <w:sz w:val="24"/>
                <w:szCs w:val="24"/>
              </w:rPr>
              <w:t>1)</w:t>
            </w:r>
            <w:r>
              <w:rPr>
                <w:rFonts w:ascii="Cambria" w:hAnsi="Cambria"/>
                <w:color w:val="000000" w:themeColor="text1"/>
                <w:sz w:val="24"/>
                <w:szCs w:val="24"/>
              </w:rPr>
              <w:t xml:space="preserve"> </w:t>
            </w:r>
            <w:r w:rsidR="00AA4BE5" w:rsidRPr="00DE6893">
              <w:rPr>
                <w:rFonts w:ascii="Cambria" w:hAnsi="Cambria"/>
                <w:color w:val="000000" w:themeColor="text1"/>
                <w:sz w:val="24"/>
                <w:szCs w:val="24"/>
              </w:rPr>
              <w:t xml:space="preserve">w okresie ostatnich pięciu lat, przed upływem terminu składania </w:t>
            </w:r>
            <w:r w:rsidR="008A0921" w:rsidRPr="00DE6893">
              <w:rPr>
                <w:rFonts w:ascii="Cambria" w:hAnsi="Cambria"/>
                <w:color w:val="000000" w:themeColor="text1"/>
                <w:sz w:val="24"/>
                <w:szCs w:val="24"/>
              </w:rPr>
              <w:br/>
            </w:r>
            <w:r w:rsidR="00AA4BE5" w:rsidRPr="00DE6893">
              <w:rPr>
                <w:rFonts w:ascii="Cambria" w:hAnsi="Cambria"/>
                <w:color w:val="000000" w:themeColor="text1"/>
                <w:sz w:val="24"/>
                <w:szCs w:val="24"/>
              </w:rPr>
              <w:t xml:space="preserve">ofert, a jeśli okres prowadzenia działalności jest krótszy – w tym </w:t>
            </w:r>
            <w:r w:rsidR="008A0921" w:rsidRPr="00DE6893">
              <w:rPr>
                <w:rFonts w:ascii="Cambria" w:hAnsi="Cambria"/>
                <w:color w:val="000000" w:themeColor="text1"/>
                <w:sz w:val="24"/>
                <w:szCs w:val="24"/>
              </w:rPr>
              <w:br/>
            </w:r>
            <w:r w:rsidR="00AA4BE5" w:rsidRPr="00DE6893">
              <w:rPr>
                <w:rFonts w:ascii="Cambria" w:hAnsi="Cambria"/>
                <w:color w:val="000000" w:themeColor="text1"/>
                <w:sz w:val="24"/>
                <w:szCs w:val="24"/>
              </w:rPr>
              <w:t xml:space="preserve">okresie, wykonał w sposób należyty, zgodnie z przepisami prawa budowlanego i prawidłowo ukończył </w:t>
            </w:r>
            <w:r w:rsidR="00AA4BE5" w:rsidRPr="00DE6893">
              <w:rPr>
                <w:rFonts w:ascii="Cambria" w:hAnsi="Cambria"/>
                <w:b/>
                <w:color w:val="000000" w:themeColor="text1"/>
                <w:sz w:val="24"/>
                <w:szCs w:val="24"/>
                <w:u w:val="single"/>
              </w:rPr>
              <w:t>co najmniej</w:t>
            </w:r>
            <w:r w:rsidR="00017316" w:rsidRPr="00DE6893">
              <w:rPr>
                <w:rFonts w:ascii="Cambria" w:hAnsi="Cambria"/>
                <w:b/>
                <w:color w:val="000000" w:themeColor="text1"/>
                <w:sz w:val="24"/>
                <w:szCs w:val="24"/>
                <w:u w:val="single"/>
              </w:rPr>
              <w:t xml:space="preserve"> </w:t>
            </w:r>
            <w:r w:rsidR="008A0921" w:rsidRPr="00DE6893">
              <w:rPr>
                <w:rFonts w:ascii="Cambria" w:hAnsi="Cambria"/>
                <w:b/>
                <w:color w:val="000000" w:themeColor="text1"/>
                <w:sz w:val="24"/>
                <w:szCs w:val="24"/>
                <w:u w:val="single"/>
              </w:rPr>
              <w:t>jedno</w:t>
            </w:r>
            <w:r w:rsidR="00AD21A0" w:rsidRPr="00DE6893">
              <w:rPr>
                <w:rFonts w:ascii="Cambria" w:hAnsi="Cambria"/>
                <w:b/>
                <w:color w:val="000000" w:themeColor="text1"/>
                <w:sz w:val="24"/>
                <w:szCs w:val="24"/>
                <w:u w:val="single"/>
              </w:rPr>
              <w:t xml:space="preserve"> zamówieni</w:t>
            </w:r>
            <w:r w:rsidR="008A0921" w:rsidRPr="00DE6893">
              <w:rPr>
                <w:rFonts w:ascii="Cambria" w:hAnsi="Cambria"/>
                <w:b/>
                <w:color w:val="000000" w:themeColor="text1"/>
                <w:sz w:val="24"/>
                <w:szCs w:val="24"/>
                <w:u w:val="single"/>
              </w:rPr>
              <w:t>e</w:t>
            </w:r>
            <w:r w:rsidR="00973FE1" w:rsidRPr="00DE6893">
              <w:rPr>
                <w:rFonts w:ascii="Cambria" w:hAnsi="Cambria"/>
                <w:b/>
                <w:color w:val="000000" w:themeColor="text1"/>
                <w:sz w:val="24"/>
                <w:szCs w:val="24"/>
              </w:rPr>
              <w:t xml:space="preserve"> </w:t>
            </w:r>
            <w:r w:rsidR="008A0921" w:rsidRPr="00DE6893">
              <w:rPr>
                <w:rFonts w:ascii="Cambria" w:hAnsi="Cambria"/>
                <w:b/>
                <w:color w:val="000000" w:themeColor="text1"/>
                <w:sz w:val="24"/>
                <w:szCs w:val="24"/>
              </w:rPr>
              <w:br/>
              <w:t>które</w:t>
            </w:r>
            <w:r w:rsidR="00EB5AD1" w:rsidRPr="00DE6893">
              <w:rPr>
                <w:rFonts w:ascii="Cambria" w:hAnsi="Cambria"/>
                <w:b/>
                <w:color w:val="000000" w:themeColor="text1"/>
                <w:sz w:val="24"/>
                <w:szCs w:val="24"/>
              </w:rPr>
              <w:t xml:space="preserve"> polegało</w:t>
            </w:r>
            <w:r w:rsidR="00973FE1" w:rsidRPr="00DE6893">
              <w:rPr>
                <w:rFonts w:ascii="Cambria" w:hAnsi="Cambria"/>
                <w:b/>
                <w:color w:val="000000" w:themeColor="text1"/>
                <w:sz w:val="24"/>
                <w:szCs w:val="24"/>
              </w:rPr>
              <w:t xml:space="preserve"> na</w:t>
            </w:r>
            <w:r w:rsidR="0085099C">
              <w:rPr>
                <w:rFonts w:ascii="Cambria" w:hAnsi="Cambria"/>
                <w:b/>
                <w:color w:val="000000" w:themeColor="text1"/>
                <w:sz w:val="24"/>
                <w:szCs w:val="24"/>
              </w:rPr>
              <w:t>:</w:t>
            </w:r>
            <w:r w:rsidR="00DE6893" w:rsidRPr="00DE6893">
              <w:rPr>
                <w:rFonts w:ascii="Cambria" w:hAnsi="Cambria"/>
                <w:b/>
                <w:color w:val="000000" w:themeColor="text1"/>
                <w:sz w:val="24"/>
                <w:szCs w:val="24"/>
              </w:rPr>
              <w:t xml:space="preserve"> </w:t>
            </w:r>
          </w:p>
        </w:tc>
      </w:tr>
    </w:tbl>
    <w:tbl>
      <w:tblPr>
        <w:tblpPr w:leftFromText="141" w:rightFromText="141" w:vertAnchor="text" w:tblpX="1387" w:tblpY="1"/>
        <w:tblOverlap w:val="never"/>
        <w:tblW w:w="0" w:type="auto"/>
        <w:tblLook w:val="04A0"/>
      </w:tblPr>
      <w:tblGrid>
        <w:gridCol w:w="7673"/>
      </w:tblGrid>
      <w:tr w:rsidR="00527ABC" w:rsidRPr="00327EC1" w:rsidTr="0079600B">
        <w:tc>
          <w:tcPr>
            <w:tcW w:w="7673" w:type="dxa"/>
          </w:tcPr>
          <w:p w:rsidR="0085099C" w:rsidRPr="0079600B" w:rsidRDefault="0085099C" w:rsidP="0079600B">
            <w:pPr>
              <w:autoSpaceDE w:val="0"/>
              <w:autoSpaceDN w:val="0"/>
              <w:adjustRightInd w:val="0"/>
              <w:spacing w:line="276" w:lineRule="auto"/>
              <w:rPr>
                <w:rFonts w:ascii="Cambria" w:hAnsi="Cambria" w:cs="Arial"/>
                <w:color w:val="000000"/>
                <w:u w:val="single"/>
              </w:rPr>
            </w:pPr>
          </w:p>
        </w:tc>
      </w:tr>
      <w:tr w:rsidR="00527ABC" w:rsidRPr="00327EC1" w:rsidTr="0079600B">
        <w:tc>
          <w:tcPr>
            <w:tcW w:w="7673" w:type="dxa"/>
          </w:tcPr>
          <w:p w:rsidR="0085099C" w:rsidRPr="00327EC1" w:rsidRDefault="0085099C" w:rsidP="0079600B">
            <w:pPr>
              <w:tabs>
                <w:tab w:val="left" w:pos="2268"/>
              </w:tabs>
              <w:autoSpaceDE w:val="0"/>
              <w:autoSpaceDN w:val="0"/>
              <w:adjustRightInd w:val="0"/>
              <w:spacing w:line="276" w:lineRule="auto"/>
              <w:jc w:val="both"/>
              <w:rPr>
                <w:rFonts w:ascii="Cambria" w:hAnsi="Cambria" w:cs="Arial"/>
                <w:b/>
                <w:color w:val="000000" w:themeColor="text1"/>
              </w:rPr>
            </w:pPr>
            <w:r w:rsidRPr="00327EC1">
              <w:rPr>
                <w:rFonts w:ascii="Cambria" w:hAnsi="Cambria" w:cs="Arial"/>
                <w:b/>
                <w:color w:val="000000" w:themeColor="text1"/>
              </w:rPr>
              <w:lastRenderedPageBreak/>
              <w:t xml:space="preserve">budowie lub przebudowie lub modernizacji </w:t>
            </w:r>
            <w:r w:rsidR="00527ABC">
              <w:rPr>
                <w:rFonts w:ascii="Cambria" w:hAnsi="Cambria" w:cs="Arial"/>
                <w:b/>
                <w:color w:val="000000" w:themeColor="text1"/>
              </w:rPr>
              <w:t xml:space="preserve">lub remoncie </w:t>
            </w:r>
            <w:r>
              <w:rPr>
                <w:rFonts w:ascii="Cambria" w:hAnsi="Cambria" w:cs="Arial"/>
                <w:b/>
                <w:color w:val="000000" w:themeColor="text1"/>
              </w:rPr>
              <w:t>drogi</w:t>
            </w:r>
            <w:r w:rsidRPr="00327EC1">
              <w:rPr>
                <w:rFonts w:ascii="Cambria" w:hAnsi="Cambria" w:cs="Arial"/>
                <w:b/>
                <w:color w:val="000000" w:themeColor="text1"/>
              </w:rPr>
              <w:t xml:space="preserve"> o wartości nie </w:t>
            </w:r>
            <w:r>
              <w:rPr>
                <w:rFonts w:ascii="Cambria" w:hAnsi="Cambria" w:cs="Arial"/>
                <w:b/>
                <w:color w:val="000000" w:themeColor="text1"/>
              </w:rPr>
              <w:t>mniejszej niż 3</w:t>
            </w:r>
            <w:r w:rsidRPr="00327EC1">
              <w:rPr>
                <w:rFonts w:ascii="Cambria" w:hAnsi="Cambria" w:cs="Arial"/>
                <w:b/>
                <w:color w:val="000000" w:themeColor="text1"/>
              </w:rPr>
              <w:t>00 000,00 PLN brutto.</w:t>
            </w:r>
          </w:p>
          <w:p w:rsidR="0085099C" w:rsidRPr="006E74F5" w:rsidRDefault="0085099C" w:rsidP="0079600B">
            <w:pPr>
              <w:tabs>
                <w:tab w:val="left" w:pos="2268"/>
              </w:tabs>
              <w:autoSpaceDE w:val="0"/>
              <w:autoSpaceDN w:val="0"/>
              <w:adjustRightInd w:val="0"/>
              <w:spacing w:line="276" w:lineRule="auto"/>
              <w:ind w:left="332"/>
              <w:jc w:val="both"/>
              <w:rPr>
                <w:rFonts w:ascii="Cambria" w:hAnsi="Cambria" w:cs="Arial"/>
                <w:b/>
                <w:color w:val="000000"/>
                <w:u w:val="single"/>
              </w:rPr>
            </w:pPr>
          </w:p>
        </w:tc>
      </w:tr>
      <w:tr w:rsidR="00527ABC" w:rsidRPr="00327EC1" w:rsidTr="0079600B">
        <w:trPr>
          <w:trHeight w:val="421"/>
        </w:trPr>
        <w:tc>
          <w:tcPr>
            <w:tcW w:w="7673" w:type="dxa"/>
          </w:tcPr>
          <w:p w:rsidR="0085099C" w:rsidRPr="0079600B" w:rsidRDefault="0085099C" w:rsidP="0079600B">
            <w:pPr>
              <w:autoSpaceDE w:val="0"/>
              <w:autoSpaceDN w:val="0"/>
              <w:adjustRightInd w:val="0"/>
              <w:spacing w:line="276" w:lineRule="auto"/>
              <w:rPr>
                <w:rFonts w:ascii="Cambria" w:hAnsi="Cambria" w:cs="Arial"/>
                <w:color w:val="000000"/>
                <w:u w:val="single"/>
              </w:rPr>
            </w:pPr>
          </w:p>
        </w:tc>
      </w:tr>
      <w:tr w:rsidR="00527ABC" w:rsidRPr="00327EC1" w:rsidTr="0079600B">
        <w:trPr>
          <w:trHeight w:val="621"/>
        </w:trPr>
        <w:tc>
          <w:tcPr>
            <w:tcW w:w="7673" w:type="dxa"/>
          </w:tcPr>
          <w:p w:rsidR="0085099C" w:rsidRPr="006E74F5" w:rsidRDefault="0085099C" w:rsidP="0079600B">
            <w:pPr>
              <w:tabs>
                <w:tab w:val="left" w:pos="2268"/>
              </w:tabs>
              <w:autoSpaceDE w:val="0"/>
              <w:autoSpaceDN w:val="0"/>
              <w:adjustRightInd w:val="0"/>
              <w:spacing w:line="276" w:lineRule="auto"/>
              <w:ind w:left="332"/>
              <w:jc w:val="both"/>
              <w:rPr>
                <w:rFonts w:ascii="Cambria" w:hAnsi="Cambria" w:cs="Arial"/>
                <w:b/>
                <w:color w:val="000000"/>
                <w:u w:val="single"/>
              </w:rPr>
            </w:pPr>
          </w:p>
        </w:tc>
      </w:tr>
    </w:tbl>
    <w:p w:rsidR="0085099C" w:rsidRPr="00327EC1" w:rsidRDefault="0079600B" w:rsidP="0085099C">
      <w:pPr>
        <w:pStyle w:val="Akapitzlist"/>
        <w:spacing w:after="0"/>
        <w:ind w:left="1416" w:firstLine="144"/>
        <w:jc w:val="center"/>
        <w:rPr>
          <w:rFonts w:ascii="Cambria" w:eastAsia="Cambria" w:hAnsi="Cambria" w:cs="Cambria"/>
          <w:color w:val="000000"/>
          <w:sz w:val="24"/>
          <w:szCs w:val="24"/>
        </w:rPr>
      </w:pPr>
      <w:r>
        <w:rPr>
          <w:rFonts w:ascii="Cambria" w:eastAsia="Cambria" w:hAnsi="Cambria" w:cs="Cambria"/>
          <w:b/>
          <w:bCs/>
          <w:color w:val="000000"/>
          <w:sz w:val="24"/>
          <w:szCs w:val="24"/>
        </w:rPr>
        <w:br w:type="textWrapping" w:clear="all"/>
      </w:r>
      <w:r w:rsidR="0085099C" w:rsidRPr="00327EC1">
        <w:rPr>
          <w:rFonts w:ascii="Cambria" w:eastAsia="Cambria" w:hAnsi="Cambria" w:cs="Cambria"/>
          <w:b/>
          <w:bCs/>
          <w:color w:val="000000"/>
          <w:sz w:val="24"/>
          <w:szCs w:val="24"/>
        </w:rPr>
        <w:t>Uwaga:</w:t>
      </w:r>
    </w:p>
    <w:tbl>
      <w:tblPr>
        <w:tblW w:w="0" w:type="auto"/>
        <w:tblInd w:w="1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71"/>
      </w:tblGrid>
      <w:tr w:rsidR="0085099C" w:rsidRPr="00327EC1" w:rsidTr="00C30E55">
        <w:tc>
          <w:tcPr>
            <w:tcW w:w="7371" w:type="dxa"/>
          </w:tcPr>
          <w:p w:rsidR="0085099C" w:rsidRPr="006E74F5" w:rsidRDefault="0085099C" w:rsidP="00C30E55">
            <w:pPr>
              <w:pStyle w:val="Akapitzlist"/>
              <w:numPr>
                <w:ilvl w:val="1"/>
                <w:numId w:val="34"/>
              </w:numPr>
              <w:pBdr>
                <w:top w:val="nil"/>
                <w:left w:val="nil"/>
                <w:bottom w:val="nil"/>
                <w:right w:val="nil"/>
                <w:between w:val="nil"/>
                <w:bar w:val="nil"/>
              </w:pBdr>
              <w:spacing w:before="0" w:after="0" w:line="276" w:lineRule="auto"/>
              <w:ind w:left="309" w:hanging="275"/>
              <w:contextualSpacing w:val="0"/>
              <w:rPr>
                <w:rFonts w:ascii="Cambria" w:eastAsia="Cambria" w:hAnsi="Cambria" w:cs="Cambria"/>
                <w:color w:val="000000"/>
                <w:sz w:val="24"/>
                <w:szCs w:val="24"/>
              </w:rPr>
            </w:pPr>
            <w:r w:rsidRPr="006E74F5">
              <w:rPr>
                <w:rFonts w:ascii="Cambria" w:hAnsi="Cambria"/>
                <w:color w:val="000000"/>
                <w:sz w:val="24"/>
                <w:szCs w:val="24"/>
              </w:rPr>
              <w:t>Wartości podane w dokumentach potwierdzających spełnienie warunku w walutach innych niż wskazane przez Zamawiającego Wykonawca przeliczy wg średniego kursu NBP na dzień zawarcia umów o ich wykonanie.</w:t>
            </w:r>
          </w:p>
        </w:tc>
      </w:tr>
    </w:tbl>
    <w:p w:rsidR="00327EC1" w:rsidRPr="00E809DA" w:rsidRDefault="00327EC1" w:rsidP="00E809DA">
      <w:pPr>
        <w:rPr>
          <w:rFonts w:ascii="Cambria" w:eastAsia="Cambria" w:hAnsi="Cambria" w:cs="Cambria"/>
          <w:color w:val="000000" w:themeColor="text1"/>
          <w:kern w:val="3"/>
        </w:rPr>
      </w:pPr>
    </w:p>
    <w:p w:rsidR="00AA4BE5" w:rsidRPr="00400FC8" w:rsidRDefault="00AA4BE5" w:rsidP="00400FC8">
      <w:pPr>
        <w:pStyle w:val="Akapitzlist"/>
        <w:numPr>
          <w:ilvl w:val="0"/>
          <w:numId w:val="36"/>
        </w:numPr>
        <w:spacing w:line="276" w:lineRule="auto"/>
        <w:ind w:left="1418" w:firstLine="0"/>
        <w:rPr>
          <w:rFonts w:ascii="Cambria" w:hAnsi="Cambria"/>
          <w:color w:val="000000" w:themeColor="text1"/>
          <w:sz w:val="24"/>
          <w:szCs w:val="24"/>
        </w:rPr>
      </w:pPr>
      <w:r w:rsidRPr="00400FC8">
        <w:rPr>
          <w:rFonts w:ascii="Cambria" w:hAnsi="Cambria"/>
          <w:color w:val="000000" w:themeColor="text1"/>
          <w:sz w:val="24"/>
          <w:szCs w:val="24"/>
        </w:rPr>
        <w:t xml:space="preserve">dysponuje osobami posiadającymi uprawnienia budowlane </w:t>
      </w:r>
      <w:r w:rsidR="006E10CC" w:rsidRPr="00400FC8">
        <w:rPr>
          <w:rFonts w:ascii="Cambria" w:hAnsi="Cambria"/>
          <w:color w:val="000000" w:themeColor="text1"/>
          <w:sz w:val="24"/>
          <w:szCs w:val="24"/>
        </w:rPr>
        <w:br/>
      </w:r>
      <w:r w:rsidRPr="00400FC8">
        <w:rPr>
          <w:rFonts w:ascii="Cambria" w:hAnsi="Cambria"/>
          <w:color w:val="000000" w:themeColor="text1"/>
          <w:sz w:val="24"/>
          <w:szCs w:val="24"/>
        </w:rPr>
        <w:t>do kierowania robotami budowlanymi, w specjalności:</w:t>
      </w:r>
    </w:p>
    <w:p w:rsidR="00AA4BE5" w:rsidRPr="00327EC1" w:rsidRDefault="00E809DA" w:rsidP="00E809DA">
      <w:pPr>
        <w:pStyle w:val="Akapitzlist"/>
        <w:suppressAutoHyphens/>
        <w:spacing w:line="276" w:lineRule="auto"/>
        <w:ind w:left="1843"/>
        <w:rPr>
          <w:rFonts w:ascii="Cambria" w:hAnsi="Cambria"/>
          <w:b/>
          <w:color w:val="000000" w:themeColor="text1"/>
          <w:spacing w:val="5"/>
          <w:sz w:val="24"/>
          <w:szCs w:val="24"/>
        </w:rPr>
      </w:pPr>
      <w:r>
        <w:rPr>
          <w:rFonts w:ascii="Cambria" w:hAnsi="Cambria"/>
          <w:b/>
          <w:color w:val="000000" w:themeColor="text1"/>
          <w:sz w:val="24"/>
          <w:szCs w:val="24"/>
        </w:rPr>
        <w:t>drogowej</w:t>
      </w:r>
      <w:r w:rsidR="00B1630C" w:rsidRPr="00327EC1">
        <w:rPr>
          <w:rFonts w:ascii="Cambria" w:hAnsi="Cambria"/>
          <w:b/>
          <w:color w:val="000000" w:themeColor="text1"/>
          <w:sz w:val="24"/>
          <w:szCs w:val="24"/>
        </w:rPr>
        <w:t>;</w:t>
      </w:r>
    </w:p>
    <w:p w:rsidR="00AA4BE5" w:rsidRPr="007113E7" w:rsidRDefault="00AA4BE5" w:rsidP="00AA4BE5">
      <w:pPr>
        <w:spacing w:line="276" w:lineRule="auto"/>
        <w:ind w:left="1416"/>
        <w:jc w:val="both"/>
        <w:rPr>
          <w:rFonts w:ascii="Cambria" w:eastAsia="Cambria" w:hAnsi="Cambria" w:cs="Cambria"/>
          <w:kern w:val="3"/>
        </w:rPr>
      </w:pPr>
      <w:r w:rsidRPr="007113E7">
        <w:rPr>
          <w:rFonts w:ascii="Cambria" w:eastAsia="Cambria" w:hAnsi="Cambria" w:cs="Cambria"/>
          <w:kern w:val="3"/>
        </w:rPr>
        <w:t>lub odpowiadające im ważne uprawnienia budowlane, które zostały wydane na podstawie wcześniej obowiązujących przepisów.</w:t>
      </w:r>
    </w:p>
    <w:p w:rsidR="00AA4BE5" w:rsidRPr="007113E7" w:rsidRDefault="00AA4BE5" w:rsidP="00AA4BE5">
      <w:pPr>
        <w:spacing w:line="276" w:lineRule="auto"/>
        <w:ind w:left="360"/>
        <w:jc w:val="both"/>
        <w:rPr>
          <w:rFonts w:ascii="Cambria" w:hAnsi="Cambria"/>
          <w:b/>
          <w:color w:val="000000"/>
        </w:rPr>
      </w:pPr>
    </w:p>
    <w:p w:rsidR="00AA4BE5" w:rsidRPr="00FC1DFE" w:rsidRDefault="00AA4BE5" w:rsidP="00AA4BE5">
      <w:pPr>
        <w:spacing w:line="276" w:lineRule="auto"/>
        <w:ind w:left="1416"/>
        <w:jc w:val="both"/>
        <w:rPr>
          <w:rFonts w:ascii="Cambria" w:eastAsia="Cambria" w:hAnsi="Cambria" w:cs="Cambria"/>
          <w:iCs/>
        </w:rPr>
      </w:pPr>
      <w:r w:rsidRPr="00FC1DFE">
        <w:rPr>
          <w:rFonts w:ascii="Cambria" w:eastAsia="Cambria" w:hAnsi="Cambria" w:cs="Cambria"/>
          <w:iCs/>
        </w:rPr>
        <w:t>Wykonawca w celu wykazania spełniania w/w warunku może wskazać osobę będącą obywatelem państwa członkowskiego UE, która nabyła kwalifikacje zawodowe do wykonywania działalności w budownictwie, równoznaczne wykonywaniu samodzielnych funkcji technicznych w budownictwie na terytorium Rzeczypospolitej Polskiej – zgodnie z właściwymi przepisami, w szczególności z ustawą</w:t>
      </w:r>
      <w:r w:rsidRPr="00FC1DFE">
        <w:rPr>
          <w:rStyle w:val="h2"/>
        </w:rPr>
        <w:t xml:space="preserve"> z dnia 22 grudnia 2015 r. o zasadach uznawania kwalifikacji zawodowych nabytych w państwach członkowskich Unii Europejskiej</w:t>
      </w:r>
      <w:r w:rsidRPr="00FC1DFE">
        <w:rPr>
          <w:rFonts w:ascii="Cambria" w:eastAsia="Cambria" w:hAnsi="Cambria" w:cs="Cambria"/>
          <w:iCs/>
        </w:rPr>
        <w:t xml:space="preserve"> (Dz. U. z 2016 r. poz. 65) oraz ustawą z dnia 15 grudnia 2000 r. o samorządach zawodowych architektów oraz inżynierów budownictwa </w:t>
      </w:r>
      <w:bookmarkStart w:id="0" w:name="_GoBack"/>
      <w:bookmarkEnd w:id="0"/>
      <w:r w:rsidRPr="00FC1DFE">
        <w:rPr>
          <w:rFonts w:ascii="Cambria" w:eastAsia="Cambria" w:hAnsi="Cambria" w:cs="Cambria"/>
          <w:iCs/>
        </w:rPr>
        <w:t>(Dz. U. z 2014 r. poz. 1946).</w:t>
      </w:r>
    </w:p>
    <w:p w:rsidR="00AA4BE5" w:rsidRPr="007113E7" w:rsidRDefault="00AA4BE5" w:rsidP="00AA4BE5">
      <w:pPr>
        <w:spacing w:line="276" w:lineRule="auto"/>
        <w:jc w:val="both"/>
        <w:rPr>
          <w:rFonts w:ascii="Cambria" w:eastAsia="Cambria" w:hAnsi="Cambria" w:cs="Cambria"/>
          <w:i/>
          <w:iCs/>
        </w:rPr>
      </w:pPr>
    </w:p>
    <w:p w:rsidR="00FE276A" w:rsidRDefault="00FE276A" w:rsidP="00AA4BE5">
      <w:pPr>
        <w:pStyle w:val="Akapitzlist"/>
        <w:numPr>
          <w:ilvl w:val="1"/>
          <w:numId w:val="5"/>
        </w:numPr>
        <w:autoSpaceDE w:val="0"/>
        <w:autoSpaceDN w:val="0"/>
        <w:adjustRightInd w:val="0"/>
        <w:spacing w:before="0" w:after="0" w:line="276" w:lineRule="auto"/>
        <w:ind w:left="567" w:right="20" w:hanging="567"/>
        <w:rPr>
          <w:rFonts w:ascii="Cambria" w:hAnsi="Cambria"/>
          <w:sz w:val="24"/>
          <w:szCs w:val="24"/>
        </w:rPr>
      </w:pPr>
      <w:r w:rsidRPr="00AA4BE5">
        <w:rPr>
          <w:rFonts w:ascii="Cambria" w:hAnsi="Cambria"/>
          <w:sz w:val="24"/>
          <w:szCs w:val="24"/>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FE276A" w:rsidRDefault="00FE276A" w:rsidP="00AA4BE5">
      <w:pPr>
        <w:pStyle w:val="Akapitzlist"/>
        <w:numPr>
          <w:ilvl w:val="1"/>
          <w:numId w:val="5"/>
        </w:numPr>
        <w:autoSpaceDE w:val="0"/>
        <w:autoSpaceDN w:val="0"/>
        <w:adjustRightInd w:val="0"/>
        <w:spacing w:before="0" w:after="0" w:line="276" w:lineRule="auto"/>
        <w:ind w:left="567" w:right="20" w:hanging="567"/>
        <w:rPr>
          <w:rFonts w:ascii="Cambria" w:hAnsi="Cambria"/>
          <w:sz w:val="24"/>
          <w:szCs w:val="24"/>
        </w:rPr>
      </w:pPr>
      <w:r w:rsidRPr="00AA4BE5">
        <w:rPr>
          <w:rFonts w:ascii="Cambria" w:hAnsi="Cambria"/>
          <w:sz w:val="24"/>
          <w:szCs w:val="24"/>
        </w:rPr>
        <w:t xml:space="preserve">Wykonawca może w celu potwierdzenia spełniania warunków udziału </w:t>
      </w:r>
      <w:r w:rsidR="00AA4BE5">
        <w:rPr>
          <w:rFonts w:ascii="Cambria" w:hAnsi="Cambria"/>
          <w:sz w:val="24"/>
          <w:szCs w:val="24"/>
        </w:rPr>
        <w:br/>
      </w:r>
      <w:r w:rsidRPr="00AA4BE5">
        <w:rPr>
          <w:rFonts w:ascii="Cambria" w:hAnsi="Cambria"/>
          <w:sz w:val="24"/>
          <w:szCs w:val="24"/>
        </w:rPr>
        <w:t xml:space="preserve">w postępowaniu, o których mowa w pkt 4.2 SIWZ, w stosownych sytuacjach oraz </w:t>
      </w:r>
      <w:r w:rsidR="00AA4BE5">
        <w:rPr>
          <w:rFonts w:ascii="Cambria" w:hAnsi="Cambria"/>
          <w:sz w:val="24"/>
          <w:szCs w:val="24"/>
        </w:rPr>
        <w:br/>
      </w:r>
      <w:r w:rsidRPr="00AA4BE5">
        <w:rPr>
          <w:rFonts w:ascii="Cambria" w:hAnsi="Cambria"/>
          <w:sz w:val="24"/>
          <w:szCs w:val="24"/>
        </w:rPr>
        <w:t>w odniesieniu do konkretnego zamówienia, lub jego części, polegać na zdolnościach technicznych lub zawodowych lub sytuacji finansowej lub ekonomicznej innych podmiotów, niezależnie od charakteru prawnego łączących go z nim stosunków prawnych.</w:t>
      </w:r>
    </w:p>
    <w:p w:rsidR="00FE276A" w:rsidRDefault="00FE276A" w:rsidP="00B7022C">
      <w:pPr>
        <w:pStyle w:val="Akapitzlist"/>
        <w:numPr>
          <w:ilvl w:val="1"/>
          <w:numId w:val="5"/>
        </w:numPr>
        <w:tabs>
          <w:tab w:val="left" w:pos="567"/>
        </w:tabs>
        <w:autoSpaceDE w:val="0"/>
        <w:autoSpaceDN w:val="0"/>
        <w:adjustRightInd w:val="0"/>
        <w:spacing w:before="0" w:after="0" w:line="276" w:lineRule="auto"/>
        <w:ind w:left="567" w:right="20" w:hanging="567"/>
        <w:rPr>
          <w:rFonts w:ascii="Cambria" w:hAnsi="Cambria"/>
          <w:sz w:val="24"/>
          <w:szCs w:val="24"/>
        </w:rPr>
      </w:pPr>
      <w:r w:rsidRPr="00AA4BE5">
        <w:rPr>
          <w:rFonts w:ascii="Cambria" w:hAnsi="Cambria"/>
          <w:sz w:val="24"/>
          <w:szCs w:val="24"/>
        </w:rPr>
        <w:t>Zamawiający jednocześnie informuje, iż „stosowna sytuacja", o której mowa w pkt 4.4 SIWZ wystąpi wyłącznie w przypadku kiedy:</w:t>
      </w:r>
    </w:p>
    <w:p w:rsidR="00FE276A" w:rsidRDefault="00FE276A" w:rsidP="00B7022C">
      <w:pPr>
        <w:pStyle w:val="Akapitzlist"/>
        <w:numPr>
          <w:ilvl w:val="2"/>
          <w:numId w:val="5"/>
        </w:numPr>
        <w:tabs>
          <w:tab w:val="left" w:pos="567"/>
        </w:tabs>
        <w:autoSpaceDE w:val="0"/>
        <w:autoSpaceDN w:val="0"/>
        <w:adjustRightInd w:val="0"/>
        <w:spacing w:before="0" w:after="0" w:line="276" w:lineRule="auto"/>
        <w:ind w:left="1276" w:right="20" w:hanging="709"/>
        <w:rPr>
          <w:rFonts w:ascii="Cambria" w:hAnsi="Cambria"/>
          <w:sz w:val="24"/>
          <w:szCs w:val="24"/>
        </w:rPr>
      </w:pPr>
      <w:r w:rsidRPr="00B7022C">
        <w:rPr>
          <w:rFonts w:ascii="Cambria" w:hAnsi="Cambria"/>
          <w:sz w:val="24"/>
          <w:szCs w:val="24"/>
        </w:rPr>
        <w:t xml:space="preserve">wykonawca, który polega na zdolnościach lub sytuacji innych podmiotów udowodni zamawiającemu, że realizując zamówienie, będzie dysponował niezbędnymi zasobami tych podmiotów, w szczególności przedstawiając </w:t>
      </w:r>
      <w:r w:rsidRPr="00B7022C">
        <w:rPr>
          <w:rFonts w:ascii="Cambria" w:hAnsi="Cambria"/>
          <w:sz w:val="24"/>
          <w:szCs w:val="24"/>
        </w:rPr>
        <w:lastRenderedPageBreak/>
        <w:t>zobowiązanie tych podmiotów do oddania mu do dyspozycji niezbędnych zasobów na potrzeby realizacji zamówienia;</w:t>
      </w:r>
    </w:p>
    <w:p w:rsidR="00FE276A" w:rsidRDefault="00B7022C" w:rsidP="00B7022C">
      <w:pPr>
        <w:pStyle w:val="Akapitzlist"/>
        <w:numPr>
          <w:ilvl w:val="2"/>
          <w:numId w:val="5"/>
        </w:numPr>
        <w:tabs>
          <w:tab w:val="left" w:pos="567"/>
        </w:tabs>
        <w:autoSpaceDE w:val="0"/>
        <w:autoSpaceDN w:val="0"/>
        <w:adjustRightInd w:val="0"/>
        <w:spacing w:before="0" w:after="0" w:line="276" w:lineRule="auto"/>
        <w:ind w:left="1276" w:right="20" w:hanging="709"/>
        <w:rPr>
          <w:rFonts w:ascii="Cambria" w:hAnsi="Cambria"/>
          <w:sz w:val="24"/>
          <w:szCs w:val="24"/>
        </w:rPr>
      </w:pPr>
      <w:r w:rsidRPr="00B7022C">
        <w:rPr>
          <w:rFonts w:ascii="Cambria" w:hAnsi="Cambria"/>
          <w:sz w:val="24"/>
          <w:szCs w:val="24"/>
        </w:rPr>
        <w:t>z</w:t>
      </w:r>
      <w:r w:rsidR="00FE276A" w:rsidRPr="00B7022C">
        <w:rPr>
          <w:rFonts w:ascii="Cambria" w:hAnsi="Cambria"/>
          <w:sz w:val="24"/>
          <w:szCs w:val="24"/>
        </w:rPr>
        <w:t>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ust. 5 pkt 1 i 8 ustawy;</w:t>
      </w:r>
    </w:p>
    <w:p w:rsidR="00FE276A" w:rsidRDefault="00FE276A" w:rsidP="00B7022C">
      <w:pPr>
        <w:pStyle w:val="Akapitzlist"/>
        <w:numPr>
          <w:ilvl w:val="2"/>
          <w:numId w:val="5"/>
        </w:numPr>
        <w:tabs>
          <w:tab w:val="left" w:pos="567"/>
        </w:tabs>
        <w:autoSpaceDE w:val="0"/>
        <w:autoSpaceDN w:val="0"/>
        <w:adjustRightInd w:val="0"/>
        <w:spacing w:before="0" w:after="0" w:line="276" w:lineRule="auto"/>
        <w:ind w:left="1276" w:right="20" w:hanging="709"/>
        <w:rPr>
          <w:rFonts w:ascii="Cambria" w:hAnsi="Cambria"/>
          <w:sz w:val="24"/>
          <w:szCs w:val="24"/>
        </w:rPr>
      </w:pPr>
      <w:r w:rsidRPr="00B7022C">
        <w:rPr>
          <w:rFonts w:ascii="Cambria" w:hAnsi="Cambria"/>
          <w:sz w:val="24"/>
          <w:szCs w:val="24"/>
        </w:rPr>
        <w:t>w odniesieniu do warunków dotyczących wykształcenia, kwalifikacji zawodowych lub doświadczenia, wykonawcy mogą polegać na zdolnościach innych podmiotów, jeśli podmioty te zrealizują usługi, do realizacji których te zdolności są wymagane;</w:t>
      </w:r>
    </w:p>
    <w:p w:rsidR="00FE276A" w:rsidRPr="00B7022C" w:rsidRDefault="00FE276A" w:rsidP="00B7022C">
      <w:pPr>
        <w:pStyle w:val="Akapitzlist"/>
        <w:numPr>
          <w:ilvl w:val="2"/>
          <w:numId w:val="5"/>
        </w:numPr>
        <w:tabs>
          <w:tab w:val="left" w:pos="567"/>
        </w:tabs>
        <w:autoSpaceDE w:val="0"/>
        <w:autoSpaceDN w:val="0"/>
        <w:adjustRightInd w:val="0"/>
        <w:spacing w:before="0" w:after="0" w:line="276" w:lineRule="auto"/>
        <w:ind w:left="1276" w:right="20" w:hanging="709"/>
        <w:rPr>
          <w:rFonts w:ascii="Cambria" w:hAnsi="Cambria"/>
          <w:sz w:val="24"/>
          <w:szCs w:val="24"/>
        </w:rPr>
      </w:pPr>
      <w:r w:rsidRPr="00B7022C">
        <w:rPr>
          <w:rFonts w:ascii="Cambria" w:hAnsi="Cambria"/>
          <w:sz w:val="24"/>
          <w:szCs w:val="24"/>
        </w:rPr>
        <w:t>z zobowiązania lub innych dokumentów potwierdzających udostępnienie zasobów przez inne podmioty musi bezspornie i jednoznacznie wynikać w szczególności:</w:t>
      </w:r>
    </w:p>
    <w:p w:rsidR="00FE276A" w:rsidRPr="00E213DC" w:rsidRDefault="00FE276A" w:rsidP="00C5487F">
      <w:pPr>
        <w:pStyle w:val="Teksttreci1"/>
        <w:numPr>
          <w:ilvl w:val="0"/>
          <w:numId w:val="27"/>
        </w:numPr>
        <w:shd w:val="clear" w:color="auto" w:fill="auto"/>
        <w:spacing w:before="0" w:after="0" w:line="276" w:lineRule="auto"/>
        <w:ind w:left="1701" w:hanging="425"/>
        <w:jc w:val="both"/>
        <w:rPr>
          <w:rFonts w:ascii="Cambria" w:hAnsi="Cambria"/>
          <w:sz w:val="24"/>
          <w:szCs w:val="24"/>
        </w:rPr>
      </w:pPr>
      <w:r w:rsidRPr="00E213DC">
        <w:rPr>
          <w:rFonts w:ascii="Cambria" w:hAnsi="Cambria"/>
          <w:sz w:val="24"/>
          <w:szCs w:val="24"/>
        </w:rPr>
        <w:t>zakres dostępnych wykonawcy zasobów innego podmiotu;</w:t>
      </w:r>
    </w:p>
    <w:p w:rsidR="00FE276A" w:rsidRPr="00E213DC" w:rsidRDefault="00FE276A" w:rsidP="00C5487F">
      <w:pPr>
        <w:pStyle w:val="Teksttreci1"/>
        <w:numPr>
          <w:ilvl w:val="0"/>
          <w:numId w:val="27"/>
        </w:numPr>
        <w:shd w:val="clear" w:color="auto" w:fill="auto"/>
        <w:spacing w:before="0" w:after="0" w:line="276" w:lineRule="auto"/>
        <w:ind w:left="1701" w:right="20" w:hanging="425"/>
        <w:jc w:val="both"/>
        <w:rPr>
          <w:rFonts w:ascii="Cambria" w:hAnsi="Cambria"/>
          <w:sz w:val="24"/>
          <w:szCs w:val="24"/>
        </w:rPr>
      </w:pPr>
      <w:r w:rsidRPr="00E213DC">
        <w:rPr>
          <w:rFonts w:ascii="Cambria" w:hAnsi="Cambria"/>
          <w:sz w:val="24"/>
          <w:szCs w:val="24"/>
        </w:rPr>
        <w:t>sposób wykorzystania zasobów innego podmiotu, przez wykonawcę, przy wykonywaniu zamówienia;</w:t>
      </w:r>
    </w:p>
    <w:p w:rsidR="00FE276A" w:rsidRPr="00E213DC" w:rsidRDefault="00FE276A" w:rsidP="00C5487F">
      <w:pPr>
        <w:pStyle w:val="Teksttreci1"/>
        <w:numPr>
          <w:ilvl w:val="0"/>
          <w:numId w:val="27"/>
        </w:numPr>
        <w:shd w:val="clear" w:color="auto" w:fill="auto"/>
        <w:tabs>
          <w:tab w:val="left" w:pos="709"/>
        </w:tabs>
        <w:spacing w:before="0" w:after="0" w:line="276" w:lineRule="auto"/>
        <w:ind w:left="1701" w:hanging="425"/>
        <w:jc w:val="both"/>
        <w:rPr>
          <w:rFonts w:ascii="Cambria" w:hAnsi="Cambria"/>
          <w:sz w:val="24"/>
          <w:szCs w:val="24"/>
        </w:rPr>
      </w:pPr>
      <w:r w:rsidRPr="00E213DC">
        <w:rPr>
          <w:rFonts w:ascii="Cambria" w:hAnsi="Cambria"/>
          <w:sz w:val="24"/>
          <w:szCs w:val="24"/>
        </w:rPr>
        <w:t>zakres i okres udziału innego podmiotu przy wykonywaniu zamówienia publicznego;</w:t>
      </w:r>
    </w:p>
    <w:p w:rsidR="00FE276A" w:rsidRPr="00E213DC" w:rsidRDefault="00FE276A" w:rsidP="00C5487F">
      <w:pPr>
        <w:pStyle w:val="Teksttreci1"/>
        <w:numPr>
          <w:ilvl w:val="0"/>
          <w:numId w:val="27"/>
        </w:numPr>
        <w:shd w:val="clear" w:color="auto" w:fill="auto"/>
        <w:tabs>
          <w:tab w:val="left" w:pos="709"/>
        </w:tabs>
        <w:spacing w:before="0" w:after="0" w:line="276" w:lineRule="auto"/>
        <w:ind w:left="1701" w:right="20" w:hanging="425"/>
        <w:jc w:val="both"/>
        <w:rPr>
          <w:rFonts w:ascii="Cambria" w:hAnsi="Cambria"/>
          <w:sz w:val="24"/>
          <w:szCs w:val="24"/>
        </w:rPr>
      </w:pPr>
      <w:r w:rsidRPr="00E213DC">
        <w:rPr>
          <w:rFonts w:ascii="Cambria" w:hAnsi="Cambria"/>
          <w:sz w:val="24"/>
          <w:szCs w:val="24"/>
        </w:rPr>
        <w:t xml:space="preserve">czy podmiot, na zdolnościach, którego wykonawca polega </w:t>
      </w:r>
      <w:r w:rsidR="00B7022C">
        <w:rPr>
          <w:rFonts w:ascii="Cambria" w:hAnsi="Cambria"/>
          <w:sz w:val="24"/>
          <w:szCs w:val="24"/>
        </w:rPr>
        <w:br/>
      </w:r>
      <w:r w:rsidRPr="00E213DC">
        <w:rPr>
          <w:rFonts w:ascii="Cambria" w:hAnsi="Cambria"/>
          <w:sz w:val="24"/>
          <w:szCs w:val="24"/>
        </w:rPr>
        <w:t>w odniesieniu do warunków udziału w postępowaniu dotyczących wykształcenia, kwalifikacji zawodowych lub doświadczenia, zrealizuje usługi, których wskazane zdolności dotyczą.</w:t>
      </w:r>
    </w:p>
    <w:p w:rsidR="00FE276A" w:rsidRPr="00B7022C" w:rsidRDefault="00FE276A" w:rsidP="00B7022C">
      <w:pPr>
        <w:pStyle w:val="Akapitzlist"/>
        <w:numPr>
          <w:ilvl w:val="1"/>
          <w:numId w:val="5"/>
        </w:numPr>
        <w:tabs>
          <w:tab w:val="left" w:pos="567"/>
        </w:tabs>
        <w:autoSpaceDE w:val="0"/>
        <w:autoSpaceDN w:val="0"/>
        <w:adjustRightInd w:val="0"/>
        <w:spacing w:line="276" w:lineRule="auto"/>
        <w:ind w:left="567" w:right="20" w:hanging="567"/>
        <w:rPr>
          <w:rStyle w:val="Teksttreci0"/>
          <w:rFonts w:ascii="Cambria" w:eastAsia="Times New Roman" w:hAnsi="Cambria" w:cs="Times New Roman"/>
          <w:sz w:val="24"/>
          <w:szCs w:val="24"/>
        </w:rPr>
      </w:pPr>
      <w:r w:rsidRPr="00B7022C">
        <w:rPr>
          <w:rFonts w:ascii="Cambria" w:hAnsi="Cambria"/>
          <w:sz w:val="24"/>
          <w:szCs w:val="24"/>
        </w:rPr>
        <w:t xml:space="preserve">Wykonawcy mogą wspólnie ubiegać się o udzielenie zamówienia. W takim przypadku wykonawcy ustanawiają pełnomocnika do reprezentowania ich </w:t>
      </w:r>
      <w:r w:rsidR="00B7022C">
        <w:rPr>
          <w:rFonts w:ascii="Cambria" w:hAnsi="Cambria"/>
          <w:sz w:val="24"/>
          <w:szCs w:val="24"/>
        </w:rPr>
        <w:br/>
      </w:r>
      <w:r w:rsidRPr="00B7022C">
        <w:rPr>
          <w:rFonts w:ascii="Cambria" w:hAnsi="Cambria"/>
          <w:sz w:val="24"/>
          <w:szCs w:val="24"/>
        </w:rPr>
        <w:t xml:space="preserve">w postępowaniu o udzielenie zamówienia albo reprezentowania w postępowaniu </w:t>
      </w:r>
      <w:r w:rsidR="00B7022C">
        <w:rPr>
          <w:rFonts w:ascii="Cambria" w:hAnsi="Cambria"/>
          <w:sz w:val="24"/>
          <w:szCs w:val="24"/>
        </w:rPr>
        <w:br/>
      </w:r>
      <w:r w:rsidRPr="00B7022C">
        <w:rPr>
          <w:rFonts w:ascii="Cambria" w:hAnsi="Cambria"/>
          <w:sz w:val="24"/>
          <w:szCs w:val="24"/>
        </w:rPr>
        <w:t>i zawarcia umowy w sprawie zamówienia publicznego. Pełnomocnictwo w formie pisemnej (oryginał lub kopia potwierdzona za zgodność z oryginałem przez notariusza) należy dołączyć do oferty. W przypadku wykonawców wspólnie ubiegających się o udzielenie zamówienia, warunki określone w pkt 4.2.3 musi spełniać co najmniej jeden wykonawca samodzielnie lub wszyscy wykonawcy łącznie</w:t>
      </w:r>
      <w:r w:rsidRPr="00B7022C">
        <w:rPr>
          <w:rStyle w:val="Teksttreci0"/>
          <w:rFonts w:ascii="Cambria" w:hAnsi="Cambria" w:cs="Times New Roman"/>
          <w:sz w:val="24"/>
          <w:szCs w:val="24"/>
        </w:rPr>
        <w:t>.</w:t>
      </w:r>
    </w:p>
    <w:p w:rsidR="00FE276A" w:rsidRDefault="00FE276A" w:rsidP="00B7022C">
      <w:pPr>
        <w:pStyle w:val="Akapitzlist"/>
        <w:numPr>
          <w:ilvl w:val="1"/>
          <w:numId w:val="5"/>
        </w:numPr>
        <w:tabs>
          <w:tab w:val="left" w:pos="567"/>
        </w:tabs>
        <w:autoSpaceDE w:val="0"/>
        <w:autoSpaceDN w:val="0"/>
        <w:adjustRightInd w:val="0"/>
        <w:spacing w:before="0" w:after="0" w:line="276" w:lineRule="auto"/>
        <w:ind w:left="720" w:right="20" w:hanging="720"/>
        <w:rPr>
          <w:rFonts w:ascii="Cambria" w:hAnsi="Cambria"/>
          <w:sz w:val="24"/>
          <w:szCs w:val="24"/>
        </w:rPr>
      </w:pPr>
      <w:r w:rsidRPr="00B7022C">
        <w:rPr>
          <w:rFonts w:ascii="Cambria" w:hAnsi="Cambria"/>
          <w:sz w:val="24"/>
          <w:szCs w:val="24"/>
        </w:rPr>
        <w:t>Sposób wykazania braku podstaw wykluczenia wskazano w rozdziale 5 SIWZ.</w:t>
      </w:r>
    </w:p>
    <w:p w:rsidR="00FE276A" w:rsidRDefault="00FE276A" w:rsidP="00890C27">
      <w:pPr>
        <w:pStyle w:val="Akapitzlist"/>
        <w:numPr>
          <w:ilvl w:val="1"/>
          <w:numId w:val="5"/>
        </w:numPr>
        <w:tabs>
          <w:tab w:val="left" w:pos="567"/>
        </w:tabs>
        <w:autoSpaceDE w:val="0"/>
        <w:autoSpaceDN w:val="0"/>
        <w:adjustRightInd w:val="0"/>
        <w:spacing w:before="0" w:after="0" w:line="276" w:lineRule="auto"/>
        <w:ind w:left="567" w:right="20" w:hanging="567"/>
        <w:rPr>
          <w:rFonts w:ascii="Cambria" w:hAnsi="Cambria"/>
          <w:sz w:val="24"/>
          <w:szCs w:val="24"/>
        </w:rPr>
      </w:pPr>
      <w:r w:rsidRPr="00B7022C">
        <w:rPr>
          <w:rFonts w:ascii="Cambria" w:hAnsi="Cambria"/>
          <w:sz w:val="24"/>
          <w:szCs w:val="24"/>
        </w:rPr>
        <w:t>Zamawiający wykluczy z postępowania wykonawców:</w:t>
      </w:r>
    </w:p>
    <w:p w:rsidR="00FE276A" w:rsidRDefault="00FE276A" w:rsidP="00B7022C">
      <w:pPr>
        <w:pStyle w:val="Akapitzlist"/>
        <w:numPr>
          <w:ilvl w:val="2"/>
          <w:numId w:val="5"/>
        </w:numPr>
        <w:tabs>
          <w:tab w:val="left" w:pos="567"/>
        </w:tabs>
        <w:autoSpaceDE w:val="0"/>
        <w:autoSpaceDN w:val="0"/>
        <w:adjustRightInd w:val="0"/>
        <w:spacing w:before="0" w:after="0" w:line="276" w:lineRule="auto"/>
        <w:ind w:left="1276" w:right="20" w:hanging="709"/>
        <w:rPr>
          <w:rFonts w:ascii="Cambria" w:hAnsi="Cambria"/>
          <w:sz w:val="24"/>
          <w:szCs w:val="24"/>
        </w:rPr>
      </w:pPr>
      <w:r w:rsidRPr="00B7022C">
        <w:rPr>
          <w:rFonts w:ascii="Cambria" w:hAnsi="Cambria"/>
          <w:sz w:val="24"/>
          <w:szCs w:val="24"/>
        </w:rPr>
        <w:t xml:space="preserve">którzy nie wykażą, spełniania warunków udziału w postępowaniu, </w:t>
      </w:r>
      <w:r w:rsidR="00B7022C">
        <w:rPr>
          <w:rFonts w:ascii="Cambria" w:hAnsi="Cambria"/>
          <w:sz w:val="24"/>
          <w:szCs w:val="24"/>
        </w:rPr>
        <w:br/>
      </w:r>
      <w:r w:rsidRPr="00B7022C">
        <w:rPr>
          <w:rFonts w:ascii="Cambria" w:hAnsi="Cambria"/>
          <w:sz w:val="24"/>
          <w:szCs w:val="24"/>
        </w:rPr>
        <w:t>o których mowa w pkt 4.2</w:t>
      </w:r>
      <w:r w:rsidR="00B7022C">
        <w:rPr>
          <w:rFonts w:ascii="Cambria" w:hAnsi="Cambria"/>
          <w:sz w:val="24"/>
          <w:szCs w:val="24"/>
        </w:rPr>
        <w:t>;</w:t>
      </w:r>
      <w:r w:rsidRPr="00B7022C">
        <w:rPr>
          <w:rFonts w:ascii="Cambria" w:hAnsi="Cambria"/>
          <w:sz w:val="24"/>
          <w:szCs w:val="24"/>
        </w:rPr>
        <w:t xml:space="preserve"> </w:t>
      </w:r>
    </w:p>
    <w:p w:rsidR="00FE276A" w:rsidRDefault="00FE276A" w:rsidP="00870B63">
      <w:pPr>
        <w:pStyle w:val="Akapitzlist"/>
        <w:numPr>
          <w:ilvl w:val="2"/>
          <w:numId w:val="5"/>
        </w:numPr>
        <w:tabs>
          <w:tab w:val="left" w:pos="567"/>
          <w:tab w:val="left" w:pos="709"/>
        </w:tabs>
        <w:autoSpaceDE w:val="0"/>
        <w:autoSpaceDN w:val="0"/>
        <w:adjustRightInd w:val="0"/>
        <w:spacing w:before="0" w:after="0" w:line="276" w:lineRule="auto"/>
        <w:ind w:left="1276" w:right="20" w:hanging="709"/>
        <w:rPr>
          <w:rFonts w:ascii="Cambria" w:hAnsi="Cambria"/>
          <w:sz w:val="24"/>
          <w:szCs w:val="24"/>
        </w:rPr>
      </w:pPr>
      <w:r w:rsidRPr="00B7022C">
        <w:rPr>
          <w:rFonts w:ascii="Cambria" w:hAnsi="Cambria"/>
          <w:sz w:val="24"/>
          <w:szCs w:val="24"/>
        </w:rPr>
        <w:t>którzy nie wykażą, że nie zachodzą wobec nich przesłanki wykluczenia określone w art. 24 ust. 1 pkt 13-23 i ust. 5 pkt 1 i pkt 8 ustawy</w:t>
      </w:r>
      <w:r w:rsidR="00B7022C">
        <w:rPr>
          <w:rFonts w:ascii="Cambria" w:hAnsi="Cambria"/>
          <w:sz w:val="24"/>
          <w:szCs w:val="24"/>
        </w:rPr>
        <w:t>;</w:t>
      </w:r>
      <w:r w:rsidRPr="00B7022C">
        <w:rPr>
          <w:rFonts w:ascii="Cambria" w:hAnsi="Cambria"/>
          <w:sz w:val="24"/>
          <w:szCs w:val="24"/>
        </w:rPr>
        <w:t xml:space="preserve"> </w:t>
      </w:r>
    </w:p>
    <w:p w:rsidR="00FE276A" w:rsidRPr="00B7022C" w:rsidRDefault="00FE276A" w:rsidP="00870B63">
      <w:pPr>
        <w:pStyle w:val="Akapitzlist"/>
        <w:numPr>
          <w:ilvl w:val="2"/>
          <w:numId w:val="5"/>
        </w:numPr>
        <w:tabs>
          <w:tab w:val="left" w:pos="567"/>
          <w:tab w:val="left" w:pos="709"/>
        </w:tabs>
        <w:autoSpaceDE w:val="0"/>
        <w:autoSpaceDN w:val="0"/>
        <w:adjustRightInd w:val="0"/>
        <w:spacing w:before="0" w:after="0" w:line="276" w:lineRule="auto"/>
        <w:ind w:left="1276" w:right="20" w:hanging="709"/>
        <w:rPr>
          <w:rFonts w:ascii="Cambria" w:hAnsi="Cambria"/>
          <w:sz w:val="24"/>
          <w:szCs w:val="24"/>
        </w:rPr>
      </w:pPr>
      <w:r w:rsidRPr="00B7022C">
        <w:rPr>
          <w:rFonts w:ascii="Cambria" w:hAnsi="Cambria"/>
          <w:sz w:val="24"/>
          <w:szCs w:val="24"/>
        </w:rPr>
        <w:t>wobec których zachodzi którakolwiek z przesłanek wykluczenia określonych w art. 24 ust. 1 pkt. 13 – 23 i art. 24 ust. 5 pkt 1 i pkt 8 ustawy.</w:t>
      </w:r>
    </w:p>
    <w:p w:rsidR="00FE276A" w:rsidRPr="003812A9" w:rsidRDefault="00FE276A" w:rsidP="00870B63">
      <w:pPr>
        <w:pStyle w:val="Teksttreci1"/>
        <w:numPr>
          <w:ilvl w:val="1"/>
          <w:numId w:val="5"/>
        </w:numPr>
        <w:shd w:val="clear" w:color="auto" w:fill="auto"/>
        <w:spacing w:before="0" w:after="0" w:line="276" w:lineRule="auto"/>
        <w:ind w:left="567" w:hanging="567"/>
        <w:jc w:val="both"/>
        <w:rPr>
          <w:rFonts w:ascii="Cambria" w:hAnsi="Cambria"/>
          <w:iCs/>
          <w:sz w:val="24"/>
          <w:szCs w:val="24"/>
        </w:rPr>
      </w:pPr>
      <w:r w:rsidRPr="003812A9">
        <w:rPr>
          <w:rFonts w:ascii="Cambria" w:hAnsi="Cambria"/>
          <w:iCs/>
          <w:sz w:val="24"/>
          <w:szCs w:val="24"/>
        </w:rPr>
        <w:t>Brzmienie p</w:t>
      </w:r>
      <w:r>
        <w:rPr>
          <w:rFonts w:ascii="Cambria" w:hAnsi="Cambria"/>
          <w:iCs/>
          <w:sz w:val="24"/>
          <w:szCs w:val="24"/>
        </w:rPr>
        <w:t>rzesłanek</w:t>
      </w:r>
      <w:r w:rsidRPr="003812A9">
        <w:rPr>
          <w:rFonts w:ascii="Cambria" w:hAnsi="Cambria"/>
          <w:iCs/>
          <w:sz w:val="24"/>
          <w:szCs w:val="24"/>
        </w:rPr>
        <w:t xml:space="preserve"> wykluczenia</w:t>
      </w:r>
      <w:r>
        <w:rPr>
          <w:rFonts w:ascii="Cambria" w:hAnsi="Cambria"/>
          <w:iCs/>
          <w:sz w:val="24"/>
          <w:szCs w:val="24"/>
        </w:rPr>
        <w:t>,</w:t>
      </w:r>
      <w:r>
        <w:rPr>
          <w:rFonts w:ascii="Cambria" w:hAnsi="Cambria"/>
          <w:b/>
          <w:iCs/>
          <w:sz w:val="24"/>
          <w:szCs w:val="24"/>
        </w:rPr>
        <w:t xml:space="preserve"> </w:t>
      </w:r>
      <w:r>
        <w:rPr>
          <w:rFonts w:ascii="Cambria" w:hAnsi="Cambria"/>
          <w:iCs/>
          <w:sz w:val="24"/>
          <w:szCs w:val="24"/>
        </w:rPr>
        <w:t>o których mowa w art. 24</w:t>
      </w:r>
      <w:r w:rsidRPr="003812A9">
        <w:rPr>
          <w:rFonts w:ascii="Cambria" w:hAnsi="Cambria"/>
          <w:iCs/>
          <w:sz w:val="24"/>
          <w:szCs w:val="24"/>
        </w:rPr>
        <w:t xml:space="preserve"> ust. 5 </w:t>
      </w:r>
      <w:r w:rsidR="00482955">
        <w:rPr>
          <w:rFonts w:ascii="Cambria" w:hAnsi="Cambria"/>
          <w:iCs/>
          <w:sz w:val="24"/>
          <w:szCs w:val="24"/>
        </w:rPr>
        <w:br/>
      </w:r>
      <w:r w:rsidRPr="003812A9">
        <w:rPr>
          <w:rFonts w:ascii="Cambria" w:hAnsi="Cambria"/>
          <w:iCs/>
          <w:sz w:val="24"/>
          <w:szCs w:val="24"/>
        </w:rPr>
        <w:t>pkt 1 i 8</w:t>
      </w:r>
      <w:r>
        <w:rPr>
          <w:rFonts w:ascii="Cambria" w:hAnsi="Cambria"/>
          <w:iCs/>
          <w:sz w:val="24"/>
          <w:szCs w:val="24"/>
        </w:rPr>
        <w:t xml:space="preserve"> (fakultatywnych) przewidywanych przez zamawiającego w niniejszym </w:t>
      </w:r>
      <w:r>
        <w:rPr>
          <w:rFonts w:ascii="Cambria" w:hAnsi="Cambria"/>
          <w:iCs/>
          <w:sz w:val="24"/>
          <w:szCs w:val="24"/>
        </w:rPr>
        <w:lastRenderedPageBreak/>
        <w:t>postępowaniu obok przesłanek wskazanych w art. 24 ust. 1 ustawy (obligatoryjnych):</w:t>
      </w:r>
    </w:p>
    <w:p w:rsidR="00FE276A" w:rsidRPr="00870B63" w:rsidRDefault="00FE276A" w:rsidP="00870B63">
      <w:pPr>
        <w:pStyle w:val="Teksttreci1"/>
        <w:shd w:val="clear" w:color="auto" w:fill="auto"/>
        <w:spacing w:before="0" w:after="0" w:line="276" w:lineRule="auto"/>
        <w:ind w:left="567" w:hanging="567"/>
        <w:jc w:val="both"/>
        <w:rPr>
          <w:rStyle w:val="alb"/>
          <w:rFonts w:ascii="Cambria" w:hAnsi="Cambria"/>
          <w:color w:val="000000"/>
          <w:sz w:val="24"/>
          <w:szCs w:val="24"/>
          <w:u w:val="single"/>
          <w:shd w:val="clear" w:color="auto" w:fill="FFFFFF"/>
        </w:rPr>
      </w:pPr>
      <w:r>
        <w:rPr>
          <w:rStyle w:val="alb"/>
          <w:rFonts w:ascii="Cambria" w:hAnsi="Cambria"/>
          <w:color w:val="000000"/>
          <w:sz w:val="24"/>
          <w:szCs w:val="24"/>
          <w:shd w:val="clear" w:color="auto" w:fill="FFFFFF"/>
        </w:rPr>
        <w:tab/>
      </w:r>
      <w:r w:rsidRPr="00870B63">
        <w:rPr>
          <w:rStyle w:val="alb"/>
          <w:rFonts w:ascii="Cambria" w:hAnsi="Cambria"/>
          <w:color w:val="000000"/>
          <w:sz w:val="24"/>
          <w:szCs w:val="24"/>
          <w:u w:val="single"/>
          <w:shd w:val="clear" w:color="auto" w:fill="FFFFFF"/>
        </w:rPr>
        <w:t>Zamawiający wykluczy wykonawcę:</w:t>
      </w:r>
    </w:p>
    <w:p w:rsidR="00FE276A" w:rsidRPr="00230B2B" w:rsidRDefault="00870B63" w:rsidP="00C5487F">
      <w:pPr>
        <w:pStyle w:val="Teksttreci1"/>
        <w:numPr>
          <w:ilvl w:val="0"/>
          <w:numId w:val="23"/>
        </w:numPr>
        <w:shd w:val="clear" w:color="auto" w:fill="auto"/>
        <w:spacing w:before="0" w:after="0" w:line="276" w:lineRule="auto"/>
        <w:jc w:val="both"/>
        <w:rPr>
          <w:rFonts w:ascii="Cambria" w:hAnsi="Cambria"/>
          <w:color w:val="000000" w:themeColor="text1"/>
          <w:sz w:val="24"/>
          <w:szCs w:val="24"/>
          <w:shd w:val="clear" w:color="auto" w:fill="FFFFFF"/>
        </w:rPr>
      </w:pPr>
      <w:r w:rsidRPr="00870B63">
        <w:rPr>
          <w:rFonts w:ascii="Cambria" w:hAnsi="Cambria"/>
          <w:i/>
          <w:color w:val="000000" w:themeColor="text1"/>
          <w:sz w:val="24"/>
          <w:szCs w:val="24"/>
          <w:shd w:val="clear" w:color="auto" w:fill="FFFFFF"/>
        </w:rPr>
        <w:t>/art. 24 ust. 5 pkt 1 ustawy/</w:t>
      </w:r>
      <w:r>
        <w:rPr>
          <w:rFonts w:ascii="Cambria" w:hAnsi="Cambria"/>
          <w:color w:val="000000" w:themeColor="text1"/>
          <w:sz w:val="24"/>
          <w:szCs w:val="24"/>
          <w:shd w:val="clear" w:color="auto" w:fill="FFFFFF"/>
        </w:rPr>
        <w:t xml:space="preserve"> </w:t>
      </w:r>
      <w:r w:rsidR="00FE276A" w:rsidRPr="00230B2B">
        <w:rPr>
          <w:rFonts w:ascii="Cambria" w:hAnsi="Cambria"/>
          <w:color w:val="000000" w:themeColor="text1"/>
          <w:sz w:val="24"/>
          <w:szCs w:val="24"/>
          <w:shd w:val="clear" w:color="auto" w:fill="FFFFFF"/>
        </w:rPr>
        <w:t xml:space="preserve">w stosunku do którego otwarto likwidację, </w:t>
      </w:r>
      <w:r>
        <w:rPr>
          <w:rFonts w:ascii="Cambria" w:hAnsi="Cambria"/>
          <w:color w:val="000000" w:themeColor="text1"/>
          <w:sz w:val="24"/>
          <w:szCs w:val="24"/>
          <w:shd w:val="clear" w:color="auto" w:fill="FFFFFF"/>
        </w:rPr>
        <w:br/>
      </w:r>
      <w:r w:rsidR="00FE276A" w:rsidRPr="00230B2B">
        <w:rPr>
          <w:rFonts w:ascii="Cambria" w:hAnsi="Cambria"/>
          <w:color w:val="000000" w:themeColor="text1"/>
          <w:sz w:val="24"/>
          <w:szCs w:val="24"/>
          <w:shd w:val="clear" w:color="auto" w:fill="FFFFFF"/>
        </w:rPr>
        <w:t xml:space="preserve">w zatwierdzonym przez sąd układzie w postępowaniu restrukturyzacyjnym jest przewidziane zaspokojenie wierzycieli przez likwidację jego majątku lub sąd zarządził likwidację jego majątku w trybie </w:t>
      </w:r>
      <w:hyperlink r:id="rId12" w:anchor="/dokument/18208902#art(332)ust(1)" w:history="1">
        <w:r w:rsidR="00FE276A" w:rsidRPr="00230B2B">
          <w:rPr>
            <w:rStyle w:val="Hipercze"/>
            <w:rFonts w:ascii="Cambria" w:hAnsi="Cambria"/>
            <w:color w:val="000000" w:themeColor="text1"/>
            <w:sz w:val="24"/>
            <w:szCs w:val="24"/>
            <w:u w:val="none"/>
          </w:rPr>
          <w:t>art. 332 ust. 1</w:t>
        </w:r>
      </w:hyperlink>
      <w:r w:rsidR="00FE276A" w:rsidRPr="00230B2B">
        <w:rPr>
          <w:rFonts w:ascii="Cambria" w:hAnsi="Cambria"/>
          <w:color w:val="000000" w:themeColor="text1"/>
          <w:sz w:val="24"/>
          <w:szCs w:val="24"/>
          <w:shd w:val="clear" w:color="auto" w:fill="FFFFFF"/>
        </w:rPr>
        <w:t xml:space="preserve"> ustawy z dnia 15 maja 2015 r. - Prawo restrukturyzacyjne (Dz. U. poz. 978,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hyperlink r:id="rId13" w:anchor="/dokument/17021464#art(366)ust(1)" w:history="1">
        <w:r w:rsidR="00FE276A" w:rsidRPr="00230B2B">
          <w:rPr>
            <w:rStyle w:val="Hipercze"/>
            <w:rFonts w:ascii="Cambria" w:hAnsi="Cambria"/>
            <w:color w:val="000000" w:themeColor="text1"/>
            <w:sz w:val="24"/>
            <w:szCs w:val="24"/>
            <w:u w:val="none"/>
          </w:rPr>
          <w:t>art. 366 ust. 1</w:t>
        </w:r>
      </w:hyperlink>
      <w:r w:rsidR="00FE276A" w:rsidRPr="00230B2B">
        <w:rPr>
          <w:rFonts w:ascii="Cambria" w:hAnsi="Cambria"/>
          <w:color w:val="000000" w:themeColor="text1"/>
          <w:sz w:val="24"/>
          <w:szCs w:val="24"/>
          <w:shd w:val="clear" w:color="auto" w:fill="FFFFFF"/>
        </w:rPr>
        <w:t xml:space="preserve"> ustawy z dnia 28 lutego 2003 r. - Prawo upadłościowe (Dz. U. z 2015 r. poz. 233, z późn. zm.);</w:t>
      </w:r>
    </w:p>
    <w:p w:rsidR="00FE276A" w:rsidRPr="00230B2B" w:rsidRDefault="00870B63" w:rsidP="00C5487F">
      <w:pPr>
        <w:pStyle w:val="Teksttreci1"/>
        <w:numPr>
          <w:ilvl w:val="0"/>
          <w:numId w:val="23"/>
        </w:numPr>
        <w:shd w:val="clear" w:color="auto" w:fill="auto"/>
        <w:spacing w:before="0" w:after="0" w:line="276" w:lineRule="auto"/>
        <w:jc w:val="both"/>
        <w:rPr>
          <w:rFonts w:ascii="Cambria" w:hAnsi="Cambria"/>
          <w:color w:val="000000" w:themeColor="text1"/>
          <w:sz w:val="24"/>
          <w:szCs w:val="24"/>
          <w:shd w:val="clear" w:color="auto" w:fill="FFFFFF"/>
        </w:rPr>
      </w:pPr>
      <w:r w:rsidRPr="00870B63">
        <w:rPr>
          <w:rFonts w:ascii="Cambria" w:hAnsi="Cambria"/>
          <w:i/>
          <w:color w:val="000000" w:themeColor="text1"/>
          <w:sz w:val="24"/>
          <w:szCs w:val="24"/>
          <w:shd w:val="clear" w:color="auto" w:fill="FFFFFF"/>
        </w:rPr>
        <w:t>/art. 24 ust. 5 pkt 1 ustawy/</w:t>
      </w:r>
      <w:r>
        <w:rPr>
          <w:rFonts w:ascii="Cambria" w:hAnsi="Cambria"/>
          <w:color w:val="000000" w:themeColor="text1"/>
          <w:sz w:val="24"/>
          <w:szCs w:val="24"/>
          <w:shd w:val="clear" w:color="auto" w:fill="FFFFFF"/>
        </w:rPr>
        <w:t xml:space="preserve"> </w:t>
      </w:r>
      <w:r w:rsidR="00FE276A" w:rsidRPr="00230B2B">
        <w:rPr>
          <w:rFonts w:ascii="Cambria" w:hAnsi="Cambria"/>
          <w:color w:val="000000" w:themeColor="text1"/>
          <w:sz w:val="24"/>
          <w:szCs w:val="24"/>
          <w:shd w:val="clear" w:color="auto" w:fill="FFFFFF"/>
        </w:rPr>
        <w:t xml:space="preserve">który naruszył obowiązki dotyczące płatności podatków, opłat lub składek na ubezpieczenia społeczne lub zdrowotne, </w:t>
      </w:r>
      <w:r>
        <w:rPr>
          <w:rFonts w:ascii="Cambria" w:hAnsi="Cambria"/>
          <w:color w:val="000000" w:themeColor="text1"/>
          <w:sz w:val="24"/>
          <w:szCs w:val="24"/>
          <w:shd w:val="clear" w:color="auto" w:fill="FFFFFF"/>
        </w:rPr>
        <w:br/>
      </w:r>
      <w:r w:rsidR="00FE276A" w:rsidRPr="00230B2B">
        <w:rPr>
          <w:rFonts w:ascii="Cambria" w:hAnsi="Cambria"/>
          <w:color w:val="000000" w:themeColor="text1"/>
          <w:sz w:val="24"/>
          <w:szCs w:val="24"/>
          <w:shd w:val="clear" w:color="auto" w:fill="FFFFFF"/>
        </w:rPr>
        <w:t>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rsidR="00230B2B" w:rsidRDefault="00230B2B" w:rsidP="00B32AFD">
      <w:pPr>
        <w:pStyle w:val="Akapitzlist"/>
        <w:autoSpaceDE w:val="0"/>
        <w:autoSpaceDN w:val="0"/>
        <w:adjustRightInd w:val="0"/>
        <w:spacing w:before="0" w:after="0" w:line="276" w:lineRule="auto"/>
        <w:ind w:left="709"/>
        <w:rPr>
          <w:rFonts w:ascii="Cambria" w:hAnsi="Cambria" w:cs="Arial"/>
          <w:b/>
          <w:sz w:val="24"/>
          <w:szCs w:val="24"/>
        </w:rPr>
      </w:pPr>
    </w:p>
    <w:tbl>
      <w:tblPr>
        <w:tblW w:w="0" w:type="auto"/>
        <w:jc w:val="center"/>
        <w:tblBorders>
          <w:bottom w:val="single" w:sz="4" w:space="0" w:color="auto"/>
        </w:tblBorders>
        <w:tblLook w:val="04A0"/>
      </w:tblPr>
      <w:tblGrid>
        <w:gridCol w:w="9060"/>
      </w:tblGrid>
      <w:tr w:rsidR="00811203" w:rsidRPr="00EB1AA9" w:rsidTr="00F13208">
        <w:trPr>
          <w:jc w:val="center"/>
        </w:trPr>
        <w:tc>
          <w:tcPr>
            <w:tcW w:w="9060" w:type="dxa"/>
            <w:shd w:val="clear" w:color="auto" w:fill="auto"/>
          </w:tcPr>
          <w:p w:rsidR="00811203" w:rsidRPr="00066C26" w:rsidRDefault="00811203" w:rsidP="00B32AFD">
            <w:pPr>
              <w:suppressAutoHyphens/>
              <w:spacing w:line="276" w:lineRule="auto"/>
              <w:contextualSpacing/>
              <w:jc w:val="center"/>
              <w:textAlignment w:val="baseline"/>
              <w:rPr>
                <w:rFonts w:ascii="Cambria" w:hAnsi="Cambria"/>
                <w:color w:val="000000"/>
                <w:sz w:val="26"/>
                <w:szCs w:val="26"/>
              </w:rPr>
            </w:pPr>
            <w:r w:rsidRPr="00EB1AA9">
              <w:rPr>
                <w:rFonts w:ascii="Cambria" w:hAnsi="Cambria"/>
                <w:b/>
              </w:rPr>
              <w:br w:type="page"/>
            </w:r>
            <w:r w:rsidRPr="00066C26">
              <w:rPr>
                <w:rFonts w:ascii="Cambria" w:hAnsi="Cambria"/>
                <w:color w:val="000000"/>
                <w:sz w:val="26"/>
                <w:szCs w:val="26"/>
              </w:rPr>
              <w:t xml:space="preserve">Rozdział </w:t>
            </w:r>
            <w:r w:rsidR="002C04AE" w:rsidRPr="00066C26">
              <w:rPr>
                <w:rFonts w:ascii="Cambria" w:hAnsi="Cambria"/>
                <w:color w:val="000000"/>
                <w:sz w:val="26"/>
                <w:szCs w:val="26"/>
              </w:rPr>
              <w:t>5</w:t>
            </w:r>
          </w:p>
          <w:p w:rsidR="00811203" w:rsidRPr="00EB1AA9" w:rsidRDefault="008E0D2E" w:rsidP="00B32AFD">
            <w:pPr>
              <w:suppressAutoHyphens/>
              <w:spacing w:line="276" w:lineRule="auto"/>
              <w:contextualSpacing/>
              <w:jc w:val="center"/>
              <w:textAlignment w:val="baseline"/>
              <w:rPr>
                <w:rFonts w:ascii="Cambria" w:hAnsi="Cambria"/>
                <w:color w:val="000000"/>
              </w:rPr>
            </w:pPr>
            <w:r w:rsidRPr="008E0D2E">
              <w:rPr>
                <w:rFonts w:ascii="Cambria" w:hAnsi="Cambria"/>
                <w:b/>
                <w:color w:val="000000"/>
                <w:sz w:val="26"/>
                <w:szCs w:val="26"/>
              </w:rPr>
              <w:t xml:space="preserve">WYKAZ OŚWIADCZEŃ LUB DOKUMENTÓW, JAKIE MAJĄ </w:t>
            </w:r>
            <w:r w:rsidR="009F087A">
              <w:rPr>
                <w:rFonts w:ascii="Cambria" w:hAnsi="Cambria"/>
                <w:b/>
                <w:color w:val="000000"/>
                <w:sz w:val="26"/>
                <w:szCs w:val="26"/>
              </w:rPr>
              <w:br/>
            </w:r>
            <w:r w:rsidRPr="008E0D2E">
              <w:rPr>
                <w:rFonts w:ascii="Cambria" w:hAnsi="Cambria"/>
                <w:b/>
                <w:color w:val="000000"/>
                <w:sz w:val="26"/>
                <w:szCs w:val="26"/>
              </w:rPr>
              <w:t>ZŁOŻYĆ WYKONAWCY</w:t>
            </w:r>
            <w:r>
              <w:rPr>
                <w:rFonts w:ascii="Cambria" w:hAnsi="Cambria"/>
                <w:b/>
                <w:color w:val="000000"/>
                <w:sz w:val="26"/>
                <w:szCs w:val="26"/>
              </w:rPr>
              <w:t xml:space="preserve"> </w:t>
            </w:r>
            <w:r w:rsidRPr="008E0D2E">
              <w:rPr>
                <w:rFonts w:ascii="Cambria" w:hAnsi="Cambria"/>
                <w:b/>
                <w:color w:val="000000"/>
                <w:sz w:val="26"/>
                <w:szCs w:val="26"/>
              </w:rPr>
              <w:t>W CELU POTWIERDZENIA SPEŁNIANIA WARUNKÓW UDZIAŁU W POSTĘPOWANIU</w:t>
            </w:r>
            <w:r w:rsidR="009F087A">
              <w:rPr>
                <w:rFonts w:ascii="Cambria" w:hAnsi="Cambria"/>
                <w:b/>
                <w:color w:val="000000"/>
                <w:sz w:val="26"/>
                <w:szCs w:val="26"/>
              </w:rPr>
              <w:t xml:space="preserve"> </w:t>
            </w:r>
            <w:r w:rsidRPr="008E0D2E">
              <w:rPr>
                <w:rFonts w:ascii="Cambria" w:hAnsi="Cambria"/>
                <w:b/>
                <w:color w:val="000000"/>
                <w:sz w:val="26"/>
                <w:szCs w:val="26"/>
              </w:rPr>
              <w:t>ORAZ NIEPODLEGANIA WYKLUCZENIU Z POSTĘPOWANIA</w:t>
            </w:r>
          </w:p>
        </w:tc>
      </w:tr>
    </w:tbl>
    <w:p w:rsidR="00811203" w:rsidRDefault="00811203" w:rsidP="00B32AFD">
      <w:pPr>
        <w:pStyle w:val="Akapitzlist"/>
        <w:autoSpaceDE w:val="0"/>
        <w:autoSpaceDN w:val="0"/>
        <w:adjustRightInd w:val="0"/>
        <w:spacing w:before="0" w:after="0" w:line="276" w:lineRule="auto"/>
        <w:ind w:left="993"/>
        <w:rPr>
          <w:rFonts w:ascii="Cambria" w:hAnsi="Cambria" w:cs="Arial"/>
          <w:sz w:val="24"/>
          <w:szCs w:val="24"/>
        </w:rPr>
      </w:pPr>
    </w:p>
    <w:p w:rsidR="008E0D2E" w:rsidRPr="008E0D2E" w:rsidRDefault="008E0D2E" w:rsidP="00B32AFD">
      <w:pPr>
        <w:pStyle w:val="Akapitzlist"/>
        <w:numPr>
          <w:ilvl w:val="0"/>
          <w:numId w:val="5"/>
        </w:numPr>
        <w:autoSpaceDE w:val="0"/>
        <w:autoSpaceDN w:val="0"/>
        <w:adjustRightInd w:val="0"/>
        <w:spacing w:before="0" w:after="0" w:line="276" w:lineRule="auto"/>
        <w:rPr>
          <w:rFonts w:ascii="Cambria" w:hAnsi="Cambria" w:cs="Arial"/>
          <w:vanish/>
          <w:sz w:val="24"/>
          <w:szCs w:val="24"/>
        </w:rPr>
      </w:pPr>
    </w:p>
    <w:p w:rsidR="00966DBA" w:rsidRPr="00966DBA" w:rsidRDefault="00966DBA" w:rsidP="00966DBA">
      <w:pPr>
        <w:pStyle w:val="Akapitzlist"/>
        <w:numPr>
          <w:ilvl w:val="1"/>
          <w:numId w:val="5"/>
        </w:numPr>
        <w:tabs>
          <w:tab w:val="left" w:pos="0"/>
        </w:tabs>
        <w:autoSpaceDE w:val="0"/>
        <w:autoSpaceDN w:val="0"/>
        <w:adjustRightInd w:val="0"/>
        <w:spacing w:before="0" w:after="0" w:line="276" w:lineRule="auto"/>
        <w:ind w:left="567" w:hanging="567"/>
        <w:jc w:val="left"/>
        <w:rPr>
          <w:rFonts w:ascii="Cambria" w:hAnsi="Cambria"/>
          <w:b/>
          <w:sz w:val="24"/>
          <w:szCs w:val="24"/>
        </w:rPr>
      </w:pPr>
      <w:r w:rsidRPr="00966DBA">
        <w:rPr>
          <w:rFonts w:ascii="Cambria" w:hAnsi="Cambria"/>
          <w:b/>
          <w:sz w:val="24"/>
          <w:szCs w:val="24"/>
        </w:rPr>
        <w:t xml:space="preserve">Dokumenty składane </w:t>
      </w:r>
      <w:r w:rsidRPr="00966DBA">
        <w:rPr>
          <w:rFonts w:ascii="Cambria" w:hAnsi="Cambria"/>
          <w:b/>
          <w:sz w:val="24"/>
          <w:szCs w:val="24"/>
          <w:u w:val="single"/>
        </w:rPr>
        <w:t>wraz z ofertą</w:t>
      </w:r>
      <w:r w:rsidRPr="00966DBA">
        <w:rPr>
          <w:rFonts w:ascii="Cambria" w:hAnsi="Cambria"/>
          <w:b/>
          <w:sz w:val="24"/>
          <w:szCs w:val="24"/>
        </w:rPr>
        <w:t xml:space="preserve"> przez </w:t>
      </w:r>
      <w:r w:rsidRPr="00966DBA">
        <w:rPr>
          <w:rFonts w:ascii="Cambria" w:hAnsi="Cambria"/>
          <w:b/>
          <w:sz w:val="24"/>
          <w:szCs w:val="24"/>
          <w:u w:val="single"/>
        </w:rPr>
        <w:t>wszystkich wykonawców:</w:t>
      </w:r>
    </w:p>
    <w:p w:rsidR="00966DBA" w:rsidRPr="00966DBA" w:rsidRDefault="00966DBA" w:rsidP="00966DBA">
      <w:pPr>
        <w:pStyle w:val="Akapitzlist"/>
        <w:tabs>
          <w:tab w:val="left" w:pos="0"/>
        </w:tabs>
        <w:autoSpaceDE w:val="0"/>
        <w:autoSpaceDN w:val="0"/>
        <w:adjustRightInd w:val="0"/>
        <w:spacing w:before="0" w:after="0" w:line="276" w:lineRule="auto"/>
        <w:ind w:left="567"/>
        <w:jc w:val="left"/>
        <w:rPr>
          <w:rFonts w:ascii="Cambria" w:hAnsi="Cambria"/>
          <w:b/>
          <w:sz w:val="24"/>
          <w:szCs w:val="24"/>
        </w:rPr>
      </w:pPr>
    </w:p>
    <w:p w:rsidR="00966DBA" w:rsidRPr="00966DBA" w:rsidRDefault="00966DBA" w:rsidP="007423AF">
      <w:pPr>
        <w:pStyle w:val="Akapitzlist"/>
        <w:numPr>
          <w:ilvl w:val="2"/>
          <w:numId w:val="5"/>
        </w:numPr>
        <w:tabs>
          <w:tab w:val="left" w:pos="0"/>
        </w:tabs>
        <w:autoSpaceDE w:val="0"/>
        <w:autoSpaceDN w:val="0"/>
        <w:adjustRightInd w:val="0"/>
        <w:spacing w:before="0" w:after="120" w:line="276" w:lineRule="auto"/>
        <w:ind w:hanging="657"/>
        <w:contextualSpacing w:val="0"/>
        <w:rPr>
          <w:rFonts w:ascii="Cambria" w:hAnsi="Cambria"/>
          <w:sz w:val="24"/>
          <w:szCs w:val="24"/>
        </w:rPr>
      </w:pPr>
      <w:r w:rsidRPr="00966DBA">
        <w:rPr>
          <w:rFonts w:ascii="Cambria" w:hAnsi="Cambria"/>
          <w:sz w:val="24"/>
          <w:szCs w:val="24"/>
        </w:rPr>
        <w:t xml:space="preserve">W celu potwierdzenia spełniania warunków udziału w postępowaniu, określonych w rozdziale 4 oraz wykazania braku podstaw do wykluczenia, wykonawcy muszą złożyć wraz z ofertą </w:t>
      </w:r>
      <w:r w:rsidRPr="00966DBA">
        <w:rPr>
          <w:rFonts w:ascii="Cambria" w:hAnsi="Cambria"/>
          <w:b/>
          <w:sz w:val="24"/>
          <w:szCs w:val="24"/>
        </w:rPr>
        <w:t>oświadczenia</w:t>
      </w:r>
      <w:r w:rsidRPr="00966DBA">
        <w:rPr>
          <w:rFonts w:ascii="Cambria" w:hAnsi="Cambria"/>
          <w:sz w:val="24"/>
          <w:szCs w:val="24"/>
        </w:rPr>
        <w:t xml:space="preserve"> </w:t>
      </w:r>
      <w:r w:rsidRPr="006E10CC">
        <w:rPr>
          <w:rFonts w:ascii="Cambria" w:hAnsi="Cambria"/>
          <w:b/>
          <w:sz w:val="24"/>
          <w:szCs w:val="24"/>
          <w:u w:val="single"/>
        </w:rPr>
        <w:t>(aktualne na dzień składania ofert)</w:t>
      </w:r>
      <w:r w:rsidRPr="006E10CC">
        <w:rPr>
          <w:rFonts w:ascii="Cambria" w:hAnsi="Cambria"/>
          <w:sz w:val="24"/>
          <w:szCs w:val="24"/>
          <w:u w:val="single"/>
        </w:rPr>
        <w:t xml:space="preserve"> </w:t>
      </w:r>
      <w:r w:rsidRPr="00966DBA">
        <w:rPr>
          <w:rFonts w:ascii="Cambria" w:hAnsi="Cambria"/>
          <w:sz w:val="24"/>
          <w:szCs w:val="24"/>
        </w:rPr>
        <w:t xml:space="preserve">w zakresie wskazanym w załączniku Nr </w:t>
      </w:r>
      <w:r w:rsidR="00EE1DD8">
        <w:rPr>
          <w:rFonts w:ascii="Cambria" w:hAnsi="Cambria"/>
          <w:sz w:val="24"/>
          <w:szCs w:val="24"/>
        </w:rPr>
        <w:t>4</w:t>
      </w:r>
      <w:r w:rsidRPr="00966DBA">
        <w:rPr>
          <w:rFonts w:ascii="Cambria" w:hAnsi="Cambria"/>
          <w:sz w:val="24"/>
          <w:szCs w:val="24"/>
        </w:rPr>
        <w:t xml:space="preserve"> i </w:t>
      </w:r>
      <w:r w:rsidR="00EE1DD8">
        <w:rPr>
          <w:rFonts w:ascii="Cambria" w:hAnsi="Cambria"/>
          <w:sz w:val="24"/>
          <w:szCs w:val="24"/>
        </w:rPr>
        <w:t>5</w:t>
      </w:r>
      <w:r w:rsidRPr="00966DBA">
        <w:rPr>
          <w:rFonts w:ascii="Cambria" w:hAnsi="Cambria"/>
          <w:sz w:val="24"/>
          <w:szCs w:val="24"/>
        </w:rPr>
        <w:t xml:space="preserve"> do SIWZ. Informacje zawarte w oświadczeniach będą stanowić wstępne potwierdzenie, że wykonawca nie podlega wykluczeniu z postępowania oraz spełnia warunki udziału w postępowaniu. Oświadczenia te wykonawca składa zgodnie ze wzorami stanowiącymi </w:t>
      </w:r>
      <w:r w:rsidRPr="00EE1DD8">
        <w:rPr>
          <w:rFonts w:ascii="Cambria" w:hAnsi="Cambria"/>
          <w:b/>
          <w:sz w:val="24"/>
          <w:szCs w:val="24"/>
        </w:rPr>
        <w:t xml:space="preserve">Załącznik Nr </w:t>
      </w:r>
      <w:r w:rsidR="00EE1DD8" w:rsidRPr="00EE1DD8">
        <w:rPr>
          <w:rFonts w:ascii="Cambria" w:hAnsi="Cambria"/>
          <w:b/>
          <w:sz w:val="24"/>
          <w:szCs w:val="24"/>
        </w:rPr>
        <w:t>4</w:t>
      </w:r>
      <w:r w:rsidRPr="00EE1DD8">
        <w:rPr>
          <w:rFonts w:ascii="Cambria" w:hAnsi="Cambria"/>
          <w:b/>
          <w:sz w:val="24"/>
          <w:szCs w:val="24"/>
        </w:rPr>
        <w:t xml:space="preserve"> i </w:t>
      </w:r>
      <w:r w:rsidR="00EE1DD8" w:rsidRPr="00EE1DD8">
        <w:rPr>
          <w:rFonts w:ascii="Cambria" w:hAnsi="Cambria"/>
          <w:b/>
          <w:sz w:val="24"/>
          <w:szCs w:val="24"/>
        </w:rPr>
        <w:t>5</w:t>
      </w:r>
      <w:r w:rsidRPr="00EE1DD8">
        <w:rPr>
          <w:rFonts w:ascii="Cambria" w:hAnsi="Cambria"/>
          <w:b/>
          <w:sz w:val="24"/>
          <w:szCs w:val="24"/>
        </w:rPr>
        <w:t xml:space="preserve"> do SIWZ</w:t>
      </w:r>
      <w:r w:rsidRPr="00EE1DD8">
        <w:rPr>
          <w:rFonts w:ascii="Cambria" w:hAnsi="Cambria"/>
          <w:sz w:val="24"/>
          <w:szCs w:val="24"/>
        </w:rPr>
        <w:t>.</w:t>
      </w:r>
    </w:p>
    <w:p w:rsidR="00966DBA" w:rsidRPr="00626B8A" w:rsidRDefault="00966DBA" w:rsidP="007423AF">
      <w:pPr>
        <w:pStyle w:val="Teksttreci1"/>
        <w:shd w:val="clear" w:color="auto" w:fill="auto"/>
        <w:tabs>
          <w:tab w:val="left" w:pos="709"/>
        </w:tabs>
        <w:spacing w:before="0" w:line="276" w:lineRule="auto"/>
        <w:ind w:left="1276" w:right="23" w:firstLine="0"/>
        <w:jc w:val="both"/>
        <w:rPr>
          <w:rFonts w:ascii="Cambria" w:hAnsi="Cambria"/>
          <w:sz w:val="24"/>
          <w:szCs w:val="24"/>
        </w:rPr>
      </w:pPr>
      <w:r w:rsidRPr="00626B8A">
        <w:rPr>
          <w:rFonts w:ascii="Cambria" w:hAnsi="Cambria"/>
          <w:sz w:val="24"/>
          <w:szCs w:val="24"/>
        </w:rPr>
        <w:t xml:space="preserve">W przypadku wspólnego ubiegania się o zamówienie przez wykonawców oświadczenia, o którym mowa w pkt 5.1.1 </w:t>
      </w:r>
      <w:r w:rsidRPr="00626B8A">
        <w:rPr>
          <w:rFonts w:ascii="Cambria" w:hAnsi="Cambria"/>
          <w:b/>
          <w:sz w:val="24"/>
          <w:szCs w:val="24"/>
        </w:rPr>
        <w:t>składa każdy z wykonawców wspólnie ubiegających się o zamówienie.</w:t>
      </w:r>
      <w:r w:rsidRPr="00626B8A">
        <w:rPr>
          <w:rFonts w:ascii="Cambria" w:hAnsi="Cambria"/>
          <w:sz w:val="24"/>
          <w:szCs w:val="24"/>
        </w:rPr>
        <w:t xml:space="preserve"> Oświadczenia te, mają potwierdzać spełnianie warunków udziału w postępowaniu oraz brak podstaw wykluczenia w zakresie, w którym każdy z wykonawców </w:t>
      </w:r>
      <w:r w:rsidRPr="00626B8A">
        <w:rPr>
          <w:rFonts w:ascii="Cambria" w:hAnsi="Cambria"/>
          <w:sz w:val="24"/>
          <w:szCs w:val="24"/>
        </w:rPr>
        <w:lastRenderedPageBreak/>
        <w:t>wykazuje spełnianie warunków udziału w postępowaniu oraz brak podstaw wykluczenia.</w:t>
      </w:r>
    </w:p>
    <w:p w:rsidR="00966DBA" w:rsidRDefault="00966DBA" w:rsidP="007423AF">
      <w:pPr>
        <w:pStyle w:val="Teksttreci1"/>
        <w:shd w:val="clear" w:color="auto" w:fill="auto"/>
        <w:tabs>
          <w:tab w:val="left" w:pos="1362"/>
        </w:tabs>
        <w:spacing w:before="0" w:line="276" w:lineRule="auto"/>
        <w:ind w:left="1276" w:right="20" w:firstLine="0"/>
        <w:jc w:val="both"/>
        <w:rPr>
          <w:rFonts w:ascii="Cambria" w:hAnsi="Cambria"/>
          <w:sz w:val="24"/>
          <w:szCs w:val="24"/>
        </w:rPr>
      </w:pPr>
      <w:r w:rsidRPr="00626B8A">
        <w:rPr>
          <w:rFonts w:ascii="Cambria" w:hAnsi="Cambria"/>
          <w:sz w:val="24"/>
          <w:szCs w:val="24"/>
        </w:rPr>
        <w:t xml:space="preserve">Wykonawca, który powołuje się na zasoby innych podmiotów, w celu wykazania braku istnienia wobec nich podstaw wykluczenia oraz spełniania, w zakresie w jakim powołuje się na ich zasoby, warunków udziału w postępowaniu </w:t>
      </w:r>
      <w:r w:rsidRPr="00626B8A">
        <w:rPr>
          <w:rFonts w:ascii="Cambria" w:hAnsi="Cambria"/>
          <w:b/>
          <w:sz w:val="24"/>
          <w:szCs w:val="24"/>
        </w:rPr>
        <w:t xml:space="preserve">zamieszcza informacje o tych podmiotach </w:t>
      </w:r>
      <w:r w:rsidR="002A4A09">
        <w:rPr>
          <w:rFonts w:ascii="Cambria" w:hAnsi="Cambria"/>
          <w:b/>
          <w:sz w:val="24"/>
          <w:szCs w:val="24"/>
        </w:rPr>
        <w:br/>
      </w:r>
      <w:r w:rsidRPr="00626B8A">
        <w:rPr>
          <w:rFonts w:ascii="Cambria" w:hAnsi="Cambria"/>
          <w:b/>
          <w:sz w:val="24"/>
          <w:szCs w:val="24"/>
        </w:rPr>
        <w:t>w oświadczeniach, o których mowa w pkt 5.1.1</w:t>
      </w:r>
      <w:r w:rsidRPr="00626B8A">
        <w:rPr>
          <w:rFonts w:ascii="Cambria" w:hAnsi="Cambria"/>
          <w:sz w:val="24"/>
          <w:szCs w:val="24"/>
        </w:rPr>
        <w:t>.</w:t>
      </w:r>
    </w:p>
    <w:p w:rsidR="00966DBA" w:rsidRDefault="00966DBA" w:rsidP="00966DBA">
      <w:pPr>
        <w:pStyle w:val="Teksttreci1"/>
        <w:shd w:val="clear" w:color="auto" w:fill="auto"/>
        <w:tabs>
          <w:tab w:val="left" w:pos="1362"/>
        </w:tabs>
        <w:spacing w:before="0" w:after="0" w:line="276" w:lineRule="auto"/>
        <w:ind w:left="1276" w:right="20" w:firstLine="0"/>
        <w:jc w:val="both"/>
        <w:rPr>
          <w:rFonts w:ascii="Cambria" w:hAnsi="Cambria"/>
          <w:sz w:val="24"/>
          <w:szCs w:val="24"/>
        </w:rPr>
      </w:pPr>
    </w:p>
    <w:p w:rsidR="00966DBA" w:rsidRPr="00966DBA" w:rsidRDefault="00966DBA" w:rsidP="00966DBA">
      <w:pPr>
        <w:pStyle w:val="Akapitzlist"/>
        <w:numPr>
          <w:ilvl w:val="2"/>
          <w:numId w:val="5"/>
        </w:numPr>
        <w:tabs>
          <w:tab w:val="left" w:pos="0"/>
          <w:tab w:val="left" w:pos="1276"/>
        </w:tabs>
        <w:autoSpaceDE w:val="0"/>
        <w:autoSpaceDN w:val="0"/>
        <w:adjustRightInd w:val="0"/>
        <w:spacing w:before="0" w:after="0" w:line="276" w:lineRule="auto"/>
        <w:ind w:left="1276" w:right="20" w:hanging="709"/>
        <w:rPr>
          <w:rFonts w:ascii="Cambria" w:hAnsi="Cambria"/>
          <w:sz w:val="24"/>
          <w:szCs w:val="24"/>
        </w:rPr>
      </w:pPr>
      <w:r w:rsidRPr="00966DBA">
        <w:rPr>
          <w:rFonts w:ascii="Cambria" w:hAnsi="Cambria"/>
          <w:sz w:val="24"/>
          <w:szCs w:val="24"/>
        </w:rPr>
        <w:t>Dowody, o których w rozdziale 4.5.1 SIWZ, w szczególności pisemne zobowiązanie podmiotu trzeciego złożone na zasadach określonych w rozdziale 4.4 – 4.5 SIWZ - jeżeli wykonawca polega na zasobach lub sytuacji podmiotu trzeciego.</w:t>
      </w:r>
    </w:p>
    <w:p w:rsidR="008E6116" w:rsidRDefault="008E6116" w:rsidP="00966DBA">
      <w:pPr>
        <w:pStyle w:val="Teksttreci1"/>
        <w:shd w:val="clear" w:color="auto" w:fill="auto"/>
        <w:tabs>
          <w:tab w:val="left" w:pos="709"/>
        </w:tabs>
        <w:spacing w:before="0" w:after="0" w:line="276" w:lineRule="auto"/>
        <w:ind w:right="20" w:firstLine="0"/>
        <w:jc w:val="both"/>
        <w:rPr>
          <w:rFonts w:ascii="Cambria" w:hAnsi="Cambria"/>
          <w:b/>
          <w:sz w:val="24"/>
          <w:szCs w:val="24"/>
        </w:rPr>
      </w:pPr>
    </w:p>
    <w:p w:rsidR="00966DBA" w:rsidRPr="00EA55A5" w:rsidRDefault="00966DBA" w:rsidP="00966DBA">
      <w:pPr>
        <w:pStyle w:val="Akapitzlist"/>
        <w:numPr>
          <w:ilvl w:val="1"/>
          <w:numId w:val="5"/>
        </w:numPr>
        <w:tabs>
          <w:tab w:val="left" w:pos="0"/>
        </w:tabs>
        <w:autoSpaceDE w:val="0"/>
        <w:autoSpaceDN w:val="0"/>
        <w:adjustRightInd w:val="0"/>
        <w:spacing w:before="0" w:after="0" w:line="276" w:lineRule="auto"/>
        <w:ind w:left="567" w:hanging="567"/>
        <w:rPr>
          <w:rFonts w:ascii="Cambria" w:hAnsi="Cambria"/>
          <w:b/>
          <w:sz w:val="24"/>
          <w:szCs w:val="24"/>
        </w:rPr>
      </w:pPr>
      <w:r w:rsidRPr="00966DBA">
        <w:rPr>
          <w:rFonts w:ascii="Cambria" w:hAnsi="Cambria"/>
          <w:b/>
          <w:sz w:val="24"/>
          <w:szCs w:val="24"/>
          <w:u w:val="single"/>
        </w:rPr>
        <w:t>Dokumenty składane po otwarciu ofert bez wezwania zamawiającego przez wszystkich wykonawców:</w:t>
      </w:r>
    </w:p>
    <w:p w:rsidR="00EA55A5" w:rsidRPr="00966DBA" w:rsidRDefault="00EA55A5" w:rsidP="00EA55A5">
      <w:pPr>
        <w:pStyle w:val="Teksttreci1"/>
        <w:shd w:val="clear" w:color="auto" w:fill="auto"/>
        <w:tabs>
          <w:tab w:val="left" w:pos="709"/>
        </w:tabs>
        <w:spacing w:before="0" w:after="0" w:line="276" w:lineRule="auto"/>
        <w:ind w:left="360" w:firstLine="0"/>
        <w:rPr>
          <w:rFonts w:ascii="Cambria" w:hAnsi="Cambria"/>
          <w:b/>
          <w:color w:val="C00000"/>
          <w:sz w:val="22"/>
          <w:szCs w:val="22"/>
          <w:u w:val="single"/>
        </w:rPr>
      </w:pPr>
    </w:p>
    <w:p w:rsidR="00EA55A5" w:rsidRPr="00327EC1" w:rsidRDefault="002A4A09" w:rsidP="00626B8A">
      <w:pPr>
        <w:pStyle w:val="Teksttreci1"/>
        <w:shd w:val="clear" w:color="auto" w:fill="auto"/>
        <w:tabs>
          <w:tab w:val="left" w:pos="709"/>
        </w:tabs>
        <w:spacing w:before="0" w:after="0" w:line="276" w:lineRule="auto"/>
        <w:ind w:left="360" w:firstLine="0"/>
        <w:rPr>
          <w:rFonts w:ascii="Cambria" w:hAnsi="Cambria"/>
          <w:b/>
          <w:i/>
          <w:color w:val="C00000"/>
          <w:sz w:val="22"/>
          <w:szCs w:val="22"/>
          <w:u w:val="single"/>
        </w:rPr>
      </w:pPr>
      <w:r w:rsidRPr="002A4A09">
        <w:rPr>
          <w:rFonts w:ascii="Cambria" w:hAnsi="Cambria"/>
          <w:i/>
          <w:color w:val="C00000"/>
          <w:sz w:val="22"/>
          <w:szCs w:val="22"/>
        </w:rPr>
        <w:tab/>
      </w:r>
      <w:r w:rsidR="00EA55A5" w:rsidRPr="006E10CC">
        <w:rPr>
          <w:rFonts w:ascii="Cambria" w:hAnsi="Cambria"/>
          <w:b/>
          <w:i/>
          <w:color w:val="0070C0"/>
          <w:sz w:val="22"/>
          <w:szCs w:val="22"/>
          <w:u w:val="single"/>
        </w:rPr>
        <w:t>(PROSIMY NIE SKŁADAĆ TYCH DOKUMENTÓW WRAZ Z OFERTĄ!)</w:t>
      </w:r>
    </w:p>
    <w:p w:rsidR="00EA55A5" w:rsidRPr="00EA55A5" w:rsidRDefault="00EA55A5" w:rsidP="00EA55A5">
      <w:pPr>
        <w:pStyle w:val="Akapitzlist"/>
        <w:tabs>
          <w:tab w:val="left" w:pos="0"/>
        </w:tabs>
        <w:autoSpaceDE w:val="0"/>
        <w:autoSpaceDN w:val="0"/>
        <w:adjustRightInd w:val="0"/>
        <w:spacing w:before="0" w:after="0" w:line="276" w:lineRule="auto"/>
        <w:ind w:left="567"/>
        <w:rPr>
          <w:rFonts w:ascii="Cambria" w:hAnsi="Cambria"/>
          <w:b/>
          <w:sz w:val="24"/>
          <w:szCs w:val="24"/>
        </w:rPr>
      </w:pPr>
    </w:p>
    <w:p w:rsidR="00EA55A5" w:rsidRPr="00966DBA" w:rsidRDefault="00EA55A5" w:rsidP="00EA55A5">
      <w:pPr>
        <w:pStyle w:val="Akapitzlist"/>
        <w:numPr>
          <w:ilvl w:val="2"/>
          <w:numId w:val="5"/>
        </w:numPr>
        <w:tabs>
          <w:tab w:val="left" w:pos="0"/>
        </w:tabs>
        <w:autoSpaceDE w:val="0"/>
        <w:autoSpaceDN w:val="0"/>
        <w:adjustRightInd w:val="0"/>
        <w:spacing w:before="0" w:after="0" w:line="276" w:lineRule="auto"/>
        <w:ind w:hanging="657"/>
        <w:rPr>
          <w:rFonts w:ascii="Cambria" w:hAnsi="Cambria"/>
          <w:b/>
          <w:sz w:val="24"/>
          <w:szCs w:val="24"/>
        </w:rPr>
      </w:pPr>
      <w:r w:rsidRPr="00E213DC">
        <w:rPr>
          <w:rFonts w:ascii="Cambria" w:hAnsi="Cambria"/>
          <w:sz w:val="24"/>
          <w:szCs w:val="24"/>
        </w:rPr>
        <w:t>Wykonawca</w:t>
      </w:r>
      <w:r w:rsidRPr="00E213DC">
        <w:rPr>
          <w:rStyle w:val="TeksttreciPogrubienie6"/>
          <w:rFonts w:ascii="Cambria" w:hAnsi="Cambria"/>
          <w:sz w:val="24"/>
          <w:szCs w:val="24"/>
        </w:rPr>
        <w:t xml:space="preserve"> w terminie 3 dni od dnia zamieszczenia na stronie internetowej informacji,</w:t>
      </w:r>
      <w:r w:rsidRPr="00E213DC">
        <w:rPr>
          <w:rFonts w:ascii="Cambria" w:hAnsi="Cambria"/>
          <w:sz w:val="24"/>
          <w:szCs w:val="24"/>
        </w:rPr>
        <w:t xml:space="preserve"> o której mowa w art. 86 ust. 5 ustawy, jest zobowiązany do przekazania zamawiającemu </w:t>
      </w:r>
      <w:r w:rsidRPr="00843928">
        <w:rPr>
          <w:rFonts w:ascii="Cambria" w:hAnsi="Cambria"/>
          <w:sz w:val="24"/>
          <w:szCs w:val="24"/>
          <w:u w:val="single"/>
        </w:rPr>
        <w:t>oświadczenia o przynależności lub braku przynależności do tej samej grupy kapitałowej</w:t>
      </w:r>
      <w:r w:rsidRPr="00E213DC">
        <w:rPr>
          <w:rFonts w:ascii="Cambria" w:hAnsi="Cambria"/>
          <w:sz w:val="24"/>
          <w:szCs w:val="24"/>
        </w:rPr>
        <w:t>, o której mowa w art. 24 ust. 1 pkt 23 ustawy</w:t>
      </w:r>
      <w:r>
        <w:rPr>
          <w:rFonts w:ascii="Cambria" w:hAnsi="Cambria"/>
          <w:sz w:val="24"/>
          <w:szCs w:val="24"/>
        </w:rPr>
        <w:t xml:space="preserve"> </w:t>
      </w:r>
      <w:r w:rsidRPr="009C3FFF">
        <w:rPr>
          <w:rFonts w:ascii="Cambria" w:hAnsi="Cambria"/>
          <w:b/>
          <w:sz w:val="24"/>
          <w:szCs w:val="24"/>
        </w:rPr>
        <w:t>z podmiotami, które złożyły oferty w postępowaniu</w:t>
      </w:r>
      <w:r w:rsidRPr="00E213DC">
        <w:rPr>
          <w:rFonts w:ascii="Cambria" w:hAnsi="Cambria"/>
          <w:sz w:val="24"/>
          <w:szCs w:val="24"/>
        </w:rPr>
        <w:t xml:space="preserve">. Wraz ze złożeniem oświadczenia, wykonawca może przedstawić dowody, że powiązania z innym wykonawcą nie prowadzą do zakłócenia konkurencji w postępowaniu o udzielenie zamówienia. </w:t>
      </w:r>
      <w:r w:rsidRPr="00EE1DD8">
        <w:rPr>
          <w:rFonts w:ascii="Cambria" w:hAnsi="Cambria"/>
          <w:b/>
          <w:sz w:val="24"/>
          <w:szCs w:val="24"/>
        </w:rPr>
        <w:t xml:space="preserve">Wzór oświadczenia stanowi Załącznik Nr </w:t>
      </w:r>
      <w:r w:rsidR="00EE1DD8" w:rsidRPr="00EE1DD8">
        <w:rPr>
          <w:rFonts w:ascii="Cambria" w:hAnsi="Cambria"/>
          <w:b/>
          <w:sz w:val="24"/>
          <w:szCs w:val="24"/>
        </w:rPr>
        <w:t>6</w:t>
      </w:r>
      <w:r w:rsidRPr="00EE1DD8">
        <w:rPr>
          <w:rFonts w:ascii="Cambria" w:hAnsi="Cambria"/>
          <w:b/>
          <w:sz w:val="24"/>
          <w:szCs w:val="24"/>
        </w:rPr>
        <w:t xml:space="preserve"> do SIWZ</w:t>
      </w:r>
      <w:r w:rsidRPr="00EE1DD8">
        <w:rPr>
          <w:rFonts w:ascii="Cambria" w:hAnsi="Cambria"/>
          <w:sz w:val="24"/>
          <w:szCs w:val="24"/>
        </w:rPr>
        <w:t>.</w:t>
      </w:r>
    </w:p>
    <w:p w:rsidR="00966DBA" w:rsidRDefault="00966DBA" w:rsidP="00966DBA">
      <w:pPr>
        <w:pStyle w:val="Teksttreci1"/>
        <w:shd w:val="clear" w:color="auto" w:fill="auto"/>
        <w:tabs>
          <w:tab w:val="left" w:pos="709"/>
        </w:tabs>
        <w:spacing w:before="0" w:after="0" w:line="276" w:lineRule="auto"/>
        <w:ind w:right="20" w:firstLine="0"/>
        <w:jc w:val="both"/>
        <w:rPr>
          <w:rFonts w:ascii="Cambria" w:hAnsi="Cambria"/>
          <w:b/>
          <w:sz w:val="24"/>
          <w:szCs w:val="24"/>
        </w:rPr>
      </w:pPr>
    </w:p>
    <w:p w:rsidR="00EA55A5" w:rsidRPr="00EA55A5" w:rsidRDefault="00EA55A5" w:rsidP="00C5487F">
      <w:pPr>
        <w:pStyle w:val="Teksttreci1"/>
        <w:numPr>
          <w:ilvl w:val="1"/>
          <w:numId w:val="28"/>
        </w:numPr>
        <w:shd w:val="clear" w:color="auto" w:fill="auto"/>
        <w:spacing w:before="0" w:after="0" w:line="276" w:lineRule="auto"/>
        <w:ind w:left="567" w:right="20" w:hanging="567"/>
        <w:jc w:val="both"/>
        <w:rPr>
          <w:rFonts w:ascii="Cambria" w:hAnsi="Cambria"/>
          <w:sz w:val="24"/>
          <w:szCs w:val="24"/>
        </w:rPr>
      </w:pPr>
      <w:r w:rsidRPr="00E213DC">
        <w:rPr>
          <w:rStyle w:val="TeksttreciPogrubienie6"/>
          <w:rFonts w:ascii="Cambria" w:hAnsi="Cambria"/>
          <w:sz w:val="24"/>
          <w:szCs w:val="24"/>
        </w:rPr>
        <w:t xml:space="preserve">Dokumenty składane </w:t>
      </w:r>
      <w:r w:rsidRPr="009C3FFF">
        <w:rPr>
          <w:rFonts w:ascii="Cambria" w:hAnsi="Cambria"/>
          <w:b/>
          <w:sz w:val="24"/>
          <w:szCs w:val="24"/>
          <w:u w:val="single"/>
        </w:rPr>
        <w:t>po otwarciu ofert</w:t>
      </w:r>
      <w:r>
        <w:rPr>
          <w:rFonts w:ascii="Cambria" w:hAnsi="Cambria"/>
          <w:b/>
          <w:sz w:val="24"/>
          <w:szCs w:val="24"/>
        </w:rPr>
        <w:t xml:space="preserve"> na wezwanie</w:t>
      </w:r>
      <w:r w:rsidRPr="009C3FFF">
        <w:rPr>
          <w:rFonts w:ascii="Cambria" w:hAnsi="Cambria"/>
          <w:b/>
          <w:sz w:val="24"/>
          <w:szCs w:val="24"/>
        </w:rPr>
        <w:t xml:space="preserve"> zamawiającego </w:t>
      </w:r>
      <w:r w:rsidRPr="009C3FFF">
        <w:rPr>
          <w:rFonts w:ascii="Cambria" w:hAnsi="Cambria"/>
          <w:b/>
          <w:sz w:val="24"/>
          <w:szCs w:val="24"/>
          <w:u w:val="single"/>
        </w:rPr>
        <w:t>przez wykonawc</w:t>
      </w:r>
      <w:r>
        <w:rPr>
          <w:rFonts w:ascii="Cambria" w:hAnsi="Cambria"/>
          <w:b/>
          <w:sz w:val="24"/>
          <w:szCs w:val="24"/>
          <w:u w:val="single"/>
        </w:rPr>
        <w:t>ę, którego oferta zostanie oceniona najwyżej:</w:t>
      </w:r>
    </w:p>
    <w:p w:rsidR="00EA55A5" w:rsidRPr="00EA55A5" w:rsidRDefault="00EA55A5" w:rsidP="00EA55A5">
      <w:pPr>
        <w:pStyle w:val="Teksttreci1"/>
        <w:shd w:val="clear" w:color="auto" w:fill="auto"/>
        <w:spacing w:before="0" w:after="0" w:line="276" w:lineRule="auto"/>
        <w:ind w:left="567" w:right="20" w:firstLine="0"/>
        <w:jc w:val="both"/>
        <w:rPr>
          <w:rFonts w:ascii="Cambria" w:hAnsi="Cambria"/>
          <w:sz w:val="24"/>
          <w:szCs w:val="24"/>
        </w:rPr>
      </w:pPr>
    </w:p>
    <w:p w:rsidR="00EA55A5" w:rsidRDefault="00EA55A5" w:rsidP="00C5487F">
      <w:pPr>
        <w:pStyle w:val="Teksttreci1"/>
        <w:numPr>
          <w:ilvl w:val="2"/>
          <w:numId w:val="28"/>
        </w:numPr>
        <w:shd w:val="clear" w:color="auto" w:fill="auto"/>
        <w:spacing w:before="0" w:after="0" w:line="276" w:lineRule="auto"/>
        <w:ind w:left="1276" w:right="20" w:hanging="709"/>
        <w:jc w:val="both"/>
        <w:rPr>
          <w:rFonts w:ascii="Cambria" w:hAnsi="Cambria"/>
          <w:sz w:val="24"/>
          <w:szCs w:val="24"/>
        </w:rPr>
      </w:pPr>
      <w:r w:rsidRPr="00E213DC">
        <w:rPr>
          <w:rFonts w:ascii="Cambria" w:hAnsi="Cambria"/>
          <w:sz w:val="24"/>
          <w:szCs w:val="24"/>
        </w:rPr>
        <w:t xml:space="preserve">Zamawiający </w:t>
      </w:r>
      <w:r w:rsidRPr="00EA55A5">
        <w:rPr>
          <w:rFonts w:ascii="Cambria" w:hAnsi="Cambria"/>
          <w:sz w:val="24"/>
          <w:szCs w:val="24"/>
          <w:u w:val="single"/>
        </w:rPr>
        <w:t>przed udzieleniem zamówienia, wezwie wykonawcę</w:t>
      </w:r>
      <w:r w:rsidRPr="00E213DC">
        <w:rPr>
          <w:rFonts w:ascii="Cambria" w:hAnsi="Cambria"/>
          <w:sz w:val="24"/>
          <w:szCs w:val="24"/>
        </w:rPr>
        <w:t>, którego oferta została najwyżej oceniona, do złożenia w wyznaczonym</w:t>
      </w:r>
      <w:r>
        <w:rPr>
          <w:rFonts w:ascii="Cambria" w:hAnsi="Cambria"/>
          <w:sz w:val="24"/>
          <w:szCs w:val="24"/>
        </w:rPr>
        <w:t xml:space="preserve">, </w:t>
      </w:r>
      <w:r w:rsidRPr="00EA55A5">
        <w:rPr>
          <w:rFonts w:ascii="Cambria" w:hAnsi="Cambria"/>
          <w:sz w:val="24"/>
          <w:szCs w:val="24"/>
          <w:u w:val="single"/>
        </w:rPr>
        <w:t>nie krótszym niż 5 dni terminie, aktualnych na dzień złożenia</w:t>
      </w:r>
      <w:r w:rsidRPr="00E213DC">
        <w:rPr>
          <w:rFonts w:ascii="Cambria" w:hAnsi="Cambria"/>
          <w:sz w:val="24"/>
          <w:szCs w:val="24"/>
        </w:rPr>
        <w:t>, następujących oświadczeń lub dokumentów:</w:t>
      </w:r>
    </w:p>
    <w:p w:rsidR="00966DBA" w:rsidRPr="006E10CC" w:rsidRDefault="00966DBA" w:rsidP="00966DBA">
      <w:pPr>
        <w:pStyle w:val="Teksttreci1"/>
        <w:shd w:val="clear" w:color="auto" w:fill="auto"/>
        <w:tabs>
          <w:tab w:val="left" w:pos="639"/>
        </w:tabs>
        <w:spacing w:before="0" w:after="0" w:line="276" w:lineRule="auto"/>
        <w:ind w:left="360" w:right="20" w:firstLine="0"/>
        <w:jc w:val="both"/>
        <w:rPr>
          <w:rFonts w:ascii="Cambria" w:hAnsi="Cambria"/>
          <w:color w:val="0070C0"/>
          <w:sz w:val="24"/>
          <w:szCs w:val="24"/>
        </w:rPr>
      </w:pPr>
    </w:p>
    <w:p w:rsidR="00966DBA" w:rsidRPr="006E10CC" w:rsidRDefault="00966DBA" w:rsidP="00EA55A5">
      <w:pPr>
        <w:pStyle w:val="Teksttreci1"/>
        <w:shd w:val="clear" w:color="auto" w:fill="auto"/>
        <w:tabs>
          <w:tab w:val="left" w:pos="709"/>
        </w:tabs>
        <w:spacing w:before="0" w:after="0" w:line="276" w:lineRule="auto"/>
        <w:ind w:left="567" w:firstLine="709"/>
        <w:rPr>
          <w:rFonts w:ascii="Cambria" w:hAnsi="Cambria"/>
          <w:b/>
          <w:i/>
          <w:color w:val="0070C0"/>
          <w:sz w:val="22"/>
          <w:szCs w:val="22"/>
          <w:u w:val="single"/>
        </w:rPr>
      </w:pPr>
      <w:r w:rsidRPr="006E10CC">
        <w:rPr>
          <w:rFonts w:ascii="Cambria" w:hAnsi="Cambria"/>
          <w:b/>
          <w:i/>
          <w:color w:val="0070C0"/>
          <w:sz w:val="22"/>
          <w:szCs w:val="22"/>
          <w:u w:val="single"/>
        </w:rPr>
        <w:t>(PROSIMY NIE SKŁADAĆ TYCH DOKUMENTÓW WRAZ Z OFERTĄ!)</w:t>
      </w:r>
    </w:p>
    <w:p w:rsidR="00966DBA" w:rsidRDefault="00966DBA" w:rsidP="00966DBA">
      <w:pPr>
        <w:pStyle w:val="Teksttreci1"/>
        <w:shd w:val="clear" w:color="auto" w:fill="auto"/>
        <w:tabs>
          <w:tab w:val="left" w:pos="639"/>
        </w:tabs>
        <w:spacing w:before="0" w:after="0" w:line="276" w:lineRule="auto"/>
        <w:ind w:left="360" w:right="20" w:firstLine="0"/>
        <w:jc w:val="both"/>
        <w:rPr>
          <w:rFonts w:ascii="Cambria" w:hAnsi="Cambria"/>
          <w:sz w:val="24"/>
          <w:szCs w:val="24"/>
        </w:rPr>
      </w:pPr>
    </w:p>
    <w:p w:rsidR="00966DBA" w:rsidRPr="00EA55A5" w:rsidRDefault="00966DBA" w:rsidP="00C5487F">
      <w:pPr>
        <w:pStyle w:val="Teksttreci1"/>
        <w:numPr>
          <w:ilvl w:val="1"/>
          <w:numId w:val="29"/>
        </w:numPr>
        <w:shd w:val="clear" w:color="auto" w:fill="auto"/>
        <w:tabs>
          <w:tab w:val="left" w:pos="1777"/>
        </w:tabs>
        <w:spacing w:before="0" w:after="0" w:line="276" w:lineRule="auto"/>
        <w:ind w:left="1560" w:right="20" w:hanging="284"/>
        <w:jc w:val="both"/>
        <w:rPr>
          <w:rFonts w:ascii="Cambria" w:hAnsi="Cambria"/>
          <w:sz w:val="24"/>
          <w:szCs w:val="24"/>
        </w:rPr>
      </w:pPr>
      <w:r w:rsidRPr="00EA55A5">
        <w:rPr>
          <w:rFonts w:ascii="Cambria" w:hAnsi="Cambria"/>
          <w:b/>
          <w:color w:val="000000"/>
          <w:sz w:val="25"/>
          <w:szCs w:val="25"/>
          <w:shd w:val="clear" w:color="auto" w:fill="FFFFFF"/>
        </w:rPr>
        <w:t>wykazu robót budowlanych</w:t>
      </w:r>
      <w:r w:rsidRPr="00EA55A5">
        <w:rPr>
          <w:rFonts w:ascii="Cambria" w:hAnsi="Cambria"/>
          <w:color w:val="000000"/>
          <w:sz w:val="25"/>
          <w:szCs w:val="25"/>
          <w:shd w:val="clear" w:color="auto" w:fill="FFFFFF"/>
        </w:rPr>
        <w:t xml:space="preserve"> wykonanych nie wcześniej niż </w:t>
      </w:r>
      <w:r w:rsidR="00EA55A5" w:rsidRPr="00EA55A5">
        <w:rPr>
          <w:rFonts w:ascii="Cambria" w:hAnsi="Cambria"/>
          <w:color w:val="000000"/>
          <w:sz w:val="25"/>
          <w:szCs w:val="25"/>
          <w:shd w:val="clear" w:color="auto" w:fill="FFFFFF"/>
        </w:rPr>
        <w:br/>
      </w:r>
      <w:r w:rsidRPr="00EA55A5">
        <w:rPr>
          <w:rFonts w:ascii="Cambria" w:hAnsi="Cambria"/>
          <w:color w:val="000000"/>
          <w:sz w:val="25"/>
          <w:szCs w:val="25"/>
          <w:shd w:val="clear" w:color="auto" w:fill="FFFFFF"/>
        </w:rPr>
        <w:t xml:space="preserve">w okresie ostatnich 5 lat przed upływem terminu składania ofert albo wniosków o dopuszczenie do udziału w postępowaniu, a jeżeli okres prowadzenia działalności jest krótszy - w tym okresie, wraz </w:t>
      </w:r>
      <w:r w:rsidR="00EA55A5" w:rsidRPr="00EA55A5">
        <w:rPr>
          <w:rFonts w:ascii="Cambria" w:hAnsi="Cambria"/>
          <w:color w:val="000000"/>
          <w:sz w:val="25"/>
          <w:szCs w:val="25"/>
          <w:shd w:val="clear" w:color="auto" w:fill="FFFFFF"/>
        </w:rPr>
        <w:br/>
      </w:r>
      <w:r w:rsidRPr="00EA55A5">
        <w:rPr>
          <w:rFonts w:ascii="Cambria" w:hAnsi="Cambria"/>
          <w:color w:val="000000"/>
          <w:sz w:val="25"/>
          <w:szCs w:val="25"/>
          <w:shd w:val="clear" w:color="auto" w:fill="FFFFFF"/>
        </w:rPr>
        <w:t xml:space="preserve">z podaniem ich rodzaju, wartości, daty, miejsca wykonania </w:t>
      </w:r>
      <w:r w:rsidR="00EA55A5" w:rsidRPr="00EA55A5">
        <w:rPr>
          <w:rFonts w:ascii="Cambria" w:hAnsi="Cambria"/>
          <w:color w:val="000000"/>
          <w:sz w:val="25"/>
          <w:szCs w:val="25"/>
          <w:shd w:val="clear" w:color="auto" w:fill="FFFFFF"/>
        </w:rPr>
        <w:br/>
      </w:r>
      <w:r w:rsidRPr="00EA55A5">
        <w:rPr>
          <w:rFonts w:ascii="Cambria" w:hAnsi="Cambria"/>
          <w:color w:val="000000"/>
          <w:sz w:val="25"/>
          <w:szCs w:val="25"/>
          <w:shd w:val="clear" w:color="auto" w:fill="FFFFFF"/>
        </w:rPr>
        <w:t xml:space="preserve">i podmiotów, na rzecz których roboty te zostały wykonane </w:t>
      </w:r>
      <w:r w:rsidRPr="00EA55A5">
        <w:rPr>
          <w:rFonts w:ascii="Cambria" w:hAnsi="Cambria"/>
          <w:color w:val="000000"/>
          <w:sz w:val="25"/>
          <w:szCs w:val="25"/>
          <w:shd w:val="clear" w:color="auto" w:fill="FFFFFF"/>
        </w:rPr>
        <w:lastRenderedPageBreak/>
        <w:t>(</w:t>
      </w:r>
      <w:r w:rsidRPr="00EC1490">
        <w:rPr>
          <w:rFonts w:ascii="Cambria" w:hAnsi="Cambria"/>
          <w:sz w:val="24"/>
          <w:szCs w:val="24"/>
        </w:rPr>
        <w:t>sporządzonego zgodnie z</w:t>
      </w:r>
      <w:r w:rsidRPr="00EA55A5">
        <w:rPr>
          <w:rFonts w:ascii="Cambria" w:hAnsi="Cambria"/>
          <w:b/>
          <w:sz w:val="24"/>
          <w:szCs w:val="24"/>
        </w:rPr>
        <w:t xml:space="preserve"> </w:t>
      </w:r>
      <w:r w:rsidRPr="00EE1DD8">
        <w:rPr>
          <w:rFonts w:ascii="Cambria" w:hAnsi="Cambria"/>
          <w:b/>
          <w:sz w:val="24"/>
          <w:szCs w:val="24"/>
        </w:rPr>
        <w:t xml:space="preserve">Załącznikiem </w:t>
      </w:r>
      <w:r w:rsidR="00EA55A5" w:rsidRPr="00EE1DD8">
        <w:rPr>
          <w:rFonts w:ascii="Cambria" w:hAnsi="Cambria"/>
          <w:b/>
          <w:sz w:val="24"/>
          <w:szCs w:val="24"/>
        </w:rPr>
        <w:t>N</w:t>
      </w:r>
      <w:r w:rsidRPr="00EE1DD8">
        <w:rPr>
          <w:rFonts w:ascii="Cambria" w:hAnsi="Cambria"/>
          <w:b/>
          <w:sz w:val="24"/>
          <w:szCs w:val="24"/>
        </w:rPr>
        <w:t xml:space="preserve">r </w:t>
      </w:r>
      <w:r w:rsidR="00EE1DD8" w:rsidRPr="00EE1DD8">
        <w:rPr>
          <w:rFonts w:ascii="Cambria" w:hAnsi="Cambria"/>
          <w:b/>
          <w:sz w:val="24"/>
          <w:szCs w:val="24"/>
        </w:rPr>
        <w:t>7</w:t>
      </w:r>
      <w:r w:rsidRPr="00EE1DD8">
        <w:rPr>
          <w:rFonts w:ascii="Cambria" w:hAnsi="Cambria"/>
          <w:b/>
          <w:sz w:val="24"/>
          <w:szCs w:val="24"/>
        </w:rPr>
        <w:t xml:space="preserve"> do SIWZ</w:t>
      </w:r>
      <w:r w:rsidRPr="00EE1DD8">
        <w:rPr>
          <w:rFonts w:ascii="Cambria" w:hAnsi="Cambria"/>
          <w:sz w:val="24"/>
          <w:szCs w:val="24"/>
        </w:rPr>
        <w:t>)</w:t>
      </w:r>
      <w:r w:rsidRPr="00EE1DD8">
        <w:rPr>
          <w:rFonts w:ascii="Cambria" w:hAnsi="Cambria"/>
          <w:color w:val="000000"/>
          <w:sz w:val="25"/>
          <w:szCs w:val="25"/>
          <w:shd w:val="clear" w:color="auto" w:fill="FFFFFF"/>
        </w:rPr>
        <w:t>,</w:t>
      </w:r>
      <w:r w:rsidRPr="00EA55A5">
        <w:rPr>
          <w:rFonts w:ascii="Cambria" w:hAnsi="Cambria"/>
          <w:color w:val="000000"/>
          <w:sz w:val="25"/>
          <w:szCs w:val="25"/>
          <w:shd w:val="clear" w:color="auto" w:fill="FFFFFF"/>
        </w:rPr>
        <w:t xml:space="preserve"> </w:t>
      </w:r>
      <w:r w:rsidRPr="008A5B94">
        <w:rPr>
          <w:rFonts w:ascii="Cambria" w:hAnsi="Cambria"/>
          <w:b/>
          <w:color w:val="000000"/>
          <w:sz w:val="25"/>
          <w:szCs w:val="25"/>
          <w:u w:val="single"/>
          <w:shd w:val="clear" w:color="auto" w:fill="FFFFFF"/>
        </w:rPr>
        <w:t xml:space="preserve">z załączeniem dowodów </w:t>
      </w:r>
      <w:r w:rsidRPr="00EA55A5">
        <w:rPr>
          <w:rFonts w:ascii="Cambria" w:hAnsi="Cambria"/>
          <w:color w:val="000000"/>
          <w:sz w:val="25"/>
          <w:szCs w:val="25"/>
          <w:shd w:val="clear" w:color="auto" w:fill="FFFFFF"/>
        </w:rPr>
        <w:t xml:space="preserve">określających czy te roboty budowlane zostały wykonane należycie, w szczególności informacji o tym czy roboty zostały wykonane zgodnie z przepisami </w:t>
      </w:r>
      <w:hyperlink r:id="rId14" w:anchor="/dokument/16796118" w:history="1">
        <w:r w:rsidRPr="00EA55A5">
          <w:rPr>
            <w:rStyle w:val="Hipercze"/>
            <w:rFonts w:ascii="Cambria" w:hAnsi="Cambria"/>
            <w:color w:val="000000"/>
            <w:sz w:val="25"/>
            <w:szCs w:val="25"/>
            <w:u w:val="none"/>
            <w:shd w:val="clear" w:color="auto" w:fill="FFFFFF"/>
          </w:rPr>
          <w:t>prawa budowlanego</w:t>
        </w:r>
      </w:hyperlink>
      <w:r w:rsidRPr="00EA55A5">
        <w:rPr>
          <w:rFonts w:ascii="Cambria" w:hAnsi="Cambria"/>
          <w:color w:val="000000"/>
          <w:sz w:val="25"/>
          <w:szCs w:val="25"/>
          <w:shd w:val="clear" w:color="auto" w:fill="FFFFFF"/>
        </w:rPr>
        <w:t xml:space="preserve">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r w:rsidR="006E10CC">
        <w:rPr>
          <w:rFonts w:ascii="Cambria" w:hAnsi="Cambria"/>
          <w:color w:val="000000"/>
          <w:sz w:val="25"/>
          <w:szCs w:val="25"/>
          <w:shd w:val="clear" w:color="auto" w:fill="FFFFFF"/>
        </w:rPr>
        <w:t xml:space="preserve"> </w:t>
      </w:r>
      <w:r w:rsidR="006E10CC" w:rsidRPr="006E10CC">
        <w:rPr>
          <w:rFonts w:ascii="Cambria" w:hAnsi="Cambria"/>
          <w:b/>
          <w:color w:val="000000"/>
          <w:sz w:val="25"/>
          <w:szCs w:val="25"/>
          <w:shd w:val="clear" w:color="auto" w:fill="FFFFFF"/>
        </w:rPr>
        <w:t xml:space="preserve">– </w:t>
      </w:r>
      <w:r w:rsidR="006E10CC" w:rsidRPr="008A5B94">
        <w:rPr>
          <w:rFonts w:ascii="Cambria" w:hAnsi="Cambria"/>
          <w:b/>
          <w:color w:val="000000"/>
          <w:sz w:val="25"/>
          <w:szCs w:val="25"/>
          <w:u w:val="single"/>
          <w:shd w:val="clear" w:color="auto" w:fill="FFFFFF"/>
        </w:rPr>
        <w:t>w odniesieniu do warunku określonego w pkt. 4.2.3. ppkt. 1)</w:t>
      </w:r>
    </w:p>
    <w:p w:rsidR="00966DBA" w:rsidRPr="00E213DC" w:rsidRDefault="00966DBA" w:rsidP="00C5487F">
      <w:pPr>
        <w:pStyle w:val="Teksttreci1"/>
        <w:numPr>
          <w:ilvl w:val="1"/>
          <w:numId w:val="29"/>
        </w:numPr>
        <w:shd w:val="clear" w:color="auto" w:fill="auto"/>
        <w:tabs>
          <w:tab w:val="left" w:pos="1777"/>
        </w:tabs>
        <w:spacing w:before="0" w:after="0" w:line="276" w:lineRule="auto"/>
        <w:ind w:left="1560" w:right="20" w:hanging="284"/>
        <w:jc w:val="both"/>
        <w:rPr>
          <w:rFonts w:ascii="Cambria" w:hAnsi="Cambria"/>
          <w:sz w:val="24"/>
          <w:szCs w:val="24"/>
        </w:rPr>
      </w:pPr>
      <w:r w:rsidRPr="00EC1490">
        <w:rPr>
          <w:rFonts w:ascii="Cambria" w:hAnsi="Cambria"/>
          <w:b/>
          <w:sz w:val="24"/>
          <w:szCs w:val="24"/>
        </w:rPr>
        <w:t>wykazu osób</w:t>
      </w:r>
      <w:r w:rsidRPr="00E213DC">
        <w:rPr>
          <w:rFonts w:ascii="Cambria" w:hAnsi="Cambria"/>
          <w:sz w:val="24"/>
          <w:szCs w:val="24"/>
        </w:rPr>
        <w:t>, skierowanych przez wykonawcę do realizacji zamówienia, w szczególności odpowiedzialnych za świadczenie usług wraz z informacjami na temat ich kwalifikacji zawodowych, uprawnień, doświadczenia i wykształcenia niezbędnych do wykonania zamówienia publicznego, a także zakresu wykonywanych przez nie czynności oraz informacją o podstawie do dysponowania tymi osobami, sporzą</w:t>
      </w:r>
      <w:r w:rsidR="00EC1490">
        <w:rPr>
          <w:rFonts w:ascii="Cambria" w:hAnsi="Cambria"/>
          <w:sz w:val="24"/>
          <w:szCs w:val="24"/>
        </w:rPr>
        <w:t xml:space="preserve">dzonego zgodnie z </w:t>
      </w:r>
      <w:r w:rsidR="00EC1490" w:rsidRPr="00EE1DD8">
        <w:rPr>
          <w:rFonts w:ascii="Cambria" w:hAnsi="Cambria"/>
          <w:b/>
          <w:sz w:val="24"/>
          <w:szCs w:val="24"/>
        </w:rPr>
        <w:t>Załącznikiem N</w:t>
      </w:r>
      <w:r w:rsidRPr="00EE1DD8">
        <w:rPr>
          <w:rFonts w:ascii="Cambria" w:hAnsi="Cambria"/>
          <w:b/>
          <w:sz w:val="24"/>
          <w:szCs w:val="24"/>
        </w:rPr>
        <w:t xml:space="preserve">r </w:t>
      </w:r>
      <w:r w:rsidR="00EE1DD8" w:rsidRPr="00EE1DD8">
        <w:rPr>
          <w:rFonts w:ascii="Cambria" w:hAnsi="Cambria"/>
          <w:b/>
          <w:sz w:val="24"/>
          <w:szCs w:val="24"/>
        </w:rPr>
        <w:t>8</w:t>
      </w:r>
      <w:r w:rsidRPr="00EE1DD8">
        <w:rPr>
          <w:rFonts w:ascii="Cambria" w:hAnsi="Cambria"/>
          <w:b/>
          <w:sz w:val="24"/>
          <w:szCs w:val="24"/>
        </w:rPr>
        <w:t xml:space="preserve"> do SIWZ</w:t>
      </w:r>
      <w:r w:rsidR="006E10CC">
        <w:rPr>
          <w:rFonts w:ascii="Cambria" w:hAnsi="Cambria"/>
          <w:b/>
          <w:sz w:val="24"/>
          <w:szCs w:val="24"/>
        </w:rPr>
        <w:t xml:space="preserve"> </w:t>
      </w:r>
      <w:r w:rsidR="006E10CC" w:rsidRPr="008A5B94">
        <w:rPr>
          <w:rFonts w:ascii="Cambria" w:hAnsi="Cambria"/>
          <w:b/>
          <w:color w:val="000000"/>
          <w:sz w:val="25"/>
          <w:szCs w:val="25"/>
          <w:u w:val="single"/>
          <w:shd w:val="clear" w:color="auto" w:fill="FFFFFF"/>
        </w:rPr>
        <w:t>– w odniesieniu do warunku określonego w pkt. 4.2.3. ppkt. 2)</w:t>
      </w:r>
    </w:p>
    <w:p w:rsidR="00966DBA" w:rsidRDefault="00966DBA" w:rsidP="00C5487F">
      <w:pPr>
        <w:pStyle w:val="Teksttreci1"/>
        <w:numPr>
          <w:ilvl w:val="1"/>
          <w:numId w:val="28"/>
        </w:numPr>
        <w:shd w:val="clear" w:color="auto" w:fill="auto"/>
        <w:spacing w:before="0" w:after="0" w:line="276" w:lineRule="auto"/>
        <w:ind w:left="567" w:right="20" w:hanging="567"/>
        <w:jc w:val="both"/>
        <w:rPr>
          <w:rFonts w:ascii="Cambria" w:hAnsi="Cambria"/>
          <w:sz w:val="24"/>
          <w:szCs w:val="24"/>
        </w:rPr>
      </w:pPr>
      <w:r w:rsidRPr="00EC1490">
        <w:rPr>
          <w:rFonts w:ascii="Cambria" w:hAnsi="Cambria"/>
          <w:sz w:val="24"/>
          <w:szCs w:val="24"/>
        </w:rPr>
        <w:t>Jeżeli wykonawca nie złoży oświadczeń, o których mowa w 5.1 SIWZ, oświadczeń lub dokumentów potwierdzających okoliczności, o których mowa w art. 25 ust. 1 ustawy, lub innych dokumentów niezbędnych do przeprowadzenia postępowania, oświadczenia lub dokumenty są niekompletne, zawierają błędy lub budzą wskazane przez zamawiającego wątpliwości, zamawiający wezwie do ich złożenia, uzupełnienia lub poprawienia lub do udzielenia wyjaśnień w terminie przez siebie wskazanym, chyba że mimo ich złożenia, uzupełnienia lub poprawienia lub udzielenia wyjaśnień oferta wykonawcy podlegałaby odrzuceniu albo konieczne byłoby unieważnienie postępowania.</w:t>
      </w:r>
    </w:p>
    <w:p w:rsidR="00966DBA" w:rsidRDefault="00966DBA" w:rsidP="00C5487F">
      <w:pPr>
        <w:pStyle w:val="Teksttreci1"/>
        <w:numPr>
          <w:ilvl w:val="1"/>
          <w:numId w:val="28"/>
        </w:numPr>
        <w:shd w:val="clear" w:color="auto" w:fill="auto"/>
        <w:spacing w:before="0" w:after="0" w:line="276" w:lineRule="auto"/>
        <w:ind w:left="567" w:right="20" w:hanging="567"/>
        <w:jc w:val="both"/>
        <w:rPr>
          <w:rFonts w:ascii="Cambria" w:hAnsi="Cambria"/>
          <w:sz w:val="24"/>
          <w:szCs w:val="24"/>
        </w:rPr>
      </w:pPr>
      <w:r w:rsidRPr="00EC1490">
        <w:rPr>
          <w:rFonts w:ascii="Cambria" w:hAnsi="Cambria"/>
          <w:sz w:val="24"/>
          <w:szCs w:val="24"/>
        </w:rPr>
        <w:t>Jeżeli wykonawca nie złoży wymaganych pełnomocnictw albo złożył wadliwe pełnomocnictwa, zamawiający wezwie do ich złożenia w terminie przez siebie wskazanym, chyba że mimo ich złożenia oferta wykonawcy podlega odrzuceniu albo konieczne byłoby unieważnienie postępowania.</w:t>
      </w:r>
    </w:p>
    <w:p w:rsidR="00966DBA" w:rsidRDefault="00966DBA" w:rsidP="00C5487F">
      <w:pPr>
        <w:pStyle w:val="Teksttreci1"/>
        <w:numPr>
          <w:ilvl w:val="1"/>
          <w:numId w:val="28"/>
        </w:numPr>
        <w:shd w:val="clear" w:color="auto" w:fill="auto"/>
        <w:spacing w:before="0" w:after="0" w:line="276" w:lineRule="auto"/>
        <w:ind w:left="567" w:right="20" w:hanging="567"/>
        <w:jc w:val="both"/>
        <w:rPr>
          <w:rFonts w:ascii="Cambria" w:hAnsi="Cambria"/>
          <w:sz w:val="24"/>
          <w:szCs w:val="24"/>
        </w:rPr>
      </w:pPr>
      <w:r w:rsidRPr="00EC1490">
        <w:rPr>
          <w:rFonts w:ascii="Cambria" w:hAnsi="Cambria"/>
          <w:sz w:val="24"/>
          <w:szCs w:val="24"/>
        </w:rPr>
        <w:t xml:space="preserve">Oświadczenia dotyczące wykonawcy/wykonawców występujących wspólnie </w:t>
      </w:r>
      <w:r w:rsidR="00EC1490">
        <w:rPr>
          <w:rFonts w:ascii="Cambria" w:hAnsi="Cambria"/>
          <w:sz w:val="24"/>
          <w:szCs w:val="24"/>
        </w:rPr>
        <w:br/>
      </w:r>
      <w:r w:rsidRPr="00EC1490">
        <w:rPr>
          <w:rFonts w:ascii="Cambria" w:hAnsi="Cambria"/>
          <w:sz w:val="24"/>
          <w:szCs w:val="24"/>
        </w:rPr>
        <w:t xml:space="preserve">i innych podmiotów, na których zdolnościach lub sytuacji polega wykonawca na zasadach określonych w art. 22a ustawy składane są w oryginale. Dokumenty inne niż oświadczenia - wskazane w pkt 5.3.1 - składane są w oryginale lub kopii poświadczonej za zgodność z oryginałem. Zobowiązanie, o którym mowa w pkt 4.5.1 i 4.5.4 należy złożyć w formie oryginału </w:t>
      </w:r>
    </w:p>
    <w:p w:rsidR="00966DBA" w:rsidRDefault="00966DBA" w:rsidP="00C5487F">
      <w:pPr>
        <w:pStyle w:val="Teksttreci1"/>
        <w:numPr>
          <w:ilvl w:val="1"/>
          <w:numId w:val="28"/>
        </w:numPr>
        <w:shd w:val="clear" w:color="auto" w:fill="auto"/>
        <w:spacing w:before="0" w:after="0" w:line="276" w:lineRule="auto"/>
        <w:ind w:left="567" w:right="20" w:hanging="567"/>
        <w:jc w:val="both"/>
        <w:rPr>
          <w:rFonts w:ascii="Cambria" w:hAnsi="Cambria"/>
          <w:sz w:val="24"/>
          <w:szCs w:val="24"/>
        </w:rPr>
      </w:pPr>
      <w:r w:rsidRPr="00EC1490">
        <w:rPr>
          <w:rFonts w:ascii="Cambria" w:hAnsi="Cambria"/>
          <w:sz w:val="24"/>
          <w:szCs w:val="24"/>
        </w:rPr>
        <w:t xml:space="preserve">W przypadku wykonawców wspólnie ubiegających się o udzielenie zamówienia oraz w przypadku innych podmiotów, na zasobach których wykonawca polega na zasadach określonych w art. 22a ustawy kopie dokumentów dotyczących odpowiednio wykonawcy lub tych podmiotów, mogą być poświadczane za zgodność z oryginałem przez wykonawcę albo te podmioty albo wykonawców wspólnie ubiegających się o udzielenie zamówienia publicznego- odpowiednio, </w:t>
      </w:r>
      <w:r w:rsidR="00EC1490">
        <w:rPr>
          <w:rFonts w:ascii="Cambria" w:hAnsi="Cambria"/>
          <w:sz w:val="24"/>
          <w:szCs w:val="24"/>
        </w:rPr>
        <w:br/>
      </w:r>
      <w:r w:rsidRPr="00EC1490">
        <w:rPr>
          <w:rFonts w:ascii="Cambria" w:hAnsi="Cambria"/>
          <w:sz w:val="24"/>
          <w:szCs w:val="24"/>
        </w:rPr>
        <w:t>w zakresie dokumentów, które każdego z nich dotyczą</w:t>
      </w:r>
      <w:r w:rsidR="00EC1490">
        <w:rPr>
          <w:rFonts w:ascii="Cambria" w:hAnsi="Cambria"/>
          <w:sz w:val="24"/>
          <w:szCs w:val="24"/>
        </w:rPr>
        <w:t>.</w:t>
      </w:r>
    </w:p>
    <w:p w:rsidR="00966DBA" w:rsidRDefault="00966DBA" w:rsidP="00C5487F">
      <w:pPr>
        <w:pStyle w:val="Teksttreci1"/>
        <w:numPr>
          <w:ilvl w:val="1"/>
          <w:numId w:val="28"/>
        </w:numPr>
        <w:shd w:val="clear" w:color="auto" w:fill="auto"/>
        <w:spacing w:before="0" w:after="0" w:line="276" w:lineRule="auto"/>
        <w:ind w:left="567" w:right="20" w:hanging="567"/>
        <w:jc w:val="both"/>
        <w:rPr>
          <w:rFonts w:ascii="Cambria" w:hAnsi="Cambria"/>
          <w:sz w:val="24"/>
          <w:szCs w:val="24"/>
        </w:rPr>
      </w:pPr>
      <w:r w:rsidRPr="00EC1490">
        <w:rPr>
          <w:rFonts w:ascii="Cambria" w:hAnsi="Cambria"/>
          <w:sz w:val="24"/>
          <w:szCs w:val="24"/>
        </w:rPr>
        <w:lastRenderedPageBreak/>
        <w:t xml:space="preserve">Dokumenty sporządzone w języku obcym muszą być złożone wraz </w:t>
      </w:r>
      <w:r w:rsidR="00EC1490">
        <w:rPr>
          <w:rFonts w:ascii="Cambria" w:hAnsi="Cambria"/>
          <w:sz w:val="24"/>
          <w:szCs w:val="24"/>
        </w:rPr>
        <w:br/>
      </w:r>
      <w:r w:rsidRPr="00EC1490">
        <w:rPr>
          <w:rFonts w:ascii="Cambria" w:hAnsi="Cambria"/>
          <w:sz w:val="24"/>
          <w:szCs w:val="24"/>
        </w:rPr>
        <w:t>z tłumaczeniami na język polski</w:t>
      </w:r>
      <w:r w:rsidR="00EC1490">
        <w:rPr>
          <w:rFonts w:ascii="Cambria" w:hAnsi="Cambria"/>
          <w:sz w:val="24"/>
          <w:szCs w:val="24"/>
        </w:rPr>
        <w:t>.</w:t>
      </w:r>
    </w:p>
    <w:p w:rsidR="00966DBA" w:rsidRDefault="00966DBA" w:rsidP="00C5487F">
      <w:pPr>
        <w:pStyle w:val="Teksttreci1"/>
        <w:numPr>
          <w:ilvl w:val="1"/>
          <w:numId w:val="28"/>
        </w:numPr>
        <w:shd w:val="clear" w:color="auto" w:fill="auto"/>
        <w:spacing w:before="0" w:after="0" w:line="276" w:lineRule="auto"/>
        <w:ind w:left="567" w:right="20" w:hanging="567"/>
        <w:jc w:val="both"/>
        <w:rPr>
          <w:rFonts w:ascii="Cambria" w:hAnsi="Cambria"/>
          <w:sz w:val="24"/>
          <w:szCs w:val="24"/>
        </w:rPr>
      </w:pPr>
      <w:r w:rsidRPr="00EC1490">
        <w:rPr>
          <w:rFonts w:ascii="Cambria" w:hAnsi="Cambria"/>
          <w:sz w:val="24"/>
          <w:szCs w:val="24"/>
        </w:rPr>
        <w:t>W przypadku wskazania przez wykonawcę dostępności dokumentów, o których mowa w sekcji 5.3.1 w formie elektronicznej pod określonymi adresami internetowymi ogólnodostępnych i bezpłatnych baz danych, zamawiający pobiera samodzielnie z tych baz danych wskazane przez wykonawcę oświadczenia lub dokumenty. Jeżeli oświadczenia i dokumenty, o których mowa w zdaniu pierwszym są sporządzone w języku obcym wykonawca zobowiązany jest do przedstawienia ich tłumaczenia na język polski.</w:t>
      </w:r>
    </w:p>
    <w:p w:rsidR="00966DBA" w:rsidRPr="00EC1490" w:rsidRDefault="00966DBA" w:rsidP="00C5487F">
      <w:pPr>
        <w:pStyle w:val="Teksttreci1"/>
        <w:numPr>
          <w:ilvl w:val="1"/>
          <w:numId w:val="28"/>
        </w:numPr>
        <w:shd w:val="clear" w:color="auto" w:fill="auto"/>
        <w:spacing w:before="0" w:after="0" w:line="276" w:lineRule="auto"/>
        <w:ind w:left="567" w:right="20" w:hanging="567"/>
        <w:jc w:val="both"/>
        <w:rPr>
          <w:rFonts w:ascii="Cambria" w:hAnsi="Cambria"/>
          <w:sz w:val="24"/>
          <w:szCs w:val="24"/>
        </w:rPr>
      </w:pPr>
      <w:r w:rsidRPr="00EC1490">
        <w:rPr>
          <w:rFonts w:ascii="Cambria" w:hAnsi="Cambria"/>
          <w:color w:val="000000"/>
          <w:sz w:val="24"/>
          <w:szCs w:val="24"/>
          <w:shd w:val="clear" w:color="auto" w:fill="FFFFFF"/>
        </w:rPr>
        <w:t xml:space="preserve">W przypadku wskazania przez wykonawcę dokumentów, o których mowa w sekcji 5.3.1 które znajdują się w posiadaniu zamawiającego, w szczególności dokumentów przechowywanych przez zamawiającego zgodnie z </w:t>
      </w:r>
      <w:hyperlink r:id="rId15" w:anchor="/dokument/17074707#art(97)ust(1)" w:history="1">
        <w:r w:rsidRPr="00EC1490">
          <w:rPr>
            <w:rStyle w:val="Hipercze"/>
            <w:rFonts w:ascii="Cambria" w:hAnsi="Cambria"/>
            <w:color w:val="000000"/>
            <w:sz w:val="24"/>
            <w:szCs w:val="24"/>
          </w:rPr>
          <w:t>art. 97 ust. 1</w:t>
        </w:r>
      </w:hyperlink>
      <w:r w:rsidRPr="00EC1490">
        <w:rPr>
          <w:rFonts w:ascii="Cambria" w:hAnsi="Cambria"/>
          <w:color w:val="000000"/>
          <w:sz w:val="24"/>
          <w:szCs w:val="24"/>
          <w:shd w:val="clear" w:color="auto" w:fill="FFFFFF"/>
        </w:rPr>
        <w:t xml:space="preserve"> ustawy, zamawiający w celu potwierdzenia okoliczności, o których mowa w </w:t>
      </w:r>
      <w:hyperlink r:id="rId16" w:anchor="/dokument/17074707#art(25)ust(1)pkt(1)" w:history="1">
        <w:r w:rsidRPr="00EC1490">
          <w:rPr>
            <w:rStyle w:val="Hipercze"/>
            <w:rFonts w:ascii="Cambria" w:hAnsi="Cambria"/>
            <w:color w:val="000000"/>
            <w:sz w:val="24"/>
            <w:szCs w:val="24"/>
          </w:rPr>
          <w:t>art. 25 ust. 1 pkt 1</w:t>
        </w:r>
      </w:hyperlink>
      <w:r w:rsidRPr="00EC1490">
        <w:rPr>
          <w:rFonts w:ascii="Cambria" w:hAnsi="Cambria"/>
          <w:color w:val="000000"/>
          <w:sz w:val="24"/>
          <w:szCs w:val="24"/>
          <w:shd w:val="clear" w:color="auto" w:fill="FFFFFF"/>
        </w:rPr>
        <w:t xml:space="preserve"> i </w:t>
      </w:r>
      <w:hyperlink r:id="rId17" w:anchor="/dokument/17074707#art(25)ust(1)pkt(3)" w:history="1">
        <w:r w:rsidRPr="00EC1490">
          <w:rPr>
            <w:rStyle w:val="Hipercze"/>
            <w:rFonts w:ascii="Cambria" w:hAnsi="Cambria"/>
            <w:color w:val="000000"/>
            <w:sz w:val="24"/>
            <w:szCs w:val="24"/>
          </w:rPr>
          <w:t>3</w:t>
        </w:r>
      </w:hyperlink>
      <w:r w:rsidRPr="00EC1490">
        <w:rPr>
          <w:rFonts w:ascii="Cambria" w:hAnsi="Cambria"/>
          <w:color w:val="000000"/>
          <w:sz w:val="24"/>
          <w:szCs w:val="24"/>
          <w:shd w:val="clear" w:color="auto" w:fill="FFFFFF"/>
        </w:rPr>
        <w:t xml:space="preserve"> ustawy, korzysta z posiadanych oświadczeń lub dokumentów, o ile są one aktualne.</w:t>
      </w:r>
    </w:p>
    <w:p w:rsidR="00966DBA" w:rsidRDefault="00EC1490" w:rsidP="00C5487F">
      <w:pPr>
        <w:pStyle w:val="Teksttreci1"/>
        <w:numPr>
          <w:ilvl w:val="1"/>
          <w:numId w:val="28"/>
        </w:numPr>
        <w:shd w:val="clear" w:color="auto" w:fill="auto"/>
        <w:spacing w:before="0" w:after="0" w:line="276" w:lineRule="auto"/>
        <w:ind w:left="567" w:right="20" w:hanging="567"/>
        <w:jc w:val="both"/>
        <w:rPr>
          <w:rFonts w:ascii="Cambria" w:hAnsi="Cambria"/>
          <w:sz w:val="24"/>
          <w:szCs w:val="24"/>
        </w:rPr>
      </w:pPr>
      <w:r>
        <w:rPr>
          <w:rFonts w:ascii="Cambria" w:hAnsi="Cambria"/>
          <w:color w:val="000000"/>
          <w:sz w:val="24"/>
          <w:szCs w:val="24"/>
          <w:shd w:val="clear" w:color="auto" w:fill="FFFFFF"/>
        </w:rPr>
        <w:t>I</w:t>
      </w:r>
      <w:r w:rsidR="00966DBA" w:rsidRPr="00EC1490">
        <w:rPr>
          <w:rFonts w:ascii="Cambria" w:hAnsi="Cambria"/>
          <w:sz w:val="24"/>
          <w:szCs w:val="24"/>
        </w:rPr>
        <w:t xml:space="preserve">lekroć w SIWZ, a także w załącznikach do SIWZ występuje wymóg podpisywania dokumentów lub oświadczeń lub też potwierdzania dokumentów za zgodność </w:t>
      </w:r>
      <w:r>
        <w:rPr>
          <w:rFonts w:ascii="Cambria" w:hAnsi="Cambria"/>
          <w:sz w:val="24"/>
          <w:szCs w:val="24"/>
        </w:rPr>
        <w:br/>
      </w:r>
      <w:r w:rsidR="00966DBA" w:rsidRPr="00EC1490">
        <w:rPr>
          <w:rFonts w:ascii="Cambria" w:hAnsi="Cambria"/>
          <w:sz w:val="24"/>
          <w:szCs w:val="24"/>
        </w:rPr>
        <w:t xml:space="preserve">z oryginałem, należy przez to rozumieć że oświadczenia i dokumenty te powinny być opatrzone podpisem (podpisami) osoby (osób) uprawnionej (uprawnionych) do reprezentowania wykonawcy/podmiotu na zasobach lub sytuacji, którego wykonawca polega, zgodnie z zasadami reprezentacji wskazanymi we </w:t>
      </w:r>
      <w:r>
        <w:rPr>
          <w:rFonts w:ascii="Cambria" w:hAnsi="Cambria"/>
          <w:sz w:val="24"/>
          <w:szCs w:val="24"/>
        </w:rPr>
        <w:br/>
      </w:r>
      <w:r w:rsidR="00966DBA" w:rsidRPr="00EC1490">
        <w:rPr>
          <w:rFonts w:ascii="Cambria" w:hAnsi="Cambria"/>
          <w:sz w:val="24"/>
          <w:szCs w:val="24"/>
        </w:rPr>
        <w:t>właściwym rejestrze lub osobę (osoby) upoważnioną do reprezentowania wykonawcy/podmiotu na zasadach lub sytuacji, którego wykonawca pol</w:t>
      </w:r>
      <w:r>
        <w:rPr>
          <w:rFonts w:ascii="Cambria" w:hAnsi="Cambria"/>
          <w:sz w:val="24"/>
          <w:szCs w:val="24"/>
        </w:rPr>
        <w:t>ega na podstawie pełnomocnictwa.</w:t>
      </w:r>
    </w:p>
    <w:p w:rsidR="00966DBA" w:rsidRDefault="00966DBA" w:rsidP="00C5487F">
      <w:pPr>
        <w:pStyle w:val="Teksttreci1"/>
        <w:numPr>
          <w:ilvl w:val="1"/>
          <w:numId w:val="28"/>
        </w:numPr>
        <w:shd w:val="clear" w:color="auto" w:fill="auto"/>
        <w:spacing w:before="0" w:after="0" w:line="276" w:lineRule="auto"/>
        <w:ind w:left="567" w:right="20" w:hanging="567"/>
        <w:jc w:val="both"/>
        <w:rPr>
          <w:rFonts w:ascii="Cambria" w:hAnsi="Cambria"/>
          <w:sz w:val="24"/>
          <w:szCs w:val="24"/>
        </w:rPr>
      </w:pPr>
      <w:r w:rsidRPr="00EC1490">
        <w:rPr>
          <w:rFonts w:ascii="Cambria" w:hAnsi="Cambria"/>
          <w:sz w:val="24"/>
          <w:szCs w:val="24"/>
        </w:rPr>
        <w:t xml:space="preserve">Podpisy wykonawcy na oświadczeniach i dokumentach muszą być złożone </w:t>
      </w:r>
      <w:r w:rsidR="00EC1490">
        <w:rPr>
          <w:rFonts w:ascii="Cambria" w:hAnsi="Cambria"/>
          <w:sz w:val="24"/>
          <w:szCs w:val="24"/>
        </w:rPr>
        <w:br/>
      </w:r>
      <w:r w:rsidRPr="00EC1490">
        <w:rPr>
          <w:rFonts w:ascii="Cambria" w:hAnsi="Cambria"/>
          <w:sz w:val="24"/>
          <w:szCs w:val="24"/>
        </w:rPr>
        <w:t>w sposób pozwalający zidentyfikować osobę podpisującą. Zaleca się opatrzenie podpisu pieczątką z imieniem i nazwiskiem osoby podpisującej.</w:t>
      </w:r>
    </w:p>
    <w:p w:rsidR="00966DBA" w:rsidRDefault="00966DBA" w:rsidP="00C5487F">
      <w:pPr>
        <w:pStyle w:val="Teksttreci1"/>
        <w:numPr>
          <w:ilvl w:val="1"/>
          <w:numId w:val="28"/>
        </w:numPr>
        <w:shd w:val="clear" w:color="auto" w:fill="auto"/>
        <w:spacing w:before="0" w:after="0" w:line="276" w:lineRule="auto"/>
        <w:ind w:left="567" w:right="20" w:hanging="567"/>
        <w:jc w:val="both"/>
        <w:rPr>
          <w:rFonts w:ascii="Cambria" w:hAnsi="Cambria"/>
          <w:sz w:val="24"/>
          <w:szCs w:val="24"/>
        </w:rPr>
      </w:pPr>
      <w:r w:rsidRPr="00EC1490">
        <w:rPr>
          <w:rFonts w:ascii="Cambria" w:hAnsi="Cambria"/>
          <w:sz w:val="24"/>
          <w:szCs w:val="24"/>
        </w:rPr>
        <w:t xml:space="preserve">W przypadku potwierdzania dokumentów za zgodność z oryginałem, na dokumentach tych muszą się znaleźć podpisy wykonawcy, według zasad, o których mowa w pkt 5.7, 5.11 i 5.12 oraz klauzula „za zgodność z oryginałem". </w:t>
      </w:r>
      <w:r w:rsidR="00EC1490">
        <w:rPr>
          <w:rFonts w:ascii="Cambria" w:hAnsi="Cambria"/>
          <w:sz w:val="24"/>
          <w:szCs w:val="24"/>
        </w:rPr>
        <w:br/>
      </w:r>
      <w:r w:rsidRPr="00EC1490">
        <w:rPr>
          <w:rFonts w:ascii="Cambria" w:hAnsi="Cambria"/>
          <w:sz w:val="24"/>
          <w:szCs w:val="24"/>
        </w:rPr>
        <w:t xml:space="preserve">W przypadku dokumentów wielostronicowych, należy poświadczyć za zgodność </w:t>
      </w:r>
      <w:r w:rsidR="00EC1490">
        <w:rPr>
          <w:rFonts w:ascii="Cambria" w:hAnsi="Cambria"/>
          <w:sz w:val="24"/>
          <w:szCs w:val="24"/>
        </w:rPr>
        <w:br/>
      </w:r>
      <w:r w:rsidRPr="00EC1490">
        <w:rPr>
          <w:rFonts w:ascii="Cambria" w:hAnsi="Cambria"/>
          <w:sz w:val="24"/>
          <w:szCs w:val="24"/>
        </w:rPr>
        <w:t>z oryginałem każdą stronę dokumentu, ewentualnie poświadczenie może znaleźć się na jednej ze stron wraz z informacją o liczbie poświadczanych stron.</w:t>
      </w:r>
    </w:p>
    <w:p w:rsidR="00966DBA" w:rsidRPr="00EC1490" w:rsidRDefault="00966DBA" w:rsidP="00C5487F">
      <w:pPr>
        <w:pStyle w:val="Teksttreci1"/>
        <w:numPr>
          <w:ilvl w:val="1"/>
          <w:numId w:val="28"/>
        </w:numPr>
        <w:shd w:val="clear" w:color="auto" w:fill="auto"/>
        <w:spacing w:before="0" w:after="0" w:line="276" w:lineRule="auto"/>
        <w:ind w:left="567" w:right="20" w:hanging="567"/>
        <w:jc w:val="both"/>
        <w:rPr>
          <w:rFonts w:ascii="Cambria" w:hAnsi="Cambria"/>
          <w:sz w:val="24"/>
          <w:szCs w:val="24"/>
        </w:rPr>
      </w:pPr>
      <w:r w:rsidRPr="00EC1490">
        <w:rPr>
          <w:rFonts w:ascii="Cambria" w:hAnsi="Cambria"/>
          <w:sz w:val="24"/>
          <w:szCs w:val="24"/>
        </w:rPr>
        <w:t>Pełnomocnictwo, o którym mowa w pkt 5.1</w:t>
      </w:r>
      <w:r w:rsidR="00EC1490">
        <w:rPr>
          <w:rFonts w:ascii="Cambria" w:hAnsi="Cambria"/>
          <w:sz w:val="24"/>
          <w:szCs w:val="24"/>
        </w:rPr>
        <w:t>1</w:t>
      </w:r>
      <w:r w:rsidRPr="00EC1490">
        <w:rPr>
          <w:rFonts w:ascii="Cambria" w:hAnsi="Cambria"/>
          <w:sz w:val="24"/>
          <w:szCs w:val="24"/>
        </w:rPr>
        <w:t xml:space="preserve"> w formie oryginału lub kopii potwierdzonej za zgodność z oryginałem przez notariusza należy dołączyć do oferty.</w:t>
      </w:r>
    </w:p>
    <w:tbl>
      <w:tblPr>
        <w:tblW w:w="0" w:type="auto"/>
        <w:jc w:val="center"/>
        <w:tblBorders>
          <w:bottom w:val="single" w:sz="4" w:space="0" w:color="auto"/>
        </w:tblBorders>
        <w:tblLook w:val="04A0"/>
      </w:tblPr>
      <w:tblGrid>
        <w:gridCol w:w="9102"/>
      </w:tblGrid>
      <w:tr w:rsidR="00811203" w:rsidRPr="00EB1AA9" w:rsidTr="009F087A">
        <w:trPr>
          <w:jc w:val="center"/>
        </w:trPr>
        <w:tc>
          <w:tcPr>
            <w:tcW w:w="9102" w:type="dxa"/>
            <w:shd w:val="clear" w:color="auto" w:fill="auto"/>
          </w:tcPr>
          <w:p w:rsidR="00811203" w:rsidRPr="00066C26" w:rsidRDefault="00811203" w:rsidP="00B32AFD">
            <w:pPr>
              <w:suppressAutoHyphens/>
              <w:spacing w:line="276" w:lineRule="auto"/>
              <w:contextualSpacing/>
              <w:jc w:val="center"/>
              <w:textAlignment w:val="baseline"/>
              <w:rPr>
                <w:rFonts w:ascii="Cambria" w:hAnsi="Cambria"/>
                <w:color w:val="000000"/>
                <w:sz w:val="26"/>
                <w:szCs w:val="26"/>
              </w:rPr>
            </w:pPr>
            <w:r w:rsidRPr="00EB1AA9">
              <w:rPr>
                <w:rFonts w:ascii="Cambria" w:hAnsi="Cambria"/>
                <w:b/>
              </w:rPr>
              <w:br w:type="page"/>
            </w:r>
            <w:r w:rsidRPr="00066C26">
              <w:rPr>
                <w:rFonts w:ascii="Cambria" w:hAnsi="Cambria"/>
                <w:color w:val="000000"/>
                <w:sz w:val="26"/>
                <w:szCs w:val="26"/>
              </w:rPr>
              <w:t xml:space="preserve">Rozdział </w:t>
            </w:r>
            <w:r w:rsidR="000557E0" w:rsidRPr="00066C26">
              <w:rPr>
                <w:rFonts w:ascii="Cambria" w:hAnsi="Cambria"/>
                <w:color w:val="000000"/>
                <w:sz w:val="26"/>
                <w:szCs w:val="26"/>
              </w:rPr>
              <w:t>6</w:t>
            </w:r>
          </w:p>
          <w:p w:rsidR="00811203" w:rsidRPr="00EB1AA9" w:rsidRDefault="00811203" w:rsidP="00B32AFD">
            <w:pPr>
              <w:suppressAutoHyphens/>
              <w:spacing w:line="276" w:lineRule="auto"/>
              <w:contextualSpacing/>
              <w:jc w:val="center"/>
              <w:textAlignment w:val="baseline"/>
              <w:rPr>
                <w:rFonts w:ascii="Cambria" w:hAnsi="Cambria"/>
                <w:color w:val="000000"/>
              </w:rPr>
            </w:pPr>
            <w:r w:rsidRPr="00204C4B">
              <w:rPr>
                <w:rFonts w:ascii="Cambria" w:hAnsi="Cambria"/>
                <w:b/>
                <w:color w:val="000000"/>
                <w:sz w:val="26"/>
                <w:szCs w:val="26"/>
              </w:rPr>
              <w:t>WYMAGANIA DOTYCZĄCE WADIUM</w:t>
            </w:r>
          </w:p>
        </w:tc>
      </w:tr>
    </w:tbl>
    <w:p w:rsidR="00811203" w:rsidRDefault="00811203" w:rsidP="00B32AFD">
      <w:pPr>
        <w:widowControl w:val="0"/>
        <w:spacing w:line="276" w:lineRule="auto"/>
        <w:ind w:left="360"/>
        <w:jc w:val="both"/>
        <w:outlineLvl w:val="3"/>
        <w:rPr>
          <w:rFonts w:ascii="Cambria" w:hAnsi="Cambria" w:cs="Arial"/>
          <w:bCs/>
        </w:rPr>
      </w:pPr>
    </w:p>
    <w:p w:rsidR="000557E0" w:rsidRPr="000557E0" w:rsidRDefault="000557E0" w:rsidP="00327EC1">
      <w:pPr>
        <w:pStyle w:val="Akapitzlist"/>
        <w:widowControl w:val="0"/>
        <w:numPr>
          <w:ilvl w:val="0"/>
          <w:numId w:val="43"/>
        </w:numPr>
        <w:spacing w:before="0" w:after="0" w:line="276" w:lineRule="auto"/>
        <w:contextualSpacing w:val="0"/>
        <w:outlineLvl w:val="3"/>
        <w:rPr>
          <w:rFonts w:ascii="Cambria" w:eastAsia="Times New Roman" w:hAnsi="Cambria" w:cs="Arial"/>
          <w:bCs/>
          <w:vanish/>
          <w:sz w:val="24"/>
          <w:szCs w:val="24"/>
          <w:lang w:eastAsia="pl-PL"/>
        </w:rPr>
      </w:pPr>
    </w:p>
    <w:p w:rsidR="000557E0" w:rsidRPr="000557E0" w:rsidRDefault="000557E0" w:rsidP="00327EC1">
      <w:pPr>
        <w:pStyle w:val="Akapitzlist"/>
        <w:widowControl w:val="0"/>
        <w:numPr>
          <w:ilvl w:val="0"/>
          <w:numId w:val="43"/>
        </w:numPr>
        <w:spacing w:before="0" w:after="0" w:line="276" w:lineRule="auto"/>
        <w:contextualSpacing w:val="0"/>
        <w:outlineLvl w:val="3"/>
        <w:rPr>
          <w:rFonts w:ascii="Cambria" w:eastAsia="Times New Roman" w:hAnsi="Cambria" w:cs="Arial"/>
          <w:bCs/>
          <w:vanish/>
          <w:sz w:val="24"/>
          <w:szCs w:val="24"/>
          <w:lang w:eastAsia="pl-PL"/>
        </w:rPr>
      </w:pPr>
    </w:p>
    <w:p w:rsidR="000557E0" w:rsidRPr="000557E0" w:rsidRDefault="000557E0" w:rsidP="00327EC1">
      <w:pPr>
        <w:pStyle w:val="Akapitzlist"/>
        <w:widowControl w:val="0"/>
        <w:numPr>
          <w:ilvl w:val="0"/>
          <w:numId w:val="43"/>
        </w:numPr>
        <w:spacing w:before="0" w:after="0" w:line="276" w:lineRule="auto"/>
        <w:contextualSpacing w:val="0"/>
        <w:outlineLvl w:val="3"/>
        <w:rPr>
          <w:rFonts w:ascii="Cambria" w:eastAsia="Times New Roman" w:hAnsi="Cambria" w:cs="Arial"/>
          <w:bCs/>
          <w:vanish/>
          <w:sz w:val="24"/>
          <w:szCs w:val="24"/>
          <w:lang w:eastAsia="pl-PL"/>
        </w:rPr>
      </w:pPr>
    </w:p>
    <w:p w:rsidR="000557E0" w:rsidRPr="000557E0" w:rsidRDefault="000557E0" w:rsidP="00327EC1">
      <w:pPr>
        <w:pStyle w:val="Akapitzlist"/>
        <w:widowControl w:val="0"/>
        <w:numPr>
          <w:ilvl w:val="0"/>
          <w:numId w:val="43"/>
        </w:numPr>
        <w:spacing w:before="0" w:after="0" w:line="276" w:lineRule="auto"/>
        <w:contextualSpacing w:val="0"/>
        <w:outlineLvl w:val="3"/>
        <w:rPr>
          <w:rFonts w:ascii="Cambria" w:eastAsia="Times New Roman" w:hAnsi="Cambria" w:cs="Arial"/>
          <w:bCs/>
          <w:vanish/>
          <w:sz w:val="24"/>
          <w:szCs w:val="24"/>
          <w:lang w:eastAsia="pl-PL"/>
        </w:rPr>
      </w:pPr>
    </w:p>
    <w:p w:rsidR="000557E0" w:rsidRPr="000557E0" w:rsidRDefault="000557E0" w:rsidP="00327EC1">
      <w:pPr>
        <w:pStyle w:val="Akapitzlist"/>
        <w:widowControl w:val="0"/>
        <w:numPr>
          <w:ilvl w:val="0"/>
          <w:numId w:val="43"/>
        </w:numPr>
        <w:spacing w:before="0" w:after="0" w:line="276" w:lineRule="auto"/>
        <w:contextualSpacing w:val="0"/>
        <w:outlineLvl w:val="3"/>
        <w:rPr>
          <w:rFonts w:ascii="Cambria" w:eastAsia="Times New Roman" w:hAnsi="Cambria" w:cs="Arial"/>
          <w:bCs/>
          <w:vanish/>
          <w:sz w:val="24"/>
          <w:szCs w:val="24"/>
          <w:lang w:eastAsia="pl-PL"/>
        </w:rPr>
      </w:pPr>
    </w:p>
    <w:p w:rsidR="0026603F" w:rsidRPr="0026603F" w:rsidRDefault="0026603F" w:rsidP="0026603F">
      <w:pPr>
        <w:pStyle w:val="Akapitzlist"/>
        <w:widowControl w:val="0"/>
        <w:spacing w:line="276" w:lineRule="auto"/>
        <w:ind w:left="567"/>
        <w:outlineLvl w:val="3"/>
        <w:rPr>
          <w:rFonts w:ascii="Cambria" w:hAnsi="Cambria" w:cs="Arial"/>
          <w:b/>
          <w:bCs/>
          <w:sz w:val="24"/>
          <w:szCs w:val="24"/>
        </w:rPr>
      </w:pPr>
      <w:r w:rsidRPr="0026603F">
        <w:rPr>
          <w:rFonts w:ascii="Cambria" w:hAnsi="Cambria" w:cs="Arial"/>
          <w:b/>
          <w:bCs/>
          <w:sz w:val="24"/>
          <w:szCs w:val="24"/>
        </w:rPr>
        <w:t xml:space="preserve">Zamawiający </w:t>
      </w:r>
      <w:r w:rsidR="000557E0" w:rsidRPr="0026603F">
        <w:rPr>
          <w:rFonts w:ascii="Cambria" w:hAnsi="Cambria" w:cs="Arial"/>
          <w:b/>
          <w:bCs/>
          <w:sz w:val="24"/>
          <w:szCs w:val="24"/>
        </w:rPr>
        <w:t xml:space="preserve"> </w:t>
      </w:r>
      <w:r w:rsidRPr="0026603F">
        <w:rPr>
          <w:rFonts w:ascii="Cambria" w:hAnsi="Cambria" w:cs="Arial"/>
          <w:b/>
          <w:bCs/>
          <w:sz w:val="24"/>
          <w:szCs w:val="24"/>
        </w:rPr>
        <w:t xml:space="preserve">nie wymaga </w:t>
      </w:r>
      <w:r w:rsidR="000557E0" w:rsidRPr="0026603F">
        <w:rPr>
          <w:rFonts w:ascii="Cambria" w:hAnsi="Cambria" w:cs="Arial"/>
          <w:b/>
          <w:bCs/>
          <w:sz w:val="24"/>
          <w:szCs w:val="24"/>
        </w:rPr>
        <w:t>wnie</w:t>
      </w:r>
      <w:r w:rsidRPr="0026603F">
        <w:rPr>
          <w:rFonts w:ascii="Cambria" w:hAnsi="Cambria" w:cs="Arial"/>
          <w:b/>
          <w:bCs/>
          <w:sz w:val="24"/>
          <w:szCs w:val="24"/>
        </w:rPr>
        <w:t>sienia</w:t>
      </w:r>
      <w:r w:rsidR="000557E0" w:rsidRPr="0026603F">
        <w:rPr>
          <w:rFonts w:ascii="Cambria" w:hAnsi="Cambria" w:cs="Arial"/>
          <w:b/>
          <w:bCs/>
          <w:sz w:val="24"/>
          <w:szCs w:val="24"/>
        </w:rPr>
        <w:t xml:space="preserve"> wadium</w:t>
      </w:r>
      <w:r w:rsidRPr="0026603F">
        <w:rPr>
          <w:rFonts w:ascii="Cambria" w:hAnsi="Cambria" w:cs="Arial"/>
          <w:b/>
          <w:bCs/>
          <w:sz w:val="24"/>
          <w:szCs w:val="24"/>
        </w:rPr>
        <w:t>.</w:t>
      </w:r>
    </w:p>
    <w:tbl>
      <w:tblPr>
        <w:tblW w:w="0" w:type="auto"/>
        <w:tblInd w:w="108" w:type="dxa"/>
        <w:tblBorders>
          <w:bottom w:val="single" w:sz="4" w:space="0" w:color="auto"/>
        </w:tblBorders>
        <w:tblLook w:val="04A0"/>
      </w:tblPr>
      <w:tblGrid>
        <w:gridCol w:w="9102"/>
      </w:tblGrid>
      <w:tr w:rsidR="003B07E9" w:rsidRPr="00EB1AA9" w:rsidTr="009F087A">
        <w:tc>
          <w:tcPr>
            <w:tcW w:w="9102" w:type="dxa"/>
            <w:shd w:val="clear" w:color="auto" w:fill="auto"/>
          </w:tcPr>
          <w:p w:rsidR="00EE1DD8" w:rsidRDefault="003B07E9" w:rsidP="00B32AFD">
            <w:pPr>
              <w:suppressAutoHyphens/>
              <w:spacing w:line="276" w:lineRule="auto"/>
              <w:contextualSpacing/>
              <w:jc w:val="center"/>
              <w:textAlignment w:val="baseline"/>
              <w:rPr>
                <w:rFonts w:ascii="Cambria" w:hAnsi="Cambria"/>
                <w:b/>
              </w:rPr>
            </w:pPr>
            <w:r w:rsidRPr="00EB1AA9">
              <w:rPr>
                <w:rFonts w:ascii="Cambria" w:hAnsi="Cambria"/>
                <w:b/>
              </w:rPr>
              <w:br w:type="page"/>
            </w:r>
          </w:p>
          <w:p w:rsidR="003B07E9" w:rsidRPr="00066C26" w:rsidRDefault="003B07E9" w:rsidP="00B32AFD">
            <w:pPr>
              <w:suppressAutoHyphens/>
              <w:spacing w:line="276" w:lineRule="auto"/>
              <w:contextualSpacing/>
              <w:jc w:val="center"/>
              <w:textAlignment w:val="baseline"/>
              <w:rPr>
                <w:rFonts w:ascii="Cambria" w:hAnsi="Cambria"/>
                <w:color w:val="000000"/>
                <w:sz w:val="26"/>
                <w:szCs w:val="26"/>
              </w:rPr>
            </w:pPr>
            <w:r w:rsidRPr="00066C26">
              <w:rPr>
                <w:rFonts w:ascii="Cambria" w:hAnsi="Cambria"/>
                <w:color w:val="000000"/>
                <w:sz w:val="26"/>
                <w:szCs w:val="26"/>
              </w:rPr>
              <w:t>Rozdział 7</w:t>
            </w:r>
          </w:p>
          <w:p w:rsidR="003B07E9" w:rsidRPr="00EB1AA9" w:rsidRDefault="003B07E9" w:rsidP="00B32AFD">
            <w:pPr>
              <w:suppressAutoHyphens/>
              <w:spacing w:line="276" w:lineRule="auto"/>
              <w:contextualSpacing/>
              <w:jc w:val="center"/>
              <w:textAlignment w:val="baseline"/>
              <w:rPr>
                <w:rFonts w:ascii="Cambria" w:hAnsi="Cambria"/>
                <w:color w:val="000000"/>
              </w:rPr>
            </w:pPr>
            <w:r w:rsidRPr="00204C4B">
              <w:rPr>
                <w:rFonts w:ascii="Cambria" w:hAnsi="Cambria"/>
                <w:b/>
                <w:color w:val="000000"/>
                <w:sz w:val="26"/>
                <w:szCs w:val="26"/>
              </w:rPr>
              <w:t>OPIS SPOSOBU PRZYGOTOWANIA OFERTY</w:t>
            </w:r>
          </w:p>
        </w:tc>
      </w:tr>
    </w:tbl>
    <w:p w:rsidR="003B07E9" w:rsidRPr="000B70B2" w:rsidRDefault="003B07E9" w:rsidP="00B32AFD">
      <w:pPr>
        <w:widowControl w:val="0"/>
        <w:spacing w:line="276" w:lineRule="auto"/>
        <w:ind w:left="709"/>
        <w:jc w:val="both"/>
        <w:outlineLvl w:val="3"/>
        <w:rPr>
          <w:rFonts w:ascii="Cambria" w:hAnsi="Cambria" w:cs="Arial"/>
          <w:bCs/>
        </w:rPr>
      </w:pPr>
    </w:p>
    <w:p w:rsidR="008B7D0E" w:rsidRPr="008B7D0E" w:rsidRDefault="008B7D0E" w:rsidP="00B32AFD">
      <w:pPr>
        <w:pStyle w:val="Akapitzlist"/>
        <w:widowControl w:val="0"/>
        <w:numPr>
          <w:ilvl w:val="0"/>
          <w:numId w:val="4"/>
        </w:numPr>
        <w:spacing w:before="0" w:after="0" w:line="276" w:lineRule="auto"/>
        <w:contextualSpacing w:val="0"/>
        <w:outlineLvl w:val="3"/>
        <w:rPr>
          <w:rFonts w:ascii="Cambria" w:eastAsia="Times New Roman" w:hAnsi="Cambria" w:cs="Arial"/>
          <w:bCs/>
          <w:vanish/>
          <w:sz w:val="24"/>
          <w:szCs w:val="24"/>
          <w:lang w:eastAsia="pl-PL"/>
        </w:rPr>
      </w:pPr>
    </w:p>
    <w:p w:rsidR="008B7D0E" w:rsidRPr="008B7D0E" w:rsidRDefault="008B7D0E" w:rsidP="00B32AFD">
      <w:pPr>
        <w:pStyle w:val="Akapitzlist"/>
        <w:widowControl w:val="0"/>
        <w:numPr>
          <w:ilvl w:val="0"/>
          <w:numId w:val="4"/>
        </w:numPr>
        <w:spacing w:before="0" w:after="0" w:line="276" w:lineRule="auto"/>
        <w:contextualSpacing w:val="0"/>
        <w:outlineLvl w:val="3"/>
        <w:rPr>
          <w:rFonts w:ascii="Cambria" w:eastAsia="Times New Roman" w:hAnsi="Cambria" w:cs="Arial"/>
          <w:bCs/>
          <w:vanish/>
          <w:sz w:val="24"/>
          <w:szCs w:val="24"/>
          <w:lang w:eastAsia="pl-PL"/>
        </w:rPr>
      </w:pPr>
    </w:p>
    <w:p w:rsidR="008B7D0E" w:rsidRPr="008B7D0E" w:rsidRDefault="008B7D0E" w:rsidP="00B32AFD">
      <w:pPr>
        <w:pStyle w:val="Akapitzlist"/>
        <w:widowControl w:val="0"/>
        <w:numPr>
          <w:ilvl w:val="0"/>
          <w:numId w:val="4"/>
        </w:numPr>
        <w:spacing w:before="0" w:after="0" w:line="276" w:lineRule="auto"/>
        <w:contextualSpacing w:val="0"/>
        <w:outlineLvl w:val="3"/>
        <w:rPr>
          <w:rFonts w:ascii="Cambria" w:eastAsia="Times New Roman" w:hAnsi="Cambria" w:cs="Arial"/>
          <w:bCs/>
          <w:vanish/>
          <w:sz w:val="24"/>
          <w:szCs w:val="24"/>
          <w:lang w:eastAsia="pl-PL"/>
        </w:rPr>
      </w:pPr>
    </w:p>
    <w:p w:rsidR="008B7D0E" w:rsidRPr="008B7D0E" w:rsidRDefault="008B7D0E" w:rsidP="00B32AFD">
      <w:pPr>
        <w:pStyle w:val="Akapitzlist"/>
        <w:widowControl w:val="0"/>
        <w:numPr>
          <w:ilvl w:val="0"/>
          <w:numId w:val="4"/>
        </w:numPr>
        <w:spacing w:before="0" w:after="0" w:line="276" w:lineRule="auto"/>
        <w:contextualSpacing w:val="0"/>
        <w:outlineLvl w:val="3"/>
        <w:rPr>
          <w:rFonts w:ascii="Cambria" w:eastAsia="Times New Roman" w:hAnsi="Cambria" w:cs="Arial"/>
          <w:bCs/>
          <w:vanish/>
          <w:sz w:val="24"/>
          <w:szCs w:val="24"/>
          <w:lang w:eastAsia="pl-PL"/>
        </w:rPr>
      </w:pPr>
    </w:p>
    <w:p w:rsidR="008B7D0E" w:rsidRPr="008B7D0E" w:rsidRDefault="008B7D0E" w:rsidP="00B32AFD">
      <w:pPr>
        <w:pStyle w:val="Akapitzlist"/>
        <w:widowControl w:val="0"/>
        <w:numPr>
          <w:ilvl w:val="0"/>
          <w:numId w:val="4"/>
        </w:numPr>
        <w:spacing w:before="0" w:after="0" w:line="276" w:lineRule="auto"/>
        <w:contextualSpacing w:val="0"/>
        <w:outlineLvl w:val="3"/>
        <w:rPr>
          <w:rFonts w:ascii="Cambria" w:eastAsia="Times New Roman" w:hAnsi="Cambria" w:cs="Arial"/>
          <w:bCs/>
          <w:vanish/>
          <w:sz w:val="24"/>
          <w:szCs w:val="24"/>
          <w:lang w:eastAsia="pl-PL"/>
        </w:rPr>
      </w:pPr>
    </w:p>
    <w:p w:rsidR="008B7D0E" w:rsidRPr="008B7D0E" w:rsidRDefault="008B7D0E" w:rsidP="00B32AFD">
      <w:pPr>
        <w:pStyle w:val="Akapitzlist"/>
        <w:widowControl w:val="0"/>
        <w:numPr>
          <w:ilvl w:val="0"/>
          <w:numId w:val="4"/>
        </w:numPr>
        <w:spacing w:before="0" w:after="0" w:line="276" w:lineRule="auto"/>
        <w:contextualSpacing w:val="0"/>
        <w:outlineLvl w:val="3"/>
        <w:rPr>
          <w:rFonts w:ascii="Cambria" w:eastAsia="Times New Roman" w:hAnsi="Cambria" w:cs="Arial"/>
          <w:bCs/>
          <w:vanish/>
          <w:sz w:val="24"/>
          <w:szCs w:val="24"/>
          <w:lang w:eastAsia="pl-PL"/>
        </w:rPr>
      </w:pPr>
    </w:p>
    <w:p w:rsidR="00A52CF3" w:rsidRPr="006E5F5C" w:rsidRDefault="00A52CF3" w:rsidP="00A52CF3">
      <w:pPr>
        <w:widowControl w:val="0"/>
        <w:numPr>
          <w:ilvl w:val="1"/>
          <w:numId w:val="4"/>
        </w:numPr>
        <w:spacing w:line="276" w:lineRule="auto"/>
        <w:jc w:val="both"/>
        <w:outlineLvl w:val="3"/>
        <w:rPr>
          <w:rFonts w:ascii="Cambria" w:hAnsi="Cambria" w:cs="Arial"/>
          <w:bCs/>
        </w:rPr>
      </w:pPr>
      <w:r w:rsidRPr="006E5F5C">
        <w:rPr>
          <w:rFonts w:ascii="Cambria" w:hAnsi="Cambria" w:cs="Arial"/>
          <w:bCs/>
        </w:rPr>
        <w:t xml:space="preserve">Wykonawca może złożyć </w:t>
      </w:r>
      <w:r w:rsidRPr="006E5F5C">
        <w:rPr>
          <w:rFonts w:ascii="Cambria" w:hAnsi="Cambria" w:cs="Arial"/>
          <w:b/>
          <w:bCs/>
          <w:u w:val="single"/>
        </w:rPr>
        <w:t>jedną ofertę</w:t>
      </w:r>
      <w:r w:rsidRPr="006E5F5C">
        <w:rPr>
          <w:rFonts w:ascii="Cambria" w:hAnsi="Cambria" w:cs="Arial"/>
          <w:bCs/>
        </w:rPr>
        <w:t xml:space="preserve">. Złożenie więcej niż jednej oferty spowoduje odrzucenie wszystkich ofert złożonych przez wykonawcę. </w:t>
      </w:r>
    </w:p>
    <w:p w:rsidR="008B7D0E" w:rsidRPr="00236881" w:rsidRDefault="008B7D0E" w:rsidP="00B32AFD">
      <w:pPr>
        <w:widowControl w:val="0"/>
        <w:numPr>
          <w:ilvl w:val="1"/>
          <w:numId w:val="4"/>
        </w:numPr>
        <w:spacing w:line="276" w:lineRule="auto"/>
        <w:jc w:val="both"/>
        <w:outlineLvl w:val="3"/>
        <w:rPr>
          <w:rFonts w:ascii="Cambria" w:hAnsi="Cambria" w:cs="Arial"/>
          <w:bCs/>
        </w:rPr>
      </w:pPr>
      <w:r w:rsidRPr="00236881">
        <w:rPr>
          <w:rFonts w:ascii="Cambria" w:hAnsi="Cambria" w:cs="Arial"/>
          <w:bCs/>
        </w:rPr>
        <w:t xml:space="preserve">Zamawiający </w:t>
      </w:r>
      <w:r w:rsidR="00B27F69" w:rsidRPr="00B27F69">
        <w:rPr>
          <w:rFonts w:ascii="Cambria" w:hAnsi="Cambria" w:cs="Arial"/>
          <w:b/>
          <w:bCs/>
          <w:u w:val="single"/>
        </w:rPr>
        <w:t>nie</w:t>
      </w:r>
      <w:r w:rsidR="00B27F69">
        <w:rPr>
          <w:rFonts w:ascii="Cambria" w:hAnsi="Cambria" w:cs="Arial"/>
          <w:b/>
          <w:bCs/>
          <w:u w:val="single"/>
        </w:rPr>
        <w:t xml:space="preserve"> </w:t>
      </w:r>
      <w:r w:rsidRPr="00B27F69">
        <w:rPr>
          <w:rFonts w:ascii="Cambria" w:hAnsi="Cambria" w:cs="Arial"/>
          <w:b/>
          <w:bCs/>
          <w:u w:val="single"/>
        </w:rPr>
        <w:t>d</w:t>
      </w:r>
      <w:r w:rsidRPr="00A52CF3">
        <w:rPr>
          <w:rFonts w:ascii="Cambria" w:hAnsi="Cambria" w:cs="Arial"/>
          <w:b/>
          <w:bCs/>
          <w:u w:val="single"/>
        </w:rPr>
        <w:t>opuszcza</w:t>
      </w:r>
      <w:r w:rsidR="000C7E05">
        <w:rPr>
          <w:rFonts w:ascii="Cambria" w:hAnsi="Cambria" w:cs="Arial"/>
          <w:bCs/>
        </w:rPr>
        <w:t xml:space="preserve"> możliwość</w:t>
      </w:r>
      <w:r w:rsidRPr="00236881">
        <w:rPr>
          <w:rFonts w:ascii="Cambria" w:hAnsi="Cambria" w:cs="Arial"/>
          <w:bCs/>
        </w:rPr>
        <w:t xml:space="preserve"> składania </w:t>
      </w:r>
      <w:r w:rsidRPr="004437F4">
        <w:rPr>
          <w:rFonts w:ascii="Cambria" w:hAnsi="Cambria" w:cs="Arial"/>
          <w:b/>
          <w:bCs/>
        </w:rPr>
        <w:t>ofert częściowych</w:t>
      </w:r>
      <w:r w:rsidRPr="00236881">
        <w:rPr>
          <w:rFonts w:ascii="Cambria" w:hAnsi="Cambria" w:cs="Arial"/>
          <w:bCs/>
        </w:rPr>
        <w:t>.</w:t>
      </w:r>
    </w:p>
    <w:p w:rsidR="008B7D0E" w:rsidRPr="00236881" w:rsidRDefault="008B7D0E" w:rsidP="00B32AFD">
      <w:pPr>
        <w:widowControl w:val="0"/>
        <w:numPr>
          <w:ilvl w:val="1"/>
          <w:numId w:val="4"/>
        </w:numPr>
        <w:spacing w:line="276" w:lineRule="auto"/>
        <w:jc w:val="both"/>
        <w:outlineLvl w:val="3"/>
        <w:rPr>
          <w:rFonts w:ascii="Cambria" w:hAnsi="Cambria" w:cs="Arial"/>
          <w:bCs/>
        </w:rPr>
      </w:pPr>
      <w:r w:rsidRPr="00236881">
        <w:rPr>
          <w:rFonts w:ascii="Cambria" w:hAnsi="Cambria" w:cs="Arial"/>
          <w:bCs/>
        </w:rPr>
        <w:t xml:space="preserve">Zamawiający </w:t>
      </w:r>
      <w:r w:rsidRPr="00A52CF3">
        <w:rPr>
          <w:rFonts w:ascii="Cambria" w:hAnsi="Cambria" w:cs="Arial"/>
          <w:b/>
          <w:bCs/>
          <w:u w:val="single"/>
        </w:rPr>
        <w:t>nie dopuszcza</w:t>
      </w:r>
      <w:r w:rsidRPr="00236881">
        <w:rPr>
          <w:rFonts w:ascii="Cambria" w:hAnsi="Cambria" w:cs="Arial"/>
          <w:bCs/>
        </w:rPr>
        <w:t xml:space="preserve"> możliwości złożenia </w:t>
      </w:r>
      <w:r w:rsidRPr="004437F4">
        <w:rPr>
          <w:rFonts w:ascii="Cambria" w:hAnsi="Cambria" w:cs="Arial"/>
          <w:b/>
          <w:bCs/>
        </w:rPr>
        <w:t>oferty wariantowej</w:t>
      </w:r>
      <w:r w:rsidRPr="00236881">
        <w:rPr>
          <w:rFonts w:ascii="Cambria" w:hAnsi="Cambria" w:cs="Arial"/>
          <w:bCs/>
        </w:rPr>
        <w:t>.</w:t>
      </w:r>
    </w:p>
    <w:p w:rsidR="008B7D0E" w:rsidRDefault="008B7D0E" w:rsidP="00B32AFD">
      <w:pPr>
        <w:widowControl w:val="0"/>
        <w:numPr>
          <w:ilvl w:val="1"/>
          <w:numId w:val="4"/>
        </w:numPr>
        <w:spacing w:line="276" w:lineRule="auto"/>
        <w:jc w:val="both"/>
        <w:outlineLvl w:val="3"/>
        <w:rPr>
          <w:rFonts w:ascii="Cambria" w:hAnsi="Cambria" w:cs="Arial"/>
          <w:bCs/>
        </w:rPr>
      </w:pPr>
      <w:r w:rsidRPr="008B7D0E">
        <w:rPr>
          <w:rFonts w:ascii="Cambria" w:hAnsi="Cambria" w:cs="Arial"/>
          <w:b/>
          <w:bCs/>
        </w:rPr>
        <w:t>Oferta musi być sporządzona z zachowaniem formy pisemnej pod rygorem nieważności</w:t>
      </w:r>
      <w:r w:rsidRPr="008B7D0E">
        <w:rPr>
          <w:rFonts w:ascii="Cambria" w:hAnsi="Cambria" w:cs="Arial"/>
          <w:bCs/>
        </w:rPr>
        <w:t>.</w:t>
      </w:r>
    </w:p>
    <w:p w:rsidR="008B7D0E" w:rsidRDefault="008B7D0E" w:rsidP="00B32AFD">
      <w:pPr>
        <w:widowControl w:val="0"/>
        <w:numPr>
          <w:ilvl w:val="1"/>
          <w:numId w:val="4"/>
        </w:numPr>
        <w:spacing w:line="276" w:lineRule="auto"/>
        <w:jc w:val="both"/>
        <w:outlineLvl w:val="3"/>
        <w:rPr>
          <w:rFonts w:ascii="Cambria" w:hAnsi="Cambria" w:cs="Arial"/>
          <w:bCs/>
        </w:rPr>
      </w:pPr>
      <w:r w:rsidRPr="008B7D0E">
        <w:rPr>
          <w:rFonts w:ascii="Cambria" w:hAnsi="Cambria" w:cs="Arial"/>
          <w:bCs/>
        </w:rPr>
        <w:t>Treść oferty musi być zgodna z treścią SIWZ.</w:t>
      </w:r>
    </w:p>
    <w:p w:rsidR="008B7D0E" w:rsidRDefault="008B7D0E" w:rsidP="00B32AFD">
      <w:pPr>
        <w:widowControl w:val="0"/>
        <w:numPr>
          <w:ilvl w:val="1"/>
          <w:numId w:val="4"/>
        </w:numPr>
        <w:spacing w:line="276" w:lineRule="auto"/>
        <w:jc w:val="both"/>
        <w:outlineLvl w:val="3"/>
        <w:rPr>
          <w:rFonts w:ascii="Cambria" w:hAnsi="Cambria" w:cs="Arial"/>
          <w:bCs/>
        </w:rPr>
      </w:pPr>
      <w:r w:rsidRPr="008B7D0E">
        <w:rPr>
          <w:rFonts w:ascii="Cambria" w:hAnsi="Cambria" w:cs="Arial"/>
          <w:bCs/>
        </w:rPr>
        <w:t>Oferta wraz z załącznikami musi być sporządzona czytelnie.</w:t>
      </w:r>
    </w:p>
    <w:p w:rsidR="008B7D0E" w:rsidRDefault="008B7D0E" w:rsidP="00B32AFD">
      <w:pPr>
        <w:widowControl w:val="0"/>
        <w:numPr>
          <w:ilvl w:val="1"/>
          <w:numId w:val="4"/>
        </w:numPr>
        <w:spacing w:line="276" w:lineRule="auto"/>
        <w:jc w:val="both"/>
        <w:outlineLvl w:val="3"/>
        <w:rPr>
          <w:rFonts w:ascii="Cambria" w:hAnsi="Cambria" w:cs="Arial"/>
          <w:bCs/>
        </w:rPr>
      </w:pPr>
      <w:r w:rsidRPr="008B7D0E">
        <w:rPr>
          <w:rFonts w:ascii="Cambria" w:hAnsi="Cambria" w:cs="Arial"/>
          <w:bCs/>
        </w:rPr>
        <w:t>Wszelkie zmiany naniesione przez wykonawcę w treści oferty po jej sporządzeniu muszą być parafowane przez wykonawcę.</w:t>
      </w:r>
    </w:p>
    <w:p w:rsidR="008B7D0E" w:rsidRDefault="008B7D0E" w:rsidP="00B32AFD">
      <w:pPr>
        <w:widowControl w:val="0"/>
        <w:numPr>
          <w:ilvl w:val="1"/>
          <w:numId w:val="4"/>
        </w:numPr>
        <w:spacing w:line="276" w:lineRule="auto"/>
        <w:jc w:val="both"/>
        <w:outlineLvl w:val="3"/>
        <w:rPr>
          <w:rFonts w:ascii="Cambria" w:hAnsi="Cambria" w:cs="Arial"/>
          <w:bCs/>
        </w:rPr>
      </w:pPr>
      <w:r w:rsidRPr="008B7D0E">
        <w:rPr>
          <w:rFonts w:ascii="Cambria" w:hAnsi="Cambria" w:cs="Arial"/>
          <w:bCs/>
        </w:rPr>
        <w:t>Oferta musi być podpisana przez wykonawcę, tj. osobę (osoby) reprezentującą wykonawcę, zgodnie z zasadami reprezentacji wskazanymi we właściwym rejestrze lub osobę (osoby) upoważnioną do reprezentowania wykonawcy.</w:t>
      </w:r>
    </w:p>
    <w:p w:rsidR="008B7D0E" w:rsidRDefault="008B7D0E" w:rsidP="00B32AFD">
      <w:pPr>
        <w:widowControl w:val="0"/>
        <w:numPr>
          <w:ilvl w:val="1"/>
          <w:numId w:val="4"/>
        </w:numPr>
        <w:spacing w:line="276" w:lineRule="auto"/>
        <w:jc w:val="both"/>
        <w:outlineLvl w:val="3"/>
        <w:rPr>
          <w:rFonts w:ascii="Cambria" w:hAnsi="Cambria" w:cs="Arial"/>
          <w:bCs/>
        </w:rPr>
      </w:pPr>
      <w:r w:rsidRPr="008B7D0E">
        <w:rPr>
          <w:rFonts w:ascii="Cambria" w:hAnsi="Cambria" w:cs="Arial"/>
          <w:bCs/>
        </w:rPr>
        <w:t>Jeżeli osoba (osoby) podpisująca ofertę (reprezentująca wykonawcę lub wykonawców występujących wspólnie) działa na podstawie pełnomocnictwa, pełnomocnictwo to w formie oryginału lub kopii poświadczonej za zgodność z oryginałem przez notariusza musi zostać dołączone do oferty.</w:t>
      </w:r>
    </w:p>
    <w:p w:rsidR="008B7D0E" w:rsidRDefault="008B7D0E" w:rsidP="00B32AFD">
      <w:pPr>
        <w:widowControl w:val="0"/>
        <w:numPr>
          <w:ilvl w:val="1"/>
          <w:numId w:val="4"/>
        </w:numPr>
        <w:spacing w:line="276" w:lineRule="auto"/>
        <w:jc w:val="both"/>
        <w:outlineLvl w:val="3"/>
        <w:rPr>
          <w:rFonts w:ascii="Cambria" w:hAnsi="Cambria" w:cs="Arial"/>
          <w:bCs/>
        </w:rPr>
      </w:pPr>
      <w:r w:rsidRPr="008B7D0E">
        <w:rPr>
          <w:rFonts w:ascii="Cambria" w:hAnsi="Cambria" w:cs="Arial"/>
          <w:bCs/>
        </w:rPr>
        <w:t>Oferta wraz z załącznikami musi być sporządzona w języku polskim. Każdy dokument składający się na ofertę lub złożony wraz z ofertą sporządzony w języku innym niż polski musi być złożony wraz z tłumaczeniem na język polski.</w:t>
      </w:r>
    </w:p>
    <w:p w:rsidR="008B7D0E" w:rsidRDefault="008B7D0E" w:rsidP="00B32AFD">
      <w:pPr>
        <w:widowControl w:val="0"/>
        <w:numPr>
          <w:ilvl w:val="1"/>
          <w:numId w:val="4"/>
        </w:numPr>
        <w:spacing w:line="276" w:lineRule="auto"/>
        <w:jc w:val="both"/>
        <w:outlineLvl w:val="3"/>
        <w:rPr>
          <w:rFonts w:ascii="Cambria" w:hAnsi="Cambria" w:cs="Arial"/>
          <w:bCs/>
        </w:rPr>
      </w:pPr>
      <w:r w:rsidRPr="008B7D0E">
        <w:rPr>
          <w:rFonts w:ascii="Cambria" w:hAnsi="Cambria" w:cs="Arial"/>
          <w:bCs/>
        </w:rPr>
        <w:t>Wykonawca ponosi wszelkie koszty związane z przygotowaniem i złożeniem oferty</w:t>
      </w:r>
      <w:r>
        <w:rPr>
          <w:rFonts w:ascii="Cambria" w:hAnsi="Cambria" w:cs="Arial"/>
          <w:bCs/>
        </w:rPr>
        <w:t>.</w:t>
      </w:r>
    </w:p>
    <w:p w:rsidR="008B7D0E" w:rsidRDefault="008B7D0E" w:rsidP="00B32AFD">
      <w:pPr>
        <w:widowControl w:val="0"/>
        <w:numPr>
          <w:ilvl w:val="1"/>
          <w:numId w:val="4"/>
        </w:numPr>
        <w:spacing w:line="276" w:lineRule="auto"/>
        <w:jc w:val="both"/>
        <w:outlineLvl w:val="3"/>
        <w:rPr>
          <w:rFonts w:ascii="Cambria" w:hAnsi="Cambria" w:cs="Arial"/>
          <w:bCs/>
        </w:rPr>
      </w:pPr>
      <w:r w:rsidRPr="008B7D0E">
        <w:rPr>
          <w:rFonts w:ascii="Cambria" w:hAnsi="Cambria" w:cs="Arial"/>
          <w:bCs/>
        </w:rPr>
        <w:t>Zaleca się, aby strony oferty były trwale ze sobą połączone i kolejno ponumerowane.</w:t>
      </w:r>
    </w:p>
    <w:p w:rsidR="008B7D0E" w:rsidRDefault="008B7D0E" w:rsidP="00B32AFD">
      <w:pPr>
        <w:widowControl w:val="0"/>
        <w:numPr>
          <w:ilvl w:val="1"/>
          <w:numId w:val="4"/>
        </w:numPr>
        <w:spacing w:line="276" w:lineRule="auto"/>
        <w:jc w:val="both"/>
        <w:outlineLvl w:val="3"/>
        <w:rPr>
          <w:rFonts w:ascii="Cambria" w:hAnsi="Cambria" w:cs="Arial"/>
          <w:bCs/>
        </w:rPr>
      </w:pPr>
      <w:r w:rsidRPr="008B7D0E">
        <w:rPr>
          <w:rFonts w:ascii="Cambria" w:hAnsi="Cambria" w:cs="Arial"/>
          <w:bCs/>
        </w:rPr>
        <w:t>Zaleca się, aby każda strona oferty zawierająca jakąkolwiek treść była podpisana lub parafowana przez wykonawcę.</w:t>
      </w:r>
    </w:p>
    <w:p w:rsidR="008B7D0E" w:rsidRPr="008B7D0E" w:rsidRDefault="008B7D0E" w:rsidP="00B32AFD">
      <w:pPr>
        <w:widowControl w:val="0"/>
        <w:numPr>
          <w:ilvl w:val="1"/>
          <w:numId w:val="4"/>
        </w:numPr>
        <w:spacing w:line="276" w:lineRule="auto"/>
        <w:jc w:val="both"/>
        <w:outlineLvl w:val="3"/>
        <w:rPr>
          <w:rFonts w:ascii="Cambria" w:hAnsi="Cambria" w:cs="Arial"/>
          <w:bCs/>
        </w:rPr>
      </w:pPr>
      <w:r w:rsidRPr="008B7D0E">
        <w:rPr>
          <w:rFonts w:ascii="Cambria" w:hAnsi="Cambria" w:cs="Arial"/>
          <w:bCs/>
        </w:rPr>
        <w:t xml:space="preserve">W przypadku, gdy informacje zawarte w ofercie stanowią tajemnicę przedsiębiorstwa w rozumieniu przepisów ustawy o zwalczaniu nieuczciwej konkurencji, co do których wykonawca zastrzegł nie później niż w terminie składania, że nie mogą być udostępniane innym uczestnikom postępowania, muszą być oznaczone przez wykonawcę klauzulą </w:t>
      </w:r>
      <w:r w:rsidRPr="008B7D0E">
        <w:rPr>
          <w:rFonts w:ascii="Cambria" w:hAnsi="Cambria" w:cs="Arial"/>
          <w:bCs/>
          <w:i/>
        </w:rPr>
        <w:t>„Informacje stanowiące tajemnicę przedsiębiorstwa w rozumieniu art. 11 ust. 4 ustawy z dnia 16 kwietnia 1993 o zwalczaniu nieuczciwej konkurencji”</w:t>
      </w:r>
      <w:r w:rsidRPr="008B7D0E">
        <w:rPr>
          <w:rFonts w:ascii="Cambria" w:hAnsi="Cambria" w:cs="Arial"/>
          <w:bCs/>
        </w:rPr>
        <w:t>.</w:t>
      </w:r>
    </w:p>
    <w:p w:rsidR="003B07E9" w:rsidRDefault="008B7D0E" w:rsidP="00B32AFD">
      <w:pPr>
        <w:pStyle w:val="Akapitzlist"/>
        <w:autoSpaceDE w:val="0"/>
        <w:autoSpaceDN w:val="0"/>
        <w:adjustRightInd w:val="0"/>
        <w:spacing w:before="0" w:after="0" w:line="276" w:lineRule="auto"/>
        <w:rPr>
          <w:rFonts w:ascii="Cambria" w:eastAsia="Calibri" w:hAnsi="Cambria" w:cs="Arial"/>
          <w:bCs/>
          <w:color w:val="000000"/>
          <w:sz w:val="24"/>
          <w:szCs w:val="24"/>
          <w:lang w:eastAsia="en-US"/>
        </w:rPr>
      </w:pPr>
      <w:r w:rsidRPr="008B7D0E">
        <w:rPr>
          <w:rFonts w:ascii="Cambria" w:eastAsia="Calibri" w:hAnsi="Cambria" w:cs="Arial"/>
          <w:bCs/>
          <w:color w:val="000000"/>
          <w:sz w:val="24"/>
          <w:szCs w:val="24"/>
          <w:lang w:eastAsia="en-US"/>
        </w:rPr>
        <w:t>Wykonawca nie później niż w terminie składania ofert musi wykazać, że zastrzeżone informacje stanowią tajemnicę przedsiębiorstwa, w szczególności określając, w jaki sposób zostały spełnione przesłanki, o których mowa w art. 11 ust. 4 ustawy z 16 kwietnia 1993 r. o zwalczaniu nieuczciwej konkurencji, zgodnie z którym tajemnicę przedsiębiorstwa stanowi określona informacja, jeżeli spełnia łącznie 3 warunki:</w:t>
      </w:r>
    </w:p>
    <w:p w:rsidR="008B7D0E" w:rsidRPr="008B7D0E" w:rsidRDefault="008B7D0E" w:rsidP="00F83AAA">
      <w:pPr>
        <w:pStyle w:val="Akapitzlist"/>
        <w:numPr>
          <w:ilvl w:val="2"/>
          <w:numId w:val="14"/>
        </w:numPr>
        <w:autoSpaceDE w:val="0"/>
        <w:autoSpaceDN w:val="0"/>
        <w:adjustRightInd w:val="0"/>
        <w:spacing w:before="0" w:after="0" w:line="276" w:lineRule="auto"/>
        <w:ind w:left="1134" w:hanging="425"/>
        <w:rPr>
          <w:rFonts w:ascii="Cambria" w:eastAsia="Calibri" w:hAnsi="Cambria" w:cs="Arial"/>
          <w:bCs/>
          <w:color w:val="000000"/>
          <w:sz w:val="24"/>
          <w:szCs w:val="24"/>
          <w:lang w:eastAsia="en-US"/>
        </w:rPr>
      </w:pPr>
      <w:r w:rsidRPr="008B7D0E">
        <w:rPr>
          <w:rFonts w:ascii="Cambria" w:eastAsia="Calibri" w:hAnsi="Cambria" w:cs="Arial"/>
          <w:bCs/>
          <w:color w:val="000000"/>
          <w:sz w:val="24"/>
          <w:szCs w:val="24"/>
          <w:lang w:eastAsia="en-US"/>
        </w:rPr>
        <w:t>ma charakter techniczny, technologiczny, organizacyjny przedsiębiorstwa lub jest to inna informacja mająca wartość gospodarczą,</w:t>
      </w:r>
    </w:p>
    <w:p w:rsidR="008B7D0E" w:rsidRPr="008B7D0E" w:rsidRDefault="008B7D0E" w:rsidP="00F83AAA">
      <w:pPr>
        <w:pStyle w:val="Akapitzlist"/>
        <w:numPr>
          <w:ilvl w:val="2"/>
          <w:numId w:val="14"/>
        </w:numPr>
        <w:autoSpaceDE w:val="0"/>
        <w:autoSpaceDN w:val="0"/>
        <w:adjustRightInd w:val="0"/>
        <w:spacing w:before="0" w:after="0" w:line="276" w:lineRule="auto"/>
        <w:ind w:left="1134" w:hanging="425"/>
        <w:rPr>
          <w:rFonts w:ascii="Cambria" w:eastAsia="Calibri" w:hAnsi="Cambria" w:cs="Arial"/>
          <w:bCs/>
          <w:color w:val="000000"/>
          <w:sz w:val="24"/>
          <w:szCs w:val="24"/>
          <w:lang w:eastAsia="en-US"/>
        </w:rPr>
      </w:pPr>
      <w:r w:rsidRPr="008B7D0E">
        <w:rPr>
          <w:rFonts w:ascii="Cambria" w:eastAsia="Calibri" w:hAnsi="Cambria" w:cs="Arial"/>
          <w:bCs/>
          <w:color w:val="000000"/>
          <w:sz w:val="24"/>
          <w:szCs w:val="24"/>
          <w:lang w:eastAsia="en-US"/>
        </w:rPr>
        <w:t>nie została ujawniona do wiadomości publicznej,</w:t>
      </w:r>
    </w:p>
    <w:p w:rsidR="008B7D0E" w:rsidRPr="008B7D0E" w:rsidRDefault="008B7D0E" w:rsidP="00F83AAA">
      <w:pPr>
        <w:pStyle w:val="Akapitzlist"/>
        <w:numPr>
          <w:ilvl w:val="2"/>
          <w:numId w:val="14"/>
        </w:numPr>
        <w:autoSpaceDE w:val="0"/>
        <w:autoSpaceDN w:val="0"/>
        <w:adjustRightInd w:val="0"/>
        <w:spacing w:before="0" w:after="0" w:line="276" w:lineRule="auto"/>
        <w:ind w:left="1134" w:hanging="425"/>
        <w:rPr>
          <w:rFonts w:ascii="Cambria" w:eastAsia="Calibri" w:hAnsi="Cambria" w:cs="Arial"/>
          <w:bCs/>
          <w:color w:val="000000"/>
          <w:sz w:val="24"/>
          <w:szCs w:val="24"/>
          <w:lang w:eastAsia="en-US"/>
        </w:rPr>
      </w:pPr>
      <w:r w:rsidRPr="008B7D0E">
        <w:rPr>
          <w:rFonts w:ascii="Cambria" w:eastAsia="Calibri" w:hAnsi="Cambria" w:cs="Arial"/>
          <w:bCs/>
          <w:color w:val="000000"/>
          <w:sz w:val="24"/>
          <w:szCs w:val="24"/>
          <w:lang w:eastAsia="en-US"/>
        </w:rPr>
        <w:t>podjęto w stosunku do niej niezbędne działania w celu zachowania poufności.</w:t>
      </w:r>
    </w:p>
    <w:p w:rsidR="008B7D0E" w:rsidRPr="008B7D0E" w:rsidRDefault="008B7D0E" w:rsidP="00B32AFD">
      <w:pPr>
        <w:pStyle w:val="Akapitzlist"/>
        <w:autoSpaceDE w:val="0"/>
        <w:autoSpaceDN w:val="0"/>
        <w:adjustRightInd w:val="0"/>
        <w:spacing w:before="0" w:after="0" w:line="276" w:lineRule="auto"/>
        <w:rPr>
          <w:rFonts w:ascii="Cambria" w:eastAsia="Calibri" w:hAnsi="Cambria" w:cs="Arial"/>
          <w:bCs/>
          <w:color w:val="000000"/>
          <w:sz w:val="24"/>
          <w:szCs w:val="24"/>
          <w:lang w:eastAsia="en-US"/>
        </w:rPr>
      </w:pPr>
      <w:r w:rsidRPr="008B7D0E">
        <w:rPr>
          <w:rFonts w:ascii="Cambria" w:eastAsia="Calibri" w:hAnsi="Cambria" w:cs="Arial"/>
          <w:bCs/>
          <w:color w:val="000000"/>
          <w:sz w:val="24"/>
          <w:szCs w:val="24"/>
          <w:lang w:eastAsia="en-US"/>
        </w:rPr>
        <w:lastRenderedPageBreak/>
        <w:t>Zaleca się, aby informacje stanowiące tajemnicę przedsiębiorstwa były trwale spięte i oddzielone od pozostałej (jawnej) części oferty.</w:t>
      </w:r>
    </w:p>
    <w:p w:rsidR="008B7D0E" w:rsidRDefault="008B7D0E" w:rsidP="00B32AFD">
      <w:pPr>
        <w:pStyle w:val="Akapitzlist"/>
        <w:autoSpaceDE w:val="0"/>
        <w:autoSpaceDN w:val="0"/>
        <w:adjustRightInd w:val="0"/>
        <w:spacing w:before="0" w:after="0" w:line="276" w:lineRule="auto"/>
        <w:rPr>
          <w:rFonts w:ascii="Cambria" w:eastAsia="Calibri" w:hAnsi="Cambria" w:cs="Arial"/>
          <w:bCs/>
          <w:color w:val="000000"/>
          <w:sz w:val="24"/>
          <w:szCs w:val="24"/>
          <w:lang w:eastAsia="en-US"/>
        </w:rPr>
      </w:pPr>
      <w:r w:rsidRPr="008B7D0E">
        <w:rPr>
          <w:rFonts w:ascii="Cambria" w:eastAsia="Calibri" w:hAnsi="Cambria" w:cs="Arial"/>
          <w:bCs/>
          <w:color w:val="000000"/>
          <w:sz w:val="24"/>
          <w:szCs w:val="24"/>
          <w:lang w:eastAsia="en-US"/>
        </w:rPr>
        <w:t>Wykonawca nie może zastrzec informacji, o których mowa w art. 86 ust. 4 ustawy.</w:t>
      </w:r>
    </w:p>
    <w:p w:rsidR="008B7D0E" w:rsidRPr="00721BD3" w:rsidRDefault="008B7D0E" w:rsidP="00B32AFD">
      <w:pPr>
        <w:widowControl w:val="0"/>
        <w:numPr>
          <w:ilvl w:val="1"/>
          <w:numId w:val="4"/>
        </w:numPr>
        <w:spacing w:line="276" w:lineRule="auto"/>
        <w:jc w:val="both"/>
        <w:outlineLvl w:val="3"/>
        <w:rPr>
          <w:rFonts w:ascii="Cambria" w:hAnsi="Cambria" w:cs="Arial"/>
          <w:b/>
          <w:bCs/>
          <w:u w:val="single"/>
        </w:rPr>
      </w:pPr>
      <w:r w:rsidRPr="00721BD3">
        <w:rPr>
          <w:rFonts w:ascii="Cambria" w:hAnsi="Cambria" w:cs="Arial"/>
          <w:b/>
          <w:bCs/>
          <w:u w:val="single"/>
        </w:rPr>
        <w:t>Oferta musi zawierać:</w:t>
      </w:r>
    </w:p>
    <w:p w:rsidR="00793FFA" w:rsidRPr="00EE1DD8" w:rsidRDefault="008B7D0E" w:rsidP="00F83AAA">
      <w:pPr>
        <w:pStyle w:val="Akapitzlist"/>
        <w:numPr>
          <w:ilvl w:val="0"/>
          <w:numId w:val="15"/>
        </w:numPr>
        <w:tabs>
          <w:tab w:val="left" w:pos="1134"/>
        </w:tabs>
        <w:autoSpaceDE w:val="0"/>
        <w:autoSpaceDN w:val="0"/>
        <w:adjustRightInd w:val="0"/>
        <w:spacing w:before="0" w:after="0" w:line="276" w:lineRule="auto"/>
        <w:ind w:left="1134" w:hanging="425"/>
        <w:rPr>
          <w:rFonts w:ascii="Cambria" w:eastAsia="Calibri" w:hAnsi="Cambria" w:cs="Arial"/>
          <w:bCs/>
          <w:color w:val="000000"/>
          <w:sz w:val="24"/>
          <w:szCs w:val="24"/>
          <w:lang w:eastAsia="en-US"/>
        </w:rPr>
      </w:pPr>
      <w:r w:rsidRPr="00EE1DD8">
        <w:rPr>
          <w:rFonts w:ascii="Cambria" w:eastAsia="Calibri" w:hAnsi="Cambria" w:cs="Arial"/>
          <w:bCs/>
          <w:color w:val="000000"/>
          <w:sz w:val="24"/>
          <w:szCs w:val="24"/>
          <w:lang w:eastAsia="en-US"/>
        </w:rPr>
        <w:t xml:space="preserve">Formularz </w:t>
      </w:r>
      <w:r w:rsidR="00721BD3" w:rsidRPr="00EE1DD8">
        <w:rPr>
          <w:rFonts w:ascii="Cambria" w:eastAsia="Calibri" w:hAnsi="Cambria" w:cs="Arial"/>
          <w:bCs/>
          <w:color w:val="000000"/>
          <w:sz w:val="24"/>
          <w:szCs w:val="24"/>
          <w:lang w:eastAsia="en-US"/>
        </w:rPr>
        <w:t>o</w:t>
      </w:r>
      <w:r w:rsidRPr="00EE1DD8">
        <w:rPr>
          <w:rFonts w:ascii="Cambria" w:eastAsia="Calibri" w:hAnsi="Cambria" w:cs="Arial"/>
          <w:bCs/>
          <w:color w:val="000000"/>
          <w:sz w:val="24"/>
          <w:szCs w:val="24"/>
          <w:lang w:eastAsia="en-US"/>
        </w:rPr>
        <w:t>fertowy sporządzony i wypełniony według wzoru stanowiącego</w:t>
      </w:r>
      <w:r w:rsidRPr="00EE1DD8">
        <w:rPr>
          <w:rFonts w:ascii="Cambria" w:eastAsia="Calibri" w:hAnsi="Cambria" w:cs="Arial"/>
          <w:b/>
          <w:bCs/>
          <w:color w:val="000000"/>
          <w:sz w:val="24"/>
          <w:szCs w:val="24"/>
          <w:lang w:eastAsia="en-US"/>
        </w:rPr>
        <w:t xml:space="preserve"> </w:t>
      </w:r>
      <w:r w:rsidR="00B716CF" w:rsidRPr="00EE1DD8">
        <w:rPr>
          <w:rFonts w:ascii="Cambria" w:eastAsia="Calibri" w:hAnsi="Cambria" w:cs="Arial"/>
          <w:b/>
          <w:bCs/>
          <w:color w:val="000000"/>
          <w:sz w:val="24"/>
          <w:szCs w:val="24"/>
          <w:lang w:eastAsia="en-US"/>
        </w:rPr>
        <w:t>Z</w:t>
      </w:r>
      <w:r w:rsidRPr="00EE1DD8">
        <w:rPr>
          <w:rFonts w:ascii="Cambria" w:eastAsia="Calibri" w:hAnsi="Cambria" w:cs="Arial"/>
          <w:b/>
          <w:bCs/>
          <w:color w:val="000000"/>
          <w:sz w:val="24"/>
          <w:szCs w:val="24"/>
          <w:lang w:eastAsia="en-US"/>
        </w:rPr>
        <w:t xml:space="preserve">ałącznik </w:t>
      </w:r>
      <w:r w:rsidR="00B716CF" w:rsidRPr="00EE1DD8">
        <w:rPr>
          <w:rFonts w:ascii="Cambria" w:eastAsia="Calibri" w:hAnsi="Cambria" w:cs="Arial"/>
          <w:b/>
          <w:bCs/>
          <w:color w:val="000000"/>
          <w:sz w:val="24"/>
          <w:szCs w:val="24"/>
          <w:lang w:eastAsia="en-US"/>
        </w:rPr>
        <w:t>N</w:t>
      </w:r>
      <w:r w:rsidRPr="00EE1DD8">
        <w:rPr>
          <w:rFonts w:ascii="Cambria" w:eastAsia="Calibri" w:hAnsi="Cambria" w:cs="Arial"/>
          <w:b/>
          <w:bCs/>
          <w:color w:val="000000"/>
          <w:sz w:val="24"/>
          <w:szCs w:val="24"/>
          <w:lang w:eastAsia="en-US"/>
        </w:rPr>
        <w:t xml:space="preserve">r </w:t>
      </w:r>
      <w:r w:rsidR="00A22620" w:rsidRPr="00EE1DD8">
        <w:rPr>
          <w:rFonts w:ascii="Cambria" w:eastAsia="Calibri" w:hAnsi="Cambria" w:cs="Arial"/>
          <w:b/>
          <w:bCs/>
          <w:color w:val="000000"/>
          <w:sz w:val="24"/>
          <w:szCs w:val="24"/>
          <w:lang w:eastAsia="en-US"/>
        </w:rPr>
        <w:t>3</w:t>
      </w:r>
      <w:r w:rsidRPr="00EE1DD8">
        <w:rPr>
          <w:rFonts w:ascii="Cambria" w:eastAsia="Calibri" w:hAnsi="Cambria" w:cs="Arial"/>
          <w:b/>
          <w:bCs/>
          <w:color w:val="000000"/>
          <w:sz w:val="24"/>
          <w:szCs w:val="24"/>
          <w:lang w:eastAsia="en-US"/>
        </w:rPr>
        <w:t xml:space="preserve"> do SIWZ</w:t>
      </w:r>
      <w:r w:rsidR="00626B8A" w:rsidRPr="00EE1DD8">
        <w:rPr>
          <w:rFonts w:ascii="Cambria" w:eastAsia="Calibri" w:hAnsi="Cambria" w:cs="Arial"/>
          <w:bCs/>
          <w:color w:val="000000"/>
          <w:sz w:val="24"/>
          <w:szCs w:val="24"/>
          <w:lang w:eastAsia="en-US"/>
        </w:rPr>
        <w:t>,</w:t>
      </w:r>
    </w:p>
    <w:p w:rsidR="00626B8A" w:rsidRPr="00EE1DD8" w:rsidRDefault="00626B8A" w:rsidP="00F83AAA">
      <w:pPr>
        <w:pStyle w:val="Akapitzlist"/>
        <w:numPr>
          <w:ilvl w:val="0"/>
          <w:numId w:val="15"/>
        </w:numPr>
        <w:tabs>
          <w:tab w:val="left" w:pos="1134"/>
        </w:tabs>
        <w:autoSpaceDE w:val="0"/>
        <w:autoSpaceDN w:val="0"/>
        <w:adjustRightInd w:val="0"/>
        <w:spacing w:before="0" w:after="0" w:line="276" w:lineRule="auto"/>
        <w:ind w:left="1134" w:hanging="425"/>
        <w:rPr>
          <w:rFonts w:ascii="Cambria" w:eastAsia="Calibri" w:hAnsi="Cambria" w:cs="Arial"/>
          <w:bCs/>
          <w:color w:val="000000"/>
          <w:sz w:val="24"/>
          <w:szCs w:val="24"/>
          <w:lang w:eastAsia="en-US"/>
        </w:rPr>
      </w:pPr>
      <w:r w:rsidRPr="00EE1DD8">
        <w:rPr>
          <w:rFonts w:ascii="Cambria" w:eastAsia="Calibri" w:hAnsi="Cambria" w:cs="Arial"/>
          <w:bCs/>
          <w:color w:val="000000"/>
          <w:sz w:val="24"/>
          <w:szCs w:val="24"/>
          <w:lang w:eastAsia="en-US"/>
        </w:rPr>
        <w:t xml:space="preserve">Oświadczenia, o których mowa w pkt 5.1 SIWZ według wzorów stanowiących odpowiednio </w:t>
      </w:r>
      <w:r w:rsidRPr="00EE1DD8">
        <w:rPr>
          <w:rFonts w:ascii="Cambria" w:eastAsia="Calibri" w:hAnsi="Cambria" w:cs="Arial"/>
          <w:b/>
          <w:bCs/>
          <w:color w:val="000000"/>
          <w:sz w:val="24"/>
          <w:szCs w:val="24"/>
          <w:lang w:eastAsia="en-US"/>
        </w:rPr>
        <w:t xml:space="preserve">Załącznik nr </w:t>
      </w:r>
      <w:r w:rsidR="00EE1DD8" w:rsidRPr="00EE1DD8">
        <w:rPr>
          <w:rFonts w:ascii="Cambria" w:eastAsia="Calibri" w:hAnsi="Cambria" w:cs="Arial"/>
          <w:b/>
          <w:bCs/>
          <w:color w:val="000000"/>
          <w:sz w:val="24"/>
          <w:szCs w:val="24"/>
          <w:lang w:eastAsia="en-US"/>
        </w:rPr>
        <w:t>4</w:t>
      </w:r>
      <w:r w:rsidRPr="00EE1DD8">
        <w:rPr>
          <w:rFonts w:ascii="Cambria" w:eastAsia="Calibri" w:hAnsi="Cambria" w:cs="Arial"/>
          <w:b/>
          <w:bCs/>
          <w:color w:val="000000"/>
          <w:sz w:val="24"/>
          <w:szCs w:val="24"/>
          <w:lang w:eastAsia="en-US"/>
        </w:rPr>
        <w:t xml:space="preserve"> i </w:t>
      </w:r>
      <w:r w:rsidR="00EE1DD8" w:rsidRPr="00EE1DD8">
        <w:rPr>
          <w:rFonts w:ascii="Cambria" w:eastAsia="Calibri" w:hAnsi="Cambria" w:cs="Arial"/>
          <w:b/>
          <w:bCs/>
          <w:color w:val="000000"/>
          <w:sz w:val="24"/>
          <w:szCs w:val="24"/>
          <w:lang w:eastAsia="en-US"/>
        </w:rPr>
        <w:t>5</w:t>
      </w:r>
      <w:r w:rsidRPr="00EE1DD8">
        <w:rPr>
          <w:rFonts w:ascii="Cambria" w:eastAsia="Calibri" w:hAnsi="Cambria" w:cs="Arial"/>
          <w:b/>
          <w:bCs/>
          <w:color w:val="000000"/>
          <w:sz w:val="24"/>
          <w:szCs w:val="24"/>
          <w:lang w:eastAsia="en-US"/>
        </w:rPr>
        <w:t xml:space="preserve"> do SIWZ</w:t>
      </w:r>
      <w:r w:rsidRPr="00EE1DD8">
        <w:rPr>
          <w:rFonts w:ascii="Cambria" w:eastAsia="Calibri" w:hAnsi="Cambria" w:cs="Arial"/>
          <w:bCs/>
          <w:color w:val="000000"/>
          <w:sz w:val="24"/>
          <w:szCs w:val="24"/>
          <w:lang w:eastAsia="en-US"/>
        </w:rPr>
        <w:t>,</w:t>
      </w:r>
    </w:p>
    <w:p w:rsidR="00626B8A" w:rsidRDefault="00626B8A" w:rsidP="00F83AAA">
      <w:pPr>
        <w:pStyle w:val="Akapitzlist"/>
        <w:numPr>
          <w:ilvl w:val="0"/>
          <w:numId w:val="15"/>
        </w:numPr>
        <w:tabs>
          <w:tab w:val="left" w:pos="1134"/>
        </w:tabs>
        <w:autoSpaceDE w:val="0"/>
        <w:autoSpaceDN w:val="0"/>
        <w:adjustRightInd w:val="0"/>
        <w:spacing w:before="0" w:after="0" w:line="276" w:lineRule="auto"/>
        <w:ind w:left="1134" w:hanging="425"/>
        <w:rPr>
          <w:rFonts w:ascii="Cambria" w:eastAsia="Calibri" w:hAnsi="Cambria" w:cs="Arial"/>
          <w:bCs/>
          <w:color w:val="000000"/>
          <w:sz w:val="24"/>
          <w:szCs w:val="24"/>
          <w:lang w:eastAsia="en-US"/>
        </w:rPr>
      </w:pPr>
      <w:r w:rsidRPr="00626B8A">
        <w:rPr>
          <w:rFonts w:ascii="Cambria" w:eastAsia="Calibri" w:hAnsi="Cambria" w:cs="Arial"/>
          <w:bCs/>
          <w:color w:val="000000"/>
          <w:sz w:val="24"/>
          <w:szCs w:val="24"/>
          <w:lang w:eastAsia="en-US"/>
        </w:rPr>
        <w:t xml:space="preserve">Pełnomocnictwo do reprezentowania wykonawcy (wykonawców występujących wspólnie), </w:t>
      </w:r>
      <w:r w:rsidRPr="00A52CF3">
        <w:rPr>
          <w:rFonts w:ascii="Cambria" w:eastAsia="Calibri" w:hAnsi="Cambria" w:cs="Arial"/>
          <w:bCs/>
          <w:i/>
          <w:color w:val="000000"/>
          <w:sz w:val="24"/>
          <w:szCs w:val="24"/>
          <w:u w:val="single"/>
          <w:lang w:eastAsia="en-US"/>
        </w:rPr>
        <w:t>o ile ofertę składa pełnomocnik</w:t>
      </w:r>
      <w:r w:rsidRPr="00626B8A">
        <w:rPr>
          <w:rFonts w:ascii="Cambria" w:eastAsia="Calibri" w:hAnsi="Cambria" w:cs="Arial"/>
          <w:bCs/>
          <w:color w:val="000000"/>
          <w:sz w:val="24"/>
          <w:szCs w:val="24"/>
          <w:lang w:eastAsia="en-US"/>
        </w:rPr>
        <w:t>,</w:t>
      </w:r>
    </w:p>
    <w:p w:rsidR="00626B8A" w:rsidRDefault="00626B8A" w:rsidP="00F83AAA">
      <w:pPr>
        <w:pStyle w:val="Akapitzlist"/>
        <w:numPr>
          <w:ilvl w:val="0"/>
          <w:numId w:val="15"/>
        </w:numPr>
        <w:tabs>
          <w:tab w:val="left" w:pos="1134"/>
        </w:tabs>
        <w:autoSpaceDE w:val="0"/>
        <w:autoSpaceDN w:val="0"/>
        <w:adjustRightInd w:val="0"/>
        <w:spacing w:before="0" w:after="0" w:line="276" w:lineRule="auto"/>
        <w:ind w:left="1134" w:hanging="425"/>
        <w:rPr>
          <w:rFonts w:ascii="Cambria" w:eastAsia="Calibri" w:hAnsi="Cambria" w:cs="Arial"/>
          <w:bCs/>
          <w:color w:val="000000"/>
          <w:sz w:val="24"/>
          <w:szCs w:val="24"/>
          <w:lang w:eastAsia="en-US"/>
        </w:rPr>
      </w:pPr>
      <w:r w:rsidRPr="00626B8A">
        <w:rPr>
          <w:rFonts w:ascii="Cambria" w:eastAsia="Calibri" w:hAnsi="Cambria" w:cs="Arial"/>
          <w:bCs/>
          <w:color w:val="000000"/>
          <w:sz w:val="24"/>
          <w:szCs w:val="24"/>
          <w:lang w:eastAsia="en-US"/>
        </w:rPr>
        <w:t xml:space="preserve">Zobowiązanie podmiotu trzeciego, o którym mowa w pkt 4.5.1 i 4.5.4 SIWZ - </w:t>
      </w:r>
      <w:r w:rsidRPr="00A52CF3">
        <w:rPr>
          <w:rFonts w:ascii="Cambria" w:eastAsia="Calibri" w:hAnsi="Cambria" w:cs="Arial"/>
          <w:bCs/>
          <w:i/>
          <w:color w:val="000000"/>
          <w:sz w:val="24"/>
          <w:szCs w:val="24"/>
          <w:u w:val="single"/>
          <w:lang w:eastAsia="en-US"/>
        </w:rPr>
        <w:t>jeżeli wykonawca polega na zasobach lub sytuacji podmiotu trzeciego</w:t>
      </w:r>
      <w:r w:rsidRPr="00626B8A">
        <w:rPr>
          <w:rFonts w:ascii="Cambria" w:eastAsia="Calibri" w:hAnsi="Cambria" w:cs="Arial"/>
          <w:bCs/>
          <w:color w:val="000000"/>
          <w:sz w:val="24"/>
          <w:szCs w:val="24"/>
          <w:lang w:eastAsia="en-US"/>
        </w:rPr>
        <w:t>.</w:t>
      </w:r>
    </w:p>
    <w:tbl>
      <w:tblPr>
        <w:tblW w:w="0" w:type="auto"/>
        <w:tblInd w:w="108" w:type="dxa"/>
        <w:tblBorders>
          <w:bottom w:val="single" w:sz="4" w:space="0" w:color="auto"/>
        </w:tblBorders>
        <w:tblLook w:val="04A0"/>
      </w:tblPr>
      <w:tblGrid>
        <w:gridCol w:w="8962"/>
      </w:tblGrid>
      <w:tr w:rsidR="00811203" w:rsidRPr="00EB1AA9" w:rsidTr="00482955">
        <w:trPr>
          <w:trHeight w:val="672"/>
        </w:trPr>
        <w:tc>
          <w:tcPr>
            <w:tcW w:w="8962" w:type="dxa"/>
            <w:shd w:val="clear" w:color="auto" w:fill="auto"/>
          </w:tcPr>
          <w:p w:rsidR="00AB4E40" w:rsidRPr="006E5F5C" w:rsidRDefault="00AB4E40" w:rsidP="00AB4E40">
            <w:pPr>
              <w:widowControl w:val="0"/>
              <w:numPr>
                <w:ilvl w:val="1"/>
                <w:numId w:val="4"/>
              </w:numPr>
              <w:autoSpaceDE w:val="0"/>
              <w:autoSpaceDN w:val="0"/>
              <w:adjustRightInd w:val="0"/>
              <w:spacing w:line="276" w:lineRule="auto"/>
              <w:jc w:val="both"/>
              <w:outlineLvl w:val="3"/>
              <w:rPr>
                <w:rFonts w:ascii="Cambria" w:eastAsia="Calibri" w:hAnsi="Cambria" w:cs="Arial"/>
                <w:bCs/>
                <w:lang w:eastAsia="en-US"/>
              </w:rPr>
            </w:pPr>
            <w:r w:rsidRPr="006E5F5C">
              <w:rPr>
                <w:rFonts w:ascii="Cambria" w:hAnsi="Cambria" w:cs="Arial"/>
                <w:bCs/>
              </w:rPr>
              <w:t xml:space="preserve">Ofertę należy umieścić w kopercie/opakowaniu i zabezpieczyć w sposób uniemożliwiający zapoznanie się z jej zawartością bez naruszenia zabezpieczeń przed upływem terminu otwarcia ofert. </w:t>
            </w:r>
            <w:r w:rsidRPr="006E5F5C">
              <w:rPr>
                <w:rFonts w:ascii="Cambria" w:eastAsia="Calibri" w:hAnsi="Cambria" w:cs="Arial"/>
                <w:bCs/>
                <w:lang w:eastAsia="en-US"/>
              </w:rPr>
              <w:t>Na kopercie/opakowaniu (w tym opakowaniu poczty kurierskiej) należy umieścić następujące oznaczenia:</w:t>
            </w:r>
          </w:p>
          <w:p w:rsidR="00AB4E40" w:rsidRPr="006E5F5C" w:rsidRDefault="00AB4E40" w:rsidP="00AB4E40">
            <w:pPr>
              <w:pStyle w:val="Akapitzlist"/>
              <w:numPr>
                <w:ilvl w:val="0"/>
                <w:numId w:val="16"/>
              </w:numPr>
              <w:autoSpaceDE w:val="0"/>
              <w:autoSpaceDN w:val="0"/>
              <w:adjustRightInd w:val="0"/>
              <w:spacing w:line="276" w:lineRule="auto"/>
              <w:ind w:left="1134" w:hanging="425"/>
              <w:rPr>
                <w:rFonts w:ascii="Cambria" w:eastAsia="Calibri" w:hAnsi="Cambria" w:cs="Arial"/>
                <w:bCs/>
                <w:sz w:val="24"/>
                <w:szCs w:val="24"/>
                <w:lang w:eastAsia="en-US"/>
              </w:rPr>
            </w:pPr>
            <w:r w:rsidRPr="006E5F5C">
              <w:rPr>
                <w:rFonts w:ascii="Cambria" w:eastAsia="Calibri" w:hAnsi="Cambria" w:cs="Arial"/>
                <w:bCs/>
                <w:sz w:val="24"/>
                <w:szCs w:val="24"/>
                <w:lang w:eastAsia="en-US"/>
              </w:rPr>
              <w:t>nazwa, adres, numer telefonu i faksu wykonawcy;</w:t>
            </w:r>
          </w:p>
          <w:p w:rsidR="00482955" w:rsidRPr="00482955" w:rsidRDefault="00482955" w:rsidP="00F03D93">
            <w:pPr>
              <w:pStyle w:val="Akapitzlist"/>
              <w:numPr>
                <w:ilvl w:val="0"/>
                <w:numId w:val="16"/>
              </w:numPr>
              <w:autoSpaceDE w:val="0"/>
              <w:autoSpaceDN w:val="0"/>
              <w:adjustRightInd w:val="0"/>
              <w:spacing w:line="276" w:lineRule="auto"/>
              <w:ind w:left="1134" w:hanging="425"/>
              <w:rPr>
                <w:rFonts w:ascii="Cambria" w:eastAsia="Calibri" w:hAnsi="Cambria" w:cs="Arial"/>
                <w:b/>
                <w:bCs/>
                <w:sz w:val="24"/>
                <w:szCs w:val="24"/>
                <w:lang w:eastAsia="en-US"/>
              </w:rPr>
            </w:pPr>
            <w:r w:rsidRPr="00482955">
              <w:rPr>
                <w:rFonts w:ascii="Cambria" w:eastAsia="Calibri" w:hAnsi="Cambria" w:cs="Arial"/>
                <w:b/>
                <w:bCs/>
                <w:sz w:val="24"/>
                <w:szCs w:val="24"/>
                <w:lang w:eastAsia="en-US"/>
              </w:rPr>
              <w:t>Urząd Gminy Piszczac</w:t>
            </w:r>
          </w:p>
          <w:p w:rsidR="00482955" w:rsidRPr="00482955" w:rsidRDefault="00482955" w:rsidP="00482955">
            <w:pPr>
              <w:pStyle w:val="Akapitzlist"/>
              <w:autoSpaceDE w:val="0"/>
              <w:autoSpaceDN w:val="0"/>
              <w:adjustRightInd w:val="0"/>
              <w:spacing w:line="276" w:lineRule="auto"/>
              <w:ind w:left="1134"/>
              <w:rPr>
                <w:rFonts w:ascii="Cambria" w:eastAsia="Calibri" w:hAnsi="Cambria" w:cs="Arial"/>
                <w:b/>
                <w:bCs/>
                <w:sz w:val="24"/>
                <w:szCs w:val="24"/>
                <w:lang w:eastAsia="en-US"/>
              </w:rPr>
            </w:pPr>
            <w:r w:rsidRPr="00482955">
              <w:rPr>
                <w:rFonts w:ascii="Cambria" w:eastAsia="Calibri" w:hAnsi="Cambria" w:cs="Arial"/>
                <w:b/>
                <w:bCs/>
                <w:sz w:val="24"/>
                <w:szCs w:val="24"/>
                <w:lang w:eastAsia="en-US"/>
              </w:rPr>
              <w:t>ul. Włodawska 8, 21-530 Piszczac</w:t>
            </w:r>
          </w:p>
          <w:p w:rsidR="007568FE" w:rsidRPr="00B27F69" w:rsidRDefault="00AB4E40" w:rsidP="00AB4E40">
            <w:pPr>
              <w:pStyle w:val="Akapitzlist"/>
              <w:numPr>
                <w:ilvl w:val="0"/>
                <w:numId w:val="16"/>
              </w:numPr>
              <w:autoSpaceDE w:val="0"/>
              <w:autoSpaceDN w:val="0"/>
              <w:adjustRightInd w:val="0"/>
              <w:spacing w:before="0" w:after="0" w:line="276" w:lineRule="auto"/>
              <w:ind w:left="1134" w:hanging="425"/>
              <w:rPr>
                <w:rFonts w:ascii="Cambria" w:eastAsia="Calibri" w:hAnsi="Cambria" w:cs="Arial"/>
                <w:bCs/>
                <w:sz w:val="24"/>
                <w:szCs w:val="24"/>
                <w:lang w:eastAsia="en-US"/>
              </w:rPr>
            </w:pPr>
            <w:r w:rsidRPr="00B27F69">
              <w:rPr>
                <w:rFonts w:ascii="Cambria" w:eastAsia="Calibri" w:hAnsi="Cambria" w:cs="Arial"/>
                <w:bCs/>
                <w:sz w:val="24"/>
                <w:szCs w:val="24"/>
                <w:lang w:eastAsia="en-US"/>
              </w:rPr>
              <w:t>O</w:t>
            </w:r>
            <w:r w:rsidR="00482955" w:rsidRPr="00B27F69">
              <w:rPr>
                <w:rFonts w:ascii="Cambria" w:eastAsia="Calibri" w:hAnsi="Cambria" w:cs="Arial"/>
                <w:bCs/>
                <w:sz w:val="24"/>
                <w:szCs w:val="24"/>
                <w:lang w:eastAsia="en-US"/>
              </w:rPr>
              <w:t xml:space="preserve">ferta w przetargu nieograniczonym na </w:t>
            </w:r>
            <w:r w:rsidR="007568FE" w:rsidRPr="00B27F69">
              <w:rPr>
                <w:rFonts w:ascii="Cambria" w:hAnsi="Cambria"/>
                <w:b/>
                <w:bCs/>
                <w:sz w:val="24"/>
                <w:szCs w:val="24"/>
              </w:rPr>
              <w:t>„Budowa drogi gminnej Nr 100934L – ul. Cegielniana w m. Chotyłów od km 0+000 do km 0+380”</w:t>
            </w:r>
            <w:r w:rsidR="004336BA" w:rsidRPr="00B27F69">
              <w:rPr>
                <w:rFonts w:ascii="Cambria" w:eastAsia="Calibri" w:hAnsi="Cambria" w:cs="Arial"/>
                <w:b/>
                <w:bCs/>
                <w:sz w:val="24"/>
                <w:szCs w:val="24"/>
                <w:lang w:eastAsia="en-US"/>
              </w:rPr>
              <w:t xml:space="preserve"> Znak sprawy:</w:t>
            </w:r>
            <w:r w:rsidR="004336BA" w:rsidRPr="00B27F69">
              <w:rPr>
                <w:rFonts w:ascii="Cambria" w:eastAsia="Calibri" w:hAnsi="Cambria" w:cs="Arial"/>
                <w:bCs/>
                <w:sz w:val="24"/>
                <w:szCs w:val="24"/>
                <w:lang w:eastAsia="en-US"/>
              </w:rPr>
              <w:t xml:space="preserve"> </w:t>
            </w:r>
            <w:r w:rsidR="004336BA" w:rsidRPr="00B27F69">
              <w:rPr>
                <w:rFonts w:ascii="Cambria" w:eastAsia="Calibri" w:hAnsi="Cambria" w:cs="Arial"/>
                <w:b/>
                <w:bCs/>
                <w:sz w:val="24"/>
                <w:szCs w:val="24"/>
                <w:lang w:eastAsia="en-US"/>
              </w:rPr>
              <w:t>INW.271.</w:t>
            </w:r>
            <w:r w:rsidR="00B27F69" w:rsidRPr="00B27F69">
              <w:rPr>
                <w:rFonts w:ascii="Cambria" w:eastAsia="Calibri" w:hAnsi="Cambria" w:cs="Arial"/>
                <w:b/>
                <w:bCs/>
                <w:sz w:val="24"/>
                <w:szCs w:val="24"/>
                <w:lang w:eastAsia="en-US"/>
              </w:rPr>
              <w:t>11</w:t>
            </w:r>
            <w:r w:rsidR="004336BA" w:rsidRPr="00B27F69">
              <w:rPr>
                <w:rFonts w:ascii="Cambria" w:eastAsia="Calibri" w:hAnsi="Cambria" w:cs="Arial"/>
                <w:b/>
                <w:bCs/>
                <w:sz w:val="24"/>
                <w:szCs w:val="24"/>
                <w:lang w:eastAsia="en-US"/>
              </w:rPr>
              <w:t>.2017</w:t>
            </w:r>
            <w:r w:rsidR="004336BA" w:rsidRPr="00B27F69">
              <w:rPr>
                <w:rFonts w:ascii="Cambria" w:eastAsia="Calibri" w:hAnsi="Cambria" w:cs="Arial"/>
                <w:bCs/>
                <w:sz w:val="24"/>
                <w:szCs w:val="24"/>
                <w:lang w:eastAsia="en-US"/>
              </w:rPr>
              <w:t xml:space="preserve"> </w:t>
            </w:r>
          </w:p>
          <w:p w:rsidR="00AB4E40" w:rsidRPr="006E5F5C" w:rsidRDefault="00AB4E40" w:rsidP="00AB4E40">
            <w:pPr>
              <w:pStyle w:val="Akapitzlist"/>
              <w:numPr>
                <w:ilvl w:val="0"/>
                <w:numId w:val="16"/>
              </w:numPr>
              <w:autoSpaceDE w:val="0"/>
              <w:autoSpaceDN w:val="0"/>
              <w:adjustRightInd w:val="0"/>
              <w:spacing w:before="0" w:after="0" w:line="276" w:lineRule="auto"/>
              <w:ind w:left="1134" w:hanging="425"/>
              <w:rPr>
                <w:rFonts w:ascii="Cambria" w:eastAsia="Calibri" w:hAnsi="Cambria" w:cs="Arial"/>
                <w:bCs/>
                <w:sz w:val="24"/>
                <w:szCs w:val="24"/>
                <w:lang w:eastAsia="en-US"/>
              </w:rPr>
            </w:pPr>
            <w:r w:rsidRPr="00B27F69">
              <w:rPr>
                <w:rFonts w:ascii="Cambria" w:eastAsia="Calibri" w:hAnsi="Cambria" w:cs="Arial"/>
                <w:bCs/>
                <w:sz w:val="24"/>
                <w:szCs w:val="24"/>
                <w:lang w:eastAsia="en-US"/>
              </w:rPr>
              <w:t>Nie otwierać przed dniem</w:t>
            </w:r>
            <w:r w:rsidRPr="00B27F69">
              <w:rPr>
                <w:rFonts w:ascii="Cambria" w:eastAsia="Calibri" w:hAnsi="Cambria" w:cs="Arial"/>
                <w:b/>
                <w:bCs/>
                <w:sz w:val="24"/>
                <w:szCs w:val="24"/>
                <w:lang w:eastAsia="en-US"/>
              </w:rPr>
              <w:t xml:space="preserve"> </w:t>
            </w:r>
            <w:r w:rsidR="00E74746" w:rsidRPr="00B27F69">
              <w:rPr>
                <w:rFonts w:ascii="Cambria" w:eastAsia="Calibri" w:hAnsi="Cambria" w:cs="Arial"/>
                <w:b/>
                <w:bCs/>
                <w:sz w:val="24"/>
                <w:szCs w:val="24"/>
                <w:lang w:eastAsia="en-US"/>
              </w:rPr>
              <w:t>2</w:t>
            </w:r>
            <w:r w:rsidR="00B27F69">
              <w:rPr>
                <w:rFonts w:ascii="Cambria" w:eastAsia="Calibri" w:hAnsi="Cambria" w:cs="Arial"/>
                <w:b/>
                <w:bCs/>
                <w:sz w:val="24"/>
                <w:szCs w:val="24"/>
                <w:lang w:eastAsia="en-US"/>
              </w:rPr>
              <w:t>6</w:t>
            </w:r>
            <w:r w:rsidR="00DE0664" w:rsidRPr="00B27F69">
              <w:rPr>
                <w:rFonts w:ascii="Cambria" w:eastAsia="Calibri" w:hAnsi="Cambria" w:cs="Arial"/>
                <w:b/>
                <w:bCs/>
                <w:sz w:val="24"/>
                <w:szCs w:val="24"/>
                <w:lang w:eastAsia="en-US"/>
              </w:rPr>
              <w:t>.</w:t>
            </w:r>
            <w:r w:rsidR="00B27F69">
              <w:rPr>
                <w:rFonts w:ascii="Cambria" w:eastAsia="Calibri" w:hAnsi="Cambria" w:cs="Arial"/>
                <w:b/>
                <w:bCs/>
                <w:sz w:val="24"/>
                <w:szCs w:val="24"/>
                <w:lang w:eastAsia="en-US"/>
              </w:rPr>
              <w:t>1</w:t>
            </w:r>
            <w:r w:rsidR="00DE0664" w:rsidRPr="00B27F69">
              <w:rPr>
                <w:rFonts w:ascii="Cambria" w:eastAsia="Calibri" w:hAnsi="Cambria" w:cs="Arial"/>
                <w:b/>
                <w:bCs/>
                <w:sz w:val="24"/>
                <w:szCs w:val="24"/>
                <w:lang w:eastAsia="en-US"/>
              </w:rPr>
              <w:t>0</w:t>
            </w:r>
            <w:r w:rsidR="007568FE" w:rsidRPr="00B27F69">
              <w:rPr>
                <w:rFonts w:ascii="Cambria" w:eastAsia="Calibri" w:hAnsi="Cambria" w:cs="Arial"/>
                <w:b/>
                <w:bCs/>
                <w:sz w:val="24"/>
                <w:szCs w:val="24"/>
                <w:lang w:eastAsia="en-US"/>
              </w:rPr>
              <w:t>.2017</w:t>
            </w:r>
            <w:r w:rsidRPr="00B27F69">
              <w:rPr>
                <w:rFonts w:ascii="Cambria" w:eastAsia="Calibri" w:hAnsi="Cambria" w:cs="Arial"/>
                <w:b/>
                <w:bCs/>
                <w:sz w:val="24"/>
                <w:szCs w:val="24"/>
                <w:lang w:eastAsia="en-US"/>
              </w:rPr>
              <w:t xml:space="preserve"> r. do godz. 10:15</w:t>
            </w:r>
          </w:p>
          <w:p w:rsidR="00AB4E40" w:rsidRPr="006E5F5C" w:rsidRDefault="00AB4E40" w:rsidP="00AB4E40">
            <w:pPr>
              <w:widowControl w:val="0"/>
              <w:numPr>
                <w:ilvl w:val="1"/>
                <w:numId w:val="4"/>
              </w:numPr>
              <w:spacing w:line="276" w:lineRule="auto"/>
              <w:jc w:val="both"/>
              <w:outlineLvl w:val="3"/>
              <w:rPr>
                <w:rFonts w:ascii="Cambria" w:hAnsi="Cambria" w:cs="Arial"/>
                <w:bCs/>
              </w:rPr>
            </w:pPr>
            <w:r w:rsidRPr="006E5F5C">
              <w:rPr>
                <w:rFonts w:ascii="Cambria" w:hAnsi="Cambria" w:cs="Arial"/>
                <w:bCs/>
              </w:rPr>
              <w:t>Zamawiający nie ponosi odpowiedzialności za nieprawidłowe oznakowanie koperty.</w:t>
            </w:r>
          </w:p>
          <w:p w:rsidR="00AB4E40" w:rsidRDefault="00AB4E40" w:rsidP="00B32AFD">
            <w:pPr>
              <w:suppressAutoHyphens/>
              <w:spacing w:line="276" w:lineRule="auto"/>
              <w:contextualSpacing/>
              <w:jc w:val="center"/>
              <w:textAlignment w:val="baseline"/>
              <w:rPr>
                <w:rFonts w:ascii="Cambria" w:hAnsi="Cambria"/>
                <w:color w:val="000000"/>
                <w:sz w:val="26"/>
                <w:szCs w:val="26"/>
              </w:rPr>
            </w:pPr>
          </w:p>
          <w:p w:rsidR="00811203" w:rsidRPr="00066C26" w:rsidRDefault="007446E3" w:rsidP="00B32AFD">
            <w:pPr>
              <w:suppressAutoHyphens/>
              <w:spacing w:line="276" w:lineRule="auto"/>
              <w:contextualSpacing/>
              <w:jc w:val="center"/>
              <w:textAlignment w:val="baseline"/>
              <w:rPr>
                <w:rFonts w:ascii="Cambria" w:hAnsi="Cambria"/>
                <w:color w:val="000000"/>
                <w:sz w:val="26"/>
                <w:szCs w:val="26"/>
              </w:rPr>
            </w:pPr>
            <w:r w:rsidRPr="00066C26">
              <w:rPr>
                <w:rFonts w:ascii="Cambria" w:hAnsi="Cambria"/>
                <w:color w:val="000000"/>
                <w:sz w:val="26"/>
                <w:szCs w:val="26"/>
              </w:rPr>
              <w:t>Rozdział 8</w:t>
            </w:r>
          </w:p>
          <w:p w:rsidR="00811203" w:rsidRPr="00EB1AA9" w:rsidRDefault="002C2B3F" w:rsidP="00B32AFD">
            <w:pPr>
              <w:suppressAutoHyphens/>
              <w:spacing w:line="276" w:lineRule="auto"/>
              <w:contextualSpacing/>
              <w:jc w:val="center"/>
              <w:textAlignment w:val="baseline"/>
              <w:rPr>
                <w:rFonts w:ascii="Cambria" w:hAnsi="Cambria"/>
                <w:color w:val="000000"/>
              </w:rPr>
            </w:pPr>
            <w:r>
              <w:rPr>
                <w:rFonts w:ascii="Cambria" w:hAnsi="Cambria"/>
                <w:b/>
                <w:color w:val="000000"/>
                <w:sz w:val="26"/>
                <w:szCs w:val="26"/>
              </w:rPr>
              <w:t>SKŁADANIE I OTWARCIE</w:t>
            </w:r>
            <w:r w:rsidR="00811203" w:rsidRPr="00204C4B">
              <w:rPr>
                <w:rFonts w:ascii="Cambria" w:hAnsi="Cambria"/>
                <w:b/>
                <w:color w:val="000000"/>
                <w:sz w:val="26"/>
                <w:szCs w:val="26"/>
              </w:rPr>
              <w:t xml:space="preserve"> OFERT</w:t>
            </w:r>
          </w:p>
        </w:tc>
      </w:tr>
    </w:tbl>
    <w:p w:rsidR="00811203" w:rsidRPr="000B70B2" w:rsidRDefault="00811203" w:rsidP="00B32AFD">
      <w:pPr>
        <w:pStyle w:val="Akapitzlist"/>
        <w:widowControl w:val="0"/>
        <w:numPr>
          <w:ilvl w:val="0"/>
          <w:numId w:val="3"/>
        </w:numPr>
        <w:spacing w:before="0" w:after="0" w:line="276" w:lineRule="auto"/>
        <w:contextualSpacing w:val="0"/>
        <w:outlineLvl w:val="3"/>
        <w:rPr>
          <w:rFonts w:ascii="Cambria" w:eastAsia="Times New Roman" w:hAnsi="Cambria" w:cs="Arial"/>
          <w:bCs/>
          <w:vanish/>
          <w:sz w:val="24"/>
          <w:szCs w:val="24"/>
          <w:lang w:eastAsia="pl-PL"/>
        </w:rPr>
      </w:pPr>
    </w:p>
    <w:p w:rsidR="00811203" w:rsidRPr="000B70B2" w:rsidRDefault="00811203" w:rsidP="00B32AFD">
      <w:pPr>
        <w:pStyle w:val="Akapitzlist"/>
        <w:widowControl w:val="0"/>
        <w:numPr>
          <w:ilvl w:val="0"/>
          <w:numId w:val="3"/>
        </w:numPr>
        <w:spacing w:before="0" w:after="0" w:line="276" w:lineRule="auto"/>
        <w:contextualSpacing w:val="0"/>
        <w:outlineLvl w:val="3"/>
        <w:rPr>
          <w:rFonts w:ascii="Cambria" w:eastAsia="Times New Roman" w:hAnsi="Cambria" w:cs="Arial"/>
          <w:bCs/>
          <w:vanish/>
          <w:sz w:val="24"/>
          <w:szCs w:val="24"/>
          <w:lang w:eastAsia="pl-PL"/>
        </w:rPr>
      </w:pPr>
    </w:p>
    <w:p w:rsidR="00811203" w:rsidRDefault="00811203" w:rsidP="00B32AFD">
      <w:pPr>
        <w:spacing w:line="276" w:lineRule="auto"/>
        <w:ind w:left="340"/>
        <w:rPr>
          <w:rFonts w:ascii="Cambria" w:hAnsi="Cambria" w:cs="Arial"/>
          <w:bCs/>
        </w:rPr>
      </w:pPr>
    </w:p>
    <w:p w:rsidR="007446E3" w:rsidRPr="007446E3" w:rsidRDefault="007446E3" w:rsidP="00B32AFD">
      <w:pPr>
        <w:pStyle w:val="Akapitzlist"/>
        <w:widowControl w:val="0"/>
        <w:numPr>
          <w:ilvl w:val="0"/>
          <w:numId w:val="4"/>
        </w:numPr>
        <w:spacing w:before="0" w:after="0" w:line="276" w:lineRule="auto"/>
        <w:contextualSpacing w:val="0"/>
        <w:outlineLvl w:val="3"/>
        <w:rPr>
          <w:rFonts w:ascii="Cambria" w:eastAsia="Times New Roman" w:hAnsi="Cambria" w:cs="Arial"/>
          <w:bCs/>
          <w:vanish/>
          <w:sz w:val="24"/>
          <w:szCs w:val="24"/>
          <w:lang w:eastAsia="pl-PL"/>
        </w:rPr>
      </w:pPr>
    </w:p>
    <w:p w:rsidR="007446E3" w:rsidRPr="00D762C6" w:rsidRDefault="007446E3" w:rsidP="00890C27">
      <w:pPr>
        <w:widowControl w:val="0"/>
        <w:numPr>
          <w:ilvl w:val="1"/>
          <w:numId w:val="4"/>
        </w:numPr>
        <w:spacing w:line="276" w:lineRule="auto"/>
        <w:jc w:val="both"/>
        <w:outlineLvl w:val="3"/>
        <w:rPr>
          <w:rFonts w:ascii="Cambria" w:hAnsi="Cambria" w:cs="Arial"/>
          <w:bCs/>
        </w:rPr>
      </w:pPr>
      <w:r w:rsidRPr="00D762C6">
        <w:rPr>
          <w:rFonts w:ascii="Cambria" w:hAnsi="Cambria" w:cs="Arial"/>
          <w:bCs/>
        </w:rPr>
        <w:t xml:space="preserve">Ofertę wraz z dokumentami, o których mowa w pkt. 7.16 należy złożyć </w:t>
      </w:r>
      <w:r w:rsidR="002D0381">
        <w:rPr>
          <w:rFonts w:ascii="Cambria" w:hAnsi="Cambria" w:cs="Arial"/>
          <w:bCs/>
        </w:rPr>
        <w:br/>
      </w:r>
      <w:r w:rsidRPr="00D762C6">
        <w:rPr>
          <w:rFonts w:ascii="Cambria" w:hAnsi="Cambria" w:cs="Arial"/>
          <w:bCs/>
        </w:rPr>
        <w:t xml:space="preserve">w terminie </w:t>
      </w:r>
      <w:r w:rsidRPr="00482955">
        <w:rPr>
          <w:rFonts w:ascii="Cambria" w:hAnsi="Cambria" w:cs="Arial"/>
          <w:b/>
          <w:bCs/>
          <w:color w:val="000000" w:themeColor="text1"/>
        </w:rPr>
        <w:t xml:space="preserve">do dnia </w:t>
      </w:r>
      <w:r w:rsidR="00E74746">
        <w:rPr>
          <w:rFonts w:ascii="Cambria" w:hAnsi="Cambria" w:cs="Arial"/>
          <w:b/>
          <w:bCs/>
          <w:color w:val="000000" w:themeColor="text1"/>
        </w:rPr>
        <w:t>2</w:t>
      </w:r>
      <w:r w:rsidR="00B27F69">
        <w:rPr>
          <w:rFonts w:ascii="Cambria" w:hAnsi="Cambria" w:cs="Arial"/>
          <w:b/>
          <w:bCs/>
          <w:color w:val="000000" w:themeColor="text1"/>
        </w:rPr>
        <w:t>6</w:t>
      </w:r>
      <w:r w:rsidR="00CF4D16">
        <w:rPr>
          <w:rFonts w:ascii="Cambria" w:hAnsi="Cambria" w:cs="Arial"/>
          <w:b/>
          <w:bCs/>
          <w:color w:val="000000" w:themeColor="text1"/>
        </w:rPr>
        <w:t>.</w:t>
      </w:r>
      <w:r w:rsidR="00B27F69">
        <w:rPr>
          <w:rFonts w:ascii="Cambria" w:hAnsi="Cambria" w:cs="Arial"/>
          <w:b/>
          <w:bCs/>
          <w:color w:val="000000" w:themeColor="text1"/>
        </w:rPr>
        <w:t>1</w:t>
      </w:r>
      <w:r w:rsidR="00482955">
        <w:rPr>
          <w:rFonts w:ascii="Cambria" w:hAnsi="Cambria" w:cs="Arial"/>
          <w:b/>
          <w:bCs/>
          <w:color w:val="000000" w:themeColor="text1"/>
        </w:rPr>
        <w:t>0.</w:t>
      </w:r>
      <w:r w:rsidR="00482955">
        <w:rPr>
          <w:rFonts w:ascii="Cambria" w:eastAsia="Calibri" w:hAnsi="Cambria" w:cs="Arial"/>
          <w:b/>
          <w:bCs/>
          <w:color w:val="000000" w:themeColor="text1"/>
          <w:lang w:eastAsia="en-US"/>
        </w:rPr>
        <w:t>2017 r.</w:t>
      </w:r>
      <w:r w:rsidRPr="00482955">
        <w:rPr>
          <w:rFonts w:ascii="Cambria" w:hAnsi="Cambria" w:cs="Arial"/>
          <w:b/>
          <w:bCs/>
          <w:color w:val="000000" w:themeColor="text1"/>
        </w:rPr>
        <w:t xml:space="preserve"> do godz</w:t>
      </w:r>
      <w:r w:rsidR="00482955" w:rsidRPr="00482955">
        <w:rPr>
          <w:rFonts w:ascii="Cambria" w:hAnsi="Cambria" w:cs="Arial"/>
          <w:b/>
          <w:bCs/>
          <w:color w:val="000000" w:themeColor="text1"/>
        </w:rPr>
        <w:t>.</w:t>
      </w:r>
      <w:r w:rsidRPr="00482955">
        <w:rPr>
          <w:rFonts w:ascii="Cambria" w:hAnsi="Cambria" w:cs="Arial"/>
          <w:b/>
          <w:bCs/>
          <w:color w:val="000000" w:themeColor="text1"/>
        </w:rPr>
        <w:t xml:space="preserve"> </w:t>
      </w:r>
      <w:r w:rsidR="00482955">
        <w:rPr>
          <w:rFonts w:ascii="Cambria" w:hAnsi="Cambria" w:cs="Arial"/>
          <w:b/>
          <w:bCs/>
          <w:color w:val="000000" w:themeColor="text1"/>
        </w:rPr>
        <w:t>10</w:t>
      </w:r>
      <w:r w:rsidR="00A36CCA" w:rsidRPr="00482955">
        <w:rPr>
          <w:rFonts w:ascii="Cambria" w:hAnsi="Cambria" w:cs="Arial"/>
          <w:b/>
          <w:bCs/>
          <w:color w:val="000000" w:themeColor="text1"/>
        </w:rPr>
        <w:t>:00</w:t>
      </w:r>
      <w:r w:rsidRPr="00482955">
        <w:rPr>
          <w:rFonts w:ascii="Cambria" w:hAnsi="Cambria" w:cs="Arial"/>
          <w:bCs/>
          <w:color w:val="000000" w:themeColor="text1"/>
        </w:rPr>
        <w:t xml:space="preserve"> </w:t>
      </w:r>
      <w:r w:rsidRPr="00D762C6">
        <w:rPr>
          <w:rFonts w:ascii="Cambria" w:hAnsi="Cambria" w:cs="Arial"/>
          <w:bCs/>
        </w:rPr>
        <w:t>w siedzibie</w:t>
      </w:r>
      <w:r w:rsidR="00A36CCA" w:rsidRPr="00D762C6">
        <w:rPr>
          <w:rFonts w:ascii="Cambria" w:hAnsi="Cambria" w:cs="Arial"/>
          <w:bCs/>
        </w:rPr>
        <w:t xml:space="preserve"> </w:t>
      </w:r>
      <w:r w:rsidR="002725FC" w:rsidRPr="002D0381">
        <w:rPr>
          <w:rFonts w:ascii="Cambria" w:hAnsi="Cambria" w:cs="Arial"/>
          <w:b/>
          <w:bCs/>
        </w:rPr>
        <w:t xml:space="preserve">Urzędu Gminy  </w:t>
      </w:r>
      <w:r w:rsidR="00482955">
        <w:rPr>
          <w:rFonts w:ascii="Cambria" w:hAnsi="Cambria" w:cs="Arial"/>
          <w:b/>
          <w:bCs/>
        </w:rPr>
        <w:t>Piszczac</w:t>
      </w:r>
      <w:r w:rsidR="002725FC" w:rsidRPr="002D0381">
        <w:rPr>
          <w:rFonts w:ascii="Cambria" w:hAnsi="Cambria" w:cs="Arial"/>
          <w:b/>
          <w:bCs/>
        </w:rPr>
        <w:t>,</w:t>
      </w:r>
      <w:r w:rsidR="00482955" w:rsidRPr="00482955">
        <w:t xml:space="preserve"> </w:t>
      </w:r>
      <w:r w:rsidR="00482955">
        <w:rPr>
          <w:rFonts w:ascii="Cambria" w:hAnsi="Cambria" w:cs="Arial"/>
          <w:b/>
          <w:bCs/>
        </w:rPr>
        <w:t>ul. Włodawska 8, 21-530 Piszcza</w:t>
      </w:r>
      <w:r w:rsidR="00482955" w:rsidRPr="00482955">
        <w:rPr>
          <w:rFonts w:ascii="Cambria" w:hAnsi="Cambria" w:cs="Arial"/>
          <w:b/>
          <w:bCs/>
        </w:rPr>
        <w:t>c</w:t>
      </w:r>
      <w:r w:rsidR="00482955">
        <w:rPr>
          <w:rFonts w:ascii="Cambria" w:hAnsi="Cambria" w:cs="Arial"/>
          <w:b/>
          <w:bCs/>
        </w:rPr>
        <w:t xml:space="preserve"> </w:t>
      </w:r>
      <w:r w:rsidR="002725FC" w:rsidRPr="002D0381">
        <w:rPr>
          <w:rFonts w:ascii="Cambria" w:hAnsi="Cambria" w:cs="Arial"/>
          <w:b/>
          <w:bCs/>
        </w:rPr>
        <w:t>(</w:t>
      </w:r>
      <w:r w:rsidR="00482955" w:rsidRPr="00482955">
        <w:rPr>
          <w:rFonts w:ascii="Cambria" w:hAnsi="Cambria" w:cs="Arial"/>
          <w:b/>
          <w:bCs/>
        </w:rPr>
        <w:t>Sekretariat Urzędu Gminy</w:t>
      </w:r>
      <w:r w:rsidR="002725FC" w:rsidRPr="002D0381">
        <w:rPr>
          <w:rFonts w:ascii="Cambria" w:hAnsi="Cambria" w:cs="Arial"/>
          <w:b/>
          <w:bCs/>
        </w:rPr>
        <w:t>)</w:t>
      </w:r>
      <w:r w:rsidR="002725FC" w:rsidRPr="00D762C6">
        <w:rPr>
          <w:rFonts w:ascii="Cambria" w:hAnsi="Cambria" w:cs="Arial"/>
          <w:bCs/>
        </w:rPr>
        <w:t xml:space="preserve">. </w:t>
      </w:r>
      <w:r w:rsidRPr="00D762C6">
        <w:rPr>
          <w:rFonts w:ascii="Cambria" w:hAnsi="Cambria" w:cs="Arial"/>
          <w:bCs/>
        </w:rPr>
        <w:t xml:space="preserve">Godziny </w:t>
      </w:r>
      <w:r w:rsidR="002725FC" w:rsidRPr="00D762C6">
        <w:rPr>
          <w:rFonts w:ascii="Cambria" w:hAnsi="Cambria" w:cs="Arial"/>
          <w:bCs/>
        </w:rPr>
        <w:t>urzędowania określono w pkt. 1.1. niniejszej SIWZ.</w:t>
      </w:r>
    </w:p>
    <w:p w:rsidR="007446E3" w:rsidRDefault="00482955" w:rsidP="00B32AFD">
      <w:pPr>
        <w:widowControl w:val="0"/>
        <w:numPr>
          <w:ilvl w:val="1"/>
          <w:numId w:val="4"/>
        </w:numPr>
        <w:spacing w:line="276" w:lineRule="auto"/>
        <w:jc w:val="both"/>
        <w:outlineLvl w:val="3"/>
        <w:rPr>
          <w:rFonts w:ascii="Cambria" w:hAnsi="Cambria" w:cs="Arial"/>
          <w:bCs/>
        </w:rPr>
      </w:pPr>
      <w:r w:rsidRPr="00482955">
        <w:rPr>
          <w:rFonts w:ascii="Cambria" w:hAnsi="Cambria" w:cs="Arial"/>
          <w:b/>
          <w:bCs/>
        </w:rPr>
        <w:t>Uwaga!</w:t>
      </w:r>
      <w:r>
        <w:rPr>
          <w:rFonts w:ascii="Cambria" w:hAnsi="Cambria" w:cs="Arial"/>
          <w:bCs/>
        </w:rPr>
        <w:t xml:space="preserve"> </w:t>
      </w:r>
      <w:r w:rsidR="007446E3" w:rsidRPr="00482955">
        <w:rPr>
          <w:rFonts w:ascii="Cambria" w:hAnsi="Cambria" w:cs="Arial"/>
          <w:bCs/>
          <w:u w:val="single"/>
        </w:rPr>
        <w:t xml:space="preserve">Decydujące znaczenie dla zachowania terminu składania ofert ma data </w:t>
      </w:r>
      <w:r>
        <w:rPr>
          <w:rFonts w:ascii="Cambria" w:hAnsi="Cambria" w:cs="Arial"/>
          <w:bCs/>
          <w:u w:val="single"/>
        </w:rPr>
        <w:br/>
      </w:r>
      <w:r w:rsidR="007446E3" w:rsidRPr="00482955">
        <w:rPr>
          <w:rFonts w:ascii="Cambria" w:hAnsi="Cambria" w:cs="Arial"/>
          <w:bCs/>
          <w:u w:val="single"/>
        </w:rPr>
        <w:t>i godzina wpływu oferty w miejsce wskazane w pkt. 8.1, a nie data jej wysłania przesyłką pocztową lub kurierską</w:t>
      </w:r>
      <w:r w:rsidR="007446E3" w:rsidRPr="007446E3">
        <w:rPr>
          <w:rFonts w:ascii="Cambria" w:hAnsi="Cambria" w:cs="Arial"/>
          <w:bCs/>
        </w:rPr>
        <w:t>.</w:t>
      </w:r>
    </w:p>
    <w:p w:rsidR="007446E3" w:rsidRDefault="007446E3" w:rsidP="00B32AFD">
      <w:pPr>
        <w:widowControl w:val="0"/>
        <w:numPr>
          <w:ilvl w:val="1"/>
          <w:numId w:val="4"/>
        </w:numPr>
        <w:spacing w:line="276" w:lineRule="auto"/>
        <w:jc w:val="both"/>
        <w:outlineLvl w:val="3"/>
        <w:rPr>
          <w:rFonts w:ascii="Cambria" w:hAnsi="Cambria" w:cs="Arial"/>
          <w:bCs/>
        </w:rPr>
      </w:pPr>
      <w:r w:rsidRPr="007446E3">
        <w:rPr>
          <w:rFonts w:ascii="Cambria" w:hAnsi="Cambria" w:cs="Arial"/>
          <w:bCs/>
        </w:rPr>
        <w:t xml:space="preserve">Otwarcie ofert nastąpi w dniu </w:t>
      </w:r>
      <w:r w:rsidR="00E74746">
        <w:rPr>
          <w:rFonts w:ascii="Cambria" w:hAnsi="Cambria" w:cs="Arial"/>
          <w:b/>
          <w:bCs/>
        </w:rPr>
        <w:t>2</w:t>
      </w:r>
      <w:r w:rsidR="00B27F69">
        <w:rPr>
          <w:rFonts w:ascii="Cambria" w:hAnsi="Cambria" w:cs="Arial"/>
          <w:b/>
          <w:bCs/>
        </w:rPr>
        <w:t>6</w:t>
      </w:r>
      <w:r w:rsidR="00CF4D16">
        <w:rPr>
          <w:rFonts w:ascii="Cambria" w:eastAsia="Calibri" w:hAnsi="Cambria" w:cs="Arial"/>
          <w:b/>
          <w:bCs/>
          <w:color w:val="000000" w:themeColor="text1"/>
          <w:lang w:eastAsia="en-US"/>
        </w:rPr>
        <w:t>.</w:t>
      </w:r>
      <w:r w:rsidR="00B27F69">
        <w:rPr>
          <w:rFonts w:ascii="Cambria" w:eastAsia="Calibri" w:hAnsi="Cambria" w:cs="Arial"/>
          <w:b/>
          <w:bCs/>
          <w:color w:val="000000" w:themeColor="text1"/>
          <w:lang w:eastAsia="en-US"/>
        </w:rPr>
        <w:t>1</w:t>
      </w:r>
      <w:r w:rsidR="00482955" w:rsidRPr="00482955">
        <w:rPr>
          <w:rFonts w:ascii="Cambria" w:eastAsia="Calibri" w:hAnsi="Cambria" w:cs="Arial"/>
          <w:b/>
          <w:bCs/>
          <w:color w:val="000000" w:themeColor="text1"/>
          <w:lang w:eastAsia="en-US"/>
        </w:rPr>
        <w:t>0.</w:t>
      </w:r>
      <w:r w:rsidR="00E45878" w:rsidRPr="00482955">
        <w:rPr>
          <w:rFonts w:ascii="Cambria" w:eastAsia="Calibri" w:hAnsi="Cambria" w:cs="Arial"/>
          <w:b/>
          <w:bCs/>
          <w:color w:val="000000" w:themeColor="text1"/>
          <w:lang w:eastAsia="en-US"/>
        </w:rPr>
        <w:t>2017 r.</w:t>
      </w:r>
      <w:r w:rsidR="00E45878" w:rsidRPr="00482955">
        <w:rPr>
          <w:rFonts w:ascii="Cambria" w:hAnsi="Cambria" w:cs="Arial"/>
          <w:b/>
          <w:bCs/>
          <w:color w:val="000000" w:themeColor="text1"/>
        </w:rPr>
        <w:t xml:space="preserve"> </w:t>
      </w:r>
      <w:r w:rsidRPr="00482955">
        <w:rPr>
          <w:rFonts w:ascii="Cambria" w:hAnsi="Cambria" w:cs="Arial"/>
          <w:b/>
          <w:bCs/>
          <w:color w:val="000000" w:themeColor="text1"/>
        </w:rPr>
        <w:t>o godz</w:t>
      </w:r>
      <w:r w:rsidR="00482955" w:rsidRPr="00482955">
        <w:rPr>
          <w:rFonts w:ascii="Cambria" w:hAnsi="Cambria" w:cs="Arial"/>
          <w:b/>
          <w:bCs/>
          <w:color w:val="000000" w:themeColor="text1"/>
        </w:rPr>
        <w:t>.</w:t>
      </w:r>
      <w:r w:rsidRPr="00482955">
        <w:rPr>
          <w:rFonts w:ascii="Cambria" w:hAnsi="Cambria" w:cs="Arial"/>
          <w:b/>
          <w:bCs/>
          <w:color w:val="000000" w:themeColor="text1"/>
        </w:rPr>
        <w:t xml:space="preserve"> </w:t>
      </w:r>
      <w:r w:rsidR="00482955" w:rsidRPr="00482955">
        <w:rPr>
          <w:rFonts w:ascii="Cambria" w:hAnsi="Cambria" w:cs="Arial"/>
          <w:b/>
          <w:bCs/>
          <w:color w:val="000000" w:themeColor="text1"/>
        </w:rPr>
        <w:t>10</w:t>
      </w:r>
      <w:r w:rsidR="00A36CCA" w:rsidRPr="00482955">
        <w:rPr>
          <w:rFonts w:ascii="Cambria" w:hAnsi="Cambria" w:cs="Arial"/>
          <w:b/>
          <w:bCs/>
          <w:color w:val="000000" w:themeColor="text1"/>
        </w:rPr>
        <w:t>:</w:t>
      </w:r>
      <w:r w:rsidR="002725FC" w:rsidRPr="00482955">
        <w:rPr>
          <w:rFonts w:ascii="Cambria" w:hAnsi="Cambria" w:cs="Arial"/>
          <w:b/>
          <w:bCs/>
          <w:color w:val="000000" w:themeColor="text1"/>
        </w:rPr>
        <w:t>15</w:t>
      </w:r>
      <w:r w:rsidR="00A36CCA" w:rsidRPr="00482955">
        <w:rPr>
          <w:rFonts w:ascii="Cambria" w:hAnsi="Cambria" w:cs="Arial"/>
          <w:b/>
          <w:bCs/>
          <w:color w:val="000000" w:themeColor="text1"/>
        </w:rPr>
        <w:t xml:space="preserve"> </w:t>
      </w:r>
      <w:r w:rsidRPr="007446E3">
        <w:rPr>
          <w:rFonts w:ascii="Cambria" w:hAnsi="Cambria" w:cs="Arial"/>
          <w:bCs/>
        </w:rPr>
        <w:t xml:space="preserve">w siedzibie </w:t>
      </w:r>
      <w:r w:rsidR="002D0381" w:rsidRPr="002D0381">
        <w:rPr>
          <w:rFonts w:ascii="Cambria" w:hAnsi="Cambria" w:cs="Arial"/>
          <w:b/>
          <w:bCs/>
        </w:rPr>
        <w:t xml:space="preserve">Urzędu Gminy </w:t>
      </w:r>
      <w:r w:rsidR="00482955">
        <w:rPr>
          <w:rFonts w:ascii="Cambria" w:hAnsi="Cambria" w:cs="Arial"/>
          <w:b/>
          <w:bCs/>
        </w:rPr>
        <w:t>Piszczac</w:t>
      </w:r>
      <w:r w:rsidR="002D0381" w:rsidRPr="002D0381">
        <w:rPr>
          <w:rFonts w:ascii="Cambria" w:hAnsi="Cambria" w:cs="Arial"/>
          <w:b/>
          <w:bCs/>
        </w:rPr>
        <w:t xml:space="preserve">, </w:t>
      </w:r>
      <w:r w:rsidR="00482955" w:rsidRPr="00482955">
        <w:rPr>
          <w:rFonts w:ascii="Cambria" w:hAnsi="Cambria" w:cs="Arial"/>
          <w:b/>
          <w:bCs/>
        </w:rPr>
        <w:t>ul. Włodawska 8, 21-530 Piszczac</w:t>
      </w:r>
      <w:r w:rsidR="000B5C5B">
        <w:rPr>
          <w:rFonts w:ascii="Cambria" w:hAnsi="Cambria" w:cs="Arial"/>
          <w:b/>
          <w:bCs/>
        </w:rPr>
        <w:t xml:space="preserve"> </w:t>
      </w:r>
      <w:r w:rsidR="00CF4D16">
        <w:rPr>
          <w:rFonts w:ascii="Cambria" w:hAnsi="Cambria" w:cs="Arial"/>
          <w:b/>
          <w:bCs/>
        </w:rPr>
        <w:t>pokój 41</w:t>
      </w:r>
      <w:r w:rsidR="002D0381">
        <w:rPr>
          <w:rFonts w:ascii="Cambria" w:hAnsi="Cambria" w:cs="Arial"/>
          <w:bCs/>
        </w:rPr>
        <w:t>.</w:t>
      </w:r>
    </w:p>
    <w:p w:rsidR="007446E3" w:rsidRDefault="007446E3" w:rsidP="00B32AFD">
      <w:pPr>
        <w:widowControl w:val="0"/>
        <w:numPr>
          <w:ilvl w:val="1"/>
          <w:numId w:val="4"/>
        </w:numPr>
        <w:spacing w:line="276" w:lineRule="auto"/>
        <w:jc w:val="both"/>
        <w:outlineLvl w:val="3"/>
        <w:rPr>
          <w:rFonts w:ascii="Cambria" w:hAnsi="Cambria" w:cs="Arial"/>
          <w:bCs/>
        </w:rPr>
      </w:pPr>
      <w:r w:rsidRPr="007446E3">
        <w:rPr>
          <w:rFonts w:ascii="Cambria" w:hAnsi="Cambria" w:cs="Arial"/>
          <w:bCs/>
        </w:rPr>
        <w:t xml:space="preserve">Wykonawca może wprowadzić zmiany do złożonej oferty, pod warunkiem, że zamawiający otrzyma pisemne zawiadomienie o wprowadzeniu zmian do oferty przed upływem terminu składania ofert. Powiadomienie o wprowadzeniu zmian musi być złożone według takich samych zasad, jak składana oferta, w kopercie </w:t>
      </w:r>
      <w:r w:rsidRPr="007446E3">
        <w:rPr>
          <w:rFonts w:ascii="Cambria" w:hAnsi="Cambria" w:cs="Arial"/>
          <w:bCs/>
        </w:rPr>
        <w:lastRenderedPageBreak/>
        <w:t>oznaczonej jak w pkt</w:t>
      </w:r>
      <w:r>
        <w:rPr>
          <w:rFonts w:ascii="Cambria" w:hAnsi="Cambria" w:cs="Arial"/>
          <w:bCs/>
        </w:rPr>
        <w:t>.</w:t>
      </w:r>
      <w:r w:rsidRPr="007446E3">
        <w:rPr>
          <w:rFonts w:ascii="Cambria" w:hAnsi="Cambria" w:cs="Arial"/>
          <w:bCs/>
        </w:rPr>
        <w:t xml:space="preserve"> 7.1</w:t>
      </w:r>
      <w:r w:rsidR="002725FC">
        <w:rPr>
          <w:rFonts w:ascii="Cambria" w:hAnsi="Cambria" w:cs="Arial"/>
          <w:bCs/>
        </w:rPr>
        <w:t>6</w:t>
      </w:r>
      <w:r w:rsidRPr="007446E3">
        <w:rPr>
          <w:rFonts w:ascii="Cambria" w:hAnsi="Cambria" w:cs="Arial"/>
          <w:bCs/>
        </w:rPr>
        <w:t xml:space="preserve"> z dodatkowym oznaczeniem „ZMIANA”.</w:t>
      </w:r>
    </w:p>
    <w:p w:rsidR="007446E3" w:rsidRDefault="007446E3" w:rsidP="00B32AFD">
      <w:pPr>
        <w:widowControl w:val="0"/>
        <w:numPr>
          <w:ilvl w:val="1"/>
          <w:numId w:val="4"/>
        </w:numPr>
        <w:spacing w:line="276" w:lineRule="auto"/>
        <w:jc w:val="both"/>
        <w:outlineLvl w:val="3"/>
        <w:rPr>
          <w:rFonts w:ascii="Cambria" w:hAnsi="Cambria" w:cs="Arial"/>
          <w:bCs/>
        </w:rPr>
      </w:pPr>
      <w:r w:rsidRPr="007446E3">
        <w:rPr>
          <w:rFonts w:ascii="Cambria" w:hAnsi="Cambria" w:cs="Arial"/>
          <w:bCs/>
        </w:rPr>
        <w:t>Wykonawca może przed upływem terminu składania ofert wycofać ofertę, poprzez złożenie pisemnego powiadomienia podpisanego przez osobę (osoby) uprawnioną do reprezentowania wykonawcy.</w:t>
      </w:r>
    </w:p>
    <w:p w:rsidR="007446E3" w:rsidRDefault="007446E3" w:rsidP="00B32AFD">
      <w:pPr>
        <w:widowControl w:val="0"/>
        <w:numPr>
          <w:ilvl w:val="1"/>
          <w:numId w:val="4"/>
        </w:numPr>
        <w:spacing w:line="276" w:lineRule="auto"/>
        <w:jc w:val="both"/>
        <w:outlineLvl w:val="3"/>
        <w:rPr>
          <w:rFonts w:ascii="Cambria" w:hAnsi="Cambria" w:cs="Arial"/>
          <w:bCs/>
        </w:rPr>
      </w:pPr>
      <w:r w:rsidRPr="007446E3">
        <w:rPr>
          <w:rFonts w:ascii="Cambria" w:hAnsi="Cambria" w:cs="Arial"/>
          <w:bCs/>
        </w:rPr>
        <w:t>Otwarcie ofert jest jawne. Wykonawcy mogą uczestniczyć w sesji otwarcia ofert. W przypadku nieobecności wykonawcy, zamawiający przekaże wykonawcy informacje z otwarcia ofert na jego wniosek.</w:t>
      </w:r>
    </w:p>
    <w:p w:rsidR="007446E3" w:rsidRDefault="007446E3" w:rsidP="00B32AFD">
      <w:pPr>
        <w:widowControl w:val="0"/>
        <w:numPr>
          <w:ilvl w:val="1"/>
          <w:numId w:val="4"/>
        </w:numPr>
        <w:spacing w:line="276" w:lineRule="auto"/>
        <w:jc w:val="both"/>
        <w:outlineLvl w:val="3"/>
        <w:rPr>
          <w:rFonts w:ascii="Cambria" w:hAnsi="Cambria" w:cs="Arial"/>
          <w:bCs/>
        </w:rPr>
      </w:pPr>
      <w:r w:rsidRPr="007446E3">
        <w:rPr>
          <w:rFonts w:ascii="Cambria" w:hAnsi="Cambria" w:cs="Arial"/>
          <w:bCs/>
        </w:rPr>
        <w:t xml:space="preserve">Niezwłocznie po otwarciu ofert zamawiający zamieści na własnej </w:t>
      </w:r>
      <w:r w:rsidR="00C56ED0">
        <w:rPr>
          <w:rFonts w:ascii="Cambria" w:hAnsi="Cambria" w:cs="Arial"/>
          <w:bCs/>
        </w:rPr>
        <w:br/>
      </w:r>
      <w:r w:rsidRPr="007446E3">
        <w:rPr>
          <w:rFonts w:ascii="Cambria" w:hAnsi="Cambria" w:cs="Arial"/>
          <w:bCs/>
        </w:rPr>
        <w:t>stronie internetowej</w:t>
      </w:r>
      <w:r w:rsidRPr="00C56ED0">
        <w:rPr>
          <w:rFonts w:ascii="Cambria" w:hAnsi="Cambria" w:cs="Arial"/>
          <w:bCs/>
          <w:color w:val="000000" w:themeColor="text1"/>
        </w:rPr>
        <w:t xml:space="preserve"> </w:t>
      </w:r>
      <w:r w:rsidR="00C56ED0" w:rsidRPr="007C594B">
        <w:rPr>
          <w:rFonts w:ascii="Cambria" w:hAnsi="Cambria" w:cs="Arial"/>
          <w:bCs/>
          <w:color w:val="0070C0"/>
        </w:rPr>
        <w:t>(</w:t>
      </w:r>
      <w:hyperlink r:id="rId18" w:history="1">
        <w:r w:rsidR="00957C08" w:rsidRPr="007C594B">
          <w:rPr>
            <w:rFonts w:ascii="Cambria" w:hAnsi="Cambria" w:cs="Arial"/>
            <w:bCs/>
            <w:color w:val="0070C0"/>
            <w:u w:val="single"/>
          </w:rPr>
          <w:t>www.bip.piszczac.p</w:t>
        </w:r>
        <w:r w:rsidR="00157CBD" w:rsidRPr="007C594B">
          <w:rPr>
            <w:rFonts w:ascii="Cambria" w:hAnsi="Cambria" w:cs="Arial"/>
            <w:bCs/>
            <w:color w:val="0070C0"/>
            <w:u w:val="single"/>
          </w:rPr>
          <w:t>l</w:t>
        </w:r>
        <w:r w:rsidR="00C56ED0" w:rsidRPr="007C594B">
          <w:rPr>
            <w:rStyle w:val="Hipercze"/>
            <w:rFonts w:ascii="Cambria" w:hAnsi="Cambria" w:cs="Arial"/>
            <w:bCs/>
            <w:color w:val="0070C0"/>
          </w:rPr>
          <w:t>)</w:t>
        </w:r>
      </w:hyperlink>
      <w:r w:rsidR="00C56ED0">
        <w:rPr>
          <w:rFonts w:ascii="Cambria" w:hAnsi="Cambria" w:cs="Arial"/>
          <w:bCs/>
        </w:rPr>
        <w:t xml:space="preserve"> </w:t>
      </w:r>
      <w:r>
        <w:rPr>
          <w:rFonts w:ascii="Cambria" w:hAnsi="Cambria" w:cs="Arial"/>
          <w:bCs/>
        </w:rPr>
        <w:t>informacje dotyczące:</w:t>
      </w:r>
    </w:p>
    <w:p w:rsidR="00862192" w:rsidRPr="00862192" w:rsidRDefault="00862192" w:rsidP="00F83AAA">
      <w:pPr>
        <w:pStyle w:val="Akapitzlist"/>
        <w:widowControl w:val="0"/>
        <w:numPr>
          <w:ilvl w:val="2"/>
          <w:numId w:val="17"/>
        </w:numPr>
        <w:spacing w:before="0" w:after="0" w:line="276" w:lineRule="auto"/>
        <w:ind w:left="1134" w:hanging="425"/>
        <w:outlineLvl w:val="3"/>
        <w:rPr>
          <w:rFonts w:ascii="Cambria" w:hAnsi="Cambria" w:cs="Arial"/>
          <w:bCs/>
          <w:sz w:val="24"/>
          <w:szCs w:val="24"/>
        </w:rPr>
      </w:pPr>
      <w:r w:rsidRPr="00862192">
        <w:rPr>
          <w:rFonts w:ascii="Cambria" w:hAnsi="Cambria" w:cs="Arial"/>
          <w:bCs/>
          <w:sz w:val="24"/>
          <w:szCs w:val="24"/>
        </w:rPr>
        <w:t>kwoty, jaką zamierza przeznaczyć na sfinansowanie zamówienia;</w:t>
      </w:r>
    </w:p>
    <w:p w:rsidR="00862192" w:rsidRPr="00862192" w:rsidRDefault="00862192" w:rsidP="00F83AAA">
      <w:pPr>
        <w:pStyle w:val="Akapitzlist"/>
        <w:widowControl w:val="0"/>
        <w:numPr>
          <w:ilvl w:val="2"/>
          <w:numId w:val="17"/>
        </w:numPr>
        <w:spacing w:before="0" w:after="0" w:line="276" w:lineRule="auto"/>
        <w:ind w:left="1134" w:hanging="425"/>
        <w:outlineLvl w:val="3"/>
        <w:rPr>
          <w:rFonts w:ascii="Cambria" w:hAnsi="Cambria" w:cs="Arial"/>
          <w:bCs/>
          <w:sz w:val="24"/>
          <w:szCs w:val="24"/>
        </w:rPr>
      </w:pPr>
      <w:r w:rsidRPr="00862192">
        <w:rPr>
          <w:rFonts w:ascii="Cambria" w:hAnsi="Cambria" w:cs="Arial"/>
          <w:bCs/>
          <w:sz w:val="24"/>
          <w:szCs w:val="24"/>
        </w:rPr>
        <w:t>firm oraz adresów wykonawców, którzy złożyli oferty w terminie;</w:t>
      </w:r>
    </w:p>
    <w:p w:rsidR="00862192" w:rsidRDefault="00862192" w:rsidP="00F83AAA">
      <w:pPr>
        <w:pStyle w:val="Akapitzlist"/>
        <w:widowControl w:val="0"/>
        <w:numPr>
          <w:ilvl w:val="2"/>
          <w:numId w:val="17"/>
        </w:numPr>
        <w:spacing w:before="0" w:after="0" w:line="276" w:lineRule="auto"/>
        <w:ind w:left="1134" w:hanging="425"/>
        <w:outlineLvl w:val="3"/>
        <w:rPr>
          <w:rFonts w:ascii="Cambria" w:hAnsi="Cambria" w:cs="Arial"/>
          <w:bCs/>
          <w:sz w:val="24"/>
          <w:szCs w:val="24"/>
        </w:rPr>
      </w:pPr>
      <w:r w:rsidRPr="00862192">
        <w:rPr>
          <w:rFonts w:ascii="Cambria" w:hAnsi="Cambria" w:cs="Arial"/>
          <w:bCs/>
          <w:sz w:val="24"/>
          <w:szCs w:val="24"/>
        </w:rPr>
        <w:t>ceny, terminu wykonania zamówienia, okresu gwarancji i warunków płatności zawartych w ofertach.</w:t>
      </w:r>
    </w:p>
    <w:p w:rsidR="00157CBD" w:rsidRDefault="00157CBD" w:rsidP="00157CBD">
      <w:pPr>
        <w:widowControl w:val="0"/>
        <w:numPr>
          <w:ilvl w:val="1"/>
          <w:numId w:val="4"/>
        </w:numPr>
        <w:spacing w:line="276" w:lineRule="auto"/>
        <w:jc w:val="both"/>
        <w:outlineLvl w:val="3"/>
        <w:rPr>
          <w:rFonts w:ascii="Cambria" w:hAnsi="Cambria" w:cs="Arial"/>
          <w:bCs/>
        </w:rPr>
      </w:pPr>
      <w:r w:rsidRPr="00157CBD">
        <w:rPr>
          <w:rFonts w:ascii="Cambria" w:hAnsi="Cambria" w:cs="Arial"/>
          <w:bCs/>
        </w:rPr>
        <w:t>Oferty złożone po terminie, o którym mowa w punkcie 8.1, zostaną niezwłocznie zwrócone wykonawcom.</w:t>
      </w:r>
    </w:p>
    <w:p w:rsidR="00EE1DD8" w:rsidRDefault="00EE1DD8" w:rsidP="00EE1DD8">
      <w:pPr>
        <w:widowControl w:val="0"/>
        <w:spacing w:line="276" w:lineRule="auto"/>
        <w:ind w:left="720"/>
        <w:jc w:val="both"/>
        <w:outlineLvl w:val="3"/>
        <w:rPr>
          <w:rFonts w:ascii="Cambria" w:hAnsi="Cambria" w:cs="Arial"/>
          <w:bCs/>
        </w:rPr>
      </w:pPr>
    </w:p>
    <w:tbl>
      <w:tblPr>
        <w:tblW w:w="0" w:type="auto"/>
        <w:tblInd w:w="108" w:type="dxa"/>
        <w:tblBorders>
          <w:bottom w:val="single" w:sz="4" w:space="0" w:color="auto"/>
        </w:tblBorders>
        <w:tblLook w:val="04A0"/>
      </w:tblPr>
      <w:tblGrid>
        <w:gridCol w:w="9102"/>
      </w:tblGrid>
      <w:tr w:rsidR="00862192" w:rsidRPr="00EB1AA9" w:rsidTr="009F087A">
        <w:trPr>
          <w:trHeight w:val="652"/>
        </w:trPr>
        <w:tc>
          <w:tcPr>
            <w:tcW w:w="9102" w:type="dxa"/>
            <w:shd w:val="clear" w:color="auto" w:fill="auto"/>
          </w:tcPr>
          <w:p w:rsidR="00862192" w:rsidRPr="00066C26" w:rsidRDefault="00862192" w:rsidP="00B32AFD">
            <w:pPr>
              <w:suppressAutoHyphens/>
              <w:spacing w:line="276" w:lineRule="auto"/>
              <w:contextualSpacing/>
              <w:jc w:val="center"/>
              <w:textAlignment w:val="baseline"/>
              <w:rPr>
                <w:rFonts w:ascii="Cambria" w:hAnsi="Cambria"/>
                <w:color w:val="000000"/>
                <w:sz w:val="26"/>
                <w:szCs w:val="26"/>
              </w:rPr>
            </w:pPr>
            <w:r w:rsidRPr="00066C26">
              <w:rPr>
                <w:rFonts w:ascii="Cambria" w:hAnsi="Cambria"/>
                <w:color w:val="000000"/>
                <w:sz w:val="26"/>
                <w:szCs w:val="26"/>
              </w:rPr>
              <w:t>Rozdział 9</w:t>
            </w:r>
          </w:p>
          <w:p w:rsidR="00862192" w:rsidRPr="00EB1AA9" w:rsidRDefault="00862192" w:rsidP="00B32AFD">
            <w:pPr>
              <w:suppressAutoHyphens/>
              <w:spacing w:line="276" w:lineRule="auto"/>
              <w:contextualSpacing/>
              <w:jc w:val="center"/>
              <w:textAlignment w:val="baseline"/>
              <w:rPr>
                <w:rFonts w:ascii="Cambria" w:hAnsi="Cambria"/>
                <w:color w:val="000000"/>
              </w:rPr>
            </w:pPr>
            <w:r w:rsidRPr="00862192">
              <w:rPr>
                <w:rFonts w:ascii="Cambria" w:hAnsi="Cambria"/>
                <w:b/>
                <w:color w:val="000000"/>
                <w:sz w:val="26"/>
                <w:szCs w:val="26"/>
              </w:rPr>
              <w:t>TERMIN ZWIĄZANIA OFERTĄ</w:t>
            </w:r>
          </w:p>
        </w:tc>
      </w:tr>
    </w:tbl>
    <w:p w:rsidR="00862192" w:rsidRPr="000B70B2" w:rsidRDefault="00862192" w:rsidP="00B32AFD">
      <w:pPr>
        <w:pStyle w:val="Akapitzlist"/>
        <w:widowControl w:val="0"/>
        <w:numPr>
          <w:ilvl w:val="0"/>
          <w:numId w:val="3"/>
        </w:numPr>
        <w:spacing w:before="0" w:after="0" w:line="276" w:lineRule="auto"/>
        <w:contextualSpacing w:val="0"/>
        <w:outlineLvl w:val="3"/>
        <w:rPr>
          <w:rFonts w:ascii="Cambria" w:eastAsia="Times New Roman" w:hAnsi="Cambria" w:cs="Arial"/>
          <w:bCs/>
          <w:vanish/>
          <w:sz w:val="24"/>
          <w:szCs w:val="24"/>
          <w:lang w:eastAsia="pl-PL"/>
        </w:rPr>
      </w:pPr>
    </w:p>
    <w:p w:rsidR="00862192" w:rsidRPr="000B70B2" w:rsidRDefault="00862192" w:rsidP="00B32AFD">
      <w:pPr>
        <w:pStyle w:val="Akapitzlist"/>
        <w:widowControl w:val="0"/>
        <w:numPr>
          <w:ilvl w:val="0"/>
          <w:numId w:val="3"/>
        </w:numPr>
        <w:spacing w:before="0" w:after="0" w:line="276" w:lineRule="auto"/>
        <w:contextualSpacing w:val="0"/>
        <w:outlineLvl w:val="3"/>
        <w:rPr>
          <w:rFonts w:ascii="Cambria" w:eastAsia="Times New Roman" w:hAnsi="Cambria" w:cs="Arial"/>
          <w:bCs/>
          <w:vanish/>
          <w:sz w:val="24"/>
          <w:szCs w:val="24"/>
          <w:lang w:eastAsia="pl-PL"/>
        </w:rPr>
      </w:pPr>
    </w:p>
    <w:p w:rsidR="00862192" w:rsidRDefault="00862192" w:rsidP="00B32AFD">
      <w:pPr>
        <w:spacing w:line="276" w:lineRule="auto"/>
        <w:ind w:left="340"/>
        <w:rPr>
          <w:rFonts w:ascii="Cambria" w:hAnsi="Cambria" w:cs="Arial"/>
          <w:bCs/>
        </w:rPr>
      </w:pPr>
    </w:p>
    <w:p w:rsidR="00862192" w:rsidRPr="007446E3" w:rsidRDefault="00862192" w:rsidP="00B32AFD">
      <w:pPr>
        <w:pStyle w:val="Akapitzlist"/>
        <w:widowControl w:val="0"/>
        <w:numPr>
          <w:ilvl w:val="0"/>
          <w:numId w:val="4"/>
        </w:numPr>
        <w:spacing w:before="0" w:after="0" w:line="276" w:lineRule="auto"/>
        <w:contextualSpacing w:val="0"/>
        <w:outlineLvl w:val="3"/>
        <w:rPr>
          <w:rFonts w:ascii="Cambria" w:eastAsia="Times New Roman" w:hAnsi="Cambria" w:cs="Arial"/>
          <w:bCs/>
          <w:vanish/>
          <w:sz w:val="24"/>
          <w:szCs w:val="24"/>
          <w:lang w:eastAsia="pl-PL"/>
        </w:rPr>
      </w:pPr>
    </w:p>
    <w:p w:rsidR="00862192" w:rsidRDefault="00862192" w:rsidP="00B32AFD">
      <w:pPr>
        <w:widowControl w:val="0"/>
        <w:numPr>
          <w:ilvl w:val="1"/>
          <w:numId w:val="4"/>
        </w:numPr>
        <w:spacing w:line="276" w:lineRule="auto"/>
        <w:jc w:val="both"/>
        <w:outlineLvl w:val="3"/>
        <w:rPr>
          <w:rFonts w:ascii="Cambria" w:hAnsi="Cambria" w:cs="Arial"/>
          <w:bCs/>
        </w:rPr>
      </w:pPr>
      <w:r w:rsidRPr="00862192">
        <w:rPr>
          <w:rFonts w:ascii="Cambria" w:hAnsi="Cambria" w:cs="Arial"/>
          <w:bCs/>
        </w:rPr>
        <w:t>Wykonawca jest zwi</w:t>
      </w:r>
      <w:r w:rsidRPr="007C594B">
        <w:rPr>
          <w:rFonts w:ascii="Cambria" w:hAnsi="Cambria" w:cs="Arial"/>
          <w:bCs/>
          <w:color w:val="000000" w:themeColor="text1"/>
        </w:rPr>
        <w:t>ązan</w:t>
      </w:r>
      <w:r w:rsidRPr="00862192">
        <w:rPr>
          <w:rFonts w:ascii="Cambria" w:hAnsi="Cambria" w:cs="Arial"/>
          <w:bCs/>
        </w:rPr>
        <w:t xml:space="preserve">y ofertą przez okres </w:t>
      </w:r>
      <w:r w:rsidR="00157CBD" w:rsidRPr="00E45878">
        <w:rPr>
          <w:rFonts w:ascii="Cambria" w:hAnsi="Cambria" w:cs="Arial"/>
          <w:b/>
          <w:bCs/>
        </w:rPr>
        <w:t>3</w:t>
      </w:r>
      <w:r w:rsidRPr="00E45878">
        <w:rPr>
          <w:rFonts w:ascii="Cambria" w:hAnsi="Cambria" w:cs="Arial"/>
          <w:b/>
          <w:bCs/>
        </w:rPr>
        <w:t>0 dni</w:t>
      </w:r>
      <w:r w:rsidRPr="00862192">
        <w:rPr>
          <w:rFonts w:ascii="Cambria" w:hAnsi="Cambria" w:cs="Arial"/>
          <w:bCs/>
        </w:rPr>
        <w:t xml:space="preserve"> od terminu składania ofert.</w:t>
      </w:r>
    </w:p>
    <w:p w:rsidR="00862192" w:rsidRDefault="00862192" w:rsidP="00B32AFD">
      <w:pPr>
        <w:widowControl w:val="0"/>
        <w:numPr>
          <w:ilvl w:val="1"/>
          <w:numId w:val="4"/>
        </w:numPr>
        <w:spacing w:line="276" w:lineRule="auto"/>
        <w:jc w:val="both"/>
        <w:outlineLvl w:val="3"/>
        <w:rPr>
          <w:rFonts w:ascii="Cambria" w:hAnsi="Cambria" w:cs="Arial"/>
          <w:bCs/>
        </w:rPr>
      </w:pPr>
      <w:r w:rsidRPr="00862192">
        <w:rPr>
          <w:rFonts w:ascii="Cambria" w:hAnsi="Cambria" w:cs="Arial"/>
          <w:bCs/>
        </w:rPr>
        <w:t>Bieg terminu związania ofertą rozpoczyna się wraz z upływem terminu składania ofert.</w:t>
      </w:r>
    </w:p>
    <w:p w:rsidR="00862192" w:rsidRDefault="00157CBD" w:rsidP="00B32AFD">
      <w:pPr>
        <w:widowControl w:val="0"/>
        <w:numPr>
          <w:ilvl w:val="1"/>
          <w:numId w:val="4"/>
        </w:numPr>
        <w:spacing w:line="276" w:lineRule="auto"/>
        <w:jc w:val="both"/>
        <w:outlineLvl w:val="3"/>
        <w:rPr>
          <w:rFonts w:ascii="Cambria" w:hAnsi="Cambria" w:cs="Arial"/>
          <w:bCs/>
        </w:rPr>
      </w:pPr>
      <w:r w:rsidRPr="00157CBD">
        <w:rPr>
          <w:rFonts w:ascii="Cambria" w:hAnsi="Cambria" w:cs="Arial"/>
          <w:bCs/>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o 60 dni.</w:t>
      </w:r>
    </w:p>
    <w:tbl>
      <w:tblPr>
        <w:tblW w:w="0" w:type="auto"/>
        <w:jc w:val="center"/>
        <w:tblBorders>
          <w:bottom w:val="single" w:sz="4" w:space="0" w:color="auto"/>
        </w:tblBorders>
        <w:tblLook w:val="04A0"/>
      </w:tblPr>
      <w:tblGrid>
        <w:gridCol w:w="9060"/>
      </w:tblGrid>
      <w:tr w:rsidR="005A2DD5" w:rsidRPr="005A2DD5" w:rsidTr="009F087A">
        <w:trPr>
          <w:jc w:val="center"/>
        </w:trPr>
        <w:tc>
          <w:tcPr>
            <w:tcW w:w="9060" w:type="dxa"/>
            <w:shd w:val="clear" w:color="auto" w:fill="auto"/>
          </w:tcPr>
          <w:p w:rsidR="006B618A" w:rsidRPr="005A2DD5" w:rsidRDefault="006B618A" w:rsidP="00B32AFD">
            <w:pPr>
              <w:suppressAutoHyphens/>
              <w:spacing w:line="276" w:lineRule="auto"/>
              <w:contextualSpacing/>
              <w:jc w:val="center"/>
              <w:textAlignment w:val="baseline"/>
              <w:rPr>
                <w:rFonts w:ascii="Cambria" w:hAnsi="Cambria"/>
                <w:color w:val="000000" w:themeColor="text1"/>
                <w:sz w:val="26"/>
                <w:szCs w:val="26"/>
              </w:rPr>
            </w:pPr>
            <w:r w:rsidRPr="005A2DD5">
              <w:rPr>
                <w:rFonts w:ascii="Cambria" w:hAnsi="Cambria"/>
                <w:color w:val="000000" w:themeColor="text1"/>
                <w:sz w:val="26"/>
                <w:szCs w:val="26"/>
              </w:rPr>
              <w:t>Rozdział 10</w:t>
            </w:r>
          </w:p>
          <w:p w:rsidR="006B618A" w:rsidRPr="005A2DD5" w:rsidRDefault="006B618A" w:rsidP="00B32AFD">
            <w:pPr>
              <w:suppressAutoHyphens/>
              <w:spacing w:line="276" w:lineRule="auto"/>
              <w:contextualSpacing/>
              <w:jc w:val="center"/>
              <w:textAlignment w:val="baseline"/>
              <w:rPr>
                <w:rFonts w:ascii="Cambria" w:hAnsi="Cambria"/>
                <w:color w:val="000000" w:themeColor="text1"/>
              </w:rPr>
            </w:pPr>
            <w:r w:rsidRPr="005A2DD5">
              <w:rPr>
                <w:rFonts w:ascii="Cambria" w:hAnsi="Cambria"/>
                <w:b/>
                <w:color w:val="000000" w:themeColor="text1"/>
                <w:sz w:val="26"/>
                <w:szCs w:val="26"/>
              </w:rPr>
              <w:t>OPIS SPOSOBU OBLICZENIA CENY OFERTY</w:t>
            </w:r>
          </w:p>
        </w:tc>
      </w:tr>
    </w:tbl>
    <w:p w:rsidR="006B618A" w:rsidRPr="005A2DD5" w:rsidRDefault="006B618A" w:rsidP="00B32AFD">
      <w:pPr>
        <w:pStyle w:val="Akapitzlist"/>
        <w:widowControl w:val="0"/>
        <w:numPr>
          <w:ilvl w:val="0"/>
          <w:numId w:val="10"/>
        </w:numPr>
        <w:spacing w:before="0" w:after="0" w:line="276" w:lineRule="auto"/>
        <w:contextualSpacing w:val="0"/>
        <w:outlineLvl w:val="3"/>
        <w:rPr>
          <w:rFonts w:ascii="Cambria" w:eastAsia="Times New Roman" w:hAnsi="Cambria" w:cs="Arial"/>
          <w:bCs/>
          <w:vanish/>
          <w:color w:val="000000" w:themeColor="text1"/>
          <w:sz w:val="24"/>
          <w:szCs w:val="24"/>
          <w:lang w:eastAsia="pl-PL"/>
        </w:rPr>
      </w:pPr>
      <w:bookmarkStart w:id="1" w:name="_Ref41182211"/>
      <w:bookmarkStart w:id="2" w:name="_Ref48455087"/>
    </w:p>
    <w:p w:rsidR="006B618A" w:rsidRPr="005A2DD5" w:rsidRDefault="006B618A" w:rsidP="00B32AFD">
      <w:pPr>
        <w:pStyle w:val="Akapitzlist"/>
        <w:widowControl w:val="0"/>
        <w:numPr>
          <w:ilvl w:val="0"/>
          <w:numId w:val="10"/>
        </w:numPr>
        <w:spacing w:before="0" w:after="0" w:line="276" w:lineRule="auto"/>
        <w:contextualSpacing w:val="0"/>
        <w:outlineLvl w:val="3"/>
        <w:rPr>
          <w:rFonts w:ascii="Cambria" w:eastAsia="Times New Roman" w:hAnsi="Cambria" w:cs="Arial"/>
          <w:bCs/>
          <w:vanish/>
          <w:color w:val="000000" w:themeColor="text1"/>
          <w:sz w:val="24"/>
          <w:szCs w:val="24"/>
          <w:lang w:eastAsia="pl-PL"/>
        </w:rPr>
      </w:pPr>
    </w:p>
    <w:bookmarkEnd w:id="1"/>
    <w:bookmarkEnd w:id="2"/>
    <w:p w:rsidR="006B618A" w:rsidRPr="005A2DD5" w:rsidRDefault="006B618A" w:rsidP="00B32AFD">
      <w:pPr>
        <w:spacing w:line="276" w:lineRule="auto"/>
        <w:ind w:left="340"/>
        <w:rPr>
          <w:rFonts w:ascii="Cambria" w:hAnsi="Cambria" w:cs="Arial"/>
          <w:bCs/>
          <w:color w:val="000000" w:themeColor="text1"/>
        </w:rPr>
      </w:pPr>
    </w:p>
    <w:p w:rsidR="006B618A" w:rsidRPr="005A2DD5" w:rsidRDefault="006B618A" w:rsidP="00B32AFD">
      <w:pPr>
        <w:pStyle w:val="Akapitzlist"/>
        <w:widowControl w:val="0"/>
        <w:numPr>
          <w:ilvl w:val="0"/>
          <w:numId w:val="4"/>
        </w:numPr>
        <w:spacing w:before="0" w:after="0" w:line="276" w:lineRule="auto"/>
        <w:contextualSpacing w:val="0"/>
        <w:outlineLvl w:val="3"/>
        <w:rPr>
          <w:rFonts w:ascii="Cambria" w:eastAsia="Times New Roman" w:hAnsi="Cambria" w:cs="Arial"/>
          <w:bCs/>
          <w:vanish/>
          <w:color w:val="000000" w:themeColor="text1"/>
          <w:sz w:val="24"/>
          <w:szCs w:val="24"/>
          <w:lang w:eastAsia="pl-PL"/>
        </w:rPr>
      </w:pPr>
    </w:p>
    <w:p w:rsidR="006B618A" w:rsidRPr="005A2DD5" w:rsidRDefault="00594574" w:rsidP="00B32AFD">
      <w:pPr>
        <w:widowControl w:val="0"/>
        <w:numPr>
          <w:ilvl w:val="1"/>
          <w:numId w:val="4"/>
        </w:numPr>
        <w:spacing w:line="276" w:lineRule="auto"/>
        <w:jc w:val="both"/>
        <w:outlineLvl w:val="3"/>
        <w:rPr>
          <w:rFonts w:ascii="Cambria" w:hAnsi="Cambria" w:cs="Arial"/>
          <w:bCs/>
          <w:color w:val="000000" w:themeColor="text1"/>
        </w:rPr>
      </w:pPr>
      <w:r w:rsidRPr="005A2DD5">
        <w:rPr>
          <w:rFonts w:ascii="Cambria" w:hAnsi="Cambria" w:cs="Arial"/>
          <w:bCs/>
          <w:color w:val="000000" w:themeColor="text1"/>
        </w:rPr>
        <w:t xml:space="preserve">Wykonawca w ofercie określi cenę oferty brutto w zł (PLN), która stanowić będzie </w:t>
      </w:r>
      <w:r w:rsidRPr="005A2DD5">
        <w:rPr>
          <w:rFonts w:ascii="Cambria" w:hAnsi="Cambria" w:cs="Arial"/>
          <w:b/>
          <w:bCs/>
          <w:color w:val="000000" w:themeColor="text1"/>
        </w:rPr>
        <w:t>wynagrodzenie ryczałtowe</w:t>
      </w:r>
      <w:r w:rsidRPr="005A2DD5">
        <w:rPr>
          <w:rFonts w:ascii="Cambria" w:hAnsi="Cambria" w:cs="Arial"/>
          <w:bCs/>
          <w:color w:val="000000" w:themeColor="text1"/>
        </w:rPr>
        <w:t xml:space="preserve"> za realizację przedmiotu zamówienia. Cena oferty – jest to kwota wymieniona w Formularzu oferty </w:t>
      </w:r>
      <w:r w:rsidRPr="005A2DD5">
        <w:rPr>
          <w:rFonts w:ascii="Cambria" w:hAnsi="Cambria" w:cs="Arial"/>
          <w:b/>
          <w:bCs/>
          <w:color w:val="000000" w:themeColor="text1"/>
        </w:rPr>
        <w:t>(Załącznik nr 3 SIWZ)</w:t>
      </w:r>
      <w:r w:rsidRPr="005A2DD5">
        <w:rPr>
          <w:rFonts w:ascii="Cambria" w:hAnsi="Cambria" w:cs="Arial"/>
          <w:bCs/>
          <w:color w:val="000000" w:themeColor="text1"/>
        </w:rPr>
        <w:t xml:space="preserve">, którą należy podać w zapisie liczbowym i słownie z dokładnością do grosza </w:t>
      </w:r>
      <w:r w:rsidRPr="005A2DD5">
        <w:rPr>
          <w:rFonts w:ascii="Cambria" w:hAnsi="Cambria" w:cs="Arial"/>
          <w:bCs/>
          <w:color w:val="000000" w:themeColor="text1"/>
        </w:rPr>
        <w:br/>
        <w:t xml:space="preserve">(do dwóch miejsc po przecinku). </w:t>
      </w:r>
    </w:p>
    <w:p w:rsidR="00EF3DF2" w:rsidRPr="005A2DD5" w:rsidRDefault="00EF3DF2" w:rsidP="00B32AFD">
      <w:pPr>
        <w:widowControl w:val="0"/>
        <w:numPr>
          <w:ilvl w:val="1"/>
          <w:numId w:val="4"/>
        </w:numPr>
        <w:autoSpaceDE w:val="0"/>
        <w:autoSpaceDN w:val="0"/>
        <w:adjustRightInd w:val="0"/>
        <w:spacing w:line="276" w:lineRule="auto"/>
        <w:ind w:left="709"/>
        <w:jc w:val="both"/>
        <w:outlineLvl w:val="3"/>
        <w:rPr>
          <w:rFonts w:ascii="Cambria" w:eastAsia="TimesNewRoman" w:hAnsi="Cambria" w:cs="Arial"/>
          <w:color w:val="000000" w:themeColor="text1"/>
        </w:rPr>
      </w:pPr>
      <w:r w:rsidRPr="005A2DD5">
        <w:rPr>
          <w:rFonts w:ascii="Cambria" w:eastAsia="TimesNewRoman" w:hAnsi="Cambria" w:cs="Arial"/>
          <w:color w:val="000000" w:themeColor="text1"/>
        </w:rPr>
        <w:t>Wykonawca musi uwzględnić w cenie oferty wszelkie koszty niezbędne dla prawidłowego i pełnego wykonania zamówienia oraz wszelkie opłaty i podatki wynikające z obowiązujących przepisów.</w:t>
      </w:r>
    </w:p>
    <w:p w:rsidR="00594574" w:rsidRPr="005A2DD5" w:rsidRDefault="00594574" w:rsidP="00B32AFD">
      <w:pPr>
        <w:widowControl w:val="0"/>
        <w:numPr>
          <w:ilvl w:val="1"/>
          <w:numId w:val="4"/>
        </w:numPr>
        <w:autoSpaceDE w:val="0"/>
        <w:autoSpaceDN w:val="0"/>
        <w:adjustRightInd w:val="0"/>
        <w:spacing w:line="276" w:lineRule="auto"/>
        <w:ind w:left="709"/>
        <w:jc w:val="both"/>
        <w:outlineLvl w:val="3"/>
        <w:rPr>
          <w:rFonts w:ascii="Cambria" w:eastAsia="TimesNewRoman" w:hAnsi="Cambria" w:cs="Arial"/>
          <w:color w:val="000000" w:themeColor="text1"/>
        </w:rPr>
      </w:pPr>
      <w:r w:rsidRPr="005A2DD5">
        <w:rPr>
          <w:rFonts w:ascii="Cambria" w:hAnsi="Cambria" w:cs="Arial"/>
          <w:bCs/>
          <w:color w:val="000000" w:themeColor="text1"/>
        </w:rPr>
        <w:t xml:space="preserve">Cena </w:t>
      </w:r>
      <w:r w:rsidRPr="005A2DD5">
        <w:rPr>
          <w:rFonts w:ascii="Cambria" w:eastAsia="TimesNewRoman" w:hAnsi="Cambria" w:cs="Arial"/>
          <w:color w:val="000000" w:themeColor="text1"/>
        </w:rPr>
        <w:t xml:space="preserve">oferty powinna być obliczana z uwzględnieniem z art. 91 ust. 3a Ustawy Jeżeli złożono ofertę, której wybór prowadziłby do powstania u Zamawiającego obowiązku podatkowego zgodnie z przepisami o podatku od towarów i usług </w:t>
      </w:r>
      <w:r w:rsidRPr="005A2DD5">
        <w:rPr>
          <w:rFonts w:ascii="Cambria" w:eastAsia="TimesNewRoman" w:hAnsi="Cambria" w:cs="Arial"/>
          <w:b/>
          <w:color w:val="000000" w:themeColor="text1"/>
        </w:rPr>
        <w:t>wykonawca nie dolicza podatku VAT do ceny ofertowej i w formularzu ofertowym w rubryce podatek VAT – wskazuje zapis „obowiązek podatkowy po stronie zamawiającego”</w:t>
      </w:r>
      <w:r w:rsidRPr="005A2DD5">
        <w:rPr>
          <w:rFonts w:ascii="Cambria" w:eastAsia="TimesNewRoman" w:hAnsi="Cambria" w:cs="Arial"/>
          <w:color w:val="000000" w:themeColor="text1"/>
        </w:rPr>
        <w:t xml:space="preserve">, Zamawiający w celu oceny takiej oferty </w:t>
      </w:r>
      <w:r w:rsidRPr="005A2DD5">
        <w:rPr>
          <w:rFonts w:ascii="Cambria" w:eastAsia="TimesNewRoman" w:hAnsi="Cambria" w:cs="Arial"/>
          <w:color w:val="000000" w:themeColor="text1"/>
        </w:rPr>
        <w:lastRenderedPageBreak/>
        <w:t xml:space="preserve">dolicza do przedstawionej w niej ceny podatek od towarów i usług, który miałby obowiązek rozliczyć zgodnie z tymi przepisami. </w:t>
      </w:r>
      <w:r w:rsidRPr="005A2DD5">
        <w:rPr>
          <w:rFonts w:ascii="Cambria" w:eastAsia="TimesNewRoman" w:hAnsi="Cambria" w:cs="Arial"/>
          <w:b/>
          <w:color w:val="000000" w:themeColor="text1"/>
        </w:rPr>
        <w:t xml:space="preserve">Wykonawca, składając ofertę, informuje Zamawiającego, czy wybór oferty będzie prowadzić do powstania u Zamawiającego obowiązku podatkowego, wskazując nazwę (rodzaj) towaru lub usługi, których dostawa lub świadczenie będzie prowadzić </w:t>
      </w:r>
      <w:r w:rsidR="00391FF7" w:rsidRPr="005A2DD5">
        <w:rPr>
          <w:rFonts w:ascii="Cambria" w:eastAsia="TimesNewRoman" w:hAnsi="Cambria" w:cs="Arial"/>
          <w:b/>
          <w:color w:val="000000" w:themeColor="text1"/>
        </w:rPr>
        <w:br/>
      </w:r>
      <w:r w:rsidRPr="005A2DD5">
        <w:rPr>
          <w:rFonts w:ascii="Cambria" w:eastAsia="TimesNewRoman" w:hAnsi="Cambria" w:cs="Arial"/>
          <w:b/>
          <w:color w:val="000000" w:themeColor="text1"/>
        </w:rPr>
        <w:t>do jego powstania, oraz wskazując ich wartość bez kwoty podatku</w:t>
      </w:r>
      <w:r w:rsidRPr="005A2DD5">
        <w:rPr>
          <w:rFonts w:ascii="Cambria" w:eastAsia="TimesNewRoman" w:hAnsi="Cambria" w:cs="Arial"/>
          <w:color w:val="000000" w:themeColor="text1"/>
        </w:rPr>
        <w:t xml:space="preserve">.  </w:t>
      </w:r>
    </w:p>
    <w:p w:rsidR="00594574" w:rsidRPr="005A2DD5" w:rsidRDefault="00594574" w:rsidP="00B32AFD">
      <w:pPr>
        <w:widowControl w:val="0"/>
        <w:autoSpaceDE w:val="0"/>
        <w:autoSpaceDN w:val="0"/>
        <w:adjustRightInd w:val="0"/>
        <w:spacing w:line="276" w:lineRule="auto"/>
        <w:ind w:left="709"/>
        <w:jc w:val="both"/>
        <w:outlineLvl w:val="3"/>
        <w:rPr>
          <w:rFonts w:ascii="Cambria" w:eastAsia="TimesNewRoman" w:hAnsi="Cambria" w:cs="Arial"/>
          <w:color w:val="000000" w:themeColor="text1"/>
        </w:rPr>
      </w:pPr>
      <w:r w:rsidRPr="005A2DD5">
        <w:rPr>
          <w:rFonts w:ascii="Cambria" w:eastAsia="TimesNewRoman" w:hAnsi="Cambria" w:cs="Arial"/>
          <w:color w:val="000000" w:themeColor="text1"/>
        </w:rPr>
        <w:t>Dla porównania i oceny ofert Zamawiający przyjmie całkowitą cenę brutto</w:t>
      </w:r>
      <w:r w:rsidR="000742E3" w:rsidRPr="005A2DD5">
        <w:rPr>
          <w:rFonts w:ascii="Cambria" w:eastAsia="TimesNewRoman" w:hAnsi="Cambria" w:cs="Arial"/>
          <w:color w:val="000000" w:themeColor="text1"/>
        </w:rPr>
        <w:t xml:space="preserve"> dla danej części zamówienia</w:t>
      </w:r>
      <w:r w:rsidRPr="005A2DD5">
        <w:rPr>
          <w:rFonts w:ascii="Cambria" w:eastAsia="TimesNewRoman" w:hAnsi="Cambria" w:cs="Arial"/>
          <w:color w:val="000000" w:themeColor="text1"/>
        </w:rPr>
        <w:t>, jaką poniesie na realizację przedmiotu zamówienia.</w:t>
      </w:r>
    </w:p>
    <w:p w:rsidR="006B3D4A" w:rsidRPr="005A2DD5" w:rsidRDefault="006B3D4A" w:rsidP="00B32AFD">
      <w:pPr>
        <w:pStyle w:val="Akapitzlist"/>
        <w:widowControl w:val="0"/>
        <w:numPr>
          <w:ilvl w:val="1"/>
          <w:numId w:val="4"/>
        </w:numPr>
        <w:tabs>
          <w:tab w:val="left" w:pos="993"/>
        </w:tabs>
        <w:autoSpaceDE w:val="0"/>
        <w:autoSpaceDN w:val="0"/>
        <w:adjustRightInd w:val="0"/>
        <w:spacing w:before="0" w:after="0" w:line="276" w:lineRule="auto"/>
        <w:rPr>
          <w:rFonts w:ascii="Cambria" w:hAnsi="Cambria" w:cs="Arial"/>
          <w:bCs/>
          <w:color w:val="000000" w:themeColor="text1"/>
          <w:sz w:val="24"/>
          <w:szCs w:val="24"/>
        </w:rPr>
      </w:pPr>
      <w:r w:rsidRPr="005A2DD5">
        <w:rPr>
          <w:rFonts w:ascii="Cambria" w:hAnsi="Cambria" w:cs="Arial"/>
          <w:bCs/>
          <w:color w:val="000000" w:themeColor="text1"/>
          <w:sz w:val="24"/>
          <w:szCs w:val="24"/>
        </w:rPr>
        <w:t>Rozliczenia między zamawiającym a wykonawcą będą prowadzone w PLN.</w:t>
      </w:r>
    </w:p>
    <w:p w:rsidR="00370E0C" w:rsidRPr="005A2DD5" w:rsidRDefault="00D213B7" w:rsidP="00B32AFD">
      <w:pPr>
        <w:pStyle w:val="Akapitzlist"/>
        <w:widowControl w:val="0"/>
        <w:numPr>
          <w:ilvl w:val="1"/>
          <w:numId w:val="4"/>
        </w:numPr>
        <w:tabs>
          <w:tab w:val="left" w:pos="993"/>
        </w:tabs>
        <w:autoSpaceDE w:val="0"/>
        <w:autoSpaceDN w:val="0"/>
        <w:adjustRightInd w:val="0"/>
        <w:spacing w:before="0" w:after="0" w:line="276" w:lineRule="auto"/>
        <w:rPr>
          <w:rFonts w:ascii="Cambria" w:hAnsi="Cambria" w:cs="Arial"/>
          <w:b/>
          <w:bCs/>
          <w:color w:val="000000" w:themeColor="text1"/>
        </w:rPr>
      </w:pPr>
      <w:r w:rsidRPr="005A2DD5">
        <w:rPr>
          <w:rFonts w:ascii="Cambria" w:hAnsi="Cambria" w:cs="Arial"/>
          <w:color w:val="000000" w:themeColor="text1"/>
          <w:sz w:val="24"/>
          <w:szCs w:val="24"/>
        </w:rPr>
        <w:t xml:space="preserve">Wynagrodzenie będzie płatne zgodnie z </w:t>
      </w:r>
      <w:r w:rsidR="00594574" w:rsidRPr="005A2DD5">
        <w:rPr>
          <w:rFonts w:ascii="Cambria" w:hAnsi="Cambria" w:cs="Arial"/>
          <w:color w:val="000000" w:themeColor="text1"/>
          <w:sz w:val="24"/>
          <w:szCs w:val="24"/>
        </w:rPr>
        <w:t>Projektem</w:t>
      </w:r>
      <w:r w:rsidRPr="005A2DD5">
        <w:rPr>
          <w:rFonts w:ascii="Cambria" w:hAnsi="Cambria" w:cs="Arial"/>
          <w:color w:val="000000" w:themeColor="text1"/>
          <w:sz w:val="24"/>
          <w:szCs w:val="24"/>
        </w:rPr>
        <w:t xml:space="preserve"> umowy </w:t>
      </w:r>
      <w:r w:rsidRPr="005A2DD5">
        <w:rPr>
          <w:rFonts w:ascii="Cambria" w:hAnsi="Cambria" w:cs="Arial"/>
          <w:b/>
          <w:color w:val="000000" w:themeColor="text1"/>
          <w:sz w:val="24"/>
          <w:szCs w:val="24"/>
        </w:rPr>
        <w:t>Załącznik Nr</w:t>
      </w:r>
      <w:r w:rsidR="00CB051B" w:rsidRPr="005A2DD5">
        <w:rPr>
          <w:rFonts w:ascii="Cambria" w:hAnsi="Cambria" w:cs="Arial"/>
          <w:b/>
          <w:color w:val="000000" w:themeColor="text1"/>
          <w:sz w:val="24"/>
          <w:szCs w:val="24"/>
        </w:rPr>
        <w:t xml:space="preserve"> 2</w:t>
      </w:r>
      <w:r w:rsidRPr="005A2DD5">
        <w:rPr>
          <w:rFonts w:ascii="Cambria" w:hAnsi="Cambria" w:cs="Arial"/>
          <w:b/>
          <w:color w:val="000000" w:themeColor="text1"/>
          <w:sz w:val="24"/>
          <w:szCs w:val="24"/>
        </w:rPr>
        <w:t xml:space="preserve"> </w:t>
      </w:r>
      <w:r w:rsidR="00CB051B" w:rsidRPr="005A2DD5">
        <w:rPr>
          <w:rFonts w:ascii="Cambria" w:hAnsi="Cambria" w:cs="Arial"/>
          <w:b/>
          <w:color w:val="000000" w:themeColor="text1"/>
          <w:sz w:val="24"/>
          <w:szCs w:val="24"/>
        </w:rPr>
        <w:br/>
      </w:r>
      <w:r w:rsidRPr="005A2DD5">
        <w:rPr>
          <w:rFonts w:ascii="Cambria" w:hAnsi="Cambria" w:cs="Arial"/>
          <w:b/>
          <w:color w:val="000000" w:themeColor="text1"/>
          <w:sz w:val="24"/>
          <w:szCs w:val="24"/>
        </w:rPr>
        <w:t>do SIWZ.</w:t>
      </w:r>
      <w:r w:rsidR="000742E3" w:rsidRPr="005A2DD5">
        <w:rPr>
          <w:rFonts w:ascii="Cambria" w:hAnsi="Cambria" w:cs="Arial"/>
          <w:b/>
          <w:bCs/>
          <w:color w:val="000000" w:themeColor="text1"/>
        </w:rPr>
        <w:t xml:space="preserve"> </w:t>
      </w:r>
    </w:p>
    <w:tbl>
      <w:tblPr>
        <w:tblW w:w="0" w:type="auto"/>
        <w:jc w:val="center"/>
        <w:tblBorders>
          <w:bottom w:val="single" w:sz="4" w:space="0" w:color="auto"/>
        </w:tblBorders>
        <w:tblLook w:val="04A0"/>
      </w:tblPr>
      <w:tblGrid>
        <w:gridCol w:w="9060"/>
      </w:tblGrid>
      <w:tr w:rsidR="006B618A" w:rsidRPr="005A2DD5" w:rsidTr="009F087A">
        <w:trPr>
          <w:jc w:val="center"/>
        </w:trPr>
        <w:tc>
          <w:tcPr>
            <w:tcW w:w="9060" w:type="dxa"/>
            <w:shd w:val="clear" w:color="auto" w:fill="auto"/>
          </w:tcPr>
          <w:p w:rsidR="006B618A" w:rsidRPr="005A2DD5" w:rsidRDefault="006B618A" w:rsidP="00B32AFD">
            <w:pPr>
              <w:suppressAutoHyphens/>
              <w:spacing w:line="276" w:lineRule="auto"/>
              <w:contextualSpacing/>
              <w:jc w:val="center"/>
              <w:textAlignment w:val="baseline"/>
              <w:rPr>
                <w:rFonts w:ascii="Cambria" w:hAnsi="Cambria"/>
                <w:color w:val="000000" w:themeColor="text1"/>
                <w:sz w:val="26"/>
                <w:szCs w:val="26"/>
              </w:rPr>
            </w:pPr>
            <w:r w:rsidRPr="005A2DD5">
              <w:rPr>
                <w:rFonts w:ascii="Cambria" w:hAnsi="Cambria"/>
                <w:color w:val="000000" w:themeColor="text1"/>
                <w:sz w:val="26"/>
                <w:szCs w:val="26"/>
              </w:rPr>
              <w:t>Rozdział 11</w:t>
            </w:r>
          </w:p>
          <w:p w:rsidR="006B618A" w:rsidRPr="005A2DD5" w:rsidRDefault="006B618A" w:rsidP="00B32AFD">
            <w:pPr>
              <w:suppressAutoHyphens/>
              <w:spacing w:line="276" w:lineRule="auto"/>
              <w:contextualSpacing/>
              <w:jc w:val="center"/>
              <w:textAlignment w:val="baseline"/>
              <w:rPr>
                <w:rFonts w:ascii="Cambria" w:hAnsi="Cambria"/>
                <w:color w:val="000000" w:themeColor="text1"/>
              </w:rPr>
            </w:pPr>
            <w:r w:rsidRPr="005A2DD5">
              <w:rPr>
                <w:rFonts w:ascii="Cambria" w:hAnsi="Cambria"/>
                <w:b/>
                <w:color w:val="000000" w:themeColor="text1"/>
                <w:sz w:val="26"/>
                <w:szCs w:val="26"/>
              </w:rPr>
              <w:t>BADANIE OFERT</w:t>
            </w:r>
          </w:p>
        </w:tc>
      </w:tr>
    </w:tbl>
    <w:p w:rsidR="006B618A" w:rsidRPr="005A2DD5" w:rsidRDefault="006B618A" w:rsidP="00B32AFD">
      <w:pPr>
        <w:pStyle w:val="Akapitzlist"/>
        <w:widowControl w:val="0"/>
        <w:numPr>
          <w:ilvl w:val="0"/>
          <w:numId w:val="10"/>
        </w:numPr>
        <w:spacing w:before="0" w:after="0" w:line="276" w:lineRule="auto"/>
        <w:contextualSpacing w:val="0"/>
        <w:outlineLvl w:val="3"/>
        <w:rPr>
          <w:rFonts w:ascii="Cambria" w:eastAsia="Times New Roman" w:hAnsi="Cambria" w:cs="Arial"/>
          <w:bCs/>
          <w:vanish/>
          <w:color w:val="000000" w:themeColor="text1"/>
          <w:sz w:val="24"/>
          <w:szCs w:val="24"/>
          <w:lang w:eastAsia="pl-PL"/>
        </w:rPr>
      </w:pPr>
    </w:p>
    <w:p w:rsidR="006B618A" w:rsidRPr="005A2DD5" w:rsidRDefault="006B618A" w:rsidP="00B32AFD">
      <w:pPr>
        <w:pStyle w:val="Akapitzlist"/>
        <w:widowControl w:val="0"/>
        <w:numPr>
          <w:ilvl w:val="0"/>
          <w:numId w:val="10"/>
        </w:numPr>
        <w:spacing w:before="0" w:after="0" w:line="276" w:lineRule="auto"/>
        <w:contextualSpacing w:val="0"/>
        <w:outlineLvl w:val="3"/>
        <w:rPr>
          <w:rFonts w:ascii="Cambria" w:eastAsia="Times New Roman" w:hAnsi="Cambria" w:cs="Arial"/>
          <w:bCs/>
          <w:vanish/>
          <w:color w:val="000000" w:themeColor="text1"/>
          <w:sz w:val="24"/>
          <w:szCs w:val="24"/>
          <w:lang w:eastAsia="pl-PL"/>
        </w:rPr>
      </w:pPr>
    </w:p>
    <w:p w:rsidR="006B618A" w:rsidRPr="005A2DD5" w:rsidRDefault="006B618A" w:rsidP="00B32AFD">
      <w:pPr>
        <w:spacing w:line="276" w:lineRule="auto"/>
        <w:ind w:left="340"/>
        <w:rPr>
          <w:rFonts w:ascii="Cambria" w:hAnsi="Cambria" w:cs="Arial"/>
          <w:bCs/>
          <w:color w:val="000000" w:themeColor="text1"/>
        </w:rPr>
      </w:pPr>
    </w:p>
    <w:p w:rsidR="006B618A" w:rsidRPr="005A2DD5" w:rsidRDefault="006B618A" w:rsidP="00B32AFD">
      <w:pPr>
        <w:pStyle w:val="Akapitzlist"/>
        <w:widowControl w:val="0"/>
        <w:numPr>
          <w:ilvl w:val="0"/>
          <w:numId w:val="4"/>
        </w:numPr>
        <w:spacing w:before="0" w:after="0" w:line="276" w:lineRule="auto"/>
        <w:contextualSpacing w:val="0"/>
        <w:outlineLvl w:val="3"/>
        <w:rPr>
          <w:rFonts w:ascii="Cambria" w:eastAsia="Times New Roman" w:hAnsi="Cambria" w:cs="Arial"/>
          <w:bCs/>
          <w:vanish/>
          <w:color w:val="000000" w:themeColor="text1"/>
          <w:sz w:val="24"/>
          <w:szCs w:val="24"/>
          <w:lang w:eastAsia="pl-PL"/>
        </w:rPr>
      </w:pPr>
    </w:p>
    <w:p w:rsidR="006B618A" w:rsidRPr="005A2DD5" w:rsidRDefault="006B618A" w:rsidP="00B32AFD">
      <w:pPr>
        <w:widowControl w:val="0"/>
        <w:numPr>
          <w:ilvl w:val="1"/>
          <w:numId w:val="4"/>
        </w:numPr>
        <w:spacing w:line="276" w:lineRule="auto"/>
        <w:jc w:val="both"/>
        <w:outlineLvl w:val="3"/>
        <w:rPr>
          <w:rFonts w:ascii="Cambria" w:hAnsi="Cambria" w:cs="Arial"/>
          <w:bCs/>
          <w:color w:val="000000" w:themeColor="text1"/>
        </w:rPr>
      </w:pPr>
      <w:r w:rsidRPr="005A2DD5">
        <w:rPr>
          <w:rFonts w:ascii="Cambria" w:hAnsi="Cambria" w:cs="Arial"/>
          <w:bCs/>
          <w:color w:val="000000" w:themeColor="text1"/>
        </w:rPr>
        <w:t>W toku badania i oceny ofert zamawiający może żądać od wykonawców wyjaśnień dotyczących treści złożonych ofert.</w:t>
      </w:r>
    </w:p>
    <w:p w:rsidR="006B618A" w:rsidRPr="005A2DD5" w:rsidRDefault="00E36341" w:rsidP="00B32AFD">
      <w:pPr>
        <w:widowControl w:val="0"/>
        <w:numPr>
          <w:ilvl w:val="1"/>
          <w:numId w:val="4"/>
        </w:numPr>
        <w:spacing w:line="276" w:lineRule="auto"/>
        <w:jc w:val="both"/>
        <w:outlineLvl w:val="3"/>
        <w:rPr>
          <w:rFonts w:ascii="Cambria" w:hAnsi="Cambria" w:cs="Arial"/>
          <w:bCs/>
          <w:color w:val="000000" w:themeColor="text1"/>
        </w:rPr>
      </w:pPr>
      <w:r w:rsidRPr="005A2DD5">
        <w:rPr>
          <w:rFonts w:ascii="Cambria" w:hAnsi="Cambria" w:cs="Arial"/>
          <w:bCs/>
          <w:color w:val="000000" w:themeColor="text1"/>
        </w:rPr>
        <w:t>Jeżeli zaoferowana cena, lub jej istotne części składowe, wydadzą się rażąco niskie w stosunku do przedmiotu zamówienia i wzbudzą wątpliwości zamawiającego co do możliwości wykonania przedmiotu zamówienia zgodnie z wymaganiami określonymi przez zamawiającego lub wynikającymi z odrębnych przepisów oraz w przypadkach określonych w ust. 1 a ustawy, zamawiający zwróci się o udzielenie wyjaśnień, w tym złożenie dowodów, dotyczących wyliczenia</w:t>
      </w:r>
      <w:r w:rsidR="003040CD">
        <w:rPr>
          <w:rFonts w:ascii="Cambria" w:hAnsi="Cambria" w:cs="Arial"/>
          <w:bCs/>
          <w:color w:val="000000" w:themeColor="text1"/>
        </w:rPr>
        <w:t xml:space="preserve"> </w:t>
      </w:r>
      <w:r w:rsidRPr="005A2DD5">
        <w:rPr>
          <w:rFonts w:ascii="Cambria" w:hAnsi="Cambria" w:cs="Arial"/>
          <w:bCs/>
          <w:color w:val="000000" w:themeColor="text1"/>
        </w:rPr>
        <w:t xml:space="preserve">ceny, </w:t>
      </w:r>
      <w:r w:rsidR="00085D41" w:rsidRPr="005A2DD5">
        <w:rPr>
          <w:rFonts w:ascii="Cambria" w:hAnsi="Cambria" w:cs="Arial"/>
          <w:bCs/>
          <w:color w:val="000000" w:themeColor="text1"/>
        </w:rPr>
        <w:br/>
      </w:r>
      <w:r w:rsidRPr="005A2DD5">
        <w:rPr>
          <w:rFonts w:ascii="Cambria" w:hAnsi="Cambria" w:cs="Arial"/>
          <w:bCs/>
          <w:color w:val="000000" w:themeColor="text1"/>
        </w:rPr>
        <w:t>w szczególności w zakresie wskazanym w art. 90 ust. 1 pkt. 1-5 ustawy.</w:t>
      </w:r>
    </w:p>
    <w:p w:rsidR="00E36341" w:rsidRPr="005A2DD5" w:rsidRDefault="00E36341" w:rsidP="00B32AFD">
      <w:pPr>
        <w:widowControl w:val="0"/>
        <w:spacing w:line="276" w:lineRule="auto"/>
        <w:ind w:left="720"/>
        <w:jc w:val="both"/>
        <w:outlineLvl w:val="3"/>
        <w:rPr>
          <w:rFonts w:ascii="Cambria" w:hAnsi="Cambria" w:cs="Arial"/>
          <w:bCs/>
          <w:color w:val="000000" w:themeColor="text1"/>
        </w:rPr>
      </w:pPr>
      <w:r w:rsidRPr="005A2DD5">
        <w:rPr>
          <w:rFonts w:ascii="Cambria" w:hAnsi="Cambria" w:cs="Arial"/>
          <w:bCs/>
          <w:color w:val="000000" w:themeColor="text1"/>
        </w:rPr>
        <w:t>Obowiązek wykazania, że oferta nie zawiera rażąco niskiej ceny, spoczywa na Wykonawcy.</w:t>
      </w:r>
    </w:p>
    <w:p w:rsidR="006B618A" w:rsidRPr="005A2DD5" w:rsidRDefault="00E36341" w:rsidP="00B32AFD">
      <w:pPr>
        <w:widowControl w:val="0"/>
        <w:numPr>
          <w:ilvl w:val="1"/>
          <w:numId w:val="4"/>
        </w:numPr>
        <w:spacing w:line="276" w:lineRule="auto"/>
        <w:jc w:val="both"/>
        <w:outlineLvl w:val="3"/>
        <w:rPr>
          <w:rFonts w:ascii="Cambria" w:hAnsi="Cambria" w:cs="Arial"/>
          <w:bCs/>
          <w:color w:val="000000" w:themeColor="text1"/>
        </w:rPr>
      </w:pPr>
      <w:r w:rsidRPr="005A2DD5">
        <w:rPr>
          <w:rFonts w:ascii="Cambria" w:hAnsi="Cambria" w:cs="Arial"/>
          <w:bCs/>
          <w:color w:val="000000" w:themeColor="text1"/>
        </w:rPr>
        <w:t>Zamawiający poprawi w ofercie:</w:t>
      </w:r>
    </w:p>
    <w:p w:rsidR="00E36341" w:rsidRPr="005A2DD5" w:rsidRDefault="00E36341" w:rsidP="00F83AAA">
      <w:pPr>
        <w:pStyle w:val="Akapitzlist"/>
        <w:numPr>
          <w:ilvl w:val="0"/>
          <w:numId w:val="18"/>
        </w:numPr>
        <w:spacing w:before="0" w:after="0" w:line="276" w:lineRule="auto"/>
        <w:ind w:hanging="351"/>
        <w:rPr>
          <w:rFonts w:ascii="Cambria" w:hAnsi="Cambria" w:cs="Arial"/>
          <w:bCs/>
          <w:color w:val="000000" w:themeColor="text1"/>
          <w:sz w:val="24"/>
          <w:szCs w:val="24"/>
        </w:rPr>
      </w:pPr>
      <w:r w:rsidRPr="005A2DD5">
        <w:rPr>
          <w:rFonts w:ascii="Cambria" w:hAnsi="Cambria" w:cs="Arial"/>
          <w:bCs/>
          <w:color w:val="000000" w:themeColor="text1"/>
          <w:sz w:val="24"/>
          <w:szCs w:val="24"/>
        </w:rPr>
        <w:t>oczywiste omyłki pisarskie,</w:t>
      </w:r>
    </w:p>
    <w:p w:rsidR="00E36341" w:rsidRPr="005A2DD5" w:rsidRDefault="00E36341" w:rsidP="00F83AAA">
      <w:pPr>
        <w:pStyle w:val="Akapitzlist"/>
        <w:numPr>
          <w:ilvl w:val="0"/>
          <w:numId w:val="18"/>
        </w:numPr>
        <w:spacing w:before="0" w:after="0" w:line="276" w:lineRule="auto"/>
        <w:ind w:hanging="351"/>
        <w:rPr>
          <w:rFonts w:ascii="Cambria" w:hAnsi="Cambria" w:cs="Arial"/>
          <w:bCs/>
          <w:color w:val="000000" w:themeColor="text1"/>
          <w:sz w:val="24"/>
          <w:szCs w:val="24"/>
        </w:rPr>
      </w:pPr>
      <w:r w:rsidRPr="005A2DD5">
        <w:rPr>
          <w:rFonts w:ascii="Cambria" w:hAnsi="Cambria" w:cs="Arial"/>
          <w:bCs/>
          <w:color w:val="000000" w:themeColor="text1"/>
          <w:sz w:val="24"/>
          <w:szCs w:val="24"/>
        </w:rPr>
        <w:t>oczywiste omyłki rachunkowe, z uwzględnieniem konsekwencji rachunkowych dokonanych poprawek,</w:t>
      </w:r>
    </w:p>
    <w:p w:rsidR="00E36341" w:rsidRPr="005A2DD5" w:rsidRDefault="00E36341" w:rsidP="00F83AAA">
      <w:pPr>
        <w:pStyle w:val="Akapitzlist"/>
        <w:numPr>
          <w:ilvl w:val="0"/>
          <w:numId w:val="18"/>
        </w:numPr>
        <w:spacing w:before="0" w:after="0" w:line="276" w:lineRule="auto"/>
        <w:ind w:hanging="351"/>
        <w:rPr>
          <w:rFonts w:ascii="Cambria" w:hAnsi="Cambria" w:cs="Arial"/>
          <w:bCs/>
          <w:color w:val="000000" w:themeColor="text1"/>
          <w:sz w:val="24"/>
          <w:szCs w:val="24"/>
        </w:rPr>
      </w:pPr>
      <w:r w:rsidRPr="005A2DD5">
        <w:rPr>
          <w:rFonts w:ascii="Cambria" w:hAnsi="Cambria" w:cs="Arial"/>
          <w:bCs/>
          <w:color w:val="000000" w:themeColor="text1"/>
          <w:sz w:val="24"/>
          <w:szCs w:val="24"/>
        </w:rPr>
        <w:t>inne omyłki polegające na niezgodności oferty z SIWZ, niepowodujące istotnych zmian w treści oferty,</w:t>
      </w:r>
    </w:p>
    <w:p w:rsidR="00E36341" w:rsidRPr="005A2DD5" w:rsidRDefault="00E36341" w:rsidP="00B32AFD">
      <w:pPr>
        <w:spacing w:line="276" w:lineRule="auto"/>
        <w:ind w:left="340"/>
        <w:jc w:val="both"/>
        <w:rPr>
          <w:rFonts w:ascii="Cambria" w:hAnsi="Cambria" w:cs="Arial"/>
          <w:bCs/>
          <w:color w:val="000000" w:themeColor="text1"/>
        </w:rPr>
      </w:pPr>
      <w:r w:rsidRPr="005A2DD5">
        <w:rPr>
          <w:rFonts w:ascii="Cambria" w:hAnsi="Cambria" w:cs="Arial"/>
          <w:bCs/>
          <w:color w:val="000000" w:themeColor="text1"/>
        </w:rPr>
        <w:tab/>
        <w:t xml:space="preserve">niezwłocznie zawiadamiając o tym wykonawcę, którego oferta została </w:t>
      </w:r>
      <w:r w:rsidRPr="005A2DD5">
        <w:rPr>
          <w:rFonts w:ascii="Cambria" w:hAnsi="Cambria" w:cs="Arial"/>
          <w:bCs/>
          <w:color w:val="000000" w:themeColor="text1"/>
        </w:rPr>
        <w:tab/>
        <w:t>poprawiona.</w:t>
      </w:r>
    </w:p>
    <w:p w:rsidR="008E6116" w:rsidRPr="005A2DD5" w:rsidRDefault="008E6116" w:rsidP="008E6116">
      <w:pPr>
        <w:pStyle w:val="Akapitzlist"/>
        <w:numPr>
          <w:ilvl w:val="1"/>
          <w:numId w:val="4"/>
        </w:numPr>
        <w:autoSpaceDE w:val="0"/>
        <w:autoSpaceDN w:val="0"/>
        <w:adjustRightInd w:val="0"/>
        <w:spacing w:line="276" w:lineRule="auto"/>
        <w:rPr>
          <w:rFonts w:ascii="Cambria" w:hAnsi="Cambria" w:cs="Arial"/>
          <w:b/>
          <w:color w:val="000000" w:themeColor="text1"/>
          <w:sz w:val="24"/>
          <w:szCs w:val="24"/>
        </w:rPr>
      </w:pPr>
      <w:r w:rsidRPr="005A2DD5">
        <w:rPr>
          <w:rFonts w:ascii="Cambria" w:hAnsi="Cambria" w:cs="Arial"/>
          <w:b/>
          <w:color w:val="000000" w:themeColor="text1"/>
          <w:sz w:val="24"/>
          <w:szCs w:val="24"/>
        </w:rPr>
        <w:t xml:space="preserve">Zamawiający informuje, iż na podstawie art. 24 aa ustawy może najpierw dokonać oceny ofert, a następnie zbadać czy wykonawca, którego oferta została oceniona jako najkorzystniejsza, nie podlega wykluczeniu oraz spełnia warunki udziału w postępowaniu. </w:t>
      </w:r>
    </w:p>
    <w:p w:rsidR="00085D41" w:rsidRPr="00085D41" w:rsidRDefault="00085D41" w:rsidP="00085D41">
      <w:pPr>
        <w:pStyle w:val="Akapitzlist"/>
        <w:autoSpaceDE w:val="0"/>
        <w:autoSpaceDN w:val="0"/>
        <w:adjustRightInd w:val="0"/>
        <w:spacing w:line="276" w:lineRule="auto"/>
        <w:rPr>
          <w:rFonts w:ascii="Cambria" w:hAnsi="Cambria" w:cs="Arial"/>
          <w:b/>
          <w:sz w:val="24"/>
          <w:szCs w:val="24"/>
        </w:rPr>
      </w:pPr>
    </w:p>
    <w:tbl>
      <w:tblPr>
        <w:tblW w:w="0" w:type="auto"/>
        <w:jc w:val="center"/>
        <w:tblBorders>
          <w:bottom w:val="single" w:sz="4" w:space="0" w:color="auto"/>
        </w:tblBorders>
        <w:tblLook w:val="04A0"/>
      </w:tblPr>
      <w:tblGrid>
        <w:gridCol w:w="9070"/>
      </w:tblGrid>
      <w:tr w:rsidR="005A2DD5" w:rsidRPr="005A2DD5" w:rsidTr="00085D41">
        <w:trPr>
          <w:jc w:val="center"/>
        </w:trPr>
        <w:tc>
          <w:tcPr>
            <w:tcW w:w="9070" w:type="dxa"/>
            <w:shd w:val="clear" w:color="auto" w:fill="auto"/>
          </w:tcPr>
          <w:p w:rsidR="00811203" w:rsidRPr="005A2DD5" w:rsidRDefault="00811203" w:rsidP="00B32AFD">
            <w:pPr>
              <w:suppressAutoHyphens/>
              <w:spacing w:line="276" w:lineRule="auto"/>
              <w:contextualSpacing/>
              <w:jc w:val="center"/>
              <w:textAlignment w:val="baseline"/>
              <w:rPr>
                <w:rFonts w:ascii="Cambria" w:hAnsi="Cambria"/>
                <w:color w:val="000000" w:themeColor="text1"/>
                <w:sz w:val="26"/>
                <w:szCs w:val="26"/>
              </w:rPr>
            </w:pPr>
            <w:r w:rsidRPr="005A2DD5">
              <w:rPr>
                <w:rFonts w:ascii="Cambria" w:hAnsi="Cambria"/>
                <w:color w:val="000000" w:themeColor="text1"/>
                <w:sz w:val="26"/>
                <w:szCs w:val="26"/>
              </w:rPr>
              <w:t>Rozdział 12</w:t>
            </w:r>
          </w:p>
          <w:p w:rsidR="00811203" w:rsidRPr="005A2DD5" w:rsidRDefault="00811203" w:rsidP="00B32AFD">
            <w:pPr>
              <w:suppressAutoHyphens/>
              <w:spacing w:line="276" w:lineRule="auto"/>
              <w:contextualSpacing/>
              <w:jc w:val="center"/>
              <w:textAlignment w:val="baseline"/>
              <w:rPr>
                <w:rFonts w:ascii="Cambria" w:hAnsi="Cambria"/>
                <w:color w:val="000000" w:themeColor="text1"/>
              </w:rPr>
            </w:pPr>
            <w:r w:rsidRPr="005A2DD5">
              <w:rPr>
                <w:rFonts w:ascii="Cambria" w:hAnsi="Cambria"/>
                <w:b/>
                <w:color w:val="000000" w:themeColor="text1"/>
                <w:sz w:val="26"/>
                <w:szCs w:val="26"/>
              </w:rPr>
              <w:t xml:space="preserve">OPIS KRYTERIÓW, KTÓRYMI ZAMAWIAJĄCY BĘDZIE SIĘ KIEROWAŁ </w:t>
            </w:r>
            <w:r w:rsidRPr="005A2DD5">
              <w:rPr>
                <w:rFonts w:ascii="Cambria" w:hAnsi="Cambria"/>
                <w:b/>
                <w:color w:val="000000" w:themeColor="text1"/>
                <w:sz w:val="26"/>
                <w:szCs w:val="26"/>
              </w:rPr>
              <w:br/>
              <w:t xml:space="preserve">PRZY WYBORZE OFERTY, WRAZ Z PODANIEM WAG </w:t>
            </w:r>
            <w:r w:rsidRPr="005A2DD5">
              <w:rPr>
                <w:rFonts w:ascii="Cambria" w:hAnsi="Cambria"/>
                <w:b/>
                <w:color w:val="000000" w:themeColor="text1"/>
                <w:sz w:val="26"/>
                <w:szCs w:val="26"/>
              </w:rPr>
              <w:br/>
              <w:t>TYCH KRYTERIÓW I SPOSOBU OCENY OFERT</w:t>
            </w:r>
          </w:p>
        </w:tc>
      </w:tr>
    </w:tbl>
    <w:p w:rsidR="00811203" w:rsidRPr="005A2DD5" w:rsidRDefault="00811203" w:rsidP="00B32AFD">
      <w:pPr>
        <w:spacing w:line="276" w:lineRule="auto"/>
        <w:ind w:left="340"/>
        <w:rPr>
          <w:rFonts w:ascii="Cambria" w:hAnsi="Cambria" w:cs="Arial"/>
          <w:bCs/>
          <w:color w:val="000000" w:themeColor="text1"/>
        </w:rPr>
      </w:pPr>
    </w:p>
    <w:p w:rsidR="00811203" w:rsidRPr="005A2DD5" w:rsidRDefault="00811203" w:rsidP="00B32AFD">
      <w:pPr>
        <w:pStyle w:val="Akapitzlist"/>
        <w:numPr>
          <w:ilvl w:val="0"/>
          <w:numId w:val="7"/>
        </w:numPr>
        <w:tabs>
          <w:tab w:val="left" w:pos="1134"/>
          <w:tab w:val="left" w:pos="1276"/>
          <w:tab w:val="left" w:pos="1418"/>
        </w:tabs>
        <w:suppressAutoHyphens/>
        <w:spacing w:before="0" w:after="0" w:line="276" w:lineRule="auto"/>
        <w:rPr>
          <w:rFonts w:ascii="Cambria" w:hAnsi="Cambria"/>
          <w:vanish/>
          <w:color w:val="000000" w:themeColor="text1"/>
          <w:sz w:val="24"/>
          <w:szCs w:val="24"/>
        </w:rPr>
      </w:pPr>
      <w:bookmarkStart w:id="3" w:name="OLE_LINK11"/>
    </w:p>
    <w:p w:rsidR="00811203" w:rsidRPr="005A2DD5" w:rsidRDefault="00811203" w:rsidP="00B32AFD">
      <w:pPr>
        <w:pStyle w:val="Akapitzlist"/>
        <w:numPr>
          <w:ilvl w:val="0"/>
          <w:numId w:val="7"/>
        </w:numPr>
        <w:tabs>
          <w:tab w:val="left" w:pos="1134"/>
          <w:tab w:val="left" w:pos="1276"/>
          <w:tab w:val="left" w:pos="1418"/>
        </w:tabs>
        <w:suppressAutoHyphens/>
        <w:spacing w:before="0" w:after="0" w:line="276" w:lineRule="auto"/>
        <w:rPr>
          <w:rFonts w:ascii="Cambria" w:hAnsi="Cambria"/>
          <w:vanish/>
          <w:color w:val="000000" w:themeColor="text1"/>
          <w:sz w:val="24"/>
          <w:szCs w:val="24"/>
        </w:rPr>
      </w:pPr>
    </w:p>
    <w:bookmarkEnd w:id="3"/>
    <w:p w:rsidR="00373157" w:rsidRPr="005A2DD5" w:rsidRDefault="00373157" w:rsidP="00B32AFD">
      <w:pPr>
        <w:pStyle w:val="Akapitzlist"/>
        <w:numPr>
          <w:ilvl w:val="1"/>
          <w:numId w:val="7"/>
        </w:numPr>
        <w:tabs>
          <w:tab w:val="left" w:pos="709"/>
          <w:tab w:val="left" w:pos="1276"/>
          <w:tab w:val="left" w:pos="1418"/>
        </w:tabs>
        <w:suppressAutoHyphens/>
        <w:spacing w:before="0" w:after="0" w:line="276" w:lineRule="auto"/>
        <w:ind w:left="709" w:hanging="709"/>
        <w:rPr>
          <w:rFonts w:ascii="Cambria" w:hAnsi="Cambria"/>
          <w:color w:val="000000" w:themeColor="text1"/>
          <w:sz w:val="24"/>
          <w:szCs w:val="24"/>
        </w:rPr>
      </w:pPr>
      <w:r w:rsidRPr="005A2DD5">
        <w:rPr>
          <w:rFonts w:ascii="Cambria" w:hAnsi="Cambria"/>
          <w:color w:val="000000" w:themeColor="text1"/>
          <w:sz w:val="24"/>
          <w:szCs w:val="24"/>
        </w:rPr>
        <w:t>Zamawiający dokona oceny ofert, które nie zostały odrzucone, na podstawie następujących kryteriów oceny ofert:</w:t>
      </w:r>
    </w:p>
    <w:p w:rsidR="00957C08" w:rsidRPr="005A2DD5" w:rsidRDefault="00957C08" w:rsidP="00957C08">
      <w:pPr>
        <w:pStyle w:val="Akapitzlist"/>
        <w:tabs>
          <w:tab w:val="left" w:pos="709"/>
          <w:tab w:val="left" w:pos="1276"/>
          <w:tab w:val="left" w:pos="1418"/>
        </w:tabs>
        <w:suppressAutoHyphens/>
        <w:spacing w:before="0" w:after="0" w:line="276" w:lineRule="auto"/>
        <w:ind w:left="709"/>
        <w:rPr>
          <w:rFonts w:ascii="Cambria" w:hAnsi="Cambria"/>
          <w:color w:val="000000" w:themeColor="text1"/>
          <w:sz w:val="24"/>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4255"/>
        <w:gridCol w:w="3399"/>
      </w:tblGrid>
      <w:tr w:rsidR="00593636" w:rsidRPr="005A2DD5" w:rsidTr="00593636">
        <w:tc>
          <w:tcPr>
            <w:tcW w:w="709" w:type="dxa"/>
            <w:shd w:val="pct10" w:color="auto" w:fill="auto"/>
          </w:tcPr>
          <w:p w:rsidR="00373157" w:rsidRPr="005A2DD5" w:rsidRDefault="00373157" w:rsidP="00B32AFD">
            <w:pPr>
              <w:pStyle w:val="Akapitzlist"/>
              <w:tabs>
                <w:tab w:val="left" w:pos="709"/>
                <w:tab w:val="left" w:pos="1276"/>
                <w:tab w:val="left" w:pos="1418"/>
              </w:tabs>
              <w:suppressAutoHyphens/>
              <w:spacing w:before="0" w:after="0" w:line="276" w:lineRule="auto"/>
              <w:ind w:left="0"/>
              <w:jc w:val="center"/>
              <w:rPr>
                <w:rFonts w:ascii="Cambria" w:hAnsi="Cambria"/>
                <w:b/>
                <w:color w:val="000000" w:themeColor="text1"/>
                <w:sz w:val="24"/>
                <w:szCs w:val="24"/>
              </w:rPr>
            </w:pPr>
            <w:r w:rsidRPr="005A2DD5">
              <w:rPr>
                <w:rFonts w:ascii="Cambria" w:hAnsi="Cambria"/>
                <w:b/>
                <w:color w:val="000000" w:themeColor="text1"/>
                <w:sz w:val="24"/>
                <w:szCs w:val="24"/>
              </w:rPr>
              <w:t>Lp.</w:t>
            </w:r>
          </w:p>
        </w:tc>
        <w:tc>
          <w:tcPr>
            <w:tcW w:w="4255" w:type="dxa"/>
            <w:shd w:val="pct10" w:color="auto" w:fill="auto"/>
          </w:tcPr>
          <w:p w:rsidR="00373157" w:rsidRPr="005A2DD5" w:rsidRDefault="00373157" w:rsidP="00B32AFD">
            <w:pPr>
              <w:pStyle w:val="Akapitzlist"/>
              <w:tabs>
                <w:tab w:val="left" w:pos="709"/>
                <w:tab w:val="left" w:pos="1276"/>
                <w:tab w:val="left" w:pos="1418"/>
              </w:tabs>
              <w:suppressAutoHyphens/>
              <w:spacing w:before="0" w:after="0" w:line="276" w:lineRule="auto"/>
              <w:ind w:left="0"/>
              <w:rPr>
                <w:rFonts w:ascii="Cambria" w:hAnsi="Cambria"/>
                <w:b/>
                <w:color w:val="000000" w:themeColor="text1"/>
                <w:sz w:val="24"/>
                <w:szCs w:val="24"/>
              </w:rPr>
            </w:pPr>
            <w:r w:rsidRPr="005A2DD5">
              <w:rPr>
                <w:rFonts w:ascii="Cambria" w:hAnsi="Cambria"/>
                <w:b/>
                <w:color w:val="000000" w:themeColor="text1"/>
                <w:sz w:val="24"/>
                <w:szCs w:val="24"/>
              </w:rPr>
              <w:t>Nazwa kryterium</w:t>
            </w:r>
          </w:p>
        </w:tc>
        <w:tc>
          <w:tcPr>
            <w:tcW w:w="3399" w:type="dxa"/>
            <w:shd w:val="pct10" w:color="auto" w:fill="auto"/>
          </w:tcPr>
          <w:p w:rsidR="00373157" w:rsidRPr="005A2DD5" w:rsidRDefault="00373157" w:rsidP="00B32AFD">
            <w:pPr>
              <w:pStyle w:val="Akapitzlist"/>
              <w:tabs>
                <w:tab w:val="left" w:pos="709"/>
                <w:tab w:val="left" w:pos="1276"/>
                <w:tab w:val="left" w:pos="1418"/>
              </w:tabs>
              <w:suppressAutoHyphens/>
              <w:spacing w:before="0" w:after="0" w:line="276" w:lineRule="auto"/>
              <w:ind w:left="0"/>
              <w:jc w:val="center"/>
              <w:rPr>
                <w:rFonts w:ascii="Cambria" w:hAnsi="Cambria"/>
                <w:b/>
                <w:color w:val="000000" w:themeColor="text1"/>
                <w:sz w:val="24"/>
                <w:szCs w:val="24"/>
              </w:rPr>
            </w:pPr>
            <w:r w:rsidRPr="005A2DD5">
              <w:rPr>
                <w:rFonts w:ascii="Cambria" w:hAnsi="Cambria"/>
                <w:b/>
                <w:color w:val="000000" w:themeColor="text1"/>
                <w:sz w:val="24"/>
                <w:szCs w:val="24"/>
              </w:rPr>
              <w:t>Znaczenie kryterium (w %)</w:t>
            </w:r>
          </w:p>
        </w:tc>
      </w:tr>
      <w:tr w:rsidR="005A2DD5" w:rsidRPr="005A2DD5" w:rsidTr="00957C08">
        <w:tc>
          <w:tcPr>
            <w:tcW w:w="709" w:type="dxa"/>
            <w:shd w:val="clear" w:color="auto" w:fill="auto"/>
            <w:vAlign w:val="center"/>
          </w:tcPr>
          <w:p w:rsidR="00373157" w:rsidRPr="005A2DD5" w:rsidRDefault="00373157" w:rsidP="00957C08">
            <w:pPr>
              <w:pStyle w:val="Akapitzlist"/>
              <w:tabs>
                <w:tab w:val="left" w:pos="709"/>
                <w:tab w:val="left" w:pos="1276"/>
                <w:tab w:val="left" w:pos="1418"/>
              </w:tabs>
              <w:suppressAutoHyphens/>
              <w:spacing w:before="0" w:after="0" w:line="276" w:lineRule="auto"/>
              <w:ind w:left="0"/>
              <w:jc w:val="center"/>
              <w:rPr>
                <w:rFonts w:ascii="Cambria" w:hAnsi="Cambria"/>
                <w:color w:val="000000" w:themeColor="text1"/>
                <w:sz w:val="24"/>
                <w:szCs w:val="24"/>
              </w:rPr>
            </w:pPr>
            <w:r w:rsidRPr="005A2DD5">
              <w:rPr>
                <w:rFonts w:ascii="Cambria" w:hAnsi="Cambria"/>
                <w:color w:val="000000" w:themeColor="text1"/>
                <w:sz w:val="24"/>
                <w:szCs w:val="24"/>
              </w:rPr>
              <w:t>1</w:t>
            </w:r>
          </w:p>
        </w:tc>
        <w:tc>
          <w:tcPr>
            <w:tcW w:w="4255" w:type="dxa"/>
            <w:shd w:val="clear" w:color="auto" w:fill="auto"/>
          </w:tcPr>
          <w:p w:rsidR="00373157" w:rsidRPr="005A2DD5" w:rsidRDefault="00373157" w:rsidP="00B32AFD">
            <w:pPr>
              <w:pStyle w:val="Akapitzlist"/>
              <w:tabs>
                <w:tab w:val="left" w:pos="709"/>
                <w:tab w:val="left" w:pos="1276"/>
                <w:tab w:val="left" w:pos="1418"/>
              </w:tabs>
              <w:suppressAutoHyphens/>
              <w:spacing w:before="0" w:after="0" w:line="276" w:lineRule="auto"/>
              <w:ind w:left="0"/>
              <w:rPr>
                <w:rFonts w:ascii="Cambria" w:hAnsi="Cambria"/>
                <w:color w:val="000000" w:themeColor="text1"/>
                <w:sz w:val="24"/>
                <w:szCs w:val="24"/>
              </w:rPr>
            </w:pPr>
            <w:r w:rsidRPr="005A2DD5">
              <w:rPr>
                <w:rFonts w:ascii="Cambria" w:hAnsi="Cambria"/>
                <w:color w:val="000000" w:themeColor="text1"/>
                <w:sz w:val="24"/>
                <w:szCs w:val="24"/>
              </w:rPr>
              <w:t>Cena</w:t>
            </w:r>
            <w:r w:rsidR="009D221D" w:rsidRPr="005A2DD5">
              <w:rPr>
                <w:rFonts w:ascii="Cambria" w:hAnsi="Cambria"/>
                <w:color w:val="000000" w:themeColor="text1"/>
                <w:sz w:val="24"/>
                <w:szCs w:val="24"/>
              </w:rPr>
              <w:t xml:space="preserve"> (C)</w:t>
            </w:r>
          </w:p>
        </w:tc>
        <w:tc>
          <w:tcPr>
            <w:tcW w:w="3399" w:type="dxa"/>
            <w:shd w:val="clear" w:color="auto" w:fill="auto"/>
          </w:tcPr>
          <w:p w:rsidR="00373157" w:rsidRPr="005A2DD5" w:rsidRDefault="00373157" w:rsidP="00B32AFD">
            <w:pPr>
              <w:pStyle w:val="Akapitzlist"/>
              <w:tabs>
                <w:tab w:val="left" w:pos="709"/>
                <w:tab w:val="left" w:pos="1276"/>
                <w:tab w:val="left" w:pos="1418"/>
              </w:tabs>
              <w:suppressAutoHyphens/>
              <w:spacing w:before="0" w:after="0" w:line="276" w:lineRule="auto"/>
              <w:ind w:left="0"/>
              <w:jc w:val="center"/>
              <w:rPr>
                <w:rFonts w:ascii="Cambria" w:hAnsi="Cambria"/>
                <w:color w:val="000000" w:themeColor="text1"/>
                <w:sz w:val="24"/>
                <w:szCs w:val="24"/>
              </w:rPr>
            </w:pPr>
            <w:r w:rsidRPr="005A2DD5">
              <w:rPr>
                <w:rFonts w:ascii="Cambria" w:hAnsi="Cambria"/>
                <w:color w:val="000000" w:themeColor="text1"/>
                <w:sz w:val="24"/>
                <w:szCs w:val="24"/>
              </w:rPr>
              <w:t>60</w:t>
            </w:r>
          </w:p>
        </w:tc>
      </w:tr>
      <w:tr w:rsidR="005A2DD5" w:rsidRPr="005A2DD5" w:rsidTr="00957C08">
        <w:tc>
          <w:tcPr>
            <w:tcW w:w="709" w:type="dxa"/>
            <w:shd w:val="clear" w:color="auto" w:fill="auto"/>
            <w:vAlign w:val="center"/>
          </w:tcPr>
          <w:p w:rsidR="009D221D" w:rsidRPr="005A2DD5" w:rsidRDefault="009D221D" w:rsidP="00957C08">
            <w:pPr>
              <w:pStyle w:val="Akapitzlist"/>
              <w:tabs>
                <w:tab w:val="left" w:pos="709"/>
                <w:tab w:val="left" w:pos="1276"/>
                <w:tab w:val="left" w:pos="1418"/>
              </w:tabs>
              <w:suppressAutoHyphens/>
              <w:spacing w:before="0" w:after="0" w:line="276" w:lineRule="auto"/>
              <w:ind w:left="0"/>
              <w:jc w:val="center"/>
              <w:rPr>
                <w:rFonts w:ascii="Cambria" w:hAnsi="Cambria"/>
                <w:color w:val="000000" w:themeColor="text1"/>
                <w:sz w:val="24"/>
                <w:szCs w:val="24"/>
              </w:rPr>
            </w:pPr>
            <w:r w:rsidRPr="005A2DD5">
              <w:rPr>
                <w:rFonts w:ascii="Cambria" w:hAnsi="Cambria"/>
                <w:color w:val="000000" w:themeColor="text1"/>
                <w:sz w:val="24"/>
                <w:szCs w:val="24"/>
              </w:rPr>
              <w:t>2</w:t>
            </w:r>
          </w:p>
        </w:tc>
        <w:tc>
          <w:tcPr>
            <w:tcW w:w="4255" w:type="dxa"/>
            <w:shd w:val="clear" w:color="auto" w:fill="auto"/>
          </w:tcPr>
          <w:p w:rsidR="009D221D" w:rsidRPr="005A2DD5" w:rsidRDefault="00593636" w:rsidP="00593636">
            <w:pPr>
              <w:tabs>
                <w:tab w:val="left" w:pos="709"/>
                <w:tab w:val="left" w:pos="1276"/>
                <w:tab w:val="left" w:pos="1418"/>
              </w:tabs>
              <w:suppressAutoHyphens/>
              <w:spacing w:line="276" w:lineRule="auto"/>
              <w:rPr>
                <w:rFonts w:ascii="Cambria" w:hAnsi="Cambria"/>
                <w:color w:val="000000" w:themeColor="text1"/>
              </w:rPr>
            </w:pPr>
            <w:r w:rsidRPr="005A2DD5">
              <w:rPr>
                <w:rFonts w:ascii="Cambria" w:hAnsi="Cambria"/>
                <w:color w:val="000000" w:themeColor="text1"/>
              </w:rPr>
              <w:t>Długość okresu gwarancji na roboty budowlane oraz zamontowane materiały i urządzenia (G)</w:t>
            </w:r>
          </w:p>
        </w:tc>
        <w:tc>
          <w:tcPr>
            <w:tcW w:w="3399" w:type="dxa"/>
            <w:shd w:val="clear" w:color="auto" w:fill="auto"/>
          </w:tcPr>
          <w:p w:rsidR="00593636" w:rsidRPr="005A2DD5" w:rsidRDefault="00593636" w:rsidP="00B32AFD">
            <w:pPr>
              <w:pStyle w:val="Akapitzlist"/>
              <w:tabs>
                <w:tab w:val="left" w:pos="709"/>
                <w:tab w:val="left" w:pos="1276"/>
                <w:tab w:val="left" w:pos="1418"/>
              </w:tabs>
              <w:suppressAutoHyphens/>
              <w:spacing w:before="0" w:after="0" w:line="276" w:lineRule="auto"/>
              <w:ind w:left="0"/>
              <w:jc w:val="center"/>
              <w:rPr>
                <w:rFonts w:ascii="Cambria" w:hAnsi="Cambria"/>
                <w:color w:val="000000" w:themeColor="text1"/>
                <w:sz w:val="24"/>
                <w:szCs w:val="24"/>
              </w:rPr>
            </w:pPr>
          </w:p>
          <w:p w:rsidR="009D221D" w:rsidRPr="005A2DD5" w:rsidRDefault="00593636" w:rsidP="00B32AFD">
            <w:pPr>
              <w:pStyle w:val="Akapitzlist"/>
              <w:tabs>
                <w:tab w:val="left" w:pos="709"/>
                <w:tab w:val="left" w:pos="1276"/>
                <w:tab w:val="left" w:pos="1418"/>
              </w:tabs>
              <w:suppressAutoHyphens/>
              <w:spacing w:before="0" w:after="0" w:line="276" w:lineRule="auto"/>
              <w:ind w:left="0"/>
              <w:jc w:val="center"/>
              <w:rPr>
                <w:rFonts w:ascii="Cambria" w:hAnsi="Cambria"/>
                <w:color w:val="000000" w:themeColor="text1"/>
                <w:sz w:val="24"/>
                <w:szCs w:val="24"/>
              </w:rPr>
            </w:pPr>
            <w:r w:rsidRPr="005A2DD5">
              <w:rPr>
                <w:rFonts w:ascii="Cambria" w:hAnsi="Cambria"/>
                <w:color w:val="000000" w:themeColor="text1"/>
                <w:sz w:val="24"/>
                <w:szCs w:val="24"/>
              </w:rPr>
              <w:t>4</w:t>
            </w:r>
            <w:r w:rsidR="009D221D" w:rsidRPr="005A2DD5">
              <w:rPr>
                <w:rFonts w:ascii="Cambria" w:hAnsi="Cambria"/>
                <w:color w:val="000000" w:themeColor="text1"/>
                <w:sz w:val="24"/>
                <w:szCs w:val="24"/>
              </w:rPr>
              <w:t>0</w:t>
            </w:r>
          </w:p>
        </w:tc>
      </w:tr>
    </w:tbl>
    <w:p w:rsidR="00373157" w:rsidRPr="005A2DD5" w:rsidRDefault="00373157" w:rsidP="00B32AFD">
      <w:pPr>
        <w:pStyle w:val="Akapitzlist"/>
        <w:tabs>
          <w:tab w:val="left" w:pos="709"/>
          <w:tab w:val="left" w:pos="1276"/>
          <w:tab w:val="left" w:pos="1418"/>
        </w:tabs>
        <w:suppressAutoHyphens/>
        <w:spacing w:before="0" w:after="0" w:line="276" w:lineRule="auto"/>
        <w:ind w:left="709"/>
        <w:rPr>
          <w:rFonts w:ascii="Cambria" w:hAnsi="Cambria"/>
          <w:color w:val="000000" w:themeColor="text1"/>
          <w:sz w:val="24"/>
          <w:szCs w:val="24"/>
        </w:rPr>
      </w:pPr>
    </w:p>
    <w:p w:rsidR="00373157" w:rsidRPr="005A2DD5" w:rsidRDefault="00373157" w:rsidP="00B32AFD">
      <w:pPr>
        <w:pStyle w:val="Akapitzlist"/>
        <w:numPr>
          <w:ilvl w:val="1"/>
          <w:numId w:val="7"/>
        </w:numPr>
        <w:tabs>
          <w:tab w:val="left" w:pos="709"/>
          <w:tab w:val="left" w:pos="1276"/>
          <w:tab w:val="left" w:pos="1418"/>
        </w:tabs>
        <w:suppressAutoHyphens/>
        <w:spacing w:before="0" w:after="0" w:line="276" w:lineRule="auto"/>
        <w:ind w:left="709" w:hanging="709"/>
        <w:rPr>
          <w:rFonts w:ascii="Cambria" w:hAnsi="Cambria"/>
          <w:color w:val="000000" w:themeColor="text1"/>
          <w:sz w:val="24"/>
          <w:szCs w:val="24"/>
        </w:rPr>
      </w:pPr>
      <w:r w:rsidRPr="005A2DD5">
        <w:rPr>
          <w:rFonts w:ascii="Cambria" w:hAnsi="Cambria"/>
          <w:color w:val="000000" w:themeColor="text1"/>
          <w:sz w:val="24"/>
          <w:szCs w:val="24"/>
        </w:rPr>
        <w:t>Zamawiający dokona oceny ofert przyznając punkty w ramach poszczególnych kryteriów oceny ofert, przyjmując zasadę, że 1% = 1 punkt.</w:t>
      </w:r>
    </w:p>
    <w:p w:rsidR="00373157" w:rsidRPr="005A2DD5" w:rsidRDefault="00373157" w:rsidP="00B32AFD">
      <w:pPr>
        <w:pStyle w:val="Akapitzlist"/>
        <w:numPr>
          <w:ilvl w:val="1"/>
          <w:numId w:val="7"/>
        </w:numPr>
        <w:tabs>
          <w:tab w:val="left" w:pos="709"/>
          <w:tab w:val="left" w:pos="1276"/>
          <w:tab w:val="left" w:pos="1418"/>
        </w:tabs>
        <w:suppressAutoHyphens/>
        <w:spacing w:before="0" w:after="0" w:line="276" w:lineRule="auto"/>
        <w:ind w:left="709" w:hanging="709"/>
        <w:rPr>
          <w:rFonts w:ascii="Cambria" w:hAnsi="Cambria"/>
          <w:color w:val="000000" w:themeColor="text1"/>
          <w:sz w:val="24"/>
          <w:szCs w:val="24"/>
        </w:rPr>
      </w:pPr>
      <w:r w:rsidRPr="005A2DD5">
        <w:rPr>
          <w:rFonts w:ascii="Cambria" w:hAnsi="Cambria"/>
          <w:color w:val="000000" w:themeColor="text1"/>
          <w:sz w:val="24"/>
          <w:szCs w:val="24"/>
        </w:rPr>
        <w:t xml:space="preserve">Punkty za kryterium </w:t>
      </w:r>
      <w:r w:rsidRPr="005A2DD5">
        <w:rPr>
          <w:rFonts w:ascii="Cambria" w:hAnsi="Cambria"/>
          <w:b/>
          <w:color w:val="000000" w:themeColor="text1"/>
          <w:sz w:val="24"/>
          <w:szCs w:val="24"/>
        </w:rPr>
        <w:t>„Cena</w:t>
      </w:r>
      <w:r w:rsidR="009D221D" w:rsidRPr="005A2DD5">
        <w:rPr>
          <w:rFonts w:ascii="Cambria" w:hAnsi="Cambria"/>
          <w:b/>
          <w:color w:val="000000" w:themeColor="text1"/>
          <w:sz w:val="24"/>
          <w:szCs w:val="24"/>
        </w:rPr>
        <w:t>”</w:t>
      </w:r>
      <w:r w:rsidRPr="005A2DD5">
        <w:rPr>
          <w:rFonts w:ascii="Cambria" w:hAnsi="Cambria"/>
          <w:color w:val="000000" w:themeColor="text1"/>
          <w:sz w:val="24"/>
          <w:szCs w:val="24"/>
        </w:rPr>
        <w:t xml:space="preserve"> zostaną obliczone według wzoru:</w:t>
      </w:r>
    </w:p>
    <w:p w:rsidR="00FF6EED" w:rsidRPr="005A2DD5" w:rsidRDefault="009D221D" w:rsidP="00B32AFD">
      <w:pPr>
        <w:pStyle w:val="Akapitzlist"/>
        <w:tabs>
          <w:tab w:val="left" w:pos="709"/>
          <w:tab w:val="left" w:pos="1276"/>
          <w:tab w:val="left" w:pos="1418"/>
        </w:tabs>
        <w:suppressAutoHyphens/>
        <w:spacing w:before="0" w:after="0" w:line="276" w:lineRule="auto"/>
        <w:ind w:left="709"/>
        <w:rPr>
          <w:rFonts w:ascii="Cambria" w:hAnsi="Cambria"/>
          <w:i/>
          <w:color w:val="000000" w:themeColor="text1"/>
          <w:sz w:val="26"/>
          <w:szCs w:val="26"/>
        </w:rPr>
      </w:pPr>
      <w:r w:rsidRPr="005A2DD5">
        <w:rPr>
          <w:rFonts w:ascii="Cambria" w:hAnsi="Cambria"/>
          <w:i/>
          <w:color w:val="000000" w:themeColor="text1"/>
          <w:sz w:val="26"/>
          <w:szCs w:val="26"/>
        </w:rPr>
        <w:tab/>
      </w:r>
    </w:p>
    <w:p w:rsidR="00373157" w:rsidRPr="005A2DD5" w:rsidRDefault="009D221D" w:rsidP="00B32AFD">
      <w:pPr>
        <w:pStyle w:val="Akapitzlist"/>
        <w:tabs>
          <w:tab w:val="left" w:pos="709"/>
          <w:tab w:val="left" w:pos="1276"/>
          <w:tab w:val="left" w:pos="1418"/>
        </w:tabs>
        <w:suppressAutoHyphens/>
        <w:spacing w:before="0" w:after="0" w:line="276" w:lineRule="auto"/>
        <w:ind w:left="709"/>
        <w:rPr>
          <w:rFonts w:ascii="Cambria" w:hAnsi="Cambria"/>
          <w:i/>
          <w:color w:val="000000" w:themeColor="text1"/>
          <w:sz w:val="26"/>
          <w:szCs w:val="26"/>
        </w:rPr>
      </w:pPr>
      <w:r w:rsidRPr="005A2DD5">
        <w:rPr>
          <w:rFonts w:ascii="Cambria" w:hAnsi="Cambria"/>
          <w:i/>
          <w:color w:val="000000" w:themeColor="text1"/>
          <w:sz w:val="26"/>
          <w:szCs w:val="26"/>
        </w:rPr>
        <w:tab/>
        <w:t>C</w:t>
      </w:r>
      <w:r w:rsidRPr="005A2DD5">
        <w:rPr>
          <w:rFonts w:ascii="Cambria" w:hAnsi="Cambria"/>
          <w:i/>
          <w:color w:val="000000" w:themeColor="text1"/>
          <w:sz w:val="26"/>
          <w:szCs w:val="26"/>
          <w:vertAlign w:val="subscript"/>
        </w:rPr>
        <w:t>n</w:t>
      </w:r>
    </w:p>
    <w:p w:rsidR="00373157" w:rsidRPr="005A2DD5" w:rsidRDefault="009D221D" w:rsidP="00B32AFD">
      <w:pPr>
        <w:pStyle w:val="Akapitzlist"/>
        <w:tabs>
          <w:tab w:val="left" w:pos="709"/>
          <w:tab w:val="left" w:pos="1276"/>
          <w:tab w:val="left" w:pos="1418"/>
        </w:tabs>
        <w:suppressAutoHyphens/>
        <w:spacing w:before="0" w:after="0" w:line="276" w:lineRule="auto"/>
        <w:ind w:left="709"/>
        <w:rPr>
          <w:rFonts w:ascii="Cambria" w:hAnsi="Cambria"/>
          <w:i/>
          <w:color w:val="000000" w:themeColor="text1"/>
          <w:sz w:val="26"/>
          <w:szCs w:val="26"/>
        </w:rPr>
      </w:pPr>
      <w:r w:rsidRPr="005A2DD5">
        <w:rPr>
          <w:rFonts w:ascii="Cambria" w:hAnsi="Cambria"/>
          <w:i/>
          <w:color w:val="000000" w:themeColor="text1"/>
          <w:sz w:val="26"/>
          <w:szCs w:val="26"/>
        </w:rPr>
        <w:t xml:space="preserve">C = </w:t>
      </w:r>
      <w:r w:rsidRPr="005A2DD5">
        <w:rPr>
          <w:rFonts w:ascii="Cambria" w:hAnsi="Cambria"/>
          <w:i/>
          <w:color w:val="000000" w:themeColor="text1"/>
          <w:sz w:val="26"/>
          <w:szCs w:val="26"/>
        </w:rPr>
        <w:tab/>
      </w:r>
      <w:r w:rsidR="00373157" w:rsidRPr="005A2DD5">
        <w:rPr>
          <w:rFonts w:ascii="Cambria" w:hAnsi="Cambria"/>
          <w:i/>
          <w:color w:val="000000" w:themeColor="text1"/>
          <w:sz w:val="26"/>
          <w:szCs w:val="26"/>
        </w:rPr>
        <w:t>-</w:t>
      </w:r>
      <w:r w:rsidR="00D55454" w:rsidRPr="005A2DD5">
        <w:rPr>
          <w:rFonts w:ascii="Cambria" w:hAnsi="Cambria"/>
          <w:i/>
          <w:color w:val="000000" w:themeColor="text1"/>
          <w:sz w:val="26"/>
          <w:szCs w:val="26"/>
        </w:rPr>
        <w:t xml:space="preserve">------ </w:t>
      </w:r>
      <w:r w:rsidRPr="005A2DD5">
        <w:rPr>
          <w:rFonts w:ascii="Cambria" w:hAnsi="Cambria"/>
          <w:i/>
          <w:color w:val="000000" w:themeColor="text1"/>
          <w:sz w:val="26"/>
          <w:szCs w:val="26"/>
        </w:rPr>
        <w:t>x 60 pkt</w:t>
      </w:r>
      <w:r w:rsidR="00373157" w:rsidRPr="005A2DD5">
        <w:rPr>
          <w:rFonts w:ascii="Cambria" w:hAnsi="Cambria"/>
          <w:i/>
          <w:color w:val="000000" w:themeColor="text1"/>
          <w:sz w:val="26"/>
          <w:szCs w:val="26"/>
        </w:rPr>
        <w:t xml:space="preserve"> </w:t>
      </w:r>
    </w:p>
    <w:p w:rsidR="00373157" w:rsidRPr="005A2DD5" w:rsidRDefault="009D221D" w:rsidP="00B32AFD">
      <w:pPr>
        <w:pStyle w:val="Akapitzlist"/>
        <w:tabs>
          <w:tab w:val="left" w:pos="709"/>
          <w:tab w:val="left" w:pos="1276"/>
          <w:tab w:val="left" w:pos="1418"/>
        </w:tabs>
        <w:suppressAutoHyphens/>
        <w:spacing w:before="0" w:after="0" w:line="276" w:lineRule="auto"/>
        <w:ind w:left="709"/>
        <w:rPr>
          <w:rFonts w:ascii="Cambria" w:hAnsi="Cambria"/>
          <w:i/>
          <w:color w:val="000000" w:themeColor="text1"/>
          <w:sz w:val="26"/>
          <w:szCs w:val="26"/>
        </w:rPr>
      </w:pPr>
      <w:r w:rsidRPr="005A2DD5">
        <w:rPr>
          <w:rFonts w:ascii="Cambria" w:hAnsi="Cambria"/>
          <w:i/>
          <w:color w:val="000000" w:themeColor="text1"/>
          <w:sz w:val="26"/>
          <w:szCs w:val="26"/>
        </w:rPr>
        <w:tab/>
        <w:t>C</w:t>
      </w:r>
      <w:r w:rsidRPr="005A2DD5">
        <w:rPr>
          <w:rFonts w:ascii="Cambria" w:hAnsi="Cambria"/>
          <w:i/>
          <w:color w:val="000000" w:themeColor="text1"/>
          <w:sz w:val="26"/>
          <w:szCs w:val="26"/>
          <w:vertAlign w:val="subscript"/>
        </w:rPr>
        <w:t>b</w:t>
      </w:r>
    </w:p>
    <w:p w:rsidR="00373157" w:rsidRPr="005A2DD5" w:rsidRDefault="009D221D" w:rsidP="00B32AFD">
      <w:pPr>
        <w:tabs>
          <w:tab w:val="left" w:pos="709"/>
          <w:tab w:val="left" w:pos="1276"/>
          <w:tab w:val="left" w:pos="1418"/>
        </w:tabs>
        <w:suppressAutoHyphens/>
        <w:spacing w:line="276" w:lineRule="auto"/>
        <w:rPr>
          <w:rFonts w:ascii="Cambria" w:hAnsi="Cambria"/>
          <w:color w:val="000000" w:themeColor="text1"/>
        </w:rPr>
      </w:pPr>
      <w:r w:rsidRPr="005A2DD5">
        <w:rPr>
          <w:rFonts w:ascii="Cambria" w:hAnsi="Cambria"/>
          <w:color w:val="000000" w:themeColor="text1"/>
        </w:rPr>
        <w:tab/>
        <w:t>gdzie,</w:t>
      </w:r>
    </w:p>
    <w:p w:rsidR="009D221D" w:rsidRPr="005A2DD5" w:rsidRDefault="009D221D" w:rsidP="00B32AFD">
      <w:pPr>
        <w:pStyle w:val="Bezodstpw"/>
        <w:spacing w:line="276" w:lineRule="auto"/>
        <w:ind w:left="708"/>
        <w:jc w:val="both"/>
        <w:rPr>
          <w:rFonts w:ascii="Cambria" w:hAnsi="Cambria"/>
          <w:color w:val="000000" w:themeColor="text1"/>
          <w:sz w:val="24"/>
          <w:szCs w:val="24"/>
        </w:rPr>
      </w:pPr>
      <w:r w:rsidRPr="005A2DD5">
        <w:rPr>
          <w:rFonts w:ascii="Cambria" w:hAnsi="Cambria"/>
          <w:color w:val="000000" w:themeColor="text1"/>
          <w:sz w:val="24"/>
          <w:szCs w:val="24"/>
        </w:rPr>
        <w:t>C- ilość punktów za kryterium cena,</w:t>
      </w:r>
    </w:p>
    <w:p w:rsidR="009D221D" w:rsidRPr="005A2DD5" w:rsidRDefault="009D221D" w:rsidP="00B32AFD">
      <w:pPr>
        <w:pStyle w:val="Bezodstpw"/>
        <w:spacing w:line="276" w:lineRule="auto"/>
        <w:ind w:left="708"/>
        <w:jc w:val="both"/>
        <w:rPr>
          <w:rFonts w:ascii="Cambria" w:hAnsi="Cambria"/>
          <w:color w:val="000000" w:themeColor="text1"/>
          <w:sz w:val="24"/>
          <w:szCs w:val="24"/>
        </w:rPr>
      </w:pPr>
      <w:r w:rsidRPr="005A2DD5">
        <w:rPr>
          <w:rFonts w:ascii="Cambria" w:hAnsi="Cambria"/>
          <w:color w:val="000000" w:themeColor="text1"/>
          <w:sz w:val="24"/>
          <w:szCs w:val="24"/>
        </w:rPr>
        <w:t>C</w:t>
      </w:r>
      <w:r w:rsidRPr="005A2DD5">
        <w:rPr>
          <w:rFonts w:ascii="Cambria" w:hAnsi="Cambria"/>
          <w:color w:val="000000" w:themeColor="text1"/>
          <w:sz w:val="24"/>
          <w:szCs w:val="24"/>
          <w:vertAlign w:val="subscript"/>
        </w:rPr>
        <w:t>n</w:t>
      </w:r>
      <w:r w:rsidRPr="005A2DD5">
        <w:rPr>
          <w:rFonts w:ascii="Cambria" w:hAnsi="Cambria"/>
          <w:color w:val="000000" w:themeColor="text1"/>
          <w:sz w:val="24"/>
          <w:szCs w:val="24"/>
        </w:rPr>
        <w:t xml:space="preserve"> - najniższa cena ofertowa spośród ofert nieodrzuconych,</w:t>
      </w:r>
    </w:p>
    <w:p w:rsidR="009D221D" w:rsidRPr="005A2DD5" w:rsidRDefault="009D221D" w:rsidP="00B32AFD">
      <w:pPr>
        <w:pStyle w:val="Bezodstpw"/>
        <w:spacing w:line="276" w:lineRule="auto"/>
        <w:ind w:left="708"/>
        <w:jc w:val="both"/>
        <w:rPr>
          <w:rFonts w:ascii="Cambria" w:hAnsi="Cambria"/>
          <w:color w:val="000000" w:themeColor="text1"/>
          <w:sz w:val="24"/>
          <w:szCs w:val="24"/>
        </w:rPr>
      </w:pPr>
      <w:r w:rsidRPr="005A2DD5">
        <w:rPr>
          <w:rFonts w:ascii="Cambria" w:hAnsi="Cambria"/>
          <w:color w:val="000000" w:themeColor="text1"/>
          <w:sz w:val="24"/>
          <w:szCs w:val="24"/>
        </w:rPr>
        <w:t>C</w:t>
      </w:r>
      <w:r w:rsidRPr="005A2DD5">
        <w:rPr>
          <w:rFonts w:ascii="Cambria" w:hAnsi="Cambria"/>
          <w:color w:val="000000" w:themeColor="text1"/>
          <w:sz w:val="24"/>
          <w:szCs w:val="24"/>
          <w:vertAlign w:val="subscript"/>
        </w:rPr>
        <w:t>b</w:t>
      </w:r>
      <w:r w:rsidRPr="005A2DD5">
        <w:rPr>
          <w:rFonts w:ascii="Cambria" w:hAnsi="Cambria"/>
          <w:color w:val="000000" w:themeColor="text1"/>
          <w:sz w:val="24"/>
          <w:szCs w:val="24"/>
        </w:rPr>
        <w:t xml:space="preserve"> – cena oferty badanej.</w:t>
      </w:r>
    </w:p>
    <w:p w:rsidR="009D221D" w:rsidRPr="005A2DD5" w:rsidRDefault="009D221D" w:rsidP="00B32AFD">
      <w:pPr>
        <w:pStyle w:val="Bezodstpw"/>
        <w:spacing w:line="276" w:lineRule="auto"/>
        <w:ind w:left="708"/>
        <w:jc w:val="both"/>
        <w:rPr>
          <w:rFonts w:ascii="Cambria" w:hAnsi="Cambria"/>
          <w:color w:val="000000" w:themeColor="text1"/>
          <w:sz w:val="24"/>
          <w:szCs w:val="24"/>
        </w:rPr>
      </w:pPr>
    </w:p>
    <w:p w:rsidR="00B56106" w:rsidRPr="005A2DD5" w:rsidRDefault="009D221D" w:rsidP="00B32AFD">
      <w:pPr>
        <w:pStyle w:val="Akapitzlist"/>
        <w:spacing w:before="0" w:after="0" w:line="276" w:lineRule="auto"/>
        <w:ind w:left="708"/>
        <w:rPr>
          <w:rFonts w:ascii="Cambria" w:hAnsi="Cambria"/>
          <w:color w:val="000000" w:themeColor="text1"/>
          <w:sz w:val="24"/>
          <w:szCs w:val="24"/>
        </w:rPr>
      </w:pPr>
      <w:r w:rsidRPr="005A2DD5">
        <w:rPr>
          <w:rFonts w:ascii="Cambria" w:hAnsi="Cambria"/>
          <w:color w:val="000000" w:themeColor="text1"/>
          <w:sz w:val="24"/>
          <w:szCs w:val="24"/>
        </w:rPr>
        <w:t>W kryterium „</w:t>
      </w:r>
      <w:r w:rsidRPr="005A2DD5">
        <w:rPr>
          <w:rFonts w:ascii="Cambria" w:hAnsi="Cambria"/>
          <w:b/>
          <w:color w:val="000000" w:themeColor="text1"/>
          <w:sz w:val="24"/>
          <w:szCs w:val="24"/>
        </w:rPr>
        <w:t>Cena”</w:t>
      </w:r>
      <w:r w:rsidRPr="005A2DD5">
        <w:rPr>
          <w:rFonts w:ascii="Cambria" w:hAnsi="Cambria"/>
          <w:color w:val="000000" w:themeColor="text1"/>
          <w:sz w:val="24"/>
          <w:szCs w:val="24"/>
        </w:rPr>
        <w:t>, oferta z najniższą ceną otrzyma 60 punktów a pozostałe oferty po matematycznym przeliczeniu w odniesieniu do najniższej ceny odpowiednio mniej.</w:t>
      </w:r>
      <w:r w:rsidR="00593636" w:rsidRPr="005A2DD5">
        <w:rPr>
          <w:rFonts w:ascii="Cambria" w:hAnsi="Cambria"/>
          <w:color w:val="000000" w:themeColor="text1"/>
          <w:sz w:val="24"/>
          <w:szCs w:val="24"/>
        </w:rPr>
        <w:t xml:space="preserve"> </w:t>
      </w:r>
      <w:r w:rsidR="00B56106" w:rsidRPr="005A2DD5">
        <w:rPr>
          <w:rFonts w:ascii="Cambria" w:hAnsi="Cambria"/>
          <w:color w:val="000000" w:themeColor="text1"/>
          <w:sz w:val="24"/>
          <w:szCs w:val="24"/>
        </w:rPr>
        <w:t>Końcowy wynik powyższego działania zostanie zaokrąglony do dwóch miejsc po przecinku.</w:t>
      </w:r>
    </w:p>
    <w:p w:rsidR="00593636" w:rsidRPr="005A2DD5" w:rsidRDefault="00593636" w:rsidP="00B32AFD">
      <w:pPr>
        <w:pStyle w:val="Akapitzlist"/>
        <w:spacing w:before="0" w:after="0" w:line="276" w:lineRule="auto"/>
        <w:ind w:left="708"/>
        <w:rPr>
          <w:rFonts w:ascii="Cambria" w:hAnsi="Cambria"/>
          <w:color w:val="000000" w:themeColor="text1"/>
        </w:rPr>
      </w:pPr>
    </w:p>
    <w:p w:rsidR="00BE087F" w:rsidRPr="005A2DD5" w:rsidRDefault="00BE087F" w:rsidP="007C1D98">
      <w:pPr>
        <w:pStyle w:val="Listanumerowana2"/>
        <w:spacing w:line="276" w:lineRule="auto"/>
        <w:ind w:left="709" w:hanging="709"/>
        <w:rPr>
          <w:rFonts w:ascii="Cambria" w:hAnsi="Cambria"/>
          <w:color w:val="000000" w:themeColor="text1"/>
          <w:sz w:val="24"/>
        </w:rPr>
      </w:pPr>
      <w:r w:rsidRPr="005A2DD5">
        <w:rPr>
          <w:rFonts w:ascii="Cambria" w:hAnsi="Cambria"/>
          <w:color w:val="000000" w:themeColor="text1"/>
          <w:sz w:val="24"/>
        </w:rPr>
        <w:t xml:space="preserve">Kryterium </w:t>
      </w:r>
      <w:r w:rsidRPr="005A2DD5">
        <w:rPr>
          <w:rFonts w:ascii="Cambria" w:hAnsi="Cambria"/>
          <w:b/>
          <w:color w:val="000000" w:themeColor="text1"/>
          <w:sz w:val="24"/>
        </w:rPr>
        <w:t xml:space="preserve">„Długość okresu gwarancji na roboty budowlane oraz zamontowane materiały i urządzenia </w:t>
      </w:r>
      <w:r w:rsidRPr="005A2DD5">
        <w:rPr>
          <w:rFonts w:ascii="Cambria" w:hAnsi="Cambria"/>
          <w:color w:val="000000" w:themeColor="text1"/>
          <w:sz w:val="24"/>
        </w:rPr>
        <w:t>” liczone w okresach miesięcznych:</w:t>
      </w:r>
    </w:p>
    <w:p w:rsidR="00BE087F" w:rsidRPr="005A2DD5" w:rsidRDefault="00BE087F" w:rsidP="007C1D98">
      <w:pPr>
        <w:pStyle w:val="Akapitzlist"/>
        <w:tabs>
          <w:tab w:val="left" w:pos="993"/>
        </w:tabs>
        <w:autoSpaceDE w:val="0"/>
        <w:autoSpaceDN w:val="0"/>
        <w:adjustRightInd w:val="0"/>
        <w:spacing w:after="0" w:line="276" w:lineRule="auto"/>
        <w:ind w:left="993"/>
        <w:rPr>
          <w:rFonts w:ascii="Cambria" w:hAnsi="Cambria" w:cs="Helvetica"/>
          <w:bCs/>
          <w:color w:val="000000" w:themeColor="text1"/>
        </w:rPr>
      </w:pPr>
    </w:p>
    <w:p w:rsidR="00BE087F" w:rsidRPr="005A2DD5" w:rsidRDefault="00BE087F" w:rsidP="007C1D98">
      <w:pPr>
        <w:tabs>
          <w:tab w:val="left" w:pos="360"/>
        </w:tabs>
        <w:spacing w:line="276" w:lineRule="auto"/>
        <w:ind w:left="709"/>
        <w:contextualSpacing/>
        <w:jc w:val="both"/>
        <w:rPr>
          <w:rFonts w:ascii="Cambria" w:hAnsi="Cambria" w:cs="Helvetica"/>
          <w:color w:val="000000" w:themeColor="text1"/>
        </w:rPr>
      </w:pPr>
      <w:r w:rsidRPr="005A2DD5">
        <w:rPr>
          <w:rFonts w:ascii="Cambria" w:eastAsia="Calibri" w:hAnsi="Cambria" w:cs="Helvetica"/>
          <w:color w:val="000000" w:themeColor="text1"/>
        </w:rPr>
        <w:t>W przypadku zaoferowania minimalnej długości okresu gwarancji tj. 36 miesięcy, Wykonawca otrzyma zero (0) punktów.</w:t>
      </w:r>
      <w:r w:rsidRPr="005A2DD5">
        <w:rPr>
          <w:rFonts w:ascii="Cambria" w:hAnsi="Cambria" w:cs="Helvetica"/>
          <w:color w:val="000000" w:themeColor="text1"/>
        </w:rPr>
        <w:t xml:space="preserve"> </w:t>
      </w:r>
    </w:p>
    <w:p w:rsidR="00BE087F" w:rsidRPr="005A2DD5" w:rsidRDefault="00BE087F" w:rsidP="00680577">
      <w:pPr>
        <w:tabs>
          <w:tab w:val="left" w:pos="360"/>
        </w:tabs>
        <w:spacing w:line="276" w:lineRule="auto"/>
        <w:ind w:left="709"/>
        <w:contextualSpacing/>
        <w:jc w:val="both"/>
        <w:rPr>
          <w:rFonts w:ascii="Cambria" w:hAnsi="Cambria" w:cs="Helvetica"/>
          <w:color w:val="000000" w:themeColor="text1"/>
        </w:rPr>
      </w:pPr>
      <w:r w:rsidRPr="005A2DD5">
        <w:rPr>
          <w:rFonts w:ascii="Cambria" w:eastAsia="Calibri" w:hAnsi="Cambria" w:cs="Helvetica"/>
          <w:color w:val="000000" w:themeColor="text1"/>
        </w:rPr>
        <w:t xml:space="preserve">W przypadku zaoferowania </w:t>
      </w:r>
      <w:r w:rsidRPr="005A2DD5">
        <w:rPr>
          <w:rFonts w:ascii="Cambria" w:hAnsi="Cambria" w:cs="Helvetica"/>
          <w:color w:val="000000" w:themeColor="text1"/>
        </w:rPr>
        <w:t>maksymalnej długości okresu gwarancji tj. 60</w:t>
      </w:r>
      <w:r w:rsidRPr="005A2DD5">
        <w:rPr>
          <w:rFonts w:ascii="Cambria" w:eastAsia="Calibri" w:hAnsi="Cambria" w:cs="Helvetica"/>
          <w:color w:val="000000" w:themeColor="text1"/>
        </w:rPr>
        <w:t xml:space="preserve"> miesięcy, Wykonawca otrzyma </w:t>
      </w:r>
      <w:r w:rsidRPr="005A2DD5">
        <w:rPr>
          <w:rFonts w:ascii="Cambria" w:hAnsi="Cambria" w:cs="Helvetica"/>
          <w:color w:val="000000" w:themeColor="text1"/>
        </w:rPr>
        <w:t>czterdzieści (40</w:t>
      </w:r>
      <w:r w:rsidRPr="005A2DD5">
        <w:rPr>
          <w:rFonts w:ascii="Cambria" w:eastAsia="Calibri" w:hAnsi="Cambria" w:cs="Helvetica"/>
          <w:color w:val="000000" w:themeColor="text1"/>
        </w:rPr>
        <w:t>) punktów.</w:t>
      </w:r>
      <w:r w:rsidRPr="005A2DD5">
        <w:rPr>
          <w:rFonts w:ascii="Cambria" w:hAnsi="Cambria" w:cs="Helvetica"/>
          <w:color w:val="000000" w:themeColor="text1"/>
        </w:rPr>
        <w:t xml:space="preserve"> </w:t>
      </w:r>
    </w:p>
    <w:p w:rsidR="00BE087F" w:rsidRPr="005A2DD5" w:rsidRDefault="00BE087F" w:rsidP="00680577">
      <w:pPr>
        <w:tabs>
          <w:tab w:val="left" w:pos="360"/>
        </w:tabs>
        <w:spacing w:line="276" w:lineRule="auto"/>
        <w:ind w:left="709"/>
        <w:contextualSpacing/>
        <w:jc w:val="both"/>
        <w:rPr>
          <w:rFonts w:ascii="Cambria" w:hAnsi="Cambria" w:cs="Helvetica"/>
          <w:color w:val="000000" w:themeColor="text1"/>
        </w:rPr>
      </w:pPr>
      <w:r w:rsidRPr="005A2DD5">
        <w:rPr>
          <w:rFonts w:ascii="Cambria" w:hAnsi="Cambria" w:cs="Helvetica"/>
          <w:color w:val="000000" w:themeColor="text1"/>
        </w:rPr>
        <w:t>W przypadku zaoferowania gwarancji pomiędzy 36 a 60 miesięcy wykonawca otrzyma pkt wg wzoru:</w:t>
      </w:r>
    </w:p>
    <w:tbl>
      <w:tblPr>
        <w:tblW w:w="0" w:type="auto"/>
        <w:jc w:val="center"/>
        <w:tblLook w:val="04A0"/>
      </w:tblPr>
      <w:tblGrid>
        <w:gridCol w:w="585"/>
        <w:gridCol w:w="2970"/>
      </w:tblGrid>
      <w:tr w:rsidR="00BE087F" w:rsidRPr="005A2DD5" w:rsidTr="00890C27">
        <w:trPr>
          <w:jc w:val="center"/>
        </w:trPr>
        <w:tc>
          <w:tcPr>
            <w:tcW w:w="585" w:type="dxa"/>
            <w:shd w:val="clear" w:color="auto" w:fill="auto"/>
          </w:tcPr>
          <w:p w:rsidR="00BE087F" w:rsidRPr="005A2DD5" w:rsidRDefault="00BE087F" w:rsidP="00680577">
            <w:pPr>
              <w:autoSpaceDE w:val="0"/>
              <w:autoSpaceDN w:val="0"/>
              <w:adjustRightInd w:val="0"/>
              <w:spacing w:line="276" w:lineRule="auto"/>
              <w:contextualSpacing/>
              <w:jc w:val="center"/>
              <w:rPr>
                <w:rFonts w:ascii="Cambria" w:eastAsia="Calibri" w:hAnsi="Cambria" w:cs="Helvetica"/>
                <w:i/>
                <w:color w:val="000000" w:themeColor="text1"/>
              </w:rPr>
            </w:pPr>
          </w:p>
        </w:tc>
        <w:tc>
          <w:tcPr>
            <w:tcW w:w="2970" w:type="dxa"/>
            <w:shd w:val="clear" w:color="auto" w:fill="auto"/>
          </w:tcPr>
          <w:p w:rsidR="00BE087F" w:rsidRPr="005A2DD5" w:rsidRDefault="00BE087F" w:rsidP="00680577">
            <w:pPr>
              <w:autoSpaceDE w:val="0"/>
              <w:autoSpaceDN w:val="0"/>
              <w:adjustRightInd w:val="0"/>
              <w:spacing w:line="276" w:lineRule="auto"/>
              <w:contextualSpacing/>
              <w:jc w:val="center"/>
              <w:rPr>
                <w:rFonts w:ascii="Cambria" w:eastAsia="Calibri" w:hAnsi="Cambria" w:cs="Helvetica"/>
                <w:i/>
                <w:color w:val="000000" w:themeColor="text1"/>
              </w:rPr>
            </w:pPr>
            <w:r w:rsidRPr="005A2DD5">
              <w:rPr>
                <w:rFonts w:ascii="Cambria" w:eastAsia="Calibri" w:hAnsi="Cambria" w:cs="Helvetica"/>
                <w:i/>
                <w:color w:val="000000" w:themeColor="text1"/>
              </w:rPr>
              <w:t xml:space="preserve">G </w:t>
            </w:r>
            <w:r w:rsidRPr="005A2DD5">
              <w:rPr>
                <w:rFonts w:ascii="Cambria" w:eastAsia="Calibri" w:hAnsi="Cambria" w:cs="Helvetica"/>
                <w:i/>
                <w:color w:val="000000" w:themeColor="text1"/>
                <w:vertAlign w:val="subscript"/>
              </w:rPr>
              <w:t>o</w:t>
            </w:r>
          </w:p>
        </w:tc>
      </w:tr>
      <w:tr w:rsidR="00BE087F" w:rsidRPr="005A2DD5" w:rsidTr="00890C27">
        <w:trPr>
          <w:jc w:val="center"/>
        </w:trPr>
        <w:tc>
          <w:tcPr>
            <w:tcW w:w="585" w:type="dxa"/>
            <w:shd w:val="clear" w:color="auto" w:fill="auto"/>
          </w:tcPr>
          <w:p w:rsidR="00BE087F" w:rsidRPr="005A2DD5" w:rsidRDefault="00BE087F" w:rsidP="00680577">
            <w:pPr>
              <w:autoSpaceDE w:val="0"/>
              <w:autoSpaceDN w:val="0"/>
              <w:adjustRightInd w:val="0"/>
              <w:spacing w:line="276" w:lineRule="auto"/>
              <w:contextualSpacing/>
              <w:jc w:val="center"/>
              <w:rPr>
                <w:rFonts w:ascii="Cambria" w:eastAsia="Calibri" w:hAnsi="Cambria" w:cs="Helvetica"/>
                <w:i/>
                <w:color w:val="000000" w:themeColor="text1"/>
              </w:rPr>
            </w:pPr>
            <w:r w:rsidRPr="005A2DD5">
              <w:rPr>
                <w:rFonts w:ascii="Cambria" w:eastAsia="Calibri" w:hAnsi="Cambria" w:cs="Helvetica"/>
                <w:i/>
                <w:color w:val="000000" w:themeColor="text1"/>
              </w:rPr>
              <w:t>G =</w:t>
            </w:r>
          </w:p>
        </w:tc>
        <w:tc>
          <w:tcPr>
            <w:tcW w:w="2970" w:type="dxa"/>
            <w:shd w:val="clear" w:color="auto" w:fill="auto"/>
          </w:tcPr>
          <w:p w:rsidR="00BE087F" w:rsidRPr="005A2DD5" w:rsidRDefault="00BE087F" w:rsidP="00680577">
            <w:pPr>
              <w:autoSpaceDE w:val="0"/>
              <w:autoSpaceDN w:val="0"/>
              <w:adjustRightInd w:val="0"/>
              <w:spacing w:line="276" w:lineRule="auto"/>
              <w:contextualSpacing/>
              <w:jc w:val="center"/>
              <w:rPr>
                <w:rFonts w:ascii="Cambria" w:eastAsia="Calibri" w:hAnsi="Cambria" w:cs="Helvetica"/>
                <w:i/>
                <w:color w:val="000000" w:themeColor="text1"/>
              </w:rPr>
            </w:pPr>
            <w:r w:rsidRPr="005A2DD5">
              <w:rPr>
                <w:rFonts w:ascii="Cambria" w:eastAsia="Calibri" w:hAnsi="Cambria" w:cs="Helvetica"/>
                <w:i/>
                <w:color w:val="000000" w:themeColor="text1"/>
              </w:rPr>
              <w:t>-------------------  x 40 pkt</w:t>
            </w:r>
          </w:p>
        </w:tc>
      </w:tr>
      <w:tr w:rsidR="00BE087F" w:rsidRPr="005A2DD5" w:rsidTr="00890C27">
        <w:trPr>
          <w:jc w:val="center"/>
        </w:trPr>
        <w:tc>
          <w:tcPr>
            <w:tcW w:w="585" w:type="dxa"/>
            <w:shd w:val="clear" w:color="auto" w:fill="auto"/>
          </w:tcPr>
          <w:p w:rsidR="00BE087F" w:rsidRPr="005A2DD5" w:rsidRDefault="00BE087F" w:rsidP="00680577">
            <w:pPr>
              <w:autoSpaceDE w:val="0"/>
              <w:autoSpaceDN w:val="0"/>
              <w:adjustRightInd w:val="0"/>
              <w:spacing w:line="276" w:lineRule="auto"/>
              <w:contextualSpacing/>
              <w:jc w:val="center"/>
              <w:rPr>
                <w:rFonts w:ascii="Cambria" w:eastAsia="Calibri" w:hAnsi="Cambria" w:cs="Helvetica"/>
                <w:i/>
                <w:color w:val="000000" w:themeColor="text1"/>
              </w:rPr>
            </w:pPr>
          </w:p>
        </w:tc>
        <w:tc>
          <w:tcPr>
            <w:tcW w:w="2970" w:type="dxa"/>
            <w:shd w:val="clear" w:color="auto" w:fill="auto"/>
          </w:tcPr>
          <w:p w:rsidR="00BE087F" w:rsidRPr="005A2DD5" w:rsidRDefault="00BE087F" w:rsidP="00680577">
            <w:pPr>
              <w:autoSpaceDE w:val="0"/>
              <w:autoSpaceDN w:val="0"/>
              <w:adjustRightInd w:val="0"/>
              <w:spacing w:line="276" w:lineRule="auto"/>
              <w:contextualSpacing/>
              <w:jc w:val="center"/>
              <w:rPr>
                <w:rFonts w:ascii="Cambria" w:eastAsia="Calibri" w:hAnsi="Cambria" w:cs="Helvetica"/>
                <w:i/>
                <w:color w:val="000000" w:themeColor="text1"/>
              </w:rPr>
            </w:pPr>
            <w:r w:rsidRPr="005A2DD5">
              <w:rPr>
                <w:rFonts w:ascii="Cambria" w:eastAsia="Calibri" w:hAnsi="Cambria" w:cs="Helvetica"/>
                <w:i/>
                <w:color w:val="000000" w:themeColor="text1"/>
              </w:rPr>
              <w:t xml:space="preserve">G </w:t>
            </w:r>
            <w:r w:rsidR="005A2DD5">
              <w:rPr>
                <w:rFonts w:ascii="Cambria" w:eastAsia="Calibri" w:hAnsi="Cambria" w:cs="Helvetica"/>
                <w:i/>
                <w:color w:val="000000" w:themeColor="text1"/>
                <w:vertAlign w:val="subscript"/>
              </w:rPr>
              <w:t>max.</w:t>
            </w:r>
          </w:p>
        </w:tc>
      </w:tr>
    </w:tbl>
    <w:p w:rsidR="00BE087F" w:rsidRPr="005A2DD5" w:rsidRDefault="00BE087F" w:rsidP="00680577">
      <w:pPr>
        <w:tabs>
          <w:tab w:val="left" w:pos="360"/>
        </w:tabs>
        <w:spacing w:line="276" w:lineRule="auto"/>
        <w:ind w:firstLine="993"/>
        <w:contextualSpacing/>
        <w:jc w:val="both"/>
        <w:rPr>
          <w:rFonts w:ascii="Cambria" w:eastAsia="Calibri" w:hAnsi="Cambria" w:cs="Arial"/>
          <w:bCs/>
          <w:color w:val="000000" w:themeColor="text1"/>
        </w:rPr>
      </w:pPr>
      <w:r w:rsidRPr="005A2DD5">
        <w:rPr>
          <w:rFonts w:ascii="Cambria" w:eastAsia="Calibri" w:hAnsi="Cambria" w:cs="Arial"/>
          <w:bCs/>
          <w:color w:val="000000" w:themeColor="text1"/>
        </w:rPr>
        <w:t>gdzie:</w:t>
      </w:r>
      <w:r w:rsidRPr="005A2DD5">
        <w:rPr>
          <w:rFonts w:ascii="Cambria" w:eastAsia="Calibri" w:hAnsi="Cambria" w:cs="Arial"/>
          <w:bCs/>
          <w:color w:val="000000" w:themeColor="text1"/>
        </w:rPr>
        <w:tab/>
      </w:r>
    </w:p>
    <w:p w:rsidR="00BE087F" w:rsidRPr="005A2DD5" w:rsidRDefault="00BE087F" w:rsidP="00680577">
      <w:pPr>
        <w:tabs>
          <w:tab w:val="left" w:pos="360"/>
        </w:tabs>
        <w:spacing w:line="276" w:lineRule="auto"/>
        <w:ind w:firstLine="993"/>
        <w:contextualSpacing/>
        <w:jc w:val="both"/>
        <w:rPr>
          <w:rFonts w:ascii="Cambria" w:eastAsia="Calibri" w:hAnsi="Cambria" w:cs="Arial"/>
          <w:bCs/>
          <w:color w:val="000000" w:themeColor="text1"/>
        </w:rPr>
      </w:pPr>
      <w:r w:rsidRPr="005A2DD5">
        <w:rPr>
          <w:rFonts w:ascii="Cambria" w:eastAsia="Calibri" w:hAnsi="Cambria" w:cs="Arial"/>
          <w:b/>
          <w:bCs/>
          <w:color w:val="000000" w:themeColor="text1"/>
          <w:lang w:val="de-DE"/>
        </w:rPr>
        <w:t xml:space="preserve">G </w:t>
      </w:r>
      <w:r w:rsidRPr="005A2DD5">
        <w:rPr>
          <w:rFonts w:ascii="Cambria" w:eastAsia="Calibri" w:hAnsi="Cambria" w:cs="Arial"/>
          <w:b/>
          <w:bCs/>
          <w:color w:val="000000" w:themeColor="text1"/>
          <w:lang w:val="de-DE"/>
        </w:rPr>
        <w:tab/>
      </w:r>
      <w:r w:rsidRPr="005A2DD5">
        <w:rPr>
          <w:rFonts w:ascii="Cambria" w:eastAsia="Calibri" w:hAnsi="Cambria" w:cs="Arial"/>
          <w:bCs/>
          <w:color w:val="000000" w:themeColor="text1"/>
        </w:rPr>
        <w:t xml:space="preserve">- </w:t>
      </w:r>
      <w:r w:rsidRPr="005A2DD5">
        <w:rPr>
          <w:rFonts w:ascii="Cambria" w:eastAsia="Calibri" w:hAnsi="Cambria" w:cs="Arial"/>
          <w:bCs/>
          <w:color w:val="000000" w:themeColor="text1"/>
        </w:rPr>
        <w:tab/>
        <w:t>wartość punktowa, którą należy wyznaczyć,</w:t>
      </w:r>
    </w:p>
    <w:p w:rsidR="00BE087F" w:rsidRPr="005A2DD5" w:rsidRDefault="00BE087F" w:rsidP="00680577">
      <w:pPr>
        <w:tabs>
          <w:tab w:val="left" w:pos="360"/>
        </w:tabs>
        <w:spacing w:line="276" w:lineRule="auto"/>
        <w:ind w:left="2113" w:hanging="1120"/>
        <w:contextualSpacing/>
        <w:jc w:val="both"/>
        <w:rPr>
          <w:rFonts w:ascii="Cambria" w:eastAsia="Calibri" w:hAnsi="Cambria" w:cs="Arial"/>
          <w:bCs/>
          <w:color w:val="000000" w:themeColor="text1"/>
        </w:rPr>
      </w:pPr>
      <w:r w:rsidRPr="005A2DD5">
        <w:rPr>
          <w:rFonts w:ascii="Cambria" w:eastAsia="Calibri" w:hAnsi="Cambria" w:cs="Arial"/>
          <w:b/>
          <w:bCs/>
          <w:color w:val="000000" w:themeColor="text1"/>
          <w:lang w:val="de-DE"/>
        </w:rPr>
        <w:t>G</w:t>
      </w:r>
      <w:r w:rsidR="005A2DD5">
        <w:rPr>
          <w:rFonts w:ascii="Cambria" w:eastAsia="Calibri" w:hAnsi="Cambria" w:cs="Arial"/>
          <w:b/>
          <w:bCs/>
          <w:color w:val="000000" w:themeColor="text1"/>
          <w:lang w:val="de-DE"/>
        </w:rPr>
        <w:t xml:space="preserve"> </w:t>
      </w:r>
      <w:r w:rsidRPr="005A2DD5">
        <w:rPr>
          <w:rFonts w:ascii="Cambria" w:eastAsia="Calibri" w:hAnsi="Cambria" w:cs="Arial"/>
          <w:b/>
          <w:bCs/>
          <w:color w:val="000000" w:themeColor="text1"/>
          <w:vertAlign w:val="subscript"/>
          <w:lang w:val="de-DE"/>
        </w:rPr>
        <w:t>max</w:t>
      </w:r>
      <w:r w:rsidR="005A2DD5">
        <w:rPr>
          <w:rFonts w:ascii="Cambria" w:eastAsia="Calibri" w:hAnsi="Cambria" w:cs="Arial"/>
          <w:b/>
          <w:bCs/>
          <w:color w:val="000000" w:themeColor="text1"/>
          <w:vertAlign w:val="subscript"/>
          <w:lang w:val="de-DE"/>
        </w:rPr>
        <w:t>.</w:t>
      </w:r>
      <w:r w:rsidRPr="005A2DD5">
        <w:rPr>
          <w:rFonts w:ascii="Cambria" w:eastAsia="Calibri" w:hAnsi="Cambria" w:cs="Arial"/>
          <w:bCs/>
          <w:color w:val="000000" w:themeColor="text1"/>
        </w:rPr>
        <w:t xml:space="preserve"> - </w:t>
      </w:r>
      <w:r w:rsidRPr="005A2DD5">
        <w:rPr>
          <w:rFonts w:ascii="Cambria" w:eastAsia="Calibri" w:hAnsi="Cambria" w:cs="Arial"/>
          <w:bCs/>
          <w:color w:val="000000" w:themeColor="text1"/>
        </w:rPr>
        <w:tab/>
        <w:t>najdłuższy oferowany kres gwarancji</w:t>
      </w:r>
      <w:r w:rsidR="005A2DD5">
        <w:rPr>
          <w:rFonts w:ascii="Cambria" w:eastAsia="Calibri" w:hAnsi="Cambria" w:cs="Arial"/>
          <w:bCs/>
          <w:color w:val="000000" w:themeColor="text1"/>
        </w:rPr>
        <w:t>,</w:t>
      </w:r>
    </w:p>
    <w:p w:rsidR="00BE087F" w:rsidRPr="005A2DD5" w:rsidRDefault="00BE087F" w:rsidP="00680577">
      <w:pPr>
        <w:tabs>
          <w:tab w:val="left" w:pos="360"/>
        </w:tabs>
        <w:spacing w:line="276" w:lineRule="auto"/>
        <w:ind w:firstLine="993"/>
        <w:contextualSpacing/>
        <w:jc w:val="both"/>
        <w:rPr>
          <w:rFonts w:ascii="Cambria" w:eastAsia="Calibri" w:hAnsi="Cambria" w:cs="Arial"/>
          <w:bCs/>
          <w:color w:val="000000" w:themeColor="text1"/>
        </w:rPr>
      </w:pPr>
      <w:r w:rsidRPr="005A2DD5">
        <w:rPr>
          <w:rFonts w:ascii="Cambria" w:eastAsia="Calibri" w:hAnsi="Cambria" w:cs="Arial"/>
          <w:b/>
          <w:bCs/>
          <w:color w:val="000000" w:themeColor="text1"/>
          <w:lang w:val="de-DE"/>
        </w:rPr>
        <w:t>G</w:t>
      </w:r>
      <w:r w:rsidRPr="005A2DD5">
        <w:rPr>
          <w:rFonts w:ascii="Cambria" w:eastAsia="Calibri" w:hAnsi="Cambria" w:cs="Arial"/>
          <w:b/>
          <w:bCs/>
          <w:color w:val="000000" w:themeColor="text1"/>
          <w:vertAlign w:val="subscript"/>
          <w:lang w:val="de-DE"/>
        </w:rPr>
        <w:t>o</w:t>
      </w:r>
      <w:r w:rsidRPr="005A2DD5">
        <w:rPr>
          <w:rFonts w:ascii="Cambria" w:eastAsia="Calibri" w:hAnsi="Cambria" w:cs="Arial"/>
          <w:b/>
          <w:bCs/>
          <w:color w:val="000000" w:themeColor="text1"/>
          <w:vertAlign w:val="subscript"/>
          <w:lang w:val="de-DE"/>
        </w:rPr>
        <w:tab/>
      </w:r>
      <w:r w:rsidRPr="005A2DD5">
        <w:rPr>
          <w:rFonts w:ascii="Cambria" w:eastAsia="Calibri" w:hAnsi="Cambria" w:cs="Arial"/>
          <w:bCs/>
          <w:color w:val="000000" w:themeColor="text1"/>
        </w:rPr>
        <w:t xml:space="preserve">- </w:t>
      </w:r>
      <w:r w:rsidRPr="005A2DD5">
        <w:rPr>
          <w:rFonts w:ascii="Cambria" w:eastAsia="Calibri" w:hAnsi="Cambria" w:cs="Arial"/>
          <w:bCs/>
          <w:color w:val="000000" w:themeColor="text1"/>
        </w:rPr>
        <w:tab/>
        <w:t>okres gwarancji podany w badanej ofercie</w:t>
      </w:r>
      <w:r w:rsidR="005A2DD5">
        <w:rPr>
          <w:rFonts w:ascii="Cambria" w:eastAsia="Calibri" w:hAnsi="Cambria" w:cs="Arial"/>
          <w:bCs/>
          <w:color w:val="000000" w:themeColor="text1"/>
        </w:rPr>
        <w:t>.</w:t>
      </w:r>
    </w:p>
    <w:p w:rsidR="007C1D98" w:rsidRPr="005A2DD5" w:rsidRDefault="007C1D98" w:rsidP="00680577">
      <w:pPr>
        <w:pStyle w:val="Akapitzlist"/>
        <w:tabs>
          <w:tab w:val="left" w:pos="993"/>
        </w:tabs>
        <w:autoSpaceDE w:val="0"/>
        <w:autoSpaceDN w:val="0"/>
        <w:adjustRightInd w:val="0"/>
        <w:spacing w:after="0" w:line="276" w:lineRule="auto"/>
        <w:ind w:left="360"/>
        <w:jc w:val="center"/>
        <w:rPr>
          <w:rFonts w:ascii="Cambria" w:eastAsia="Calibri" w:hAnsi="Cambria" w:cs="Helvetica"/>
          <w:b/>
          <w:bCs/>
          <w:color w:val="000000" w:themeColor="text1"/>
          <w:sz w:val="24"/>
          <w:szCs w:val="24"/>
        </w:rPr>
      </w:pPr>
    </w:p>
    <w:p w:rsidR="00BE087F" w:rsidRPr="005A2DD5" w:rsidRDefault="00BE087F" w:rsidP="00680577">
      <w:pPr>
        <w:pStyle w:val="Akapitzlist"/>
        <w:tabs>
          <w:tab w:val="left" w:pos="993"/>
        </w:tabs>
        <w:autoSpaceDE w:val="0"/>
        <w:autoSpaceDN w:val="0"/>
        <w:adjustRightInd w:val="0"/>
        <w:spacing w:after="0" w:line="276" w:lineRule="auto"/>
        <w:ind w:left="360"/>
        <w:jc w:val="center"/>
        <w:rPr>
          <w:rFonts w:ascii="Cambria" w:eastAsia="Calibri" w:hAnsi="Cambria" w:cs="Helvetica"/>
          <w:b/>
          <w:bCs/>
          <w:color w:val="000000" w:themeColor="text1"/>
          <w:sz w:val="24"/>
          <w:szCs w:val="24"/>
        </w:rPr>
      </w:pPr>
      <w:r w:rsidRPr="005A2DD5">
        <w:rPr>
          <w:rFonts w:ascii="Cambria" w:eastAsia="Calibri" w:hAnsi="Cambria" w:cs="Helvetica"/>
          <w:b/>
          <w:bCs/>
          <w:color w:val="000000" w:themeColor="text1"/>
          <w:sz w:val="24"/>
          <w:szCs w:val="24"/>
        </w:rPr>
        <w:t>Uwaga:</w:t>
      </w:r>
    </w:p>
    <w:tbl>
      <w:tblPr>
        <w:tblW w:w="0" w:type="auto"/>
        <w:tblInd w:w="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66"/>
      </w:tblGrid>
      <w:tr w:rsidR="005A2DD5" w:rsidRPr="005A2DD5" w:rsidTr="00BE087F">
        <w:tc>
          <w:tcPr>
            <w:tcW w:w="8466" w:type="dxa"/>
            <w:shd w:val="clear" w:color="auto" w:fill="auto"/>
          </w:tcPr>
          <w:p w:rsidR="00BE087F" w:rsidRPr="005A2DD5" w:rsidRDefault="00BE087F" w:rsidP="005A2DD5">
            <w:pPr>
              <w:autoSpaceDE w:val="0"/>
              <w:autoSpaceDN w:val="0"/>
              <w:adjustRightInd w:val="0"/>
              <w:spacing w:line="276" w:lineRule="auto"/>
              <w:jc w:val="both"/>
              <w:rPr>
                <w:rFonts w:ascii="Cambria" w:eastAsia="Calibri" w:hAnsi="Cambria" w:cs="Helvetica"/>
                <w:bCs/>
                <w:color w:val="000000" w:themeColor="text1"/>
              </w:rPr>
            </w:pPr>
            <w:r w:rsidRPr="005A2DD5">
              <w:rPr>
                <w:rFonts w:ascii="Cambria" w:eastAsia="Calibri" w:hAnsi="Cambria" w:cs="Helvetica"/>
                <w:color w:val="000000" w:themeColor="text1"/>
              </w:rPr>
              <w:lastRenderedPageBreak/>
              <w:t xml:space="preserve">Zamawiający określa minimalną oraz maksymalną długość okresu gwarancji, </w:t>
            </w:r>
            <w:r w:rsidR="007C1D98" w:rsidRPr="005A2DD5">
              <w:rPr>
                <w:rFonts w:ascii="Cambria" w:eastAsia="Calibri" w:hAnsi="Cambria" w:cs="Helvetica"/>
                <w:color w:val="000000" w:themeColor="text1"/>
              </w:rPr>
              <w:br/>
            </w:r>
            <w:r w:rsidRPr="005A2DD5">
              <w:rPr>
                <w:rFonts w:ascii="Cambria" w:eastAsia="Calibri" w:hAnsi="Cambria" w:cs="Helvetica"/>
                <w:color w:val="000000" w:themeColor="text1"/>
              </w:rPr>
              <w:t xml:space="preserve">w przedziale od 36 miesięcy do 60 miesięcy. </w:t>
            </w:r>
            <w:r w:rsidRPr="005A2DD5">
              <w:rPr>
                <w:rFonts w:ascii="Cambria" w:eastAsia="Calibri" w:hAnsi="Cambria" w:cs="Helvetica"/>
                <w:b/>
                <w:color w:val="000000" w:themeColor="text1"/>
              </w:rPr>
              <w:t>W przypadku zaoferowania przez Wykonawcę długości gwarancji krótszego niż 36 m-cy, Zamawiający ofertę odrzuci</w:t>
            </w:r>
            <w:r w:rsidRPr="005A2DD5">
              <w:rPr>
                <w:rFonts w:ascii="Cambria" w:eastAsia="Calibri" w:hAnsi="Cambria" w:cs="Helvetica"/>
                <w:color w:val="000000" w:themeColor="text1"/>
              </w:rPr>
              <w:t xml:space="preserve">. </w:t>
            </w:r>
            <w:r w:rsidRPr="005A2DD5">
              <w:rPr>
                <w:rFonts w:ascii="Cambria" w:eastAsia="Calibri" w:hAnsi="Cambria" w:cs="Helvetica"/>
                <w:b/>
                <w:color w:val="000000" w:themeColor="text1"/>
              </w:rPr>
              <w:t xml:space="preserve">W przypadku, gdy Wykonawca w ogóle nie wskaże w ofercie oferowanego okresu gwarancji zamawiający przyjmie, </w:t>
            </w:r>
            <w:r w:rsidR="007C1D98" w:rsidRPr="005A2DD5">
              <w:rPr>
                <w:rFonts w:ascii="Cambria" w:eastAsia="Calibri" w:hAnsi="Cambria" w:cs="Helvetica"/>
                <w:b/>
                <w:color w:val="000000" w:themeColor="text1"/>
              </w:rPr>
              <w:br/>
            </w:r>
            <w:r w:rsidRPr="005A2DD5">
              <w:rPr>
                <w:rFonts w:ascii="Cambria" w:eastAsia="Calibri" w:hAnsi="Cambria" w:cs="Helvetica"/>
                <w:b/>
                <w:color w:val="000000" w:themeColor="text1"/>
              </w:rPr>
              <w:t>że Wykonawca nie oferuje gwarancji, i ofertę odrzuci.</w:t>
            </w:r>
            <w:r w:rsidRPr="005A2DD5">
              <w:rPr>
                <w:rFonts w:ascii="Cambria" w:eastAsia="Calibri" w:hAnsi="Cambria" w:cs="Helvetica"/>
                <w:color w:val="000000" w:themeColor="text1"/>
              </w:rPr>
              <w:t xml:space="preserve"> Wykonawca może zaproponować długość okresu gwarancji dłuższy niż wyznaczony maksymalny 60 miesięcy, jednak w tym przypadku Zamawiający przyjmie do obliczeń wartość 60 m-cy - najdłuższy przyjęty w kryterium oceny ofert „Długość okresu gwarancji na roboty budowlane oraz zamontowane elementy i urządzenia”. </w:t>
            </w:r>
            <w:r w:rsidRPr="005A2DD5">
              <w:rPr>
                <w:rFonts w:ascii="Cambria" w:eastAsia="Calibri" w:hAnsi="Cambria" w:cs="Helvetica"/>
                <w:b/>
                <w:color w:val="000000" w:themeColor="text1"/>
              </w:rPr>
              <w:t xml:space="preserve">Wykonawcy oferują długości okresu gwarancji w pełnych miesiącach </w:t>
            </w:r>
            <w:r w:rsidR="007C1D98" w:rsidRPr="005A2DD5">
              <w:rPr>
                <w:rFonts w:ascii="Cambria" w:eastAsia="Calibri" w:hAnsi="Cambria" w:cs="Helvetica"/>
                <w:b/>
                <w:color w:val="000000" w:themeColor="text1"/>
              </w:rPr>
              <w:br/>
            </w:r>
            <w:r w:rsidRPr="005A2DD5">
              <w:rPr>
                <w:rFonts w:ascii="Cambria" w:eastAsia="Calibri" w:hAnsi="Cambria" w:cs="Helvetica"/>
                <w:b/>
                <w:color w:val="000000" w:themeColor="text1"/>
              </w:rPr>
              <w:t>(w przedziale od 36 do 60 miesięcy).</w:t>
            </w:r>
          </w:p>
        </w:tc>
      </w:tr>
    </w:tbl>
    <w:p w:rsidR="00BE087F" w:rsidRPr="007C1D98" w:rsidRDefault="00BE087F" w:rsidP="00BE087F">
      <w:pPr>
        <w:pStyle w:val="Listanumerowana2"/>
        <w:ind w:left="709" w:hanging="709"/>
        <w:rPr>
          <w:rFonts w:ascii="Cambria" w:hAnsi="Cambria"/>
          <w:sz w:val="24"/>
        </w:rPr>
      </w:pPr>
      <w:r w:rsidRPr="007C1D98">
        <w:rPr>
          <w:rFonts w:ascii="Cambria" w:hAnsi="Cambria"/>
          <w:sz w:val="24"/>
        </w:rPr>
        <w:t>Za najkorzystniejszą ofertę w danej części zamówienia zostanie uznana oferta, która otrzyma największą ilość punktów (O) obliczoną na podstawie wzoru:</w:t>
      </w:r>
    </w:p>
    <w:p w:rsidR="007C1D98" w:rsidRDefault="007C1D98" w:rsidP="00BE087F">
      <w:pPr>
        <w:pStyle w:val="Akapitzlist"/>
        <w:tabs>
          <w:tab w:val="left" w:pos="993"/>
        </w:tabs>
        <w:autoSpaceDE w:val="0"/>
        <w:autoSpaceDN w:val="0"/>
        <w:adjustRightInd w:val="0"/>
        <w:spacing w:after="0"/>
        <w:ind w:left="993"/>
        <w:jc w:val="center"/>
        <w:rPr>
          <w:rFonts w:ascii="Cambria" w:hAnsi="Cambria" w:cs="Helvetica"/>
          <w:b/>
          <w:bCs/>
          <w:color w:val="000000"/>
          <w:sz w:val="24"/>
          <w:szCs w:val="24"/>
        </w:rPr>
      </w:pPr>
    </w:p>
    <w:p w:rsidR="00BE087F" w:rsidRPr="007C1D98" w:rsidRDefault="00BE087F" w:rsidP="00BE087F">
      <w:pPr>
        <w:pStyle w:val="Akapitzlist"/>
        <w:tabs>
          <w:tab w:val="left" w:pos="993"/>
        </w:tabs>
        <w:autoSpaceDE w:val="0"/>
        <w:autoSpaceDN w:val="0"/>
        <w:adjustRightInd w:val="0"/>
        <w:spacing w:after="0"/>
        <w:ind w:left="993"/>
        <w:jc w:val="center"/>
        <w:rPr>
          <w:rFonts w:ascii="Cambria" w:hAnsi="Cambria" w:cs="Helvetica"/>
          <w:b/>
          <w:bCs/>
          <w:color w:val="000000"/>
          <w:sz w:val="24"/>
          <w:szCs w:val="24"/>
        </w:rPr>
      </w:pPr>
      <w:r w:rsidRPr="007C1D98">
        <w:rPr>
          <w:rFonts w:ascii="Cambria" w:hAnsi="Cambria" w:cs="Helvetica"/>
          <w:b/>
          <w:bCs/>
          <w:color w:val="000000"/>
          <w:sz w:val="24"/>
          <w:szCs w:val="24"/>
        </w:rPr>
        <w:t xml:space="preserve">O = C + G </w:t>
      </w:r>
    </w:p>
    <w:p w:rsidR="00BE087F" w:rsidRPr="007C1D98" w:rsidRDefault="00BE087F" w:rsidP="005A2DD5">
      <w:pPr>
        <w:pStyle w:val="Akapitzlist"/>
        <w:tabs>
          <w:tab w:val="left" w:pos="709"/>
        </w:tabs>
        <w:autoSpaceDE w:val="0"/>
        <w:autoSpaceDN w:val="0"/>
        <w:adjustRightInd w:val="0"/>
        <w:spacing w:after="0" w:line="276" w:lineRule="auto"/>
        <w:ind w:left="709"/>
        <w:rPr>
          <w:rFonts w:ascii="Cambria" w:hAnsi="Cambria" w:cs="Helvetica"/>
          <w:bCs/>
          <w:color w:val="000000"/>
          <w:sz w:val="24"/>
          <w:szCs w:val="24"/>
          <w:u w:val="single"/>
        </w:rPr>
      </w:pPr>
      <w:r w:rsidRPr="007C1D98">
        <w:rPr>
          <w:rFonts w:ascii="Cambria" w:hAnsi="Cambria" w:cs="Helvetica"/>
          <w:bCs/>
          <w:color w:val="000000"/>
          <w:sz w:val="24"/>
          <w:szCs w:val="24"/>
          <w:u w:val="single"/>
        </w:rPr>
        <w:t xml:space="preserve">gdzie: </w:t>
      </w:r>
    </w:p>
    <w:p w:rsidR="00BE087F" w:rsidRPr="007C1D98" w:rsidRDefault="00BE087F" w:rsidP="005A2DD5">
      <w:pPr>
        <w:pStyle w:val="Akapitzlist"/>
        <w:tabs>
          <w:tab w:val="left" w:pos="709"/>
        </w:tabs>
        <w:autoSpaceDE w:val="0"/>
        <w:autoSpaceDN w:val="0"/>
        <w:adjustRightInd w:val="0"/>
        <w:spacing w:after="0" w:line="276" w:lineRule="auto"/>
        <w:ind w:left="709"/>
        <w:rPr>
          <w:rFonts w:ascii="Cambria" w:hAnsi="Cambria" w:cs="Helvetica"/>
          <w:bCs/>
          <w:color w:val="000000"/>
          <w:sz w:val="24"/>
          <w:szCs w:val="24"/>
        </w:rPr>
      </w:pPr>
      <w:r w:rsidRPr="007C1D98">
        <w:rPr>
          <w:rFonts w:ascii="Cambria" w:hAnsi="Cambria" w:cs="Helvetica"/>
          <w:bCs/>
          <w:color w:val="000000"/>
          <w:sz w:val="24"/>
          <w:szCs w:val="24"/>
        </w:rPr>
        <w:t xml:space="preserve">O- łączna ilość punktów oferty ocenianej, </w:t>
      </w:r>
    </w:p>
    <w:p w:rsidR="00BE087F" w:rsidRPr="007C1D98" w:rsidRDefault="00BE087F" w:rsidP="005A2DD5">
      <w:pPr>
        <w:pStyle w:val="Akapitzlist"/>
        <w:tabs>
          <w:tab w:val="left" w:pos="709"/>
        </w:tabs>
        <w:autoSpaceDE w:val="0"/>
        <w:autoSpaceDN w:val="0"/>
        <w:adjustRightInd w:val="0"/>
        <w:spacing w:after="0" w:line="276" w:lineRule="auto"/>
        <w:ind w:left="709"/>
        <w:rPr>
          <w:rFonts w:ascii="Cambria" w:hAnsi="Cambria" w:cs="Helvetica"/>
          <w:bCs/>
          <w:color w:val="000000"/>
          <w:sz w:val="24"/>
          <w:szCs w:val="24"/>
        </w:rPr>
      </w:pPr>
      <w:r w:rsidRPr="007C1D98">
        <w:rPr>
          <w:rFonts w:ascii="Cambria" w:hAnsi="Cambria" w:cs="Helvetica"/>
          <w:bCs/>
          <w:color w:val="000000"/>
          <w:sz w:val="24"/>
          <w:szCs w:val="24"/>
        </w:rPr>
        <w:t xml:space="preserve">C- liczba punktów uzyskanych w kryterium </w:t>
      </w:r>
      <w:r w:rsidRPr="007C1D98">
        <w:rPr>
          <w:rFonts w:ascii="Cambria" w:hAnsi="Cambria" w:cs="Helvetica"/>
          <w:b/>
          <w:bCs/>
          <w:color w:val="000000"/>
          <w:sz w:val="24"/>
          <w:szCs w:val="24"/>
        </w:rPr>
        <w:t>„Cena”</w:t>
      </w:r>
      <w:r w:rsidRPr="007C1D98">
        <w:rPr>
          <w:rFonts w:ascii="Cambria" w:hAnsi="Cambria" w:cs="Helvetica"/>
          <w:bCs/>
          <w:color w:val="000000"/>
          <w:sz w:val="24"/>
          <w:szCs w:val="24"/>
        </w:rPr>
        <w:t xml:space="preserve"> </w:t>
      </w:r>
      <w:r w:rsidR="005A2DD5">
        <w:rPr>
          <w:rFonts w:ascii="Cambria" w:hAnsi="Cambria" w:cs="Helvetica"/>
          <w:bCs/>
          <w:color w:val="000000"/>
          <w:sz w:val="24"/>
          <w:szCs w:val="24"/>
        </w:rPr>
        <w:t>,</w:t>
      </w:r>
    </w:p>
    <w:p w:rsidR="00BE087F" w:rsidRPr="007C1D98" w:rsidRDefault="00BE087F" w:rsidP="005A2DD5">
      <w:pPr>
        <w:pStyle w:val="Akapitzlist"/>
        <w:tabs>
          <w:tab w:val="left" w:pos="709"/>
        </w:tabs>
        <w:autoSpaceDE w:val="0"/>
        <w:autoSpaceDN w:val="0"/>
        <w:adjustRightInd w:val="0"/>
        <w:spacing w:after="0" w:line="276" w:lineRule="auto"/>
        <w:ind w:left="709"/>
        <w:rPr>
          <w:rFonts w:ascii="Cambria" w:hAnsi="Cambria" w:cs="Helvetica"/>
          <w:bCs/>
          <w:color w:val="000000"/>
          <w:sz w:val="24"/>
          <w:szCs w:val="24"/>
        </w:rPr>
      </w:pPr>
      <w:r w:rsidRPr="007C1D98">
        <w:rPr>
          <w:rFonts w:ascii="Cambria" w:hAnsi="Cambria" w:cs="Helvetica"/>
          <w:bCs/>
          <w:color w:val="000000"/>
          <w:sz w:val="24"/>
          <w:szCs w:val="24"/>
        </w:rPr>
        <w:t xml:space="preserve">G- liczba punktów uzyskanych w kryterium </w:t>
      </w:r>
      <w:r w:rsidRPr="007C1D98">
        <w:rPr>
          <w:rFonts w:ascii="Cambria" w:hAnsi="Cambria" w:cs="Helvetica"/>
          <w:b/>
          <w:bCs/>
          <w:color w:val="000000"/>
          <w:sz w:val="24"/>
          <w:szCs w:val="24"/>
        </w:rPr>
        <w:t>„Długość okresu gwarancji na roboty budowlane oraz zamontowane materiały i urządzenia”</w:t>
      </w:r>
      <w:r w:rsidRPr="007C1D98">
        <w:rPr>
          <w:rFonts w:ascii="Cambria" w:hAnsi="Cambria" w:cs="Helvetica"/>
          <w:bCs/>
          <w:color w:val="000000"/>
          <w:sz w:val="24"/>
          <w:szCs w:val="24"/>
        </w:rPr>
        <w:t>.</w:t>
      </w:r>
    </w:p>
    <w:p w:rsidR="00593636" w:rsidRDefault="00593636" w:rsidP="00B32AFD">
      <w:pPr>
        <w:pStyle w:val="Akapitzlist"/>
        <w:tabs>
          <w:tab w:val="left" w:pos="709"/>
          <w:tab w:val="left" w:pos="1276"/>
          <w:tab w:val="left" w:pos="1418"/>
        </w:tabs>
        <w:suppressAutoHyphens/>
        <w:spacing w:before="0" w:after="0" w:line="276" w:lineRule="auto"/>
        <w:ind w:left="709"/>
        <w:jc w:val="center"/>
        <w:rPr>
          <w:rFonts w:ascii="Cambria" w:eastAsia="Cambria" w:hAnsi="Cambria"/>
          <w:i/>
          <w:color w:val="000000"/>
          <w:sz w:val="24"/>
          <w:szCs w:val="24"/>
        </w:rPr>
      </w:pPr>
    </w:p>
    <w:p w:rsidR="00373157" w:rsidRDefault="00373157" w:rsidP="00B32AFD">
      <w:pPr>
        <w:pStyle w:val="Akapitzlist"/>
        <w:numPr>
          <w:ilvl w:val="1"/>
          <w:numId w:val="7"/>
        </w:numPr>
        <w:tabs>
          <w:tab w:val="left" w:pos="709"/>
          <w:tab w:val="left" w:pos="1276"/>
          <w:tab w:val="left" w:pos="1418"/>
        </w:tabs>
        <w:suppressAutoHyphens/>
        <w:spacing w:before="0" w:after="0" w:line="276" w:lineRule="auto"/>
        <w:ind w:left="709" w:hanging="709"/>
        <w:rPr>
          <w:rFonts w:ascii="Cambria" w:eastAsia="Cambria" w:hAnsi="Cambria"/>
          <w:color w:val="000000"/>
          <w:sz w:val="24"/>
          <w:szCs w:val="24"/>
        </w:rPr>
      </w:pPr>
      <w:r w:rsidRPr="0073442A">
        <w:rPr>
          <w:rFonts w:ascii="Cambria" w:eastAsia="Cambria" w:hAnsi="Cambria"/>
          <w:color w:val="000000"/>
          <w:sz w:val="24"/>
          <w:szCs w:val="24"/>
        </w:rPr>
        <w:t xml:space="preserve">Za najkorzystniejszą zostanie uznana oferta z największą liczbą punktów, </w:t>
      </w:r>
      <w:r w:rsidR="007C1D98">
        <w:rPr>
          <w:rFonts w:ascii="Cambria" w:eastAsia="Cambria" w:hAnsi="Cambria"/>
          <w:color w:val="000000"/>
          <w:sz w:val="24"/>
          <w:szCs w:val="24"/>
        </w:rPr>
        <w:br/>
      </w:r>
      <w:r w:rsidRPr="0073442A">
        <w:rPr>
          <w:rFonts w:ascii="Cambria" w:eastAsia="Cambria" w:hAnsi="Cambria"/>
          <w:color w:val="000000"/>
          <w:sz w:val="24"/>
          <w:szCs w:val="24"/>
        </w:rPr>
        <w:t>tj. przedstawiająca najkorzystniejszy bilans kryteriów oceny ofert, o których mowa w pkt 12.1.</w:t>
      </w:r>
    </w:p>
    <w:tbl>
      <w:tblPr>
        <w:tblW w:w="0" w:type="auto"/>
        <w:jc w:val="center"/>
        <w:tblBorders>
          <w:bottom w:val="single" w:sz="4" w:space="0" w:color="auto"/>
        </w:tblBorders>
        <w:tblLook w:val="04A0"/>
      </w:tblPr>
      <w:tblGrid>
        <w:gridCol w:w="9070"/>
      </w:tblGrid>
      <w:tr w:rsidR="00B101BD" w:rsidRPr="00EB1AA9" w:rsidTr="005A2DD5">
        <w:trPr>
          <w:jc w:val="center"/>
        </w:trPr>
        <w:tc>
          <w:tcPr>
            <w:tcW w:w="9070" w:type="dxa"/>
            <w:shd w:val="clear" w:color="auto" w:fill="auto"/>
          </w:tcPr>
          <w:p w:rsidR="00B101BD" w:rsidRPr="00066C26" w:rsidRDefault="00B101BD" w:rsidP="00B32AFD">
            <w:pPr>
              <w:suppressAutoHyphens/>
              <w:spacing w:line="276" w:lineRule="auto"/>
              <w:contextualSpacing/>
              <w:jc w:val="center"/>
              <w:textAlignment w:val="baseline"/>
              <w:rPr>
                <w:rFonts w:ascii="Cambria" w:hAnsi="Cambria"/>
                <w:color w:val="000000"/>
                <w:sz w:val="26"/>
                <w:szCs w:val="26"/>
              </w:rPr>
            </w:pPr>
            <w:r w:rsidRPr="00066C26">
              <w:rPr>
                <w:rFonts w:ascii="Cambria" w:hAnsi="Cambria"/>
                <w:color w:val="000000"/>
                <w:sz w:val="26"/>
                <w:szCs w:val="26"/>
              </w:rPr>
              <w:t>Rozdział 13</w:t>
            </w:r>
          </w:p>
          <w:p w:rsidR="00B101BD" w:rsidRPr="00EB1AA9" w:rsidRDefault="00B101BD" w:rsidP="00B32AFD">
            <w:pPr>
              <w:suppressAutoHyphens/>
              <w:spacing w:line="276" w:lineRule="auto"/>
              <w:contextualSpacing/>
              <w:jc w:val="center"/>
              <w:textAlignment w:val="baseline"/>
              <w:rPr>
                <w:rFonts w:ascii="Cambria" w:hAnsi="Cambria"/>
                <w:color w:val="000000"/>
              </w:rPr>
            </w:pPr>
            <w:r w:rsidRPr="00B101BD">
              <w:rPr>
                <w:rFonts w:ascii="Cambria" w:hAnsi="Cambria"/>
                <w:b/>
                <w:color w:val="000000"/>
                <w:sz w:val="26"/>
                <w:szCs w:val="26"/>
              </w:rPr>
              <w:t>UDZIELENIE ZAMÓWIENIA</w:t>
            </w:r>
          </w:p>
        </w:tc>
      </w:tr>
    </w:tbl>
    <w:p w:rsidR="00B101BD" w:rsidRDefault="00B101BD" w:rsidP="00B32AFD">
      <w:pPr>
        <w:spacing w:line="276" w:lineRule="auto"/>
        <w:ind w:left="340"/>
        <w:rPr>
          <w:rFonts w:ascii="Cambria" w:hAnsi="Cambria" w:cs="Arial"/>
          <w:bCs/>
        </w:rPr>
      </w:pPr>
    </w:p>
    <w:p w:rsidR="00EB5A38" w:rsidRPr="00EB5A38" w:rsidRDefault="00EB5A38" w:rsidP="00B32AFD">
      <w:pPr>
        <w:pStyle w:val="Akapitzlist"/>
        <w:numPr>
          <w:ilvl w:val="0"/>
          <w:numId w:val="7"/>
        </w:numPr>
        <w:tabs>
          <w:tab w:val="left" w:pos="709"/>
          <w:tab w:val="left" w:pos="1276"/>
          <w:tab w:val="left" w:pos="1418"/>
        </w:tabs>
        <w:suppressAutoHyphens/>
        <w:spacing w:before="0" w:after="0" w:line="276" w:lineRule="auto"/>
        <w:rPr>
          <w:rFonts w:ascii="Cambria" w:hAnsi="Cambria"/>
          <w:vanish/>
          <w:color w:val="000000"/>
          <w:sz w:val="24"/>
          <w:szCs w:val="24"/>
        </w:rPr>
      </w:pPr>
    </w:p>
    <w:p w:rsidR="00EB5A38" w:rsidRDefault="00EB5A38" w:rsidP="00B32AFD">
      <w:pPr>
        <w:pStyle w:val="Akapitzlist"/>
        <w:numPr>
          <w:ilvl w:val="1"/>
          <w:numId w:val="7"/>
        </w:numPr>
        <w:tabs>
          <w:tab w:val="left" w:pos="709"/>
          <w:tab w:val="left" w:pos="1276"/>
          <w:tab w:val="left" w:pos="1418"/>
        </w:tabs>
        <w:suppressAutoHyphens/>
        <w:spacing w:before="0" w:after="0" w:line="276" w:lineRule="auto"/>
        <w:ind w:left="709" w:hanging="709"/>
        <w:rPr>
          <w:rFonts w:ascii="Cambria" w:hAnsi="Cambria"/>
          <w:color w:val="000000"/>
          <w:sz w:val="24"/>
          <w:szCs w:val="24"/>
        </w:rPr>
      </w:pPr>
      <w:r w:rsidRPr="00EB5A38">
        <w:rPr>
          <w:rFonts w:ascii="Cambria" w:hAnsi="Cambria"/>
          <w:color w:val="000000"/>
          <w:sz w:val="24"/>
          <w:szCs w:val="24"/>
        </w:rPr>
        <w:t>Zamawiający udzieli zamówienia wykonawcy, którego oferta została wybrana jako najkorzystniejsza.</w:t>
      </w:r>
    </w:p>
    <w:p w:rsidR="00EB5A38" w:rsidRDefault="00EB5A38" w:rsidP="00B32AFD">
      <w:pPr>
        <w:pStyle w:val="Akapitzlist"/>
        <w:numPr>
          <w:ilvl w:val="1"/>
          <w:numId w:val="7"/>
        </w:numPr>
        <w:tabs>
          <w:tab w:val="left" w:pos="709"/>
          <w:tab w:val="left" w:pos="1276"/>
          <w:tab w:val="left" w:pos="1418"/>
        </w:tabs>
        <w:suppressAutoHyphens/>
        <w:spacing w:before="0" w:after="0" w:line="276" w:lineRule="auto"/>
        <w:ind w:left="709" w:hanging="709"/>
        <w:rPr>
          <w:rFonts w:ascii="Cambria" w:hAnsi="Cambria"/>
          <w:color w:val="000000"/>
          <w:sz w:val="24"/>
          <w:szCs w:val="24"/>
        </w:rPr>
      </w:pPr>
      <w:r w:rsidRPr="00EB5A38">
        <w:rPr>
          <w:rFonts w:ascii="Cambria" w:hAnsi="Cambria"/>
          <w:color w:val="000000"/>
          <w:sz w:val="24"/>
          <w:szCs w:val="24"/>
        </w:rPr>
        <w:t>Stosownie do art. 92 ust. 1 ustawy, Zamawiający informuje niezwłocznie wszystkich wykonawców o:</w:t>
      </w:r>
    </w:p>
    <w:p w:rsidR="00EB5A38" w:rsidRDefault="00EB5A38" w:rsidP="00F83AAA">
      <w:pPr>
        <w:pStyle w:val="Akapitzlist"/>
        <w:numPr>
          <w:ilvl w:val="0"/>
          <w:numId w:val="19"/>
        </w:numPr>
        <w:tabs>
          <w:tab w:val="left" w:pos="709"/>
          <w:tab w:val="left" w:pos="1134"/>
          <w:tab w:val="left" w:pos="1276"/>
        </w:tabs>
        <w:suppressAutoHyphens/>
        <w:spacing w:before="0" w:after="0" w:line="276" w:lineRule="auto"/>
        <w:ind w:left="993" w:hanging="284"/>
        <w:rPr>
          <w:rFonts w:ascii="Cambria" w:hAnsi="Cambria"/>
          <w:color w:val="000000"/>
          <w:sz w:val="24"/>
          <w:szCs w:val="24"/>
        </w:rPr>
      </w:pPr>
      <w:r w:rsidRPr="00EB5A38">
        <w:rPr>
          <w:rFonts w:ascii="Cambria" w:hAnsi="Cambria"/>
          <w:color w:val="000000"/>
          <w:sz w:val="24"/>
          <w:szCs w:val="24"/>
        </w:rPr>
        <w:t xml:space="preserve">wyborze najkorzystniejszej oferty, podając nazwę albo imię i nazwisko, siedzibę albo miejsce zamieszkania i adres jeżeli jest miejscem wykonywania działalności wykonawcy, którego ofertę wybrano oraz nazwy albo imiona </w:t>
      </w:r>
      <w:r>
        <w:rPr>
          <w:rFonts w:ascii="Cambria" w:hAnsi="Cambria"/>
          <w:color w:val="000000"/>
          <w:sz w:val="24"/>
          <w:szCs w:val="24"/>
        </w:rPr>
        <w:br/>
      </w:r>
      <w:r w:rsidRPr="00EB5A38">
        <w:rPr>
          <w:rFonts w:ascii="Cambria" w:hAnsi="Cambria"/>
          <w:color w:val="000000"/>
          <w:sz w:val="24"/>
          <w:szCs w:val="24"/>
        </w:rPr>
        <w:t xml:space="preserve">i nazwiska, siedziby albo miejsca zamieszkania i adresy jeżeli są miejscami wykonywania działalności wykonawców, którzy złożyli oferty, a także przyznaną ofertom w każdym kryterium oceny ofert i łączną punktację, </w:t>
      </w:r>
    </w:p>
    <w:p w:rsidR="00EB5A38" w:rsidRDefault="00EB5A38" w:rsidP="00F83AAA">
      <w:pPr>
        <w:pStyle w:val="Akapitzlist"/>
        <w:numPr>
          <w:ilvl w:val="0"/>
          <w:numId w:val="19"/>
        </w:numPr>
        <w:tabs>
          <w:tab w:val="left" w:pos="709"/>
          <w:tab w:val="left" w:pos="1134"/>
          <w:tab w:val="left" w:pos="1276"/>
        </w:tabs>
        <w:suppressAutoHyphens/>
        <w:spacing w:before="0" w:after="0" w:line="276" w:lineRule="auto"/>
        <w:ind w:left="993" w:hanging="284"/>
        <w:rPr>
          <w:rFonts w:ascii="Cambria" w:hAnsi="Cambria"/>
          <w:color w:val="000000"/>
          <w:sz w:val="24"/>
          <w:szCs w:val="24"/>
        </w:rPr>
      </w:pPr>
      <w:r w:rsidRPr="00EB5A38">
        <w:rPr>
          <w:rFonts w:ascii="Cambria" w:hAnsi="Cambria"/>
          <w:color w:val="000000"/>
          <w:sz w:val="24"/>
          <w:szCs w:val="24"/>
        </w:rPr>
        <w:t xml:space="preserve">wykonawcach, którzy zostali wykluczeni, </w:t>
      </w:r>
    </w:p>
    <w:p w:rsidR="00EB5A38" w:rsidRDefault="00EB5A38" w:rsidP="00F83AAA">
      <w:pPr>
        <w:pStyle w:val="Akapitzlist"/>
        <w:numPr>
          <w:ilvl w:val="0"/>
          <w:numId w:val="19"/>
        </w:numPr>
        <w:tabs>
          <w:tab w:val="left" w:pos="709"/>
          <w:tab w:val="left" w:pos="1134"/>
          <w:tab w:val="left" w:pos="1276"/>
        </w:tabs>
        <w:suppressAutoHyphens/>
        <w:spacing w:before="0" w:after="0" w:line="276" w:lineRule="auto"/>
        <w:ind w:left="993" w:hanging="284"/>
        <w:rPr>
          <w:rFonts w:ascii="Cambria" w:hAnsi="Cambria"/>
          <w:color w:val="000000"/>
          <w:sz w:val="24"/>
          <w:szCs w:val="24"/>
        </w:rPr>
      </w:pPr>
      <w:r w:rsidRPr="00EB5A38">
        <w:rPr>
          <w:rFonts w:ascii="Cambria" w:hAnsi="Cambria"/>
          <w:color w:val="000000"/>
          <w:sz w:val="24"/>
          <w:szCs w:val="24"/>
        </w:rPr>
        <w:t xml:space="preserve">wykonawcach, których oferty zostały odrzucone, powodach odrzucenia oferty, a w przypadkach, o których mowa w art. 89 ust. 4 i 5 ustawy, braku równoważności lub braku spełniania wymagań dotyczących wydajności lub funkcjonalności, </w:t>
      </w:r>
    </w:p>
    <w:p w:rsidR="00EB5A38" w:rsidRDefault="00EB5A38" w:rsidP="00F83AAA">
      <w:pPr>
        <w:pStyle w:val="Akapitzlist"/>
        <w:numPr>
          <w:ilvl w:val="0"/>
          <w:numId w:val="19"/>
        </w:numPr>
        <w:tabs>
          <w:tab w:val="left" w:pos="709"/>
          <w:tab w:val="left" w:pos="1134"/>
          <w:tab w:val="left" w:pos="1276"/>
        </w:tabs>
        <w:suppressAutoHyphens/>
        <w:spacing w:before="0" w:after="0" w:line="276" w:lineRule="auto"/>
        <w:ind w:left="993" w:hanging="284"/>
        <w:rPr>
          <w:rFonts w:ascii="Cambria" w:hAnsi="Cambria"/>
          <w:color w:val="000000"/>
          <w:sz w:val="24"/>
          <w:szCs w:val="24"/>
        </w:rPr>
      </w:pPr>
      <w:r w:rsidRPr="00EB5A38">
        <w:rPr>
          <w:rFonts w:ascii="Cambria" w:hAnsi="Cambria"/>
          <w:color w:val="000000"/>
          <w:sz w:val="24"/>
          <w:szCs w:val="24"/>
        </w:rPr>
        <w:lastRenderedPageBreak/>
        <w:t xml:space="preserve">wykonawcach, którzy złożyli oferty niepodlegające odrzuceniu, ale nie zostali zaproszeni do kolejnego etapu negocjacji albo dialogu, </w:t>
      </w:r>
    </w:p>
    <w:p w:rsidR="00EB5A38" w:rsidRDefault="00EB5A38" w:rsidP="00F83AAA">
      <w:pPr>
        <w:pStyle w:val="Akapitzlist"/>
        <w:numPr>
          <w:ilvl w:val="0"/>
          <w:numId w:val="19"/>
        </w:numPr>
        <w:tabs>
          <w:tab w:val="left" w:pos="709"/>
          <w:tab w:val="left" w:pos="1134"/>
          <w:tab w:val="left" w:pos="1276"/>
        </w:tabs>
        <w:suppressAutoHyphens/>
        <w:spacing w:before="0" w:after="0" w:line="276" w:lineRule="auto"/>
        <w:ind w:left="993" w:hanging="284"/>
        <w:rPr>
          <w:rFonts w:ascii="Cambria" w:hAnsi="Cambria"/>
          <w:color w:val="000000"/>
          <w:sz w:val="24"/>
          <w:szCs w:val="24"/>
        </w:rPr>
      </w:pPr>
      <w:r w:rsidRPr="00EB5A38">
        <w:rPr>
          <w:rFonts w:ascii="Cambria" w:hAnsi="Cambria"/>
          <w:color w:val="000000"/>
          <w:sz w:val="24"/>
          <w:szCs w:val="24"/>
        </w:rPr>
        <w:t xml:space="preserve">dopuszczeniu do dynamicznego systemu zakupów, </w:t>
      </w:r>
    </w:p>
    <w:p w:rsidR="00EB5A38" w:rsidRDefault="00EB5A38" w:rsidP="00F83AAA">
      <w:pPr>
        <w:pStyle w:val="Akapitzlist"/>
        <w:numPr>
          <w:ilvl w:val="0"/>
          <w:numId w:val="19"/>
        </w:numPr>
        <w:tabs>
          <w:tab w:val="left" w:pos="709"/>
          <w:tab w:val="left" w:pos="1134"/>
          <w:tab w:val="left" w:pos="1276"/>
        </w:tabs>
        <w:suppressAutoHyphens/>
        <w:spacing w:before="0" w:after="0" w:line="276" w:lineRule="auto"/>
        <w:ind w:left="993" w:hanging="284"/>
        <w:rPr>
          <w:rFonts w:ascii="Cambria" w:hAnsi="Cambria"/>
          <w:color w:val="000000"/>
          <w:sz w:val="24"/>
          <w:szCs w:val="24"/>
        </w:rPr>
      </w:pPr>
      <w:r w:rsidRPr="00EB5A38">
        <w:rPr>
          <w:rFonts w:ascii="Cambria" w:hAnsi="Cambria"/>
          <w:color w:val="000000"/>
          <w:sz w:val="24"/>
          <w:szCs w:val="24"/>
        </w:rPr>
        <w:t xml:space="preserve">nieustanowieniu dynamicznego systemu zakupów, </w:t>
      </w:r>
    </w:p>
    <w:p w:rsidR="00EB5A38" w:rsidRPr="00EB5A38" w:rsidRDefault="00EB5A38" w:rsidP="00F83AAA">
      <w:pPr>
        <w:pStyle w:val="Akapitzlist"/>
        <w:numPr>
          <w:ilvl w:val="0"/>
          <w:numId w:val="19"/>
        </w:numPr>
        <w:tabs>
          <w:tab w:val="left" w:pos="709"/>
          <w:tab w:val="left" w:pos="1134"/>
          <w:tab w:val="left" w:pos="1276"/>
        </w:tabs>
        <w:suppressAutoHyphens/>
        <w:spacing w:before="0" w:after="0" w:line="276" w:lineRule="auto"/>
        <w:ind w:left="993" w:hanging="284"/>
        <w:rPr>
          <w:rFonts w:ascii="Cambria" w:hAnsi="Cambria"/>
          <w:color w:val="000000"/>
          <w:sz w:val="24"/>
          <w:szCs w:val="24"/>
        </w:rPr>
      </w:pPr>
      <w:r w:rsidRPr="00EB5A38">
        <w:rPr>
          <w:rFonts w:ascii="Cambria" w:hAnsi="Cambria"/>
          <w:color w:val="000000"/>
          <w:sz w:val="24"/>
          <w:szCs w:val="24"/>
        </w:rPr>
        <w:t>unieważnieniu postępowania,</w:t>
      </w:r>
    </w:p>
    <w:p w:rsidR="00EB5A38" w:rsidRDefault="00EB5A38" w:rsidP="00B32AFD">
      <w:pPr>
        <w:pStyle w:val="Akapitzlist"/>
        <w:tabs>
          <w:tab w:val="left" w:pos="709"/>
          <w:tab w:val="left" w:pos="1276"/>
          <w:tab w:val="left" w:pos="1418"/>
        </w:tabs>
        <w:suppressAutoHyphens/>
        <w:spacing w:before="0" w:after="0" w:line="276" w:lineRule="auto"/>
        <w:ind w:left="709"/>
        <w:rPr>
          <w:rFonts w:ascii="Cambria" w:hAnsi="Cambria"/>
          <w:color w:val="000000"/>
          <w:sz w:val="24"/>
          <w:szCs w:val="24"/>
        </w:rPr>
      </w:pPr>
      <w:r w:rsidRPr="00EB5A38">
        <w:rPr>
          <w:rFonts w:ascii="Cambria" w:hAnsi="Cambria"/>
          <w:color w:val="000000"/>
          <w:sz w:val="24"/>
          <w:szCs w:val="24"/>
        </w:rPr>
        <w:t>podając uzasadnienie faktyczne i prawne.</w:t>
      </w:r>
    </w:p>
    <w:p w:rsidR="00B101BD" w:rsidRPr="00085D41" w:rsidRDefault="00EB5A38" w:rsidP="00085D41">
      <w:pPr>
        <w:pStyle w:val="Akapitzlist"/>
        <w:numPr>
          <w:ilvl w:val="1"/>
          <w:numId w:val="7"/>
        </w:numPr>
        <w:tabs>
          <w:tab w:val="left" w:pos="709"/>
          <w:tab w:val="left" w:pos="1276"/>
          <w:tab w:val="left" w:pos="1418"/>
        </w:tabs>
        <w:suppressAutoHyphens/>
        <w:spacing w:before="0" w:after="0" w:line="276" w:lineRule="auto"/>
        <w:ind w:left="709" w:hanging="709"/>
        <w:rPr>
          <w:rStyle w:val="Hipercze"/>
          <w:rFonts w:ascii="Cambria" w:hAnsi="Cambria" w:cs="Arial"/>
          <w:bCs/>
          <w:color w:val="C00000"/>
          <w:sz w:val="24"/>
          <w:szCs w:val="24"/>
        </w:rPr>
      </w:pPr>
      <w:r w:rsidRPr="00085D41">
        <w:rPr>
          <w:rFonts w:ascii="Cambria" w:hAnsi="Cambria"/>
          <w:color w:val="000000"/>
          <w:sz w:val="24"/>
          <w:szCs w:val="24"/>
        </w:rPr>
        <w:t>Informacje o których mowa w pkt. 13.2 tiret pierwszy oraz tiret piąty – siódmy, Zamawiający opublikuje na swojej stronie internetowej</w:t>
      </w:r>
      <w:r w:rsidR="00FF5E36" w:rsidRPr="00085D41">
        <w:rPr>
          <w:rFonts w:ascii="Cambria" w:hAnsi="Cambria"/>
          <w:color w:val="000000"/>
          <w:sz w:val="24"/>
          <w:szCs w:val="24"/>
        </w:rPr>
        <w:t>:</w:t>
      </w:r>
      <w:r w:rsidR="00085D41" w:rsidRPr="00085D41">
        <w:rPr>
          <w:rFonts w:ascii="Cambria" w:hAnsi="Cambria"/>
          <w:color w:val="000000"/>
          <w:sz w:val="24"/>
          <w:szCs w:val="24"/>
        </w:rPr>
        <w:t xml:space="preserve"> </w:t>
      </w:r>
      <w:r w:rsidR="00680577" w:rsidRPr="007C594B">
        <w:rPr>
          <w:rFonts w:ascii="Cambria" w:hAnsi="Cambria" w:cs="Arial"/>
          <w:bCs/>
          <w:color w:val="0070C0"/>
          <w:sz w:val="24"/>
          <w:szCs w:val="24"/>
        </w:rPr>
        <w:t>(</w:t>
      </w:r>
      <w:r w:rsidR="00085D41" w:rsidRPr="007C594B">
        <w:rPr>
          <w:rFonts w:ascii="Cambria" w:hAnsi="Cambria" w:cs="Arial"/>
          <w:bCs/>
          <w:color w:val="0070C0"/>
          <w:sz w:val="24"/>
          <w:szCs w:val="24"/>
          <w:u w:val="single"/>
        </w:rPr>
        <w:t>www.bip.piszczac.pl</w:t>
      </w:r>
      <w:r w:rsidR="00680577" w:rsidRPr="007C594B">
        <w:rPr>
          <w:rFonts w:ascii="Cambria" w:hAnsi="Cambria" w:cs="Arial"/>
          <w:bCs/>
          <w:color w:val="0070C0"/>
          <w:sz w:val="24"/>
          <w:szCs w:val="24"/>
        </w:rPr>
        <w:t>)</w:t>
      </w:r>
    </w:p>
    <w:p w:rsidR="00680577" w:rsidRPr="00680577" w:rsidRDefault="00680577" w:rsidP="00680577">
      <w:pPr>
        <w:pStyle w:val="Akapitzlist"/>
        <w:tabs>
          <w:tab w:val="left" w:pos="709"/>
          <w:tab w:val="left" w:pos="1276"/>
          <w:tab w:val="left" w:pos="1418"/>
        </w:tabs>
        <w:suppressAutoHyphens/>
        <w:spacing w:before="0" w:after="0" w:line="276" w:lineRule="auto"/>
        <w:ind w:left="360"/>
        <w:rPr>
          <w:rFonts w:ascii="Cambria" w:hAnsi="Cambria"/>
          <w:vanish/>
          <w:color w:val="C00000"/>
          <w:sz w:val="24"/>
          <w:szCs w:val="24"/>
        </w:rPr>
      </w:pPr>
    </w:p>
    <w:p w:rsidR="00B101BD" w:rsidRPr="00680577" w:rsidRDefault="00B101BD" w:rsidP="00B32AFD">
      <w:pPr>
        <w:pStyle w:val="Akapitzlist"/>
        <w:numPr>
          <w:ilvl w:val="0"/>
          <w:numId w:val="7"/>
        </w:numPr>
        <w:tabs>
          <w:tab w:val="left" w:pos="1134"/>
          <w:tab w:val="left" w:pos="1276"/>
          <w:tab w:val="left" w:pos="1418"/>
        </w:tabs>
        <w:suppressAutoHyphens/>
        <w:spacing w:before="0" w:after="0" w:line="276" w:lineRule="auto"/>
        <w:rPr>
          <w:rFonts w:ascii="Cambria" w:hAnsi="Cambria"/>
          <w:vanish/>
          <w:color w:val="C00000"/>
          <w:sz w:val="24"/>
          <w:szCs w:val="24"/>
        </w:rPr>
      </w:pPr>
    </w:p>
    <w:p w:rsidR="00944E26" w:rsidRPr="00680577" w:rsidRDefault="00944E26" w:rsidP="00B32AFD">
      <w:pPr>
        <w:widowControl w:val="0"/>
        <w:spacing w:line="276" w:lineRule="auto"/>
        <w:ind w:left="720"/>
        <w:jc w:val="both"/>
        <w:outlineLvl w:val="3"/>
        <w:rPr>
          <w:rFonts w:ascii="Cambria" w:hAnsi="Cambria" w:cs="Arial"/>
          <w:bCs/>
          <w:color w:val="C00000"/>
        </w:rPr>
      </w:pPr>
    </w:p>
    <w:tbl>
      <w:tblPr>
        <w:tblW w:w="0" w:type="auto"/>
        <w:jc w:val="center"/>
        <w:tblBorders>
          <w:bottom w:val="single" w:sz="4" w:space="0" w:color="auto"/>
        </w:tblBorders>
        <w:tblLook w:val="04A0"/>
      </w:tblPr>
      <w:tblGrid>
        <w:gridCol w:w="9102"/>
      </w:tblGrid>
      <w:tr w:rsidR="00811203" w:rsidRPr="00EB1AA9" w:rsidTr="009F087A">
        <w:trPr>
          <w:trHeight w:val="1015"/>
          <w:jc w:val="center"/>
        </w:trPr>
        <w:tc>
          <w:tcPr>
            <w:tcW w:w="9102" w:type="dxa"/>
            <w:shd w:val="clear" w:color="auto" w:fill="auto"/>
          </w:tcPr>
          <w:p w:rsidR="00811203" w:rsidRPr="00066C26" w:rsidRDefault="00811203" w:rsidP="00B32AFD">
            <w:pPr>
              <w:suppressAutoHyphens/>
              <w:spacing w:line="276" w:lineRule="auto"/>
              <w:contextualSpacing/>
              <w:jc w:val="center"/>
              <w:textAlignment w:val="baseline"/>
              <w:rPr>
                <w:rFonts w:ascii="Cambria" w:hAnsi="Cambria"/>
                <w:color w:val="000000"/>
                <w:sz w:val="26"/>
                <w:szCs w:val="26"/>
              </w:rPr>
            </w:pPr>
            <w:r w:rsidRPr="00066C26">
              <w:rPr>
                <w:rFonts w:ascii="Cambria" w:hAnsi="Cambria"/>
                <w:color w:val="000000"/>
                <w:sz w:val="26"/>
                <w:szCs w:val="26"/>
              </w:rPr>
              <w:t>Rozdział 14</w:t>
            </w:r>
          </w:p>
          <w:p w:rsidR="00EB5A38" w:rsidRPr="00EB5A38" w:rsidRDefault="00EB5A38" w:rsidP="00B32AFD">
            <w:pPr>
              <w:suppressAutoHyphens/>
              <w:spacing w:line="276" w:lineRule="auto"/>
              <w:contextualSpacing/>
              <w:jc w:val="center"/>
              <w:textAlignment w:val="baseline"/>
              <w:rPr>
                <w:rFonts w:ascii="Cambria" w:hAnsi="Cambria"/>
                <w:b/>
                <w:color w:val="000000"/>
                <w:sz w:val="26"/>
                <w:szCs w:val="26"/>
              </w:rPr>
            </w:pPr>
            <w:r w:rsidRPr="00EB5A38">
              <w:rPr>
                <w:rFonts w:ascii="Cambria" w:hAnsi="Cambria"/>
                <w:b/>
                <w:color w:val="000000"/>
                <w:sz w:val="26"/>
                <w:szCs w:val="26"/>
              </w:rPr>
              <w:t>INFORMACJE O FORMALNOŚCIACH, JAKIE POWINNY ZOSTAĆ DOPEŁNIONE</w:t>
            </w:r>
          </w:p>
          <w:p w:rsidR="00811203" w:rsidRPr="00EB1AA9" w:rsidRDefault="00EB5A38" w:rsidP="00B32AFD">
            <w:pPr>
              <w:suppressAutoHyphens/>
              <w:spacing w:line="276" w:lineRule="auto"/>
              <w:contextualSpacing/>
              <w:jc w:val="center"/>
              <w:textAlignment w:val="baseline"/>
              <w:rPr>
                <w:rFonts w:ascii="Cambria" w:hAnsi="Cambria"/>
                <w:color w:val="000000"/>
              </w:rPr>
            </w:pPr>
            <w:r w:rsidRPr="00EB5A38">
              <w:rPr>
                <w:rFonts w:ascii="Cambria" w:hAnsi="Cambria"/>
                <w:b/>
                <w:color w:val="000000"/>
                <w:sz w:val="26"/>
                <w:szCs w:val="26"/>
              </w:rPr>
              <w:t>PO WYBORZE OFERTY W CELU ZAWARCIA UMOWY</w:t>
            </w:r>
          </w:p>
        </w:tc>
      </w:tr>
    </w:tbl>
    <w:p w:rsidR="00811203" w:rsidRPr="00AB31B8" w:rsidRDefault="00811203" w:rsidP="00B32AFD">
      <w:pPr>
        <w:pStyle w:val="Akapitzlist"/>
        <w:widowControl w:val="0"/>
        <w:numPr>
          <w:ilvl w:val="0"/>
          <w:numId w:val="10"/>
        </w:numPr>
        <w:spacing w:before="0" w:after="0" w:line="276" w:lineRule="auto"/>
        <w:contextualSpacing w:val="0"/>
        <w:outlineLvl w:val="3"/>
        <w:rPr>
          <w:rFonts w:ascii="Cambria" w:eastAsia="Times New Roman" w:hAnsi="Cambria" w:cs="Arial"/>
          <w:bCs/>
          <w:vanish/>
          <w:sz w:val="24"/>
          <w:szCs w:val="24"/>
          <w:lang w:eastAsia="pl-PL"/>
        </w:rPr>
      </w:pPr>
    </w:p>
    <w:p w:rsidR="008829A8" w:rsidRPr="008829A8" w:rsidRDefault="008829A8" w:rsidP="00F83AAA">
      <w:pPr>
        <w:pStyle w:val="Akapitzlist"/>
        <w:widowControl w:val="0"/>
        <w:numPr>
          <w:ilvl w:val="0"/>
          <w:numId w:val="20"/>
        </w:numPr>
        <w:suppressAutoHyphens/>
        <w:spacing w:before="0" w:after="0" w:line="276" w:lineRule="auto"/>
        <w:outlineLvl w:val="3"/>
        <w:rPr>
          <w:rFonts w:ascii="Cambria" w:hAnsi="Cambria"/>
          <w:vanish/>
          <w:color w:val="000000"/>
        </w:rPr>
      </w:pPr>
    </w:p>
    <w:p w:rsidR="008829A8" w:rsidRPr="008829A8" w:rsidRDefault="008829A8" w:rsidP="00F83AAA">
      <w:pPr>
        <w:pStyle w:val="Akapitzlist"/>
        <w:widowControl w:val="0"/>
        <w:numPr>
          <w:ilvl w:val="0"/>
          <w:numId w:val="20"/>
        </w:numPr>
        <w:suppressAutoHyphens/>
        <w:spacing w:before="0" w:after="0" w:line="276" w:lineRule="auto"/>
        <w:outlineLvl w:val="3"/>
        <w:rPr>
          <w:rFonts w:ascii="Cambria" w:hAnsi="Cambria"/>
          <w:vanish/>
          <w:color w:val="000000"/>
        </w:rPr>
      </w:pPr>
    </w:p>
    <w:p w:rsidR="008829A8" w:rsidRPr="008829A8" w:rsidRDefault="008829A8" w:rsidP="00F83AAA">
      <w:pPr>
        <w:pStyle w:val="Akapitzlist"/>
        <w:widowControl w:val="0"/>
        <w:numPr>
          <w:ilvl w:val="0"/>
          <w:numId w:val="20"/>
        </w:numPr>
        <w:suppressAutoHyphens/>
        <w:spacing w:before="0" w:after="0" w:line="276" w:lineRule="auto"/>
        <w:outlineLvl w:val="3"/>
        <w:rPr>
          <w:rFonts w:ascii="Cambria" w:hAnsi="Cambria"/>
          <w:vanish/>
          <w:color w:val="000000"/>
        </w:rPr>
      </w:pPr>
    </w:p>
    <w:p w:rsidR="008829A8" w:rsidRPr="008829A8" w:rsidRDefault="008829A8" w:rsidP="00F83AAA">
      <w:pPr>
        <w:pStyle w:val="Akapitzlist"/>
        <w:widowControl w:val="0"/>
        <w:numPr>
          <w:ilvl w:val="0"/>
          <w:numId w:val="20"/>
        </w:numPr>
        <w:suppressAutoHyphens/>
        <w:spacing w:before="0" w:after="0" w:line="276" w:lineRule="auto"/>
        <w:outlineLvl w:val="3"/>
        <w:rPr>
          <w:rFonts w:ascii="Cambria" w:hAnsi="Cambria"/>
          <w:vanish/>
          <w:color w:val="000000"/>
        </w:rPr>
      </w:pPr>
    </w:p>
    <w:p w:rsidR="008829A8" w:rsidRDefault="008829A8" w:rsidP="00B32AFD">
      <w:pPr>
        <w:pStyle w:val="Akapitzlist"/>
        <w:widowControl w:val="0"/>
        <w:suppressAutoHyphens/>
        <w:spacing w:before="0" w:after="0" w:line="276" w:lineRule="auto"/>
        <w:outlineLvl w:val="3"/>
        <w:rPr>
          <w:rFonts w:ascii="Cambria" w:hAnsi="Cambria"/>
          <w:color w:val="000000"/>
          <w:sz w:val="24"/>
          <w:szCs w:val="24"/>
        </w:rPr>
      </w:pPr>
    </w:p>
    <w:p w:rsidR="00EB5A38" w:rsidRDefault="008829A8" w:rsidP="00F83AAA">
      <w:pPr>
        <w:pStyle w:val="Akapitzlist"/>
        <w:widowControl w:val="0"/>
        <w:numPr>
          <w:ilvl w:val="1"/>
          <w:numId w:val="20"/>
        </w:numPr>
        <w:suppressAutoHyphens/>
        <w:spacing w:before="0" w:after="0" w:line="276" w:lineRule="auto"/>
        <w:outlineLvl w:val="3"/>
        <w:rPr>
          <w:rFonts w:ascii="Cambria" w:hAnsi="Cambria"/>
          <w:color w:val="000000"/>
          <w:sz w:val="24"/>
          <w:szCs w:val="24"/>
        </w:rPr>
      </w:pPr>
      <w:r w:rsidRPr="008829A8">
        <w:rPr>
          <w:rFonts w:ascii="Cambria" w:hAnsi="Cambria"/>
          <w:color w:val="000000"/>
          <w:sz w:val="24"/>
          <w:szCs w:val="24"/>
        </w:rPr>
        <w:t>Osoby reprezentujące wykonawcę przy podpisywaniu umowy powinny posiadać ze sobą dokumenty potwierdzające ich umocowanie do reprezentowania wykonawcy, o ile umocowanie to nie będzie</w:t>
      </w:r>
      <w:r>
        <w:rPr>
          <w:rFonts w:ascii="Cambria" w:hAnsi="Cambria"/>
          <w:color w:val="000000"/>
          <w:sz w:val="24"/>
          <w:szCs w:val="24"/>
        </w:rPr>
        <w:t xml:space="preserve"> </w:t>
      </w:r>
      <w:r w:rsidRPr="008829A8">
        <w:rPr>
          <w:rFonts w:ascii="Cambria" w:hAnsi="Cambria"/>
          <w:color w:val="000000"/>
          <w:sz w:val="24"/>
          <w:szCs w:val="24"/>
        </w:rPr>
        <w:t>wynikać z dokumentów załączonych do oferty.</w:t>
      </w:r>
    </w:p>
    <w:p w:rsidR="008829A8" w:rsidRDefault="008829A8" w:rsidP="00F83AAA">
      <w:pPr>
        <w:pStyle w:val="Akapitzlist"/>
        <w:widowControl w:val="0"/>
        <w:numPr>
          <w:ilvl w:val="1"/>
          <w:numId w:val="20"/>
        </w:numPr>
        <w:suppressAutoHyphens/>
        <w:spacing w:before="0" w:after="0" w:line="276" w:lineRule="auto"/>
        <w:outlineLvl w:val="3"/>
        <w:rPr>
          <w:rFonts w:ascii="Cambria" w:hAnsi="Cambria"/>
          <w:color w:val="000000"/>
          <w:sz w:val="24"/>
          <w:szCs w:val="24"/>
        </w:rPr>
      </w:pPr>
      <w:r w:rsidRPr="008829A8">
        <w:rPr>
          <w:rFonts w:ascii="Cambria" w:hAnsi="Cambria"/>
          <w:color w:val="000000"/>
          <w:sz w:val="24"/>
          <w:szCs w:val="24"/>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w:t>
      </w:r>
      <w:r>
        <w:rPr>
          <w:rFonts w:ascii="Cambria" w:hAnsi="Cambria"/>
          <w:color w:val="000000"/>
          <w:sz w:val="24"/>
          <w:szCs w:val="24"/>
        </w:rPr>
        <w:t xml:space="preserve"> </w:t>
      </w:r>
      <w:r w:rsidRPr="008829A8">
        <w:rPr>
          <w:rFonts w:ascii="Cambria" w:hAnsi="Cambria"/>
          <w:color w:val="000000"/>
          <w:sz w:val="24"/>
          <w:szCs w:val="24"/>
        </w:rPr>
        <w:t>umowy konsorcjum przez któregokolwiek z jego członków do czasu wykonania zamówienia.</w:t>
      </w:r>
    </w:p>
    <w:p w:rsidR="005A2DD5" w:rsidRDefault="006B3D4A" w:rsidP="005A2DD5">
      <w:pPr>
        <w:pStyle w:val="Akapitzlist"/>
        <w:widowControl w:val="0"/>
        <w:numPr>
          <w:ilvl w:val="1"/>
          <w:numId w:val="20"/>
        </w:numPr>
        <w:suppressAutoHyphens/>
        <w:spacing w:before="0" w:after="0" w:line="276" w:lineRule="auto"/>
        <w:ind w:left="709" w:right="23" w:hanging="709"/>
        <w:outlineLvl w:val="3"/>
        <w:rPr>
          <w:rFonts w:ascii="Cambria" w:hAnsi="Cambria"/>
          <w:color w:val="000000" w:themeColor="text1"/>
          <w:sz w:val="24"/>
          <w:szCs w:val="24"/>
        </w:rPr>
      </w:pPr>
      <w:r w:rsidRPr="005A2DD5">
        <w:rPr>
          <w:rFonts w:ascii="Cambria" w:hAnsi="Cambria"/>
          <w:color w:val="000000" w:themeColor="text1"/>
          <w:sz w:val="24"/>
          <w:szCs w:val="24"/>
        </w:rPr>
        <w:t xml:space="preserve">Wykonawca, którego oferta zostanie uznana za najkorzystniejszą zobowiązany jest złożyć zamawiającemu </w:t>
      </w:r>
      <w:r w:rsidRPr="005A2DD5">
        <w:rPr>
          <w:rFonts w:ascii="Cambria" w:hAnsi="Cambria"/>
          <w:b/>
          <w:color w:val="000000" w:themeColor="text1"/>
          <w:sz w:val="24"/>
          <w:szCs w:val="24"/>
          <w:u w:val="single"/>
        </w:rPr>
        <w:t>przed podpisaniem umowy</w:t>
      </w:r>
      <w:r w:rsidRPr="005A2DD5">
        <w:rPr>
          <w:rFonts w:ascii="Cambria" w:hAnsi="Cambria"/>
          <w:color w:val="000000" w:themeColor="text1"/>
          <w:sz w:val="24"/>
          <w:szCs w:val="24"/>
        </w:rPr>
        <w:t xml:space="preserve"> </w:t>
      </w:r>
      <w:r w:rsidRPr="005A2DD5">
        <w:rPr>
          <w:rFonts w:ascii="Cambria" w:hAnsi="Cambria"/>
          <w:b/>
          <w:color w:val="000000" w:themeColor="text1"/>
          <w:sz w:val="24"/>
          <w:szCs w:val="24"/>
        </w:rPr>
        <w:t>kosztorys ofertowy</w:t>
      </w:r>
      <w:r w:rsidRPr="005A2DD5">
        <w:rPr>
          <w:rFonts w:ascii="Cambria" w:hAnsi="Cambria"/>
          <w:color w:val="000000" w:themeColor="text1"/>
          <w:sz w:val="24"/>
          <w:szCs w:val="24"/>
        </w:rPr>
        <w:t xml:space="preserve"> </w:t>
      </w:r>
      <w:r w:rsidRPr="005A2DD5">
        <w:rPr>
          <w:rFonts w:ascii="Cambria" w:hAnsi="Cambria"/>
          <w:color w:val="000000" w:themeColor="text1"/>
          <w:sz w:val="24"/>
          <w:szCs w:val="24"/>
        </w:rPr>
        <w:br/>
        <w:t xml:space="preserve">z wyszczególnieniem zastosowanych w kosztorysie ofertowym składników cenotwórczych (stawka r-g w zł; Kp - koszty pośrednie w % od R i S; Kz – koszty zakupu w % od M; Z- zysk w % od R, S, Kp). Kosztorys ofertowy będzie służył jedynie do obliczenia należnego wynagrodzenia wykonawcy w przypadku odstąpienia od umowy, dozwolonej zmiany umowy w zakresie dotyczącym przedmiotu zamówienia lub rezygnacji zamawiającego z wykonania części przedmiotu umowy, a podane stawki w przypadku wystąpienia robót zamiennych. </w:t>
      </w:r>
      <w:r w:rsidRPr="005A2DD5">
        <w:rPr>
          <w:rFonts w:ascii="Cambria" w:hAnsi="Cambria"/>
          <w:b/>
          <w:color w:val="000000" w:themeColor="text1"/>
          <w:sz w:val="24"/>
          <w:szCs w:val="24"/>
          <w:u w:val="single"/>
        </w:rPr>
        <w:t>Wykonawca nie ma obowiązku załączenia kosztorysu ofertowego do oferty</w:t>
      </w:r>
      <w:r w:rsidRPr="005A2DD5">
        <w:rPr>
          <w:rFonts w:ascii="Cambria" w:hAnsi="Cambria"/>
          <w:color w:val="000000" w:themeColor="text1"/>
          <w:sz w:val="24"/>
          <w:szCs w:val="24"/>
        </w:rPr>
        <w:t>.</w:t>
      </w:r>
    </w:p>
    <w:p w:rsidR="003E1E0E" w:rsidRPr="003E1E0E" w:rsidRDefault="005A2DD5" w:rsidP="00FF74D9">
      <w:pPr>
        <w:pStyle w:val="Akapitzlist"/>
        <w:widowControl w:val="0"/>
        <w:numPr>
          <w:ilvl w:val="1"/>
          <w:numId w:val="20"/>
        </w:numPr>
        <w:suppressAutoHyphens/>
        <w:spacing w:before="0" w:after="0" w:line="276" w:lineRule="auto"/>
        <w:ind w:left="709" w:right="23" w:hanging="709"/>
        <w:outlineLvl w:val="3"/>
        <w:rPr>
          <w:rFonts w:ascii="Cambria" w:hAnsi="Cambria"/>
          <w:color w:val="000000" w:themeColor="text1"/>
          <w:sz w:val="24"/>
          <w:szCs w:val="24"/>
        </w:rPr>
      </w:pPr>
      <w:r w:rsidRPr="003E1E0E">
        <w:rPr>
          <w:rFonts w:ascii="Cambria" w:hAnsi="Cambria" w:cs="Helvetica"/>
          <w:bCs/>
          <w:color w:val="000000"/>
          <w:sz w:val="24"/>
          <w:szCs w:val="24"/>
        </w:rPr>
        <w:t>Wykonawca przed zawarciem umowy musi przedstawić</w:t>
      </w:r>
      <w:r w:rsidR="008C21CA" w:rsidRPr="003E1E0E">
        <w:rPr>
          <w:rFonts w:ascii="Cambria" w:hAnsi="Cambria" w:cs="Helvetica"/>
          <w:bCs/>
          <w:color w:val="000000"/>
          <w:sz w:val="24"/>
          <w:szCs w:val="24"/>
        </w:rPr>
        <w:t xml:space="preserve"> Zamawiającemu</w:t>
      </w:r>
      <w:r w:rsidRPr="003E1E0E">
        <w:rPr>
          <w:rFonts w:ascii="Cambria" w:hAnsi="Cambria" w:cs="Helvetica"/>
          <w:bCs/>
          <w:color w:val="000000"/>
          <w:sz w:val="24"/>
          <w:szCs w:val="24"/>
        </w:rPr>
        <w:t xml:space="preserve"> dokumenty</w:t>
      </w:r>
      <w:r w:rsidR="003E1E0E" w:rsidRPr="003E1E0E">
        <w:rPr>
          <w:rFonts w:ascii="Cambria" w:hAnsi="Cambria" w:cs="Helvetica"/>
          <w:bCs/>
          <w:color w:val="000000"/>
          <w:sz w:val="24"/>
          <w:szCs w:val="24"/>
        </w:rPr>
        <w:t xml:space="preserve"> osób, skierowanych przez Wykonawcę do realizacji zamówienia </w:t>
      </w:r>
      <w:r w:rsidRPr="003E1E0E">
        <w:rPr>
          <w:rFonts w:ascii="Cambria" w:hAnsi="Cambria" w:cs="Helvetica"/>
          <w:bCs/>
          <w:color w:val="000000"/>
          <w:sz w:val="24"/>
          <w:szCs w:val="24"/>
        </w:rPr>
        <w:t xml:space="preserve"> potwierdzające</w:t>
      </w:r>
      <w:r w:rsidR="008C21CA" w:rsidRPr="003E1E0E">
        <w:rPr>
          <w:rFonts w:ascii="Cambria" w:hAnsi="Cambria" w:cs="Helvetica"/>
          <w:bCs/>
          <w:color w:val="000000"/>
          <w:sz w:val="24"/>
          <w:szCs w:val="24"/>
        </w:rPr>
        <w:t xml:space="preserve"> fakt</w:t>
      </w:r>
      <w:r w:rsidR="003E1E0E" w:rsidRPr="003E1E0E">
        <w:rPr>
          <w:rFonts w:ascii="Cambria" w:hAnsi="Cambria" w:cs="Helvetica"/>
          <w:bCs/>
          <w:color w:val="000000"/>
          <w:sz w:val="24"/>
          <w:szCs w:val="24"/>
        </w:rPr>
        <w:t xml:space="preserve"> posiadania przez nich stosowanych uprawnień</w:t>
      </w:r>
      <w:r w:rsidR="003E1E0E">
        <w:rPr>
          <w:rFonts w:ascii="Cambria" w:hAnsi="Cambria" w:cs="Helvetica"/>
          <w:bCs/>
          <w:color w:val="000000"/>
          <w:sz w:val="24"/>
          <w:szCs w:val="24"/>
        </w:rPr>
        <w:t xml:space="preserve"> określonych </w:t>
      </w:r>
      <w:r w:rsidR="003E1E0E">
        <w:rPr>
          <w:rFonts w:ascii="Cambria" w:hAnsi="Cambria" w:cs="Helvetica"/>
          <w:bCs/>
          <w:color w:val="000000"/>
          <w:sz w:val="24"/>
          <w:szCs w:val="24"/>
        </w:rPr>
        <w:br/>
        <w:t>w pkt. 4.3.2, ppkt. 2) SIWZ.</w:t>
      </w:r>
    </w:p>
    <w:p w:rsidR="008C21CA" w:rsidRPr="005A2DD5" w:rsidRDefault="008C21CA" w:rsidP="00B32AFD">
      <w:pPr>
        <w:widowControl w:val="0"/>
        <w:spacing w:line="276" w:lineRule="auto"/>
        <w:ind w:left="720"/>
        <w:jc w:val="both"/>
        <w:outlineLvl w:val="3"/>
        <w:rPr>
          <w:rFonts w:ascii="Cambria" w:hAnsi="Cambria" w:cs="Arial"/>
          <w:bCs/>
          <w:color w:val="000000" w:themeColor="text1"/>
        </w:rPr>
      </w:pPr>
    </w:p>
    <w:tbl>
      <w:tblPr>
        <w:tblW w:w="0" w:type="auto"/>
        <w:jc w:val="center"/>
        <w:tblBorders>
          <w:bottom w:val="single" w:sz="4" w:space="0" w:color="auto"/>
        </w:tblBorders>
        <w:tblLook w:val="04A0"/>
      </w:tblPr>
      <w:tblGrid>
        <w:gridCol w:w="9070"/>
      </w:tblGrid>
      <w:tr w:rsidR="005A2DD5" w:rsidRPr="005A2DD5" w:rsidTr="005A2DD5">
        <w:trPr>
          <w:jc w:val="center"/>
        </w:trPr>
        <w:tc>
          <w:tcPr>
            <w:tcW w:w="9070" w:type="dxa"/>
            <w:shd w:val="clear" w:color="auto" w:fill="auto"/>
          </w:tcPr>
          <w:p w:rsidR="008829A8" w:rsidRPr="005A2DD5" w:rsidRDefault="008829A8" w:rsidP="00B32AFD">
            <w:pPr>
              <w:suppressAutoHyphens/>
              <w:spacing w:line="276" w:lineRule="auto"/>
              <w:contextualSpacing/>
              <w:jc w:val="center"/>
              <w:textAlignment w:val="baseline"/>
              <w:rPr>
                <w:rFonts w:ascii="Cambria" w:hAnsi="Cambria"/>
                <w:color w:val="000000" w:themeColor="text1"/>
                <w:sz w:val="26"/>
                <w:szCs w:val="26"/>
              </w:rPr>
            </w:pPr>
            <w:r w:rsidRPr="005A2DD5">
              <w:rPr>
                <w:rFonts w:ascii="Cambria" w:hAnsi="Cambria"/>
                <w:color w:val="000000" w:themeColor="text1"/>
                <w:sz w:val="26"/>
                <w:szCs w:val="26"/>
              </w:rPr>
              <w:t>Rozdział 15</w:t>
            </w:r>
          </w:p>
          <w:p w:rsidR="008829A8" w:rsidRPr="005A2DD5" w:rsidRDefault="008829A8" w:rsidP="00B32AFD">
            <w:pPr>
              <w:suppressAutoHyphens/>
              <w:spacing w:line="276" w:lineRule="auto"/>
              <w:contextualSpacing/>
              <w:jc w:val="center"/>
              <w:textAlignment w:val="baseline"/>
              <w:rPr>
                <w:rFonts w:ascii="Cambria" w:hAnsi="Cambria"/>
                <w:color w:val="000000" w:themeColor="text1"/>
              </w:rPr>
            </w:pPr>
            <w:r w:rsidRPr="005A2DD5">
              <w:rPr>
                <w:rFonts w:ascii="Cambria" w:hAnsi="Cambria"/>
                <w:b/>
                <w:color w:val="000000" w:themeColor="text1"/>
                <w:sz w:val="26"/>
                <w:szCs w:val="26"/>
              </w:rPr>
              <w:t xml:space="preserve">WYMAGANIA DOTYCZĄCE ZABEZPIECZENIA NALEŻYTEGO </w:t>
            </w:r>
            <w:r w:rsidRPr="005A2DD5">
              <w:rPr>
                <w:rFonts w:ascii="Cambria" w:hAnsi="Cambria"/>
                <w:b/>
                <w:color w:val="000000" w:themeColor="text1"/>
                <w:sz w:val="26"/>
                <w:szCs w:val="26"/>
              </w:rPr>
              <w:br/>
            </w:r>
            <w:r w:rsidRPr="005A2DD5">
              <w:rPr>
                <w:rFonts w:ascii="Cambria" w:hAnsi="Cambria"/>
                <w:b/>
                <w:color w:val="000000" w:themeColor="text1"/>
                <w:sz w:val="26"/>
                <w:szCs w:val="26"/>
              </w:rPr>
              <w:lastRenderedPageBreak/>
              <w:t>WYKONANIA UMOWY</w:t>
            </w:r>
          </w:p>
        </w:tc>
      </w:tr>
    </w:tbl>
    <w:p w:rsidR="008829A8" w:rsidRPr="005A2DD5" w:rsidRDefault="008829A8" w:rsidP="00B32AFD">
      <w:pPr>
        <w:spacing w:line="276" w:lineRule="auto"/>
        <w:ind w:left="340"/>
        <w:rPr>
          <w:rFonts w:ascii="Cambria" w:hAnsi="Cambria" w:cs="Arial"/>
          <w:bCs/>
          <w:color w:val="000000" w:themeColor="text1"/>
        </w:rPr>
      </w:pPr>
    </w:p>
    <w:p w:rsidR="00BC3272" w:rsidRPr="005A2DD5" w:rsidRDefault="00BC3272" w:rsidP="00BC3272">
      <w:pPr>
        <w:pStyle w:val="Akapitzlist"/>
        <w:widowControl w:val="0"/>
        <w:numPr>
          <w:ilvl w:val="1"/>
          <w:numId w:val="10"/>
        </w:numPr>
        <w:suppressAutoHyphens/>
        <w:spacing w:line="276" w:lineRule="auto"/>
        <w:ind w:left="709" w:right="23" w:hanging="709"/>
        <w:outlineLvl w:val="3"/>
        <w:rPr>
          <w:rFonts w:ascii="Cambria" w:hAnsi="Cambria"/>
          <w:color w:val="000000" w:themeColor="text1"/>
          <w:spacing w:val="-5"/>
          <w:sz w:val="24"/>
          <w:szCs w:val="24"/>
        </w:rPr>
      </w:pPr>
      <w:r w:rsidRPr="005A2DD5">
        <w:rPr>
          <w:rFonts w:ascii="Cambria" w:hAnsi="Cambria"/>
          <w:color w:val="000000" w:themeColor="text1"/>
          <w:sz w:val="24"/>
          <w:szCs w:val="24"/>
        </w:rPr>
        <w:t xml:space="preserve">Przed podpisaniem umowy Wykonawca wnosi zabezpieczenie należytego wykonania umowy w łącznej wysokości </w:t>
      </w:r>
      <w:r w:rsidR="005A2DD5">
        <w:rPr>
          <w:rFonts w:ascii="Cambria" w:hAnsi="Cambria"/>
          <w:b/>
          <w:color w:val="000000" w:themeColor="text1"/>
          <w:spacing w:val="-2"/>
          <w:sz w:val="24"/>
          <w:szCs w:val="24"/>
        </w:rPr>
        <w:t>10</w:t>
      </w:r>
      <w:r w:rsidRPr="005A2DD5">
        <w:rPr>
          <w:rFonts w:ascii="Cambria" w:hAnsi="Cambria"/>
          <w:b/>
          <w:color w:val="000000" w:themeColor="text1"/>
          <w:spacing w:val="-2"/>
          <w:sz w:val="24"/>
          <w:szCs w:val="24"/>
        </w:rPr>
        <w:t xml:space="preserve">% </w:t>
      </w:r>
      <w:r w:rsidRPr="005A2DD5">
        <w:rPr>
          <w:rFonts w:ascii="Cambria" w:hAnsi="Cambria"/>
          <w:b/>
          <w:snapToGrid w:val="0"/>
          <w:color w:val="000000" w:themeColor="text1"/>
          <w:sz w:val="24"/>
          <w:szCs w:val="24"/>
        </w:rPr>
        <w:t xml:space="preserve">ceny całkowitej podanej </w:t>
      </w:r>
      <w:r w:rsidR="006F3A15" w:rsidRPr="005A2DD5">
        <w:rPr>
          <w:rFonts w:ascii="Cambria" w:hAnsi="Cambria"/>
          <w:b/>
          <w:snapToGrid w:val="0"/>
          <w:color w:val="000000" w:themeColor="text1"/>
          <w:sz w:val="24"/>
          <w:szCs w:val="24"/>
        </w:rPr>
        <w:br/>
      </w:r>
      <w:r w:rsidRPr="005A2DD5">
        <w:rPr>
          <w:rFonts w:ascii="Cambria" w:hAnsi="Cambria"/>
          <w:b/>
          <w:snapToGrid w:val="0"/>
          <w:color w:val="000000" w:themeColor="text1"/>
          <w:sz w:val="24"/>
          <w:szCs w:val="24"/>
        </w:rPr>
        <w:t>w ofercie</w:t>
      </w:r>
      <w:r w:rsidRPr="005A2DD5">
        <w:rPr>
          <w:rFonts w:ascii="Cambria" w:hAnsi="Cambria"/>
          <w:snapToGrid w:val="0"/>
          <w:color w:val="000000" w:themeColor="text1"/>
          <w:sz w:val="24"/>
          <w:szCs w:val="24"/>
        </w:rPr>
        <w:t xml:space="preserve">, </w:t>
      </w:r>
      <w:r w:rsidRPr="005A2DD5">
        <w:rPr>
          <w:rFonts w:ascii="Cambria" w:hAnsi="Cambria"/>
          <w:color w:val="000000" w:themeColor="text1"/>
          <w:spacing w:val="-5"/>
          <w:sz w:val="24"/>
          <w:szCs w:val="24"/>
        </w:rPr>
        <w:t>w jednej z następujących form:</w:t>
      </w:r>
    </w:p>
    <w:p w:rsidR="00BC3272" w:rsidRPr="005A2DD5" w:rsidRDefault="00BC3272" w:rsidP="00C5487F">
      <w:pPr>
        <w:pStyle w:val="Akapitzlist"/>
        <w:numPr>
          <w:ilvl w:val="0"/>
          <w:numId w:val="30"/>
        </w:numPr>
        <w:spacing w:line="276" w:lineRule="auto"/>
        <w:ind w:left="993" w:hanging="284"/>
        <w:rPr>
          <w:rFonts w:ascii="Cambria" w:hAnsi="Cambria"/>
          <w:b/>
          <w:snapToGrid w:val="0"/>
          <w:color w:val="000000" w:themeColor="text1"/>
          <w:sz w:val="24"/>
          <w:szCs w:val="24"/>
        </w:rPr>
      </w:pPr>
      <w:r w:rsidRPr="005A2DD5">
        <w:rPr>
          <w:rFonts w:ascii="Cambria" w:hAnsi="Cambria"/>
          <w:snapToGrid w:val="0"/>
          <w:color w:val="000000" w:themeColor="text1"/>
          <w:sz w:val="24"/>
          <w:szCs w:val="24"/>
        </w:rPr>
        <w:t xml:space="preserve">w pieniądzu - na konto Zamawiającego: </w:t>
      </w:r>
      <w:r w:rsidR="00A124A7" w:rsidRPr="00A124A7">
        <w:rPr>
          <w:rFonts w:ascii="Cambria" w:hAnsi="Cambria"/>
          <w:b/>
          <w:snapToGrid w:val="0"/>
          <w:color w:val="000000" w:themeColor="text1"/>
          <w:sz w:val="24"/>
          <w:szCs w:val="24"/>
        </w:rPr>
        <w:t>Gmina Piszczac [ul. Włodawska 8, 21-530 Piszczac]: BS Łomazy oddział Piszczac 53 8037 0008 0130 0198 2000 0040</w:t>
      </w:r>
      <w:r w:rsidR="00A124A7">
        <w:rPr>
          <w:rFonts w:ascii="Cambria" w:hAnsi="Cambria"/>
          <w:b/>
          <w:snapToGrid w:val="0"/>
          <w:color w:val="000000" w:themeColor="text1"/>
          <w:sz w:val="24"/>
          <w:szCs w:val="24"/>
        </w:rPr>
        <w:t xml:space="preserve"> </w:t>
      </w:r>
      <w:r w:rsidRPr="005A2DD5">
        <w:rPr>
          <w:rFonts w:ascii="Cambria" w:hAnsi="Cambria"/>
          <w:snapToGrid w:val="0"/>
          <w:color w:val="000000" w:themeColor="text1"/>
          <w:sz w:val="24"/>
          <w:szCs w:val="24"/>
        </w:rPr>
        <w:t>z zaznaczeniem</w:t>
      </w:r>
      <w:r w:rsidRPr="005A2DD5">
        <w:rPr>
          <w:rFonts w:ascii="Cambria" w:hAnsi="Cambria"/>
          <w:b/>
          <w:color w:val="000000" w:themeColor="text1"/>
          <w:sz w:val="24"/>
          <w:szCs w:val="24"/>
        </w:rPr>
        <w:t xml:space="preserve"> </w:t>
      </w:r>
      <w:r w:rsidRPr="005A2DD5">
        <w:rPr>
          <w:rFonts w:ascii="Cambria" w:hAnsi="Cambria"/>
          <w:b/>
          <w:snapToGrid w:val="0"/>
          <w:color w:val="000000" w:themeColor="text1"/>
          <w:sz w:val="24"/>
          <w:szCs w:val="24"/>
        </w:rPr>
        <w:t>„</w:t>
      </w:r>
      <w:r w:rsidR="005A2DD5">
        <w:rPr>
          <w:rFonts w:ascii="Cambria" w:hAnsi="Cambria"/>
          <w:b/>
          <w:snapToGrid w:val="0"/>
          <w:color w:val="000000" w:themeColor="text1"/>
          <w:sz w:val="24"/>
          <w:szCs w:val="24"/>
        </w:rPr>
        <w:t>ZNWU</w:t>
      </w:r>
      <w:r w:rsidR="00E45878" w:rsidRPr="005A2DD5">
        <w:rPr>
          <w:rFonts w:ascii="Cambria" w:hAnsi="Cambria"/>
          <w:b/>
          <w:snapToGrid w:val="0"/>
          <w:color w:val="000000" w:themeColor="text1"/>
          <w:sz w:val="24"/>
          <w:szCs w:val="24"/>
        </w:rPr>
        <w:t xml:space="preserve">-przetarg: </w:t>
      </w:r>
      <w:r w:rsidR="00A124A7" w:rsidRPr="00A124A7">
        <w:rPr>
          <w:rFonts w:ascii="Cambria" w:hAnsi="Cambria"/>
          <w:b/>
          <w:snapToGrid w:val="0"/>
          <w:color w:val="000000" w:themeColor="text1"/>
          <w:sz w:val="24"/>
          <w:szCs w:val="24"/>
        </w:rPr>
        <w:t>INW.271.</w:t>
      </w:r>
      <w:r w:rsidR="009D3086">
        <w:rPr>
          <w:rFonts w:ascii="Cambria" w:hAnsi="Cambria"/>
          <w:b/>
          <w:snapToGrid w:val="0"/>
          <w:color w:val="000000" w:themeColor="text1"/>
          <w:sz w:val="24"/>
          <w:szCs w:val="24"/>
        </w:rPr>
        <w:t>11</w:t>
      </w:r>
      <w:r w:rsidR="00A124A7" w:rsidRPr="00A124A7">
        <w:rPr>
          <w:rFonts w:ascii="Cambria" w:hAnsi="Cambria"/>
          <w:b/>
          <w:snapToGrid w:val="0"/>
          <w:color w:val="000000" w:themeColor="text1"/>
          <w:sz w:val="24"/>
          <w:szCs w:val="24"/>
        </w:rPr>
        <w:t>.2017</w:t>
      </w:r>
      <w:r w:rsidRPr="005A2DD5">
        <w:rPr>
          <w:rFonts w:ascii="Cambria" w:hAnsi="Cambria"/>
          <w:b/>
          <w:snapToGrid w:val="0"/>
          <w:color w:val="000000" w:themeColor="text1"/>
          <w:sz w:val="24"/>
          <w:szCs w:val="24"/>
        </w:rPr>
        <w:t>”</w:t>
      </w:r>
      <w:r w:rsidRPr="005A2DD5">
        <w:rPr>
          <w:rFonts w:ascii="Cambria" w:hAnsi="Cambria"/>
          <w:color w:val="000000" w:themeColor="text1"/>
          <w:sz w:val="24"/>
          <w:szCs w:val="24"/>
        </w:rPr>
        <w:t>,</w:t>
      </w:r>
      <w:r w:rsidRPr="005A2DD5">
        <w:rPr>
          <w:rFonts w:ascii="Cambria" w:hAnsi="Cambria"/>
          <w:b/>
          <w:color w:val="000000" w:themeColor="text1"/>
          <w:sz w:val="24"/>
          <w:szCs w:val="24"/>
        </w:rPr>
        <w:t xml:space="preserve"> </w:t>
      </w:r>
      <w:r w:rsidRPr="005A2DD5">
        <w:rPr>
          <w:rFonts w:ascii="Cambria" w:hAnsi="Cambria"/>
          <w:i/>
          <w:color w:val="000000" w:themeColor="text1"/>
          <w:sz w:val="24"/>
          <w:szCs w:val="24"/>
        </w:rPr>
        <w:t>/</w:t>
      </w:r>
      <w:r w:rsidRPr="005A2DD5">
        <w:rPr>
          <w:rFonts w:ascii="Cambria" w:hAnsi="Cambria"/>
          <w:i/>
          <w:snapToGrid w:val="0"/>
          <w:color w:val="000000" w:themeColor="text1"/>
          <w:sz w:val="24"/>
          <w:szCs w:val="24"/>
        </w:rPr>
        <w:t>ważne tylko w przypadku potwierdzenia wpływu na konto Zamawiającego/</w:t>
      </w:r>
      <w:r w:rsidRPr="005A2DD5">
        <w:rPr>
          <w:rFonts w:ascii="Cambria" w:hAnsi="Cambria"/>
          <w:snapToGrid w:val="0"/>
          <w:color w:val="000000" w:themeColor="text1"/>
          <w:sz w:val="24"/>
          <w:szCs w:val="24"/>
        </w:rPr>
        <w:t>,</w:t>
      </w:r>
    </w:p>
    <w:p w:rsidR="00BC3272" w:rsidRPr="005A2DD5" w:rsidRDefault="00BC3272" w:rsidP="00C5487F">
      <w:pPr>
        <w:pStyle w:val="Akapitzlist"/>
        <w:numPr>
          <w:ilvl w:val="0"/>
          <w:numId w:val="30"/>
        </w:numPr>
        <w:spacing w:line="276" w:lineRule="auto"/>
        <w:ind w:left="993" w:hanging="284"/>
        <w:rPr>
          <w:rFonts w:ascii="Cambria" w:hAnsi="Cambria"/>
          <w:snapToGrid w:val="0"/>
          <w:color w:val="000000" w:themeColor="text1"/>
          <w:sz w:val="24"/>
          <w:szCs w:val="24"/>
        </w:rPr>
      </w:pPr>
      <w:r w:rsidRPr="005A2DD5">
        <w:rPr>
          <w:rFonts w:ascii="Cambria" w:hAnsi="Cambria"/>
          <w:snapToGrid w:val="0"/>
          <w:color w:val="000000" w:themeColor="text1"/>
          <w:sz w:val="24"/>
          <w:szCs w:val="24"/>
        </w:rPr>
        <w:t>poręczeniach bankowych lub poręczeniach spółdzielczej kasy oszczędnościowo - kredytowej, z tym że zobowiązanie kasy jest zawsze zobowiązaniem pieniężnym,</w:t>
      </w:r>
    </w:p>
    <w:p w:rsidR="00BC3272" w:rsidRPr="005A2DD5" w:rsidRDefault="00BC3272" w:rsidP="00C5487F">
      <w:pPr>
        <w:pStyle w:val="Akapitzlist"/>
        <w:numPr>
          <w:ilvl w:val="0"/>
          <w:numId w:val="30"/>
        </w:numPr>
        <w:spacing w:line="276" w:lineRule="auto"/>
        <w:ind w:left="993" w:hanging="284"/>
        <w:rPr>
          <w:rFonts w:ascii="Cambria" w:hAnsi="Cambria"/>
          <w:snapToGrid w:val="0"/>
          <w:color w:val="000000" w:themeColor="text1"/>
          <w:sz w:val="24"/>
          <w:szCs w:val="24"/>
        </w:rPr>
      </w:pPr>
      <w:r w:rsidRPr="005A2DD5">
        <w:rPr>
          <w:rFonts w:ascii="Cambria" w:hAnsi="Cambria"/>
          <w:snapToGrid w:val="0"/>
          <w:color w:val="000000" w:themeColor="text1"/>
          <w:sz w:val="24"/>
          <w:szCs w:val="24"/>
        </w:rPr>
        <w:t>gwarancjach bankowych,</w:t>
      </w:r>
    </w:p>
    <w:p w:rsidR="00BC3272" w:rsidRPr="005A2DD5" w:rsidRDefault="00BC3272" w:rsidP="00C5487F">
      <w:pPr>
        <w:pStyle w:val="Akapitzlist"/>
        <w:numPr>
          <w:ilvl w:val="0"/>
          <w:numId w:val="30"/>
        </w:numPr>
        <w:spacing w:line="276" w:lineRule="auto"/>
        <w:ind w:left="993" w:hanging="284"/>
        <w:rPr>
          <w:rFonts w:ascii="Cambria" w:hAnsi="Cambria"/>
          <w:snapToGrid w:val="0"/>
          <w:color w:val="000000" w:themeColor="text1"/>
          <w:sz w:val="24"/>
          <w:szCs w:val="24"/>
        </w:rPr>
      </w:pPr>
      <w:r w:rsidRPr="005A2DD5">
        <w:rPr>
          <w:rFonts w:ascii="Cambria" w:hAnsi="Cambria"/>
          <w:snapToGrid w:val="0"/>
          <w:color w:val="000000" w:themeColor="text1"/>
          <w:sz w:val="24"/>
          <w:szCs w:val="24"/>
        </w:rPr>
        <w:t>gwarancjach ubezpieczeniowych,</w:t>
      </w:r>
    </w:p>
    <w:p w:rsidR="00BC3272" w:rsidRPr="005A2DD5" w:rsidRDefault="00BC3272" w:rsidP="00C5487F">
      <w:pPr>
        <w:pStyle w:val="Akapitzlist"/>
        <w:numPr>
          <w:ilvl w:val="0"/>
          <w:numId w:val="30"/>
        </w:numPr>
        <w:tabs>
          <w:tab w:val="left" w:pos="0"/>
        </w:tabs>
        <w:spacing w:line="276" w:lineRule="auto"/>
        <w:ind w:left="993" w:hanging="284"/>
        <w:rPr>
          <w:rFonts w:ascii="Cambria" w:hAnsi="Cambria"/>
          <w:snapToGrid w:val="0"/>
          <w:color w:val="000000" w:themeColor="text1"/>
          <w:sz w:val="24"/>
          <w:szCs w:val="24"/>
        </w:rPr>
      </w:pPr>
      <w:r w:rsidRPr="005A2DD5">
        <w:rPr>
          <w:rFonts w:ascii="Cambria" w:hAnsi="Cambria"/>
          <w:snapToGrid w:val="0"/>
          <w:color w:val="000000" w:themeColor="text1"/>
          <w:sz w:val="24"/>
          <w:szCs w:val="24"/>
        </w:rPr>
        <w:t xml:space="preserve">poręczeniach udzielanych przez podmioty, o których mowa w </w:t>
      </w:r>
      <w:r w:rsidRPr="005A2DD5">
        <w:rPr>
          <w:rFonts w:ascii="Cambria" w:hAnsi="Cambria"/>
          <w:b/>
          <w:snapToGrid w:val="0"/>
          <w:color w:val="000000" w:themeColor="text1"/>
          <w:sz w:val="24"/>
          <w:szCs w:val="24"/>
        </w:rPr>
        <w:t>art. 6b ust. 5 pkt 2</w:t>
      </w:r>
      <w:r w:rsidRPr="005A2DD5">
        <w:rPr>
          <w:rFonts w:ascii="Cambria" w:hAnsi="Cambria"/>
          <w:snapToGrid w:val="0"/>
          <w:color w:val="000000" w:themeColor="text1"/>
          <w:sz w:val="24"/>
          <w:szCs w:val="24"/>
        </w:rPr>
        <w:t xml:space="preserve">  ustawy z dnia 9 listopada 2000r. o utworzeniu Polskiej Agencji Rozwoju Przedsiębiorczości (Dz. U. z 2014 r. poz. 1804 oraz z 2015 r. 978 i 1240,</w:t>
      </w:r>
      <w:r w:rsidRPr="005A2DD5">
        <w:rPr>
          <w:rFonts w:ascii="Cambria" w:hAnsi="Cambria"/>
          <w:color w:val="000000" w:themeColor="text1"/>
          <w:sz w:val="24"/>
          <w:szCs w:val="24"/>
        </w:rPr>
        <w:t xml:space="preserve"> </w:t>
      </w:r>
      <w:r w:rsidR="00A72121" w:rsidRPr="005A2DD5">
        <w:rPr>
          <w:rFonts w:ascii="Cambria" w:hAnsi="Cambria"/>
          <w:color w:val="000000" w:themeColor="text1"/>
          <w:sz w:val="24"/>
          <w:szCs w:val="24"/>
        </w:rPr>
        <w:br/>
      </w:r>
      <w:r w:rsidRPr="005A2DD5">
        <w:rPr>
          <w:rFonts w:ascii="Cambria" w:hAnsi="Cambria"/>
          <w:color w:val="000000" w:themeColor="text1"/>
          <w:sz w:val="24"/>
          <w:szCs w:val="24"/>
        </w:rPr>
        <w:t>z 2016 r poz. 64</w:t>
      </w:r>
      <w:r w:rsidRPr="005A2DD5">
        <w:rPr>
          <w:rFonts w:ascii="Cambria" w:hAnsi="Cambria"/>
          <w:snapToGrid w:val="0"/>
          <w:color w:val="000000" w:themeColor="text1"/>
          <w:sz w:val="24"/>
          <w:szCs w:val="24"/>
        </w:rPr>
        <w:t>).</w:t>
      </w:r>
    </w:p>
    <w:p w:rsidR="00BC3272" w:rsidRPr="005A2DD5" w:rsidRDefault="00BC3272" w:rsidP="00BC3272">
      <w:pPr>
        <w:pStyle w:val="Akapitzlist"/>
        <w:widowControl w:val="0"/>
        <w:numPr>
          <w:ilvl w:val="1"/>
          <w:numId w:val="10"/>
        </w:numPr>
        <w:tabs>
          <w:tab w:val="left" w:pos="0"/>
        </w:tabs>
        <w:suppressAutoHyphens/>
        <w:spacing w:line="276" w:lineRule="auto"/>
        <w:ind w:left="709" w:right="23" w:hanging="709"/>
        <w:outlineLvl w:val="3"/>
        <w:rPr>
          <w:rFonts w:ascii="Cambria" w:hAnsi="Cambria"/>
          <w:snapToGrid w:val="0"/>
          <w:color w:val="000000" w:themeColor="text1"/>
          <w:sz w:val="24"/>
          <w:szCs w:val="24"/>
        </w:rPr>
      </w:pPr>
      <w:r w:rsidRPr="005A2DD5">
        <w:rPr>
          <w:rFonts w:ascii="Cambria" w:hAnsi="Cambria"/>
          <w:snapToGrid w:val="0"/>
          <w:color w:val="000000" w:themeColor="text1"/>
          <w:sz w:val="24"/>
          <w:szCs w:val="24"/>
        </w:rPr>
        <w:t>Za zgodą Zamawiającego zabezpieczenie może być wnoszone również:</w:t>
      </w:r>
    </w:p>
    <w:p w:rsidR="00BC3272" w:rsidRPr="005A2DD5" w:rsidRDefault="00BC3272" w:rsidP="00C5487F">
      <w:pPr>
        <w:pStyle w:val="Akapitzlist"/>
        <w:numPr>
          <w:ilvl w:val="1"/>
          <w:numId w:val="31"/>
        </w:numPr>
        <w:spacing w:line="276" w:lineRule="auto"/>
        <w:ind w:hanging="351"/>
        <w:rPr>
          <w:rFonts w:ascii="Cambria" w:hAnsi="Cambria"/>
          <w:snapToGrid w:val="0"/>
          <w:color w:val="000000" w:themeColor="text1"/>
          <w:sz w:val="24"/>
          <w:szCs w:val="24"/>
        </w:rPr>
      </w:pPr>
      <w:r w:rsidRPr="005A2DD5">
        <w:rPr>
          <w:rFonts w:ascii="Cambria" w:hAnsi="Cambria"/>
          <w:snapToGrid w:val="0"/>
          <w:color w:val="000000" w:themeColor="text1"/>
          <w:sz w:val="24"/>
          <w:szCs w:val="24"/>
        </w:rPr>
        <w:t>w wekslach z poręczeniem wekslowym banku lub spółdzielczej kasy oszczędnościowo – kredytowej,</w:t>
      </w:r>
    </w:p>
    <w:p w:rsidR="00BC3272" w:rsidRPr="005A2DD5" w:rsidRDefault="00BC3272" w:rsidP="00C5487F">
      <w:pPr>
        <w:pStyle w:val="Akapitzlist"/>
        <w:numPr>
          <w:ilvl w:val="1"/>
          <w:numId w:val="31"/>
        </w:numPr>
        <w:spacing w:line="276" w:lineRule="auto"/>
        <w:ind w:hanging="351"/>
        <w:rPr>
          <w:rFonts w:ascii="Cambria" w:hAnsi="Cambria"/>
          <w:snapToGrid w:val="0"/>
          <w:color w:val="000000" w:themeColor="text1"/>
          <w:sz w:val="24"/>
          <w:szCs w:val="24"/>
        </w:rPr>
      </w:pPr>
      <w:r w:rsidRPr="005A2DD5">
        <w:rPr>
          <w:rFonts w:ascii="Cambria" w:hAnsi="Cambria"/>
          <w:snapToGrid w:val="0"/>
          <w:color w:val="000000" w:themeColor="text1"/>
          <w:sz w:val="24"/>
          <w:szCs w:val="24"/>
        </w:rPr>
        <w:t>przez ustanowienie zastawu na papierach wartościowych emitowanych przez Skarb Państwa lub jednostkę samorządu terytorialnego,</w:t>
      </w:r>
    </w:p>
    <w:p w:rsidR="00BC3272" w:rsidRPr="005A2DD5" w:rsidRDefault="00BC3272" w:rsidP="00C5487F">
      <w:pPr>
        <w:pStyle w:val="Akapitzlist"/>
        <w:numPr>
          <w:ilvl w:val="1"/>
          <w:numId w:val="31"/>
        </w:numPr>
        <w:spacing w:line="276" w:lineRule="auto"/>
        <w:ind w:hanging="351"/>
        <w:rPr>
          <w:rFonts w:ascii="Cambria" w:hAnsi="Cambria"/>
          <w:snapToGrid w:val="0"/>
          <w:color w:val="000000" w:themeColor="text1"/>
          <w:sz w:val="24"/>
          <w:szCs w:val="24"/>
        </w:rPr>
      </w:pPr>
      <w:r w:rsidRPr="005A2DD5">
        <w:rPr>
          <w:rFonts w:ascii="Cambria" w:hAnsi="Cambria"/>
          <w:snapToGrid w:val="0"/>
          <w:color w:val="000000" w:themeColor="text1"/>
          <w:sz w:val="24"/>
          <w:szCs w:val="24"/>
        </w:rPr>
        <w:t xml:space="preserve">przez ustanowienie zastawu rejestrowego na zasadach określonych </w:t>
      </w:r>
      <w:r w:rsidRPr="005A2DD5">
        <w:rPr>
          <w:rFonts w:ascii="Cambria" w:hAnsi="Cambria"/>
          <w:snapToGrid w:val="0"/>
          <w:color w:val="000000" w:themeColor="text1"/>
          <w:sz w:val="24"/>
          <w:szCs w:val="24"/>
        </w:rPr>
        <w:br/>
        <w:t>w przepisach o zastawie rejestrowym i rejestrze zastawów</w:t>
      </w:r>
    </w:p>
    <w:p w:rsidR="00BC3272" w:rsidRPr="005A2DD5" w:rsidRDefault="00BC3272" w:rsidP="00DB78FF">
      <w:pPr>
        <w:pStyle w:val="Domylnie"/>
        <w:spacing w:line="276" w:lineRule="auto"/>
        <w:ind w:left="709"/>
        <w:jc w:val="both"/>
        <w:rPr>
          <w:rFonts w:ascii="Cambria" w:hAnsi="Cambria" w:cs="Times New Roman"/>
          <w:snapToGrid w:val="0"/>
          <w:color w:val="000000" w:themeColor="text1"/>
        </w:rPr>
      </w:pPr>
      <w:r w:rsidRPr="005A2DD5">
        <w:rPr>
          <w:rFonts w:ascii="Cambria" w:hAnsi="Cambria" w:cs="Times New Roman"/>
          <w:color w:val="000000" w:themeColor="text1"/>
        </w:rPr>
        <w:t xml:space="preserve">Jeżeli zabezpieczenie wniesiono w pieniądzu, Zamawiający przechowuje je na oprocentowanym rachunku bankowym. Zamawiający zwraca zabezpieczenie wniesione w pieniądzu z odsetkami wynikającymi z umowy rachunku bankowego, </w:t>
      </w:r>
      <w:r w:rsidRPr="005A2DD5">
        <w:rPr>
          <w:rFonts w:ascii="Cambria" w:hAnsi="Cambria" w:cs="Times New Roman"/>
          <w:snapToGrid w:val="0"/>
          <w:color w:val="000000" w:themeColor="text1"/>
        </w:rPr>
        <w:t xml:space="preserve">na którym było ono przechowywane, pomniejszone o koszty prowadzenia tego rachunku oraz prowizji bankowej za przelew pieniędzy na rachunek bankowy wykonawcy. Zamawiający zwraca zabezpieczenie w terminie </w:t>
      </w:r>
      <w:r w:rsidRPr="005A2DD5">
        <w:rPr>
          <w:rFonts w:ascii="Cambria" w:hAnsi="Cambria" w:cs="Times New Roman"/>
          <w:b/>
          <w:snapToGrid w:val="0"/>
          <w:color w:val="000000" w:themeColor="text1"/>
        </w:rPr>
        <w:t>30</w:t>
      </w:r>
      <w:r w:rsidRPr="005A2DD5">
        <w:rPr>
          <w:rFonts w:ascii="Cambria" w:hAnsi="Cambria" w:cs="Times New Roman"/>
          <w:snapToGrid w:val="0"/>
          <w:color w:val="000000" w:themeColor="text1"/>
        </w:rPr>
        <w:t xml:space="preserve"> dni od dnia wykonania zamówienia i uznania przez Zamawiającego za należycie wykonane. Zamawiający pozostawi na zabezpieczenie roszczeń z tytułu rękojmi za wady </w:t>
      </w:r>
      <w:r w:rsidRPr="005A2DD5">
        <w:rPr>
          <w:rFonts w:ascii="Cambria" w:hAnsi="Cambria" w:cs="Times New Roman"/>
          <w:b/>
          <w:snapToGrid w:val="0"/>
          <w:color w:val="000000" w:themeColor="text1"/>
        </w:rPr>
        <w:t>30%</w:t>
      </w:r>
      <w:r w:rsidRPr="005A2DD5">
        <w:rPr>
          <w:rFonts w:ascii="Cambria" w:hAnsi="Cambria" w:cs="Times New Roman"/>
          <w:snapToGrid w:val="0"/>
          <w:color w:val="000000" w:themeColor="text1"/>
        </w:rPr>
        <w:t xml:space="preserve"> wysokości zabezpieczenia. Kwota, o której mowa wyżej będzie zwrócona w terminie </w:t>
      </w:r>
      <w:r w:rsidRPr="005A2DD5">
        <w:rPr>
          <w:rFonts w:ascii="Cambria" w:hAnsi="Cambria" w:cs="Times New Roman"/>
          <w:b/>
          <w:snapToGrid w:val="0"/>
          <w:color w:val="000000" w:themeColor="text1"/>
        </w:rPr>
        <w:t>15</w:t>
      </w:r>
      <w:r w:rsidRPr="005A2DD5">
        <w:rPr>
          <w:rFonts w:ascii="Cambria" w:hAnsi="Cambria" w:cs="Times New Roman"/>
          <w:snapToGrid w:val="0"/>
          <w:color w:val="000000" w:themeColor="text1"/>
        </w:rPr>
        <w:t xml:space="preserve"> dni od upływu okresu rękojmi za wady.</w:t>
      </w:r>
    </w:p>
    <w:p w:rsidR="00DB78FF" w:rsidRPr="005A2DD5" w:rsidRDefault="00BC3272" w:rsidP="00DB78FF">
      <w:pPr>
        <w:pStyle w:val="Akapitzlist"/>
        <w:widowControl w:val="0"/>
        <w:numPr>
          <w:ilvl w:val="1"/>
          <w:numId w:val="10"/>
        </w:numPr>
        <w:shd w:val="clear" w:color="auto" w:fill="FFFFFF"/>
        <w:tabs>
          <w:tab w:val="left" w:pos="0"/>
        </w:tabs>
        <w:suppressAutoHyphens/>
        <w:spacing w:line="276" w:lineRule="auto"/>
        <w:ind w:left="709" w:right="23" w:hanging="709"/>
        <w:outlineLvl w:val="3"/>
        <w:rPr>
          <w:rFonts w:ascii="Cambria" w:hAnsi="Cambria"/>
          <w:color w:val="000000" w:themeColor="text1"/>
          <w:spacing w:val="-9"/>
          <w:sz w:val="24"/>
          <w:szCs w:val="24"/>
        </w:rPr>
      </w:pPr>
      <w:r w:rsidRPr="005A2DD5">
        <w:rPr>
          <w:rFonts w:ascii="Cambria" w:hAnsi="Cambria"/>
          <w:color w:val="000000" w:themeColor="text1"/>
          <w:spacing w:val="6"/>
          <w:sz w:val="24"/>
          <w:szCs w:val="24"/>
        </w:rPr>
        <w:t xml:space="preserve">W sytuacji, gdy </w:t>
      </w:r>
      <w:r w:rsidRPr="005A2DD5">
        <w:rPr>
          <w:rFonts w:ascii="Cambria" w:hAnsi="Cambria"/>
          <w:color w:val="000000" w:themeColor="text1"/>
          <w:spacing w:val="4"/>
          <w:sz w:val="24"/>
          <w:szCs w:val="24"/>
        </w:rPr>
        <w:t xml:space="preserve">wystąpi konieczność przedłużenia terminu realizacji umowy w stosunku do terminu </w:t>
      </w:r>
      <w:r w:rsidRPr="005A2DD5">
        <w:rPr>
          <w:rFonts w:ascii="Cambria" w:hAnsi="Cambria"/>
          <w:color w:val="000000" w:themeColor="text1"/>
          <w:spacing w:val="7"/>
          <w:sz w:val="24"/>
          <w:szCs w:val="24"/>
        </w:rPr>
        <w:t xml:space="preserve">przedstawionego na formularzu oferty stanowiącym załącznik do umowy, Wykonawca na </w:t>
      </w:r>
      <w:r w:rsidRPr="005A2DD5">
        <w:rPr>
          <w:rFonts w:ascii="Cambria" w:hAnsi="Cambria"/>
          <w:color w:val="000000" w:themeColor="text1"/>
          <w:spacing w:val="9"/>
          <w:sz w:val="24"/>
          <w:szCs w:val="24"/>
        </w:rPr>
        <w:t xml:space="preserve">co najmniej </w:t>
      </w:r>
      <w:r w:rsidRPr="005A2DD5">
        <w:rPr>
          <w:rFonts w:ascii="Cambria" w:hAnsi="Cambria"/>
          <w:b/>
          <w:color w:val="000000" w:themeColor="text1"/>
          <w:spacing w:val="9"/>
          <w:sz w:val="24"/>
          <w:szCs w:val="24"/>
        </w:rPr>
        <w:t>5</w:t>
      </w:r>
      <w:r w:rsidRPr="005A2DD5">
        <w:rPr>
          <w:rFonts w:ascii="Cambria" w:hAnsi="Cambria"/>
          <w:color w:val="000000" w:themeColor="text1"/>
          <w:spacing w:val="9"/>
          <w:sz w:val="24"/>
          <w:szCs w:val="24"/>
        </w:rPr>
        <w:t xml:space="preserve"> dni przed zawarciem aneksu, zobowiązany jest do przedłużenia terminu </w:t>
      </w:r>
      <w:r w:rsidRPr="005A2DD5">
        <w:rPr>
          <w:rFonts w:ascii="Cambria" w:hAnsi="Cambria"/>
          <w:color w:val="000000" w:themeColor="text1"/>
          <w:spacing w:val="6"/>
          <w:sz w:val="24"/>
          <w:szCs w:val="24"/>
        </w:rPr>
        <w:t xml:space="preserve">ważności wniesionego zabezpieczenia należytego wykonania umowy, albo jeśli nie jest to </w:t>
      </w:r>
      <w:r w:rsidRPr="005A2DD5">
        <w:rPr>
          <w:rFonts w:ascii="Cambria" w:hAnsi="Cambria"/>
          <w:color w:val="000000" w:themeColor="text1"/>
          <w:spacing w:val="8"/>
          <w:sz w:val="24"/>
          <w:szCs w:val="24"/>
        </w:rPr>
        <w:t xml:space="preserve">możliwe, do wniesienia nowego zabezpieczenia, na warunkach zaakceptowanych przez </w:t>
      </w:r>
      <w:r w:rsidRPr="005A2DD5">
        <w:rPr>
          <w:rFonts w:ascii="Cambria" w:hAnsi="Cambria"/>
          <w:color w:val="000000" w:themeColor="text1"/>
          <w:spacing w:val="5"/>
          <w:sz w:val="24"/>
          <w:szCs w:val="24"/>
        </w:rPr>
        <w:t>Zamawiającego, na okres wynikający z aneksu do umowy.</w:t>
      </w:r>
    </w:p>
    <w:p w:rsidR="00BC3272" w:rsidRPr="005A2DD5" w:rsidRDefault="00BC3272" w:rsidP="00DB78FF">
      <w:pPr>
        <w:pStyle w:val="Akapitzlist"/>
        <w:widowControl w:val="0"/>
        <w:numPr>
          <w:ilvl w:val="1"/>
          <w:numId w:val="10"/>
        </w:numPr>
        <w:shd w:val="clear" w:color="auto" w:fill="FFFFFF"/>
        <w:tabs>
          <w:tab w:val="left" w:pos="0"/>
        </w:tabs>
        <w:suppressAutoHyphens/>
        <w:spacing w:line="276" w:lineRule="auto"/>
        <w:ind w:left="709" w:right="23" w:hanging="709"/>
        <w:outlineLvl w:val="3"/>
        <w:rPr>
          <w:rFonts w:ascii="Cambria" w:hAnsi="Cambria"/>
          <w:color w:val="000000" w:themeColor="text1"/>
          <w:spacing w:val="-9"/>
          <w:sz w:val="24"/>
          <w:szCs w:val="24"/>
        </w:rPr>
      </w:pPr>
      <w:r w:rsidRPr="005A2DD5">
        <w:rPr>
          <w:rFonts w:ascii="Cambria" w:hAnsi="Cambria"/>
          <w:color w:val="000000" w:themeColor="text1"/>
          <w:spacing w:val="8"/>
          <w:sz w:val="24"/>
          <w:szCs w:val="24"/>
        </w:rPr>
        <w:t xml:space="preserve">W trakcie realizacji umowy Wykonawca może dokonać zmiany formy zabezpieczenia na </w:t>
      </w:r>
      <w:r w:rsidRPr="005A2DD5">
        <w:rPr>
          <w:rFonts w:ascii="Cambria" w:hAnsi="Cambria"/>
          <w:color w:val="000000" w:themeColor="text1"/>
          <w:spacing w:val="9"/>
          <w:sz w:val="24"/>
          <w:szCs w:val="24"/>
        </w:rPr>
        <w:t xml:space="preserve">jedną lub  kilka form,  o  których  mowa  w </w:t>
      </w:r>
      <w:r w:rsidRPr="005A2DD5">
        <w:rPr>
          <w:rFonts w:ascii="Cambria" w:hAnsi="Cambria"/>
          <w:b/>
          <w:color w:val="000000" w:themeColor="text1"/>
          <w:spacing w:val="9"/>
          <w:sz w:val="24"/>
          <w:szCs w:val="24"/>
        </w:rPr>
        <w:t xml:space="preserve">art. 148 </w:t>
      </w:r>
      <w:r w:rsidRPr="005A2DD5">
        <w:rPr>
          <w:rFonts w:ascii="Cambria" w:hAnsi="Cambria"/>
          <w:b/>
          <w:color w:val="000000" w:themeColor="text1"/>
          <w:spacing w:val="9"/>
          <w:sz w:val="24"/>
          <w:szCs w:val="24"/>
        </w:rPr>
        <w:lastRenderedPageBreak/>
        <w:t>ust.1</w:t>
      </w:r>
      <w:r w:rsidRPr="005A2DD5">
        <w:rPr>
          <w:rFonts w:ascii="Cambria" w:hAnsi="Cambria"/>
          <w:color w:val="000000" w:themeColor="text1"/>
          <w:spacing w:val="9"/>
          <w:sz w:val="24"/>
          <w:szCs w:val="24"/>
        </w:rPr>
        <w:t xml:space="preserve"> ustawy Prawo zamówień publicznych.  </w:t>
      </w:r>
      <w:r w:rsidRPr="005A2DD5">
        <w:rPr>
          <w:rFonts w:ascii="Cambria" w:hAnsi="Cambria"/>
          <w:color w:val="000000" w:themeColor="text1"/>
          <w:spacing w:val="7"/>
          <w:sz w:val="24"/>
          <w:szCs w:val="24"/>
        </w:rPr>
        <w:t xml:space="preserve">Zmiana formy zabezpieczenia musi być dokonana z zachowaniem ciągłości </w:t>
      </w:r>
      <w:r w:rsidRPr="005A2DD5">
        <w:rPr>
          <w:rFonts w:ascii="Cambria" w:hAnsi="Cambria"/>
          <w:color w:val="000000" w:themeColor="text1"/>
          <w:spacing w:val="5"/>
          <w:sz w:val="24"/>
          <w:szCs w:val="24"/>
        </w:rPr>
        <w:t>zabezpieczenia i bez zmniejszenia jego wysokości.</w:t>
      </w:r>
    </w:p>
    <w:tbl>
      <w:tblPr>
        <w:tblW w:w="0" w:type="auto"/>
        <w:jc w:val="center"/>
        <w:tblBorders>
          <w:bottom w:val="single" w:sz="4" w:space="0" w:color="auto"/>
        </w:tblBorders>
        <w:tblLook w:val="04A0"/>
      </w:tblPr>
      <w:tblGrid>
        <w:gridCol w:w="9070"/>
      </w:tblGrid>
      <w:tr w:rsidR="008829A8" w:rsidRPr="00EB1AA9" w:rsidTr="005A2DD5">
        <w:trPr>
          <w:jc w:val="center"/>
        </w:trPr>
        <w:tc>
          <w:tcPr>
            <w:tcW w:w="9070" w:type="dxa"/>
            <w:shd w:val="clear" w:color="auto" w:fill="auto"/>
          </w:tcPr>
          <w:p w:rsidR="008829A8" w:rsidRPr="00066C26" w:rsidRDefault="008829A8" w:rsidP="00B32AFD">
            <w:pPr>
              <w:suppressAutoHyphens/>
              <w:spacing w:line="276" w:lineRule="auto"/>
              <w:contextualSpacing/>
              <w:jc w:val="center"/>
              <w:textAlignment w:val="baseline"/>
              <w:rPr>
                <w:rFonts w:ascii="Cambria" w:hAnsi="Cambria"/>
                <w:color w:val="000000"/>
                <w:sz w:val="26"/>
                <w:szCs w:val="26"/>
              </w:rPr>
            </w:pPr>
            <w:r w:rsidRPr="00066C26">
              <w:rPr>
                <w:rFonts w:ascii="Cambria" w:hAnsi="Cambria"/>
                <w:color w:val="000000"/>
                <w:sz w:val="26"/>
                <w:szCs w:val="26"/>
              </w:rPr>
              <w:t>Rozdział 16</w:t>
            </w:r>
          </w:p>
          <w:p w:rsidR="008829A8" w:rsidRPr="00EB1AA9" w:rsidRDefault="008829A8" w:rsidP="00B32AFD">
            <w:pPr>
              <w:suppressAutoHyphens/>
              <w:spacing w:line="276" w:lineRule="auto"/>
              <w:contextualSpacing/>
              <w:jc w:val="center"/>
              <w:textAlignment w:val="baseline"/>
              <w:rPr>
                <w:rFonts w:ascii="Cambria" w:hAnsi="Cambria"/>
                <w:color w:val="000000"/>
              </w:rPr>
            </w:pPr>
            <w:r w:rsidRPr="008829A8">
              <w:rPr>
                <w:rFonts w:ascii="Cambria" w:hAnsi="Cambria"/>
                <w:b/>
                <w:color w:val="000000"/>
                <w:sz w:val="26"/>
                <w:szCs w:val="26"/>
              </w:rPr>
              <w:t>POSTANOWIENIA UMOWY</w:t>
            </w:r>
          </w:p>
        </w:tc>
      </w:tr>
    </w:tbl>
    <w:p w:rsidR="008829A8" w:rsidRDefault="008829A8" w:rsidP="00B32AFD">
      <w:pPr>
        <w:spacing w:line="276" w:lineRule="auto"/>
        <w:ind w:left="340"/>
        <w:rPr>
          <w:rFonts w:ascii="Cambria" w:hAnsi="Cambria" w:cs="Arial"/>
          <w:bCs/>
        </w:rPr>
      </w:pPr>
    </w:p>
    <w:p w:rsidR="008829A8" w:rsidRPr="008829A8" w:rsidRDefault="008829A8" w:rsidP="00BC3272">
      <w:pPr>
        <w:pStyle w:val="Akapitzlist"/>
        <w:widowControl w:val="0"/>
        <w:numPr>
          <w:ilvl w:val="0"/>
          <w:numId w:val="10"/>
        </w:numPr>
        <w:suppressAutoHyphens/>
        <w:spacing w:before="0" w:after="0" w:line="276" w:lineRule="auto"/>
        <w:outlineLvl w:val="3"/>
        <w:rPr>
          <w:rFonts w:ascii="Cambria" w:hAnsi="Cambria"/>
          <w:vanish/>
          <w:color w:val="000000"/>
          <w:sz w:val="24"/>
          <w:szCs w:val="24"/>
        </w:rPr>
      </w:pPr>
    </w:p>
    <w:p w:rsidR="008829A8" w:rsidRPr="008829A8" w:rsidRDefault="008829A8" w:rsidP="00BC3272">
      <w:pPr>
        <w:pStyle w:val="Akapitzlist"/>
        <w:widowControl w:val="0"/>
        <w:numPr>
          <w:ilvl w:val="0"/>
          <w:numId w:val="10"/>
        </w:numPr>
        <w:suppressAutoHyphens/>
        <w:spacing w:before="0" w:after="0" w:line="276" w:lineRule="auto"/>
        <w:outlineLvl w:val="3"/>
        <w:rPr>
          <w:rFonts w:ascii="Cambria" w:hAnsi="Cambria"/>
          <w:vanish/>
          <w:color w:val="000000"/>
          <w:sz w:val="24"/>
          <w:szCs w:val="24"/>
        </w:rPr>
      </w:pPr>
    </w:p>
    <w:p w:rsidR="008829A8" w:rsidRPr="00B01B8C" w:rsidRDefault="008B188A" w:rsidP="00C5487F">
      <w:pPr>
        <w:pStyle w:val="Akapitzlist"/>
        <w:widowControl w:val="0"/>
        <w:numPr>
          <w:ilvl w:val="1"/>
          <w:numId w:val="32"/>
        </w:numPr>
        <w:suppressAutoHyphens/>
        <w:spacing w:line="276" w:lineRule="auto"/>
        <w:outlineLvl w:val="3"/>
        <w:rPr>
          <w:rFonts w:ascii="Cambria" w:hAnsi="Cambria"/>
          <w:color w:val="000000"/>
          <w:sz w:val="24"/>
          <w:szCs w:val="24"/>
        </w:rPr>
      </w:pPr>
      <w:r w:rsidRPr="00B01B8C">
        <w:rPr>
          <w:rFonts w:ascii="Cambria" w:hAnsi="Cambria"/>
          <w:color w:val="000000"/>
          <w:sz w:val="24"/>
          <w:szCs w:val="24"/>
        </w:rPr>
        <w:t>Projekt</w:t>
      </w:r>
      <w:r w:rsidR="008829A8" w:rsidRPr="00B01B8C">
        <w:rPr>
          <w:rFonts w:ascii="Cambria" w:hAnsi="Cambria"/>
          <w:color w:val="000000"/>
          <w:sz w:val="24"/>
          <w:szCs w:val="24"/>
        </w:rPr>
        <w:t xml:space="preserve"> Umowy stanowi </w:t>
      </w:r>
      <w:r w:rsidR="00B32AEB" w:rsidRPr="00B01B8C">
        <w:rPr>
          <w:rFonts w:ascii="Cambria" w:hAnsi="Cambria"/>
          <w:b/>
          <w:color w:val="000000"/>
          <w:sz w:val="24"/>
          <w:szCs w:val="24"/>
        </w:rPr>
        <w:t>Z</w:t>
      </w:r>
      <w:r w:rsidR="008829A8" w:rsidRPr="00B01B8C">
        <w:rPr>
          <w:rFonts w:ascii="Cambria" w:hAnsi="Cambria"/>
          <w:b/>
          <w:color w:val="000000"/>
          <w:sz w:val="24"/>
          <w:szCs w:val="24"/>
        </w:rPr>
        <w:t xml:space="preserve">ałącznik Nr </w:t>
      </w:r>
      <w:r w:rsidR="00A22620" w:rsidRPr="00B01B8C">
        <w:rPr>
          <w:rFonts w:ascii="Cambria" w:hAnsi="Cambria"/>
          <w:b/>
          <w:color w:val="000000"/>
          <w:sz w:val="24"/>
          <w:szCs w:val="24"/>
        </w:rPr>
        <w:t>2</w:t>
      </w:r>
      <w:r w:rsidR="008829A8" w:rsidRPr="00B01B8C">
        <w:rPr>
          <w:rFonts w:ascii="Cambria" w:hAnsi="Cambria"/>
          <w:b/>
          <w:color w:val="000000"/>
          <w:sz w:val="24"/>
          <w:szCs w:val="24"/>
        </w:rPr>
        <w:t xml:space="preserve"> do SIWZ</w:t>
      </w:r>
      <w:r w:rsidR="008829A8" w:rsidRPr="00B01B8C">
        <w:rPr>
          <w:rFonts w:ascii="Cambria" w:hAnsi="Cambria"/>
          <w:color w:val="000000"/>
          <w:sz w:val="24"/>
          <w:szCs w:val="24"/>
        </w:rPr>
        <w:t>.</w:t>
      </w:r>
    </w:p>
    <w:p w:rsidR="008829A8" w:rsidRPr="00700FD6" w:rsidRDefault="008829A8" w:rsidP="00C5487F">
      <w:pPr>
        <w:pStyle w:val="Akapitzlist"/>
        <w:widowControl w:val="0"/>
        <w:numPr>
          <w:ilvl w:val="1"/>
          <w:numId w:val="32"/>
        </w:numPr>
        <w:suppressAutoHyphens/>
        <w:spacing w:before="0" w:after="0" w:line="276" w:lineRule="auto"/>
        <w:outlineLvl w:val="3"/>
        <w:rPr>
          <w:rFonts w:ascii="Cambria" w:hAnsi="Cambria"/>
          <w:color w:val="000000"/>
          <w:sz w:val="24"/>
          <w:szCs w:val="24"/>
        </w:rPr>
      </w:pPr>
      <w:r w:rsidRPr="00700FD6">
        <w:rPr>
          <w:rFonts w:ascii="Cambria" w:hAnsi="Cambria"/>
          <w:color w:val="000000"/>
          <w:sz w:val="24"/>
          <w:szCs w:val="24"/>
        </w:rPr>
        <w:t>Z wykonawcą, którego oferta zostanie uznana za najkorzystniejszą, zostanie zawarta umowa, o której mowa w pkt. 16.1.</w:t>
      </w:r>
    </w:p>
    <w:p w:rsidR="008829A8" w:rsidRPr="00700FD6" w:rsidRDefault="008829A8" w:rsidP="00C5487F">
      <w:pPr>
        <w:pStyle w:val="Akapitzlist"/>
        <w:widowControl w:val="0"/>
        <w:numPr>
          <w:ilvl w:val="1"/>
          <w:numId w:val="32"/>
        </w:numPr>
        <w:suppressAutoHyphens/>
        <w:spacing w:before="0" w:after="0" w:line="276" w:lineRule="auto"/>
        <w:ind w:left="709"/>
        <w:outlineLvl w:val="3"/>
        <w:rPr>
          <w:rFonts w:ascii="Cambria" w:hAnsi="Cambria" w:cs="Arial"/>
          <w:sz w:val="24"/>
          <w:szCs w:val="24"/>
        </w:rPr>
      </w:pPr>
      <w:r w:rsidRPr="00700FD6">
        <w:rPr>
          <w:rFonts w:ascii="Cambria" w:hAnsi="Cambria"/>
          <w:color w:val="000000"/>
          <w:sz w:val="24"/>
          <w:szCs w:val="24"/>
        </w:rPr>
        <w:t>Zamawiający przewiduje możliwości wprowadzenia zmian do zawartej umowy, na podstawie art. 144 ustawy, w sposób i na warunkach szczegółowo opisanych we wzorze Umowy.</w:t>
      </w:r>
    </w:p>
    <w:p w:rsidR="006F3A15" w:rsidRPr="0092502E" w:rsidRDefault="006F3A15" w:rsidP="00DB78FF">
      <w:pPr>
        <w:pStyle w:val="Akapitzlist"/>
        <w:widowControl w:val="0"/>
        <w:suppressAutoHyphens/>
        <w:spacing w:before="0" w:after="0" w:line="276" w:lineRule="auto"/>
        <w:ind w:left="709"/>
        <w:outlineLvl w:val="3"/>
        <w:rPr>
          <w:rFonts w:ascii="Cambria" w:hAnsi="Cambria" w:cs="Arial"/>
        </w:rPr>
      </w:pPr>
    </w:p>
    <w:tbl>
      <w:tblPr>
        <w:tblW w:w="0" w:type="auto"/>
        <w:jc w:val="center"/>
        <w:tblBorders>
          <w:bottom w:val="single" w:sz="4" w:space="0" w:color="auto"/>
        </w:tblBorders>
        <w:tblLook w:val="04A0"/>
      </w:tblPr>
      <w:tblGrid>
        <w:gridCol w:w="9102"/>
      </w:tblGrid>
      <w:tr w:rsidR="008829A8" w:rsidRPr="00EB1AA9" w:rsidTr="009F087A">
        <w:trPr>
          <w:jc w:val="center"/>
        </w:trPr>
        <w:tc>
          <w:tcPr>
            <w:tcW w:w="9102" w:type="dxa"/>
            <w:shd w:val="clear" w:color="auto" w:fill="auto"/>
          </w:tcPr>
          <w:p w:rsidR="008829A8" w:rsidRPr="00066C26" w:rsidRDefault="008829A8" w:rsidP="00B32AFD">
            <w:pPr>
              <w:suppressAutoHyphens/>
              <w:spacing w:line="276" w:lineRule="auto"/>
              <w:contextualSpacing/>
              <w:jc w:val="center"/>
              <w:textAlignment w:val="baseline"/>
              <w:rPr>
                <w:rFonts w:ascii="Cambria" w:hAnsi="Cambria"/>
                <w:color w:val="000000"/>
                <w:sz w:val="26"/>
                <w:szCs w:val="26"/>
              </w:rPr>
            </w:pPr>
            <w:r w:rsidRPr="00066C26">
              <w:rPr>
                <w:rFonts w:ascii="Cambria" w:hAnsi="Cambria"/>
                <w:color w:val="000000"/>
                <w:sz w:val="26"/>
                <w:szCs w:val="26"/>
              </w:rPr>
              <w:t>Rozdział 17</w:t>
            </w:r>
          </w:p>
          <w:p w:rsidR="008829A8" w:rsidRPr="00EB1AA9" w:rsidRDefault="004B73DF" w:rsidP="00B32AFD">
            <w:pPr>
              <w:suppressAutoHyphens/>
              <w:spacing w:line="276" w:lineRule="auto"/>
              <w:contextualSpacing/>
              <w:jc w:val="center"/>
              <w:textAlignment w:val="baseline"/>
              <w:rPr>
                <w:rFonts w:ascii="Cambria" w:hAnsi="Cambria"/>
                <w:color w:val="000000"/>
              </w:rPr>
            </w:pPr>
            <w:r w:rsidRPr="004B73DF">
              <w:rPr>
                <w:rFonts w:ascii="Cambria" w:hAnsi="Cambria"/>
                <w:b/>
                <w:color w:val="000000"/>
                <w:sz w:val="26"/>
                <w:szCs w:val="26"/>
              </w:rPr>
              <w:t>OPIS SPOSOBU UDZIELANIA WYJAŚNIEŃ I ZMIAN TREŚCI SIWZ</w:t>
            </w:r>
          </w:p>
        </w:tc>
      </w:tr>
    </w:tbl>
    <w:p w:rsidR="008829A8" w:rsidRDefault="008829A8" w:rsidP="00B32AFD">
      <w:pPr>
        <w:spacing w:line="276" w:lineRule="auto"/>
        <w:ind w:left="340"/>
        <w:rPr>
          <w:rFonts w:ascii="Cambria" w:hAnsi="Cambria" w:cs="Arial"/>
          <w:bCs/>
        </w:rPr>
      </w:pPr>
    </w:p>
    <w:p w:rsidR="008829A8" w:rsidRPr="008829A8" w:rsidRDefault="008829A8" w:rsidP="00C5487F">
      <w:pPr>
        <w:pStyle w:val="Akapitzlist"/>
        <w:widowControl w:val="0"/>
        <w:numPr>
          <w:ilvl w:val="0"/>
          <w:numId w:val="32"/>
        </w:numPr>
        <w:suppressAutoHyphens/>
        <w:spacing w:before="0" w:after="0" w:line="276" w:lineRule="auto"/>
        <w:outlineLvl w:val="3"/>
        <w:rPr>
          <w:rFonts w:ascii="Cambria" w:hAnsi="Cambria"/>
          <w:vanish/>
          <w:color w:val="000000"/>
          <w:sz w:val="24"/>
          <w:szCs w:val="24"/>
        </w:rPr>
      </w:pPr>
    </w:p>
    <w:p w:rsidR="008829A8" w:rsidRDefault="004B73DF" w:rsidP="00C5487F">
      <w:pPr>
        <w:pStyle w:val="Akapitzlist"/>
        <w:widowControl w:val="0"/>
        <w:numPr>
          <w:ilvl w:val="1"/>
          <w:numId w:val="32"/>
        </w:numPr>
        <w:suppressAutoHyphens/>
        <w:spacing w:before="0" w:after="0" w:line="276" w:lineRule="auto"/>
        <w:outlineLvl w:val="3"/>
        <w:rPr>
          <w:rFonts w:ascii="Cambria" w:hAnsi="Cambria"/>
          <w:color w:val="000000"/>
          <w:sz w:val="24"/>
          <w:szCs w:val="24"/>
        </w:rPr>
      </w:pPr>
      <w:r w:rsidRPr="004B73DF">
        <w:rPr>
          <w:rFonts w:ascii="Cambria" w:hAnsi="Cambria"/>
          <w:color w:val="000000"/>
          <w:sz w:val="24"/>
          <w:szCs w:val="24"/>
        </w:rPr>
        <w:t>Wykonawca może zwrócić się do zamawiającego z wnioskiem o wyjaśnienie treści SIWZ.</w:t>
      </w:r>
    </w:p>
    <w:p w:rsidR="004B73DF" w:rsidRPr="004B73DF" w:rsidRDefault="004B73DF" w:rsidP="00C5487F">
      <w:pPr>
        <w:pStyle w:val="Akapitzlist"/>
        <w:widowControl w:val="0"/>
        <w:numPr>
          <w:ilvl w:val="1"/>
          <w:numId w:val="32"/>
        </w:numPr>
        <w:suppressAutoHyphens/>
        <w:spacing w:before="0" w:after="0" w:line="276" w:lineRule="auto"/>
        <w:outlineLvl w:val="3"/>
        <w:rPr>
          <w:rFonts w:ascii="Cambria" w:hAnsi="Cambria"/>
          <w:color w:val="000000"/>
          <w:sz w:val="24"/>
          <w:szCs w:val="24"/>
        </w:rPr>
      </w:pPr>
      <w:r w:rsidRPr="004B73DF">
        <w:rPr>
          <w:rFonts w:ascii="Cambria" w:hAnsi="Cambria"/>
          <w:color w:val="000000"/>
          <w:sz w:val="24"/>
          <w:szCs w:val="24"/>
        </w:rPr>
        <w:t xml:space="preserve">Zamawiający udzieli wyjaśnień niezwłocznie, nie później jednak niż na </w:t>
      </w:r>
      <w:r w:rsidR="00A72121">
        <w:rPr>
          <w:rFonts w:ascii="Cambria" w:hAnsi="Cambria"/>
          <w:color w:val="000000"/>
          <w:sz w:val="24"/>
          <w:szCs w:val="24"/>
        </w:rPr>
        <w:t>2</w:t>
      </w:r>
      <w:r w:rsidRPr="004B73DF">
        <w:rPr>
          <w:rFonts w:ascii="Cambria" w:hAnsi="Cambria"/>
          <w:color w:val="000000"/>
          <w:sz w:val="24"/>
          <w:szCs w:val="24"/>
        </w:rPr>
        <w:t xml:space="preserve"> dni przed upływem terminu składania ofert, przekazując treść zapytań wraz </w:t>
      </w:r>
      <w:r w:rsidR="00A72121">
        <w:rPr>
          <w:rFonts w:ascii="Cambria" w:hAnsi="Cambria"/>
          <w:color w:val="000000"/>
          <w:sz w:val="24"/>
          <w:szCs w:val="24"/>
        </w:rPr>
        <w:br/>
      </w:r>
      <w:r w:rsidRPr="004B73DF">
        <w:rPr>
          <w:rFonts w:ascii="Cambria" w:hAnsi="Cambria"/>
          <w:color w:val="000000"/>
          <w:sz w:val="24"/>
          <w:szCs w:val="24"/>
        </w:rPr>
        <w:t>z wyjaśnieniami wykonawcom, którym przekazał SIWZ, bez ujawniania źródła zapytania oraz zamieści taką informację n</w:t>
      </w:r>
      <w:r>
        <w:rPr>
          <w:rFonts w:ascii="Cambria" w:hAnsi="Cambria"/>
          <w:color w:val="000000"/>
          <w:sz w:val="24"/>
          <w:szCs w:val="24"/>
        </w:rPr>
        <w:t xml:space="preserve">a własnej stronie internetowej </w:t>
      </w:r>
      <w:r w:rsidR="00A72121" w:rsidRPr="007C594B">
        <w:rPr>
          <w:rFonts w:ascii="Cambria" w:hAnsi="Cambria" w:cs="Arial"/>
          <w:bCs/>
          <w:color w:val="0070C0"/>
          <w:sz w:val="24"/>
          <w:szCs w:val="24"/>
        </w:rPr>
        <w:t>(</w:t>
      </w:r>
      <w:hyperlink r:id="rId19" w:history="1">
        <w:r w:rsidR="00085D41" w:rsidRPr="007C594B">
          <w:rPr>
            <w:rFonts w:ascii="Cambria" w:hAnsi="Cambria" w:cs="Arial"/>
            <w:bCs/>
            <w:color w:val="0070C0"/>
            <w:sz w:val="24"/>
            <w:szCs w:val="24"/>
            <w:u w:val="single"/>
          </w:rPr>
          <w:t>www.bip.piszczac.pl</w:t>
        </w:r>
        <w:r w:rsidR="00A72121" w:rsidRPr="007C594B">
          <w:rPr>
            <w:rStyle w:val="Hipercze"/>
            <w:rFonts w:ascii="Cambria" w:hAnsi="Cambria" w:cs="Arial"/>
            <w:bCs/>
            <w:color w:val="0070C0"/>
            <w:sz w:val="24"/>
            <w:szCs w:val="24"/>
          </w:rPr>
          <w:t>)</w:t>
        </w:r>
      </w:hyperlink>
      <w:r w:rsidR="00A16427">
        <w:rPr>
          <w:rFonts w:ascii="Cambria" w:hAnsi="Cambria"/>
          <w:color w:val="000000"/>
          <w:sz w:val="24"/>
          <w:szCs w:val="24"/>
          <w:u w:val="single"/>
        </w:rPr>
        <w:t>,</w:t>
      </w:r>
      <w:r w:rsidRPr="004B73DF">
        <w:rPr>
          <w:rFonts w:ascii="Cambria" w:hAnsi="Cambria"/>
          <w:color w:val="000000"/>
          <w:sz w:val="24"/>
          <w:szCs w:val="24"/>
        </w:rPr>
        <w:t xml:space="preserve"> pod warunkiem, że wniosek o wyjaśnienie treści SIWZ wpłynął do zamawiającego nie później niż do końca dnia, w którym upływa połowa wyznaczonego terminu składania </w:t>
      </w:r>
      <w:r w:rsidRPr="004B73DF">
        <w:rPr>
          <w:rFonts w:ascii="Cambria" w:hAnsi="Cambria"/>
          <w:sz w:val="24"/>
          <w:szCs w:val="24"/>
        </w:rPr>
        <w:t>ofert.</w:t>
      </w:r>
    </w:p>
    <w:p w:rsidR="004B73DF" w:rsidRPr="00DB466A" w:rsidRDefault="00625DAA" w:rsidP="00C5487F">
      <w:pPr>
        <w:pStyle w:val="Akapitzlist"/>
        <w:widowControl w:val="0"/>
        <w:numPr>
          <w:ilvl w:val="1"/>
          <w:numId w:val="32"/>
        </w:numPr>
        <w:suppressAutoHyphens/>
        <w:spacing w:before="0" w:after="0" w:line="276" w:lineRule="auto"/>
        <w:outlineLvl w:val="3"/>
        <w:rPr>
          <w:rFonts w:ascii="Cambria" w:hAnsi="Cambria"/>
          <w:color w:val="000000"/>
          <w:sz w:val="24"/>
          <w:szCs w:val="24"/>
        </w:rPr>
      </w:pPr>
      <w:r w:rsidRPr="00625DAA">
        <w:rPr>
          <w:rFonts w:ascii="Cambria" w:hAnsi="Cambria"/>
          <w:color w:val="000000"/>
          <w:sz w:val="24"/>
          <w:szCs w:val="24"/>
        </w:rPr>
        <w:t xml:space="preserve">Zamawiający może przed upływem terminu składania ofert zmienić treść SIWZ. Zmianę SIWZ zamawiający zamieści na własnej stronie internetowej </w:t>
      </w:r>
      <w:r w:rsidR="00A72121" w:rsidRPr="007C594B">
        <w:rPr>
          <w:rFonts w:ascii="Cambria" w:hAnsi="Cambria" w:cs="Arial"/>
          <w:bCs/>
          <w:color w:val="0070C0"/>
          <w:sz w:val="24"/>
          <w:szCs w:val="24"/>
        </w:rPr>
        <w:t>(</w:t>
      </w:r>
      <w:hyperlink r:id="rId20" w:history="1">
        <w:r w:rsidR="00085D41" w:rsidRPr="007C594B">
          <w:rPr>
            <w:rFonts w:ascii="Cambria" w:hAnsi="Cambria" w:cs="Arial"/>
            <w:bCs/>
            <w:color w:val="0070C0"/>
            <w:sz w:val="24"/>
            <w:szCs w:val="24"/>
            <w:u w:val="single"/>
          </w:rPr>
          <w:t>www.bip.piszczac.pl</w:t>
        </w:r>
        <w:r w:rsidR="00A72121" w:rsidRPr="007C594B">
          <w:rPr>
            <w:rStyle w:val="Hipercze"/>
            <w:rFonts w:ascii="Cambria" w:hAnsi="Cambria" w:cs="Arial"/>
            <w:bCs/>
            <w:color w:val="0070C0"/>
            <w:sz w:val="24"/>
            <w:szCs w:val="24"/>
          </w:rPr>
          <w:t>)</w:t>
        </w:r>
      </w:hyperlink>
      <w:r w:rsidR="00A16427">
        <w:rPr>
          <w:rFonts w:ascii="Cambria" w:hAnsi="Cambria"/>
          <w:color w:val="000000"/>
          <w:sz w:val="24"/>
          <w:szCs w:val="24"/>
          <w:u w:val="single"/>
        </w:rPr>
        <w:t>.</w:t>
      </w:r>
    </w:p>
    <w:p w:rsidR="00216C86" w:rsidRPr="00216C86" w:rsidRDefault="00216C86" w:rsidP="00C5487F">
      <w:pPr>
        <w:pStyle w:val="Akapitzlist"/>
        <w:widowControl w:val="0"/>
        <w:numPr>
          <w:ilvl w:val="1"/>
          <w:numId w:val="32"/>
        </w:numPr>
        <w:suppressAutoHyphens/>
        <w:spacing w:before="0" w:after="0" w:line="276" w:lineRule="auto"/>
        <w:outlineLvl w:val="3"/>
        <w:rPr>
          <w:rFonts w:ascii="Cambria" w:hAnsi="Cambria"/>
          <w:color w:val="000000"/>
          <w:sz w:val="24"/>
          <w:szCs w:val="24"/>
        </w:rPr>
      </w:pPr>
      <w:r w:rsidRPr="00216C86">
        <w:rPr>
          <w:rFonts w:ascii="Cambria" w:hAnsi="Cambria"/>
          <w:color w:val="000000"/>
          <w:sz w:val="24"/>
          <w:szCs w:val="24"/>
        </w:rPr>
        <w:t xml:space="preserve">Jeżeli w wyniku zmiany treści SIWZ nieprowadzącej do zmiany treści ogłoszenia o zamówieniu jest niezbędny dodatkowy czas na wprowadzenia zmian </w:t>
      </w:r>
      <w:r w:rsidR="00A72121">
        <w:rPr>
          <w:rFonts w:ascii="Cambria" w:hAnsi="Cambria"/>
          <w:color w:val="000000"/>
          <w:sz w:val="24"/>
          <w:szCs w:val="24"/>
        </w:rPr>
        <w:br/>
      </w:r>
      <w:r w:rsidRPr="00216C86">
        <w:rPr>
          <w:rFonts w:ascii="Cambria" w:hAnsi="Cambria"/>
          <w:color w:val="000000"/>
          <w:sz w:val="24"/>
          <w:szCs w:val="24"/>
        </w:rPr>
        <w:t xml:space="preserve">w ofertach, zamawiający przedłuży termin składania ofert i poinformuje o tym wykonawców, którym przekazano SIWZ oraz zamieści taką informację </w:t>
      </w:r>
      <w:r w:rsidR="00A72121">
        <w:rPr>
          <w:rFonts w:ascii="Cambria" w:hAnsi="Cambria"/>
          <w:color w:val="000000"/>
          <w:sz w:val="24"/>
          <w:szCs w:val="24"/>
        </w:rPr>
        <w:br/>
      </w:r>
      <w:r w:rsidRPr="00216C86">
        <w:rPr>
          <w:rFonts w:ascii="Cambria" w:hAnsi="Cambria"/>
          <w:color w:val="000000"/>
          <w:sz w:val="24"/>
          <w:szCs w:val="24"/>
        </w:rPr>
        <w:t xml:space="preserve">na własnej stronie </w:t>
      </w:r>
      <w:r w:rsidRPr="00DB466A">
        <w:rPr>
          <w:rFonts w:ascii="Cambria" w:hAnsi="Cambria"/>
          <w:color w:val="000000"/>
          <w:sz w:val="24"/>
          <w:szCs w:val="24"/>
        </w:rPr>
        <w:t xml:space="preserve">internetowej </w:t>
      </w:r>
      <w:r w:rsidR="00A72121" w:rsidRPr="007C594B">
        <w:rPr>
          <w:rFonts w:ascii="Cambria" w:hAnsi="Cambria" w:cs="Arial"/>
          <w:bCs/>
          <w:color w:val="0070C0"/>
          <w:sz w:val="24"/>
          <w:szCs w:val="24"/>
        </w:rPr>
        <w:t>(</w:t>
      </w:r>
      <w:hyperlink r:id="rId21" w:history="1">
        <w:r w:rsidR="00085D41" w:rsidRPr="007C594B">
          <w:rPr>
            <w:rFonts w:ascii="Cambria" w:hAnsi="Cambria" w:cs="Arial"/>
            <w:bCs/>
            <w:color w:val="0070C0"/>
            <w:sz w:val="24"/>
            <w:szCs w:val="24"/>
            <w:u w:val="single"/>
          </w:rPr>
          <w:t>www.bip.piszczac.pl</w:t>
        </w:r>
        <w:r w:rsidR="00A72121" w:rsidRPr="007C594B">
          <w:rPr>
            <w:rStyle w:val="Hipercze"/>
            <w:rFonts w:ascii="Cambria" w:hAnsi="Cambria" w:cs="Arial"/>
            <w:bCs/>
            <w:color w:val="0070C0"/>
            <w:sz w:val="24"/>
            <w:szCs w:val="24"/>
          </w:rPr>
          <w:t>)</w:t>
        </w:r>
      </w:hyperlink>
      <w:r w:rsidR="00A72121" w:rsidRPr="007C594B">
        <w:rPr>
          <w:rStyle w:val="Hipercze"/>
          <w:rFonts w:ascii="Cambria" w:hAnsi="Cambria" w:cs="Arial"/>
          <w:bCs/>
          <w:color w:val="000000" w:themeColor="text1"/>
          <w:sz w:val="24"/>
          <w:szCs w:val="24"/>
        </w:rPr>
        <w:t>.</w:t>
      </w:r>
    </w:p>
    <w:p w:rsidR="00216C86" w:rsidRDefault="00216C86" w:rsidP="00C5487F">
      <w:pPr>
        <w:pStyle w:val="Akapitzlist"/>
        <w:widowControl w:val="0"/>
        <w:numPr>
          <w:ilvl w:val="1"/>
          <w:numId w:val="32"/>
        </w:numPr>
        <w:suppressAutoHyphens/>
        <w:spacing w:before="0" w:after="0" w:line="276" w:lineRule="auto"/>
        <w:outlineLvl w:val="3"/>
        <w:rPr>
          <w:rFonts w:ascii="Cambria" w:hAnsi="Cambria"/>
          <w:color w:val="000000"/>
          <w:sz w:val="24"/>
          <w:szCs w:val="24"/>
        </w:rPr>
      </w:pPr>
      <w:r w:rsidRPr="00216C86">
        <w:rPr>
          <w:rFonts w:ascii="Cambria" w:hAnsi="Cambria"/>
          <w:color w:val="000000"/>
          <w:sz w:val="24"/>
          <w:szCs w:val="24"/>
        </w:rPr>
        <w:t>W przypadku rozbieżności pomiędzy treścią SIWZ a treścią udzielonych wyjaśnień i zmian, jako obowiązującą należy przyjąć treść informacji zawierającej późniejsze oświadczenie zamawiającego.</w:t>
      </w:r>
    </w:p>
    <w:p w:rsidR="003E1E0E" w:rsidRDefault="003E1E0E" w:rsidP="00B32AFD">
      <w:pPr>
        <w:pStyle w:val="Akapitzlist"/>
        <w:widowControl w:val="0"/>
        <w:suppressAutoHyphens/>
        <w:spacing w:before="0" w:after="0" w:line="276" w:lineRule="auto"/>
        <w:outlineLvl w:val="3"/>
        <w:rPr>
          <w:rFonts w:ascii="Cambria" w:hAnsi="Cambria"/>
          <w:color w:val="000000"/>
          <w:sz w:val="24"/>
          <w:szCs w:val="24"/>
        </w:rPr>
      </w:pPr>
    </w:p>
    <w:tbl>
      <w:tblPr>
        <w:tblW w:w="0" w:type="auto"/>
        <w:jc w:val="center"/>
        <w:tblBorders>
          <w:bottom w:val="single" w:sz="4" w:space="0" w:color="auto"/>
        </w:tblBorders>
        <w:tblLook w:val="04A0"/>
      </w:tblPr>
      <w:tblGrid>
        <w:gridCol w:w="9070"/>
      </w:tblGrid>
      <w:tr w:rsidR="00216C86" w:rsidRPr="00EB1AA9" w:rsidTr="00A124A7">
        <w:trPr>
          <w:jc w:val="center"/>
        </w:trPr>
        <w:tc>
          <w:tcPr>
            <w:tcW w:w="9070" w:type="dxa"/>
            <w:shd w:val="clear" w:color="auto" w:fill="auto"/>
          </w:tcPr>
          <w:p w:rsidR="00216C86" w:rsidRPr="00066C26" w:rsidRDefault="00216C86" w:rsidP="00B32AFD">
            <w:pPr>
              <w:suppressAutoHyphens/>
              <w:spacing w:line="276" w:lineRule="auto"/>
              <w:contextualSpacing/>
              <w:jc w:val="center"/>
              <w:textAlignment w:val="baseline"/>
              <w:rPr>
                <w:rFonts w:ascii="Cambria" w:hAnsi="Cambria"/>
                <w:color w:val="000000"/>
                <w:sz w:val="26"/>
                <w:szCs w:val="26"/>
              </w:rPr>
            </w:pPr>
            <w:r w:rsidRPr="00066C26">
              <w:rPr>
                <w:rFonts w:ascii="Cambria" w:hAnsi="Cambria"/>
                <w:color w:val="000000"/>
                <w:sz w:val="26"/>
                <w:szCs w:val="26"/>
              </w:rPr>
              <w:t>Rozdział 18</w:t>
            </w:r>
          </w:p>
          <w:p w:rsidR="007C594B" w:rsidRPr="007C594B" w:rsidRDefault="007C594B" w:rsidP="007C594B">
            <w:pPr>
              <w:suppressAutoHyphens/>
              <w:spacing w:line="276" w:lineRule="auto"/>
              <w:contextualSpacing/>
              <w:jc w:val="center"/>
              <w:textAlignment w:val="baseline"/>
              <w:rPr>
                <w:rFonts w:ascii="Cambria" w:hAnsi="Cambria"/>
                <w:b/>
                <w:color w:val="000000"/>
                <w:sz w:val="26"/>
                <w:szCs w:val="26"/>
              </w:rPr>
            </w:pPr>
            <w:r w:rsidRPr="007C594B">
              <w:rPr>
                <w:rFonts w:ascii="Cambria" w:hAnsi="Cambria"/>
                <w:b/>
                <w:color w:val="000000"/>
                <w:sz w:val="26"/>
                <w:szCs w:val="26"/>
              </w:rPr>
              <w:t xml:space="preserve">INFORMACJE O SPOSOBIE POROZUMIEWANIA SIĘ ZAMAWIAJĄCEGO </w:t>
            </w:r>
          </w:p>
          <w:p w:rsidR="00216C86" w:rsidRPr="00EB1AA9" w:rsidRDefault="007C594B" w:rsidP="007C594B">
            <w:pPr>
              <w:suppressAutoHyphens/>
              <w:spacing w:line="276" w:lineRule="auto"/>
              <w:contextualSpacing/>
              <w:jc w:val="center"/>
              <w:textAlignment w:val="baseline"/>
              <w:rPr>
                <w:rFonts w:ascii="Cambria" w:hAnsi="Cambria"/>
                <w:color w:val="000000"/>
              </w:rPr>
            </w:pPr>
            <w:r w:rsidRPr="007C594B">
              <w:rPr>
                <w:rFonts w:ascii="Cambria" w:hAnsi="Cambria"/>
                <w:b/>
                <w:color w:val="000000"/>
                <w:sz w:val="26"/>
                <w:szCs w:val="26"/>
              </w:rPr>
              <w:t xml:space="preserve">Z WYKONAWCAMI ORAZ PRZEKAZYWANIA OŚWIADCZEŃ </w:t>
            </w:r>
            <w:r>
              <w:rPr>
                <w:rFonts w:ascii="Cambria" w:hAnsi="Cambria"/>
                <w:b/>
                <w:color w:val="000000"/>
                <w:sz w:val="26"/>
                <w:szCs w:val="26"/>
              </w:rPr>
              <w:br/>
            </w:r>
            <w:r w:rsidRPr="007C594B">
              <w:rPr>
                <w:rFonts w:ascii="Cambria" w:hAnsi="Cambria"/>
                <w:b/>
                <w:color w:val="000000"/>
                <w:sz w:val="26"/>
                <w:szCs w:val="26"/>
              </w:rPr>
              <w:t xml:space="preserve">I </w:t>
            </w:r>
            <w:r>
              <w:rPr>
                <w:rFonts w:ascii="Cambria" w:hAnsi="Cambria"/>
                <w:b/>
                <w:color w:val="000000"/>
                <w:sz w:val="26"/>
                <w:szCs w:val="26"/>
              </w:rPr>
              <w:t>D</w:t>
            </w:r>
            <w:r w:rsidRPr="007C594B">
              <w:rPr>
                <w:rFonts w:ascii="Cambria" w:hAnsi="Cambria"/>
                <w:b/>
                <w:color w:val="000000"/>
                <w:sz w:val="26"/>
                <w:szCs w:val="26"/>
              </w:rPr>
              <w:t>OKUMENTÓW, A TAKŻE WYKAZ OSÓB UPRAWNIONYCH DO POROZUMIEWANIA SIĘ Z WYKONAWCAMI.</w:t>
            </w:r>
          </w:p>
        </w:tc>
      </w:tr>
    </w:tbl>
    <w:p w:rsidR="00216C86" w:rsidRDefault="00216C86" w:rsidP="00B32AFD">
      <w:pPr>
        <w:spacing w:line="276" w:lineRule="auto"/>
        <w:ind w:left="340"/>
        <w:rPr>
          <w:rFonts w:ascii="Cambria" w:hAnsi="Cambria" w:cs="Arial"/>
          <w:bCs/>
        </w:rPr>
      </w:pPr>
    </w:p>
    <w:p w:rsidR="00216C86" w:rsidRPr="008829A8" w:rsidRDefault="00216C86" w:rsidP="00C5487F">
      <w:pPr>
        <w:pStyle w:val="Akapitzlist"/>
        <w:widowControl w:val="0"/>
        <w:numPr>
          <w:ilvl w:val="0"/>
          <w:numId w:val="32"/>
        </w:numPr>
        <w:suppressAutoHyphens/>
        <w:spacing w:before="0" w:after="0" w:line="276" w:lineRule="auto"/>
        <w:outlineLvl w:val="3"/>
        <w:rPr>
          <w:rFonts w:ascii="Cambria" w:hAnsi="Cambria"/>
          <w:vanish/>
          <w:color w:val="000000"/>
          <w:sz w:val="24"/>
          <w:szCs w:val="24"/>
        </w:rPr>
      </w:pPr>
    </w:p>
    <w:p w:rsidR="00F03D93" w:rsidRPr="00CE496E" w:rsidRDefault="00F03D93" w:rsidP="00CE496E">
      <w:pPr>
        <w:pStyle w:val="Akapitzlist"/>
        <w:numPr>
          <w:ilvl w:val="1"/>
          <w:numId w:val="47"/>
        </w:numPr>
        <w:autoSpaceDE w:val="0"/>
        <w:autoSpaceDN w:val="0"/>
        <w:adjustRightInd w:val="0"/>
        <w:spacing w:line="276" w:lineRule="auto"/>
        <w:rPr>
          <w:rFonts w:ascii="Cambria" w:hAnsi="Cambria" w:cs="Helvetica"/>
          <w:bCs/>
          <w:color w:val="000000"/>
          <w:sz w:val="24"/>
          <w:szCs w:val="24"/>
        </w:rPr>
      </w:pPr>
      <w:r w:rsidRPr="00CE496E">
        <w:rPr>
          <w:rFonts w:ascii="Cambria" w:hAnsi="Cambria" w:cs="Helvetica"/>
          <w:bCs/>
          <w:color w:val="000000"/>
          <w:sz w:val="24"/>
          <w:szCs w:val="24"/>
        </w:rPr>
        <w:t>Postępowanie jest prowadzone w języku polskim.</w:t>
      </w:r>
    </w:p>
    <w:p w:rsidR="00F03D93" w:rsidRPr="00CE496E" w:rsidRDefault="00F03D93" w:rsidP="00CE496E">
      <w:pPr>
        <w:pStyle w:val="Akapitzlist"/>
        <w:numPr>
          <w:ilvl w:val="1"/>
          <w:numId w:val="47"/>
        </w:numPr>
        <w:autoSpaceDE w:val="0"/>
        <w:autoSpaceDN w:val="0"/>
        <w:adjustRightInd w:val="0"/>
        <w:spacing w:line="276" w:lineRule="auto"/>
        <w:rPr>
          <w:rFonts w:ascii="Cambria" w:hAnsi="Cambria" w:cs="Helvetica"/>
          <w:bCs/>
          <w:color w:val="000000"/>
          <w:sz w:val="24"/>
          <w:szCs w:val="24"/>
        </w:rPr>
      </w:pPr>
      <w:r w:rsidRPr="00CE496E">
        <w:rPr>
          <w:rFonts w:ascii="Cambria" w:hAnsi="Cambria" w:cs="Helvetica"/>
          <w:bCs/>
          <w:color w:val="000000"/>
          <w:sz w:val="24"/>
          <w:szCs w:val="24"/>
        </w:rPr>
        <w:lastRenderedPageBreak/>
        <w:t>Komunikacja między zamawiającym a wykonawcami odbywa się za pośrednictwem operatora pocztowego w rozumieniu ustawy z dnia 23 listopada 2012 r. - Prawo pocztowe (t. j. Dz. U. z 2016 r. poz. 1113), osobiście, za pośrednictwem posłańca, faksu lub przy użyciu środków komunikacji elektronicznej w rozumieniu ustawy z dnia 18 lipca 2002 r. o świadczeniu usług drogą elektroniczną (t. j. Dz. U. z 2016 r. poz. 1030). 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rsidR="00F03D93" w:rsidRPr="00CE496E" w:rsidRDefault="00F03D93" w:rsidP="00CE496E">
      <w:pPr>
        <w:pStyle w:val="Akapitzlist"/>
        <w:numPr>
          <w:ilvl w:val="1"/>
          <w:numId w:val="47"/>
        </w:numPr>
        <w:autoSpaceDE w:val="0"/>
        <w:autoSpaceDN w:val="0"/>
        <w:adjustRightInd w:val="0"/>
        <w:spacing w:before="0" w:after="0" w:line="276" w:lineRule="auto"/>
        <w:ind w:left="709" w:hanging="709"/>
        <w:rPr>
          <w:rFonts w:ascii="Cambria" w:hAnsi="Cambria" w:cs="Helvetica"/>
          <w:bCs/>
          <w:color w:val="000000"/>
          <w:sz w:val="24"/>
          <w:szCs w:val="24"/>
        </w:rPr>
      </w:pPr>
      <w:r w:rsidRPr="00CE496E">
        <w:rPr>
          <w:rFonts w:ascii="Cambria" w:hAnsi="Cambria"/>
          <w:color w:val="000000"/>
          <w:sz w:val="24"/>
          <w:szCs w:val="24"/>
        </w:rPr>
        <w:t>W przypadku braku potwierdzenia otrzymania korespondencji przez wykonawcę, zamawiający domniema, że korespondencja wysłana przez zamawiającego na numer faksu lub adres email, podany przez wykonawcę, została mu doręczona w sposób umożliwiający zapoznanie się z jej treścią.</w:t>
      </w:r>
    </w:p>
    <w:p w:rsidR="00F03D93" w:rsidRPr="00CE496E" w:rsidRDefault="00F03D93" w:rsidP="00CE496E">
      <w:pPr>
        <w:pStyle w:val="Akapitzlist"/>
        <w:numPr>
          <w:ilvl w:val="1"/>
          <w:numId w:val="47"/>
        </w:numPr>
        <w:autoSpaceDE w:val="0"/>
        <w:autoSpaceDN w:val="0"/>
        <w:adjustRightInd w:val="0"/>
        <w:spacing w:before="0" w:after="0" w:line="276" w:lineRule="auto"/>
        <w:ind w:left="709" w:hanging="709"/>
        <w:rPr>
          <w:rFonts w:ascii="Cambria" w:hAnsi="Cambria" w:cs="Helvetica"/>
          <w:bCs/>
          <w:color w:val="000000"/>
          <w:sz w:val="24"/>
          <w:szCs w:val="24"/>
        </w:rPr>
      </w:pPr>
      <w:r w:rsidRPr="00CE496E">
        <w:rPr>
          <w:rFonts w:ascii="Cambria" w:hAnsi="Cambria"/>
          <w:color w:val="000000"/>
          <w:sz w:val="24"/>
          <w:szCs w:val="24"/>
        </w:rPr>
        <w:t>Korespondencję związaną z niniejszym postępowaniem należy kierować na adres:</w:t>
      </w:r>
    </w:p>
    <w:p w:rsidR="007C594B" w:rsidRPr="007C594B" w:rsidRDefault="007C594B" w:rsidP="007C594B">
      <w:pPr>
        <w:pStyle w:val="Akapitzlist"/>
        <w:widowControl w:val="0"/>
        <w:suppressAutoHyphens/>
        <w:ind w:hanging="11"/>
        <w:outlineLvl w:val="3"/>
        <w:rPr>
          <w:rFonts w:ascii="Cambria" w:hAnsi="Cambria"/>
          <w:b/>
          <w:color w:val="000000"/>
          <w:sz w:val="24"/>
          <w:szCs w:val="24"/>
        </w:rPr>
      </w:pPr>
      <w:r w:rsidRPr="007C594B">
        <w:rPr>
          <w:rFonts w:ascii="Cambria" w:hAnsi="Cambria"/>
          <w:b/>
          <w:color w:val="000000"/>
          <w:sz w:val="24"/>
          <w:szCs w:val="24"/>
        </w:rPr>
        <w:t>Urząd Gminy Piszczac</w:t>
      </w:r>
    </w:p>
    <w:p w:rsidR="007C594B" w:rsidRPr="007C594B" w:rsidRDefault="007C594B" w:rsidP="007C594B">
      <w:pPr>
        <w:pStyle w:val="Akapitzlist"/>
        <w:widowControl w:val="0"/>
        <w:suppressAutoHyphens/>
        <w:ind w:hanging="11"/>
        <w:outlineLvl w:val="3"/>
        <w:rPr>
          <w:rFonts w:ascii="Cambria" w:hAnsi="Cambria"/>
          <w:b/>
          <w:color w:val="000000"/>
          <w:sz w:val="24"/>
          <w:szCs w:val="24"/>
        </w:rPr>
      </w:pPr>
      <w:r w:rsidRPr="007C594B">
        <w:rPr>
          <w:rFonts w:ascii="Cambria" w:hAnsi="Cambria"/>
          <w:b/>
          <w:color w:val="000000"/>
          <w:sz w:val="24"/>
          <w:szCs w:val="24"/>
        </w:rPr>
        <w:t>ul. Włodawska 8, 21-530 Piszczac</w:t>
      </w:r>
    </w:p>
    <w:p w:rsidR="00F03D93" w:rsidRPr="00CE496E" w:rsidRDefault="00F03D93" w:rsidP="00CE496E">
      <w:pPr>
        <w:pStyle w:val="Akapitzlist"/>
        <w:widowControl w:val="0"/>
        <w:suppressAutoHyphens/>
        <w:spacing w:after="0"/>
        <w:ind w:hanging="11"/>
        <w:outlineLvl w:val="3"/>
        <w:rPr>
          <w:rFonts w:ascii="Cambria" w:hAnsi="Cambria" w:cs="Cambria"/>
          <w:color w:val="000000"/>
          <w:sz w:val="24"/>
          <w:szCs w:val="24"/>
          <w:lang w:val="en-US"/>
        </w:rPr>
      </w:pPr>
      <w:r w:rsidRPr="00CE496E">
        <w:rPr>
          <w:rFonts w:ascii="Cambria" w:hAnsi="Cambria" w:cs="Cambria"/>
          <w:color w:val="000000"/>
          <w:sz w:val="24"/>
          <w:szCs w:val="24"/>
          <w:lang w:val="en-US"/>
        </w:rPr>
        <w:t>Numer faksu:</w:t>
      </w:r>
      <w:r w:rsidRPr="00CE496E">
        <w:rPr>
          <w:rFonts w:ascii="Cambria" w:hAnsi="Cambria"/>
          <w:sz w:val="24"/>
          <w:szCs w:val="24"/>
          <w:lang w:val="en-US"/>
        </w:rPr>
        <w:t xml:space="preserve"> </w:t>
      </w:r>
      <w:r w:rsidR="007C594B" w:rsidRPr="004B498F">
        <w:rPr>
          <w:rFonts w:ascii="Cambria" w:hAnsi="Cambria" w:cs="Arial"/>
          <w:bCs/>
          <w:color w:val="000000" w:themeColor="text1"/>
          <w:sz w:val="24"/>
          <w:szCs w:val="24"/>
          <w:lang w:val="en-US"/>
        </w:rPr>
        <w:t>(83) 377 80 18</w:t>
      </w:r>
    </w:p>
    <w:p w:rsidR="00F03D93" w:rsidRPr="00CE496E" w:rsidRDefault="00F03D93" w:rsidP="00CE496E">
      <w:pPr>
        <w:pStyle w:val="Akapitzlist"/>
        <w:widowControl w:val="0"/>
        <w:suppressAutoHyphens/>
        <w:spacing w:after="0"/>
        <w:ind w:hanging="11"/>
        <w:outlineLvl w:val="3"/>
        <w:rPr>
          <w:rFonts w:ascii="Cambria" w:hAnsi="Cambria" w:cs="Cambria"/>
          <w:color w:val="000000"/>
          <w:sz w:val="24"/>
          <w:szCs w:val="24"/>
          <w:u w:val="single"/>
          <w:lang w:val="en-US"/>
        </w:rPr>
      </w:pPr>
      <w:r w:rsidRPr="00CE496E">
        <w:rPr>
          <w:rFonts w:ascii="Cambria" w:hAnsi="Cambria" w:cs="Cambria"/>
          <w:color w:val="000000"/>
          <w:sz w:val="24"/>
          <w:szCs w:val="24"/>
          <w:lang w:val="en-US"/>
        </w:rPr>
        <w:t xml:space="preserve">e-mail: </w:t>
      </w:r>
      <w:r w:rsidR="003E4690">
        <w:rPr>
          <w:rFonts w:ascii="Cambria" w:hAnsi="Cambria" w:cs="Cambria"/>
          <w:color w:val="0070C0"/>
          <w:sz w:val="24"/>
          <w:szCs w:val="24"/>
          <w:u w:val="single"/>
          <w:lang w:val="en-US"/>
        </w:rPr>
        <w:t>inwestycje</w:t>
      </w:r>
      <w:r w:rsidR="007C594B" w:rsidRPr="007C594B">
        <w:rPr>
          <w:rFonts w:ascii="Cambria" w:hAnsi="Cambria" w:cs="Cambria"/>
          <w:color w:val="0070C0"/>
          <w:sz w:val="24"/>
          <w:szCs w:val="24"/>
          <w:u w:val="single"/>
          <w:lang w:val="en-US"/>
        </w:rPr>
        <w:t>@piszczac.pl</w:t>
      </w:r>
    </w:p>
    <w:p w:rsidR="00CE496E" w:rsidRPr="00CE496E" w:rsidRDefault="00CE496E" w:rsidP="00CE496E">
      <w:pPr>
        <w:pStyle w:val="Akapitzlist"/>
        <w:numPr>
          <w:ilvl w:val="1"/>
          <w:numId w:val="47"/>
        </w:numPr>
        <w:autoSpaceDE w:val="0"/>
        <w:autoSpaceDN w:val="0"/>
        <w:adjustRightInd w:val="0"/>
        <w:spacing w:before="0" w:after="0" w:line="276" w:lineRule="auto"/>
        <w:ind w:left="993" w:hanging="567"/>
        <w:rPr>
          <w:rFonts w:ascii="Cambria" w:hAnsi="Cambria" w:cs="Helvetica"/>
          <w:bCs/>
          <w:color w:val="000000" w:themeColor="text1"/>
          <w:sz w:val="24"/>
          <w:szCs w:val="24"/>
        </w:rPr>
      </w:pPr>
      <w:r w:rsidRPr="00CE496E">
        <w:rPr>
          <w:rFonts w:ascii="Cambria" w:hAnsi="Cambria" w:cs="Helvetica"/>
          <w:bCs/>
          <w:color w:val="000000" w:themeColor="text1"/>
          <w:sz w:val="24"/>
          <w:szCs w:val="24"/>
        </w:rPr>
        <w:t xml:space="preserve">W korespondencji związanej z niniejszym postępowaniem wykonawcy powinni posługiwać się znakiem postępowania: </w:t>
      </w:r>
      <w:r w:rsidR="00A124A7" w:rsidRPr="00A124A7">
        <w:rPr>
          <w:rFonts w:ascii="Cambria" w:hAnsi="Cambria" w:cs="Helvetica"/>
          <w:b/>
          <w:bCs/>
          <w:color w:val="000000" w:themeColor="text1"/>
          <w:sz w:val="24"/>
          <w:szCs w:val="24"/>
        </w:rPr>
        <w:t>INW.271.</w:t>
      </w:r>
      <w:r w:rsidR="009D3086">
        <w:rPr>
          <w:rFonts w:ascii="Cambria" w:hAnsi="Cambria" w:cs="Helvetica"/>
          <w:b/>
          <w:bCs/>
          <w:color w:val="000000" w:themeColor="text1"/>
          <w:sz w:val="24"/>
          <w:szCs w:val="24"/>
        </w:rPr>
        <w:t>11</w:t>
      </w:r>
      <w:r w:rsidR="00A124A7" w:rsidRPr="00A124A7">
        <w:rPr>
          <w:rFonts w:ascii="Cambria" w:hAnsi="Cambria" w:cs="Helvetica"/>
          <w:b/>
          <w:bCs/>
          <w:color w:val="000000" w:themeColor="text1"/>
          <w:sz w:val="24"/>
          <w:szCs w:val="24"/>
        </w:rPr>
        <w:t>.2017</w:t>
      </w:r>
    </w:p>
    <w:p w:rsidR="00F03D93" w:rsidRPr="00CE496E" w:rsidRDefault="00F03D93" w:rsidP="00CE496E">
      <w:pPr>
        <w:pStyle w:val="Akapitzlist"/>
        <w:numPr>
          <w:ilvl w:val="1"/>
          <w:numId w:val="47"/>
        </w:numPr>
        <w:autoSpaceDE w:val="0"/>
        <w:autoSpaceDN w:val="0"/>
        <w:adjustRightInd w:val="0"/>
        <w:spacing w:before="0" w:after="0" w:line="276" w:lineRule="auto"/>
        <w:ind w:left="993" w:hanging="567"/>
        <w:rPr>
          <w:rFonts w:ascii="Cambria" w:hAnsi="Cambria" w:cs="Helvetica"/>
          <w:bCs/>
          <w:color w:val="000000" w:themeColor="text1"/>
          <w:sz w:val="24"/>
          <w:szCs w:val="24"/>
        </w:rPr>
      </w:pPr>
      <w:r w:rsidRPr="00CE496E">
        <w:rPr>
          <w:rFonts w:ascii="Cambria" w:hAnsi="Cambria" w:cs="Helvetica"/>
          <w:bCs/>
          <w:color w:val="000000"/>
          <w:sz w:val="24"/>
          <w:szCs w:val="24"/>
        </w:rPr>
        <w:t xml:space="preserve">Zamawiający wyznacza do kontaktowania się z Wykonawcami pracownika Urzędu Gminy </w:t>
      </w:r>
      <w:r w:rsidR="00CE496E">
        <w:rPr>
          <w:rFonts w:ascii="Cambria" w:hAnsi="Cambria" w:cs="Helvetica"/>
          <w:bCs/>
          <w:color w:val="000000"/>
          <w:sz w:val="24"/>
          <w:szCs w:val="24"/>
        </w:rPr>
        <w:t>Piszczac</w:t>
      </w:r>
      <w:r w:rsidRPr="00CE496E">
        <w:rPr>
          <w:rFonts w:ascii="Cambria" w:hAnsi="Cambria" w:cs="Helvetica"/>
          <w:bCs/>
          <w:color w:val="000000"/>
          <w:sz w:val="24"/>
          <w:szCs w:val="24"/>
        </w:rPr>
        <w:t xml:space="preserve">: </w:t>
      </w:r>
    </w:p>
    <w:p w:rsidR="00F03D93" w:rsidRPr="00CE496E" w:rsidRDefault="00CE496E" w:rsidP="00F03D93">
      <w:pPr>
        <w:pStyle w:val="Akapitzlist"/>
        <w:autoSpaceDE w:val="0"/>
        <w:autoSpaceDN w:val="0"/>
        <w:adjustRightInd w:val="0"/>
        <w:spacing w:after="0"/>
        <w:ind w:left="993"/>
        <w:rPr>
          <w:rFonts w:ascii="Cambria" w:hAnsi="Cambria" w:cs="Helvetica"/>
          <w:bCs/>
          <w:color w:val="000000"/>
          <w:sz w:val="24"/>
          <w:szCs w:val="24"/>
        </w:rPr>
      </w:pPr>
      <w:r>
        <w:rPr>
          <w:rFonts w:ascii="Cambria" w:hAnsi="Cambria" w:cs="Helvetica"/>
          <w:bCs/>
          <w:color w:val="000000"/>
          <w:sz w:val="24"/>
          <w:szCs w:val="24"/>
        </w:rPr>
        <w:t xml:space="preserve">Pana </w:t>
      </w:r>
      <w:r w:rsidR="00D333C7">
        <w:rPr>
          <w:rFonts w:ascii="Cambria" w:hAnsi="Cambria" w:cs="Helvetica"/>
          <w:bCs/>
          <w:color w:val="000000"/>
          <w:sz w:val="24"/>
          <w:szCs w:val="24"/>
        </w:rPr>
        <w:t>Andrzeja Sakowicza</w:t>
      </w:r>
    </w:p>
    <w:p w:rsidR="00F03D93" w:rsidRPr="004B498F" w:rsidRDefault="00F03D93" w:rsidP="00F03D93">
      <w:pPr>
        <w:pStyle w:val="Akapitzlist"/>
        <w:autoSpaceDE w:val="0"/>
        <w:autoSpaceDN w:val="0"/>
        <w:adjustRightInd w:val="0"/>
        <w:spacing w:after="0"/>
        <w:ind w:left="993"/>
        <w:rPr>
          <w:rFonts w:ascii="Cambria" w:hAnsi="Cambria" w:cs="Helvetica"/>
          <w:bCs/>
          <w:color w:val="000000"/>
          <w:sz w:val="24"/>
          <w:szCs w:val="24"/>
        </w:rPr>
      </w:pPr>
      <w:r w:rsidRPr="00CE496E">
        <w:rPr>
          <w:rFonts w:ascii="Cambria" w:hAnsi="Cambria" w:cs="Helvetica"/>
          <w:bCs/>
          <w:color w:val="000000"/>
          <w:sz w:val="24"/>
          <w:szCs w:val="24"/>
        </w:rPr>
        <w:t xml:space="preserve">nr fax. </w:t>
      </w:r>
      <w:r w:rsidR="007C594B" w:rsidRPr="007C594B">
        <w:rPr>
          <w:rFonts w:ascii="Cambria" w:hAnsi="Cambria" w:cs="Arial"/>
          <w:bCs/>
          <w:color w:val="000000" w:themeColor="text1"/>
          <w:sz w:val="24"/>
          <w:szCs w:val="24"/>
        </w:rPr>
        <w:t>(83) 377 80 18</w:t>
      </w:r>
    </w:p>
    <w:p w:rsidR="00F03D93" w:rsidRPr="004B498F" w:rsidRDefault="00F03D93" w:rsidP="00F03D93">
      <w:pPr>
        <w:pStyle w:val="Akapitzlist"/>
        <w:autoSpaceDE w:val="0"/>
        <w:autoSpaceDN w:val="0"/>
        <w:adjustRightInd w:val="0"/>
        <w:spacing w:after="0"/>
        <w:ind w:left="993"/>
        <w:rPr>
          <w:rStyle w:val="Hipercze"/>
          <w:rFonts w:ascii="Cambria" w:hAnsi="Cambria"/>
          <w:color w:val="0070C0"/>
          <w:sz w:val="24"/>
          <w:szCs w:val="24"/>
        </w:rPr>
      </w:pPr>
      <w:r w:rsidRPr="004B498F">
        <w:rPr>
          <w:rFonts w:ascii="Cambria" w:hAnsi="Cambria" w:cs="Helvetica"/>
          <w:bCs/>
          <w:color w:val="000000"/>
          <w:sz w:val="24"/>
          <w:szCs w:val="24"/>
        </w:rPr>
        <w:t xml:space="preserve">e-mail: </w:t>
      </w:r>
      <w:r w:rsidR="00D333C7">
        <w:rPr>
          <w:rStyle w:val="Hipercze"/>
          <w:rFonts w:ascii="Cambria" w:hAnsi="Cambria"/>
          <w:color w:val="0070C0"/>
          <w:sz w:val="24"/>
          <w:szCs w:val="24"/>
        </w:rPr>
        <w:t>inwestycje</w:t>
      </w:r>
      <w:r w:rsidR="007C594B" w:rsidRPr="004B498F">
        <w:rPr>
          <w:rStyle w:val="Hipercze"/>
          <w:rFonts w:ascii="Cambria" w:hAnsi="Cambria"/>
          <w:color w:val="0070C0"/>
          <w:sz w:val="24"/>
          <w:szCs w:val="24"/>
        </w:rPr>
        <w:t>@piszczac.pl</w:t>
      </w:r>
    </w:p>
    <w:p w:rsidR="00CE496E" w:rsidRDefault="00CE496E" w:rsidP="00F03D93">
      <w:pPr>
        <w:pStyle w:val="Akapitzlist"/>
        <w:autoSpaceDE w:val="0"/>
        <w:autoSpaceDN w:val="0"/>
        <w:adjustRightInd w:val="0"/>
        <w:spacing w:after="0"/>
        <w:ind w:left="993"/>
        <w:rPr>
          <w:rStyle w:val="Hipercze"/>
          <w:rFonts w:ascii="Cambria" w:hAnsi="Cambria"/>
          <w:color w:val="0070C0"/>
          <w:sz w:val="24"/>
          <w:szCs w:val="24"/>
          <w:lang w:val="en-US"/>
        </w:rPr>
      </w:pPr>
      <w:r w:rsidRPr="00F53B4D">
        <w:rPr>
          <w:rFonts w:ascii="Cambria" w:hAnsi="Cambria"/>
          <w:color w:val="000000"/>
          <w:sz w:val="24"/>
          <w:szCs w:val="24"/>
        </w:rPr>
        <w:t>od poniedziałku do piątku w godzinach pracy urzędu określonych w pkt. 1.1. SIWZ z wyłączeniem dni ustawowo wolnych od pracy.</w:t>
      </w:r>
    </w:p>
    <w:p w:rsidR="00F03D93" w:rsidRPr="00CE496E" w:rsidRDefault="00F03D93" w:rsidP="00CE496E">
      <w:pPr>
        <w:pStyle w:val="Akapitzlist"/>
        <w:numPr>
          <w:ilvl w:val="1"/>
          <w:numId w:val="47"/>
        </w:numPr>
        <w:autoSpaceDE w:val="0"/>
        <w:autoSpaceDN w:val="0"/>
        <w:adjustRightInd w:val="0"/>
        <w:spacing w:before="0" w:after="0" w:line="276" w:lineRule="auto"/>
        <w:ind w:left="993" w:hanging="567"/>
        <w:rPr>
          <w:rFonts w:ascii="Cambria" w:hAnsi="Cambria" w:cs="Helvetica"/>
          <w:bCs/>
          <w:color w:val="000000" w:themeColor="text1"/>
          <w:sz w:val="24"/>
          <w:szCs w:val="24"/>
        </w:rPr>
      </w:pPr>
      <w:r w:rsidRPr="00CE496E">
        <w:rPr>
          <w:rFonts w:ascii="Cambria" w:hAnsi="Cambria" w:cs="Arial"/>
          <w:sz w:val="24"/>
          <w:szCs w:val="24"/>
        </w:rPr>
        <w:t xml:space="preserve">Zamawiający </w:t>
      </w:r>
      <w:r w:rsidRPr="00CE496E">
        <w:rPr>
          <w:rFonts w:ascii="Cambria" w:hAnsi="Cambria" w:cs="Arial"/>
          <w:b/>
          <w:sz w:val="24"/>
          <w:szCs w:val="24"/>
          <w:u w:val="single"/>
        </w:rPr>
        <w:t>nie przewiduje</w:t>
      </w:r>
      <w:r w:rsidRPr="00CE496E">
        <w:rPr>
          <w:rFonts w:ascii="Cambria" w:hAnsi="Cambria" w:cs="Arial"/>
          <w:sz w:val="24"/>
          <w:szCs w:val="24"/>
        </w:rPr>
        <w:t xml:space="preserve"> zorganizowania zebrania </w:t>
      </w:r>
      <w:r w:rsidR="00D333C7">
        <w:rPr>
          <w:rFonts w:ascii="Cambria" w:hAnsi="Cambria" w:cs="Arial"/>
          <w:sz w:val="24"/>
          <w:szCs w:val="24"/>
        </w:rPr>
        <w:t>z</w:t>
      </w:r>
      <w:r w:rsidRPr="00CE496E">
        <w:rPr>
          <w:rFonts w:ascii="Cambria" w:hAnsi="Cambria" w:cs="Arial"/>
          <w:sz w:val="24"/>
          <w:szCs w:val="24"/>
        </w:rPr>
        <w:t xml:space="preserve"> wykonawcami.</w:t>
      </w:r>
    </w:p>
    <w:p w:rsidR="00F03D93" w:rsidRPr="00CE496E" w:rsidRDefault="00F03D93" w:rsidP="00CE496E">
      <w:pPr>
        <w:pStyle w:val="Akapitzlist"/>
        <w:numPr>
          <w:ilvl w:val="1"/>
          <w:numId w:val="47"/>
        </w:numPr>
        <w:autoSpaceDE w:val="0"/>
        <w:autoSpaceDN w:val="0"/>
        <w:adjustRightInd w:val="0"/>
        <w:spacing w:before="0" w:after="0" w:line="276" w:lineRule="auto"/>
        <w:ind w:left="993" w:hanging="567"/>
        <w:rPr>
          <w:rFonts w:ascii="Cambria" w:hAnsi="Cambria" w:cs="Helvetica"/>
          <w:b/>
          <w:bCs/>
          <w:color w:val="000000" w:themeColor="text1"/>
          <w:sz w:val="24"/>
          <w:szCs w:val="24"/>
        </w:rPr>
      </w:pPr>
      <w:r w:rsidRPr="00CE496E">
        <w:rPr>
          <w:rFonts w:ascii="Cambria" w:hAnsi="Cambria" w:cs="Arial"/>
          <w:b/>
          <w:sz w:val="24"/>
          <w:szCs w:val="24"/>
        </w:rPr>
        <w:t>Nie udziela się żadnych ustnych i telefonicznych informacji, wyjaśnień czy odpowiedzi na kierowane do zamawiającego zapytania.</w:t>
      </w:r>
    </w:p>
    <w:p w:rsidR="00F03D93" w:rsidRDefault="00F03D93" w:rsidP="00B32AFD">
      <w:pPr>
        <w:pStyle w:val="Akapitzlist"/>
        <w:autoSpaceDE w:val="0"/>
        <w:autoSpaceDN w:val="0"/>
        <w:adjustRightInd w:val="0"/>
        <w:spacing w:before="0" w:after="0" w:line="276" w:lineRule="auto"/>
        <w:ind w:left="709"/>
        <w:rPr>
          <w:rFonts w:ascii="Cambria" w:hAnsi="Cambria" w:cs="Arial"/>
          <w:sz w:val="24"/>
          <w:szCs w:val="24"/>
        </w:rPr>
      </w:pPr>
    </w:p>
    <w:tbl>
      <w:tblPr>
        <w:tblW w:w="0" w:type="auto"/>
        <w:jc w:val="center"/>
        <w:tblBorders>
          <w:bottom w:val="single" w:sz="4" w:space="0" w:color="auto"/>
        </w:tblBorders>
        <w:tblLook w:val="04A0"/>
      </w:tblPr>
      <w:tblGrid>
        <w:gridCol w:w="9070"/>
      </w:tblGrid>
      <w:tr w:rsidR="00216C86" w:rsidRPr="00EB1AA9" w:rsidTr="00A124A7">
        <w:trPr>
          <w:jc w:val="center"/>
        </w:trPr>
        <w:tc>
          <w:tcPr>
            <w:tcW w:w="9070" w:type="dxa"/>
            <w:shd w:val="clear" w:color="auto" w:fill="auto"/>
          </w:tcPr>
          <w:p w:rsidR="00216C86" w:rsidRPr="00066C26" w:rsidRDefault="00216C86" w:rsidP="00B32AFD">
            <w:pPr>
              <w:suppressAutoHyphens/>
              <w:spacing w:line="276" w:lineRule="auto"/>
              <w:contextualSpacing/>
              <w:jc w:val="center"/>
              <w:textAlignment w:val="baseline"/>
              <w:rPr>
                <w:rFonts w:ascii="Cambria" w:hAnsi="Cambria"/>
                <w:color w:val="000000"/>
                <w:sz w:val="26"/>
                <w:szCs w:val="26"/>
              </w:rPr>
            </w:pPr>
            <w:r w:rsidRPr="00066C26">
              <w:rPr>
                <w:rFonts w:ascii="Cambria" w:hAnsi="Cambria"/>
                <w:color w:val="000000"/>
                <w:sz w:val="26"/>
                <w:szCs w:val="26"/>
              </w:rPr>
              <w:t>Rozdział 19</w:t>
            </w:r>
          </w:p>
          <w:p w:rsidR="00216C86" w:rsidRPr="00EB1AA9" w:rsidRDefault="002F1E50" w:rsidP="00B32AFD">
            <w:pPr>
              <w:suppressAutoHyphens/>
              <w:spacing w:line="276" w:lineRule="auto"/>
              <w:contextualSpacing/>
              <w:jc w:val="center"/>
              <w:textAlignment w:val="baseline"/>
              <w:rPr>
                <w:rFonts w:ascii="Cambria" w:hAnsi="Cambria"/>
                <w:color w:val="000000"/>
              </w:rPr>
            </w:pPr>
            <w:r w:rsidRPr="002F1E50">
              <w:rPr>
                <w:rFonts w:ascii="Cambria" w:hAnsi="Cambria"/>
                <w:b/>
                <w:color w:val="000000"/>
                <w:sz w:val="26"/>
                <w:szCs w:val="26"/>
              </w:rPr>
              <w:t>POUCZENIE O ŚRODKACH OCHRONY PRAWNEJ</w:t>
            </w:r>
          </w:p>
        </w:tc>
      </w:tr>
    </w:tbl>
    <w:p w:rsidR="00216C86" w:rsidRDefault="00216C86" w:rsidP="00B32AFD">
      <w:pPr>
        <w:spacing w:line="276" w:lineRule="auto"/>
        <w:ind w:left="340"/>
        <w:rPr>
          <w:rFonts w:ascii="Cambria" w:hAnsi="Cambria" w:cs="Arial"/>
          <w:bCs/>
        </w:rPr>
      </w:pPr>
    </w:p>
    <w:p w:rsidR="00216C86" w:rsidRPr="008829A8" w:rsidRDefault="00216C86" w:rsidP="00CE496E">
      <w:pPr>
        <w:pStyle w:val="Akapitzlist"/>
        <w:widowControl w:val="0"/>
        <w:numPr>
          <w:ilvl w:val="0"/>
          <w:numId w:val="47"/>
        </w:numPr>
        <w:suppressAutoHyphens/>
        <w:spacing w:before="0" w:after="0" w:line="276" w:lineRule="auto"/>
        <w:outlineLvl w:val="3"/>
        <w:rPr>
          <w:rFonts w:ascii="Cambria" w:hAnsi="Cambria"/>
          <w:vanish/>
          <w:color w:val="000000"/>
          <w:sz w:val="24"/>
          <w:szCs w:val="24"/>
        </w:rPr>
      </w:pPr>
    </w:p>
    <w:p w:rsidR="00890C27" w:rsidRDefault="00890C27" w:rsidP="00CE496E">
      <w:pPr>
        <w:pStyle w:val="Akapitzlist"/>
        <w:widowControl w:val="0"/>
        <w:numPr>
          <w:ilvl w:val="1"/>
          <w:numId w:val="47"/>
        </w:numPr>
        <w:suppressAutoHyphens/>
        <w:spacing w:before="0" w:after="0" w:line="276" w:lineRule="auto"/>
        <w:ind w:left="709" w:hanging="709"/>
        <w:outlineLvl w:val="3"/>
        <w:rPr>
          <w:rFonts w:ascii="Cambria" w:eastAsia="Cambria" w:hAnsi="Cambria" w:cs="Cambria"/>
          <w:sz w:val="24"/>
          <w:szCs w:val="24"/>
        </w:rPr>
      </w:pPr>
      <w:r w:rsidRPr="00890C27">
        <w:rPr>
          <w:rFonts w:ascii="Cambria" w:eastAsia="Cambria" w:hAnsi="Cambria" w:cs="Cambria"/>
          <w:sz w:val="24"/>
          <w:szCs w:val="24"/>
        </w:rPr>
        <w:t>Środki ochrony prawnej przysługują wykonawcy, a także innemu podmiotowi, jeżeli ma lub miał interes w uzyskaniu danego zamówienia oraz poniósł lub może ponieść szkodę w wyniku naruszenia przez Zamawiającego przepisów ustawy.</w:t>
      </w:r>
    </w:p>
    <w:p w:rsidR="00890C27" w:rsidRPr="00890C27" w:rsidRDefault="00890C27" w:rsidP="00890C27">
      <w:pPr>
        <w:pStyle w:val="Akapitzlist"/>
        <w:widowControl w:val="0"/>
        <w:suppressAutoHyphens/>
        <w:spacing w:before="0" w:after="0" w:line="276" w:lineRule="auto"/>
        <w:ind w:left="709"/>
        <w:jc w:val="center"/>
        <w:outlineLvl w:val="3"/>
        <w:rPr>
          <w:rFonts w:ascii="Cambria" w:eastAsia="Cambria" w:hAnsi="Cambria" w:cs="Cambria"/>
          <w:sz w:val="24"/>
          <w:szCs w:val="24"/>
        </w:rPr>
      </w:pPr>
      <w:r w:rsidRPr="00890C27">
        <w:rPr>
          <w:rFonts w:ascii="Cambria" w:eastAsia="Cambria" w:hAnsi="Cambria" w:cs="Cambria"/>
          <w:b/>
          <w:sz w:val="24"/>
          <w:szCs w:val="24"/>
        </w:rPr>
        <w:t>Odwołanie.</w:t>
      </w:r>
    </w:p>
    <w:p w:rsidR="00890C27" w:rsidRPr="00890C27" w:rsidRDefault="00890C27" w:rsidP="00CE496E">
      <w:pPr>
        <w:pStyle w:val="Akapitzlist"/>
        <w:widowControl w:val="0"/>
        <w:numPr>
          <w:ilvl w:val="1"/>
          <w:numId w:val="47"/>
        </w:numPr>
        <w:suppressAutoHyphens/>
        <w:spacing w:before="0" w:after="0" w:line="276" w:lineRule="auto"/>
        <w:ind w:left="709" w:hanging="709"/>
        <w:outlineLvl w:val="3"/>
        <w:rPr>
          <w:rFonts w:ascii="Cambria" w:eastAsia="Cambria" w:hAnsi="Cambria" w:cs="Cambria"/>
          <w:sz w:val="24"/>
          <w:szCs w:val="24"/>
        </w:rPr>
      </w:pPr>
      <w:r w:rsidRPr="00890C27">
        <w:rPr>
          <w:rFonts w:ascii="Cambria" w:eastAsia="Cambria" w:hAnsi="Cambria" w:cs="Cambria"/>
          <w:sz w:val="24"/>
          <w:szCs w:val="24"/>
        </w:rPr>
        <w:t>Odwołanie przysługuje wobec czynności:</w:t>
      </w:r>
    </w:p>
    <w:p w:rsidR="00890C27" w:rsidRPr="00890C27" w:rsidRDefault="00890C27" w:rsidP="00C5487F">
      <w:pPr>
        <w:pStyle w:val="Akapitzlist"/>
        <w:numPr>
          <w:ilvl w:val="0"/>
          <w:numId w:val="33"/>
        </w:numPr>
        <w:spacing w:line="276" w:lineRule="auto"/>
        <w:ind w:left="1134" w:hanging="425"/>
        <w:rPr>
          <w:rFonts w:ascii="Cambria" w:hAnsi="Cambria"/>
          <w:sz w:val="24"/>
          <w:szCs w:val="24"/>
        </w:rPr>
      </w:pPr>
      <w:r w:rsidRPr="00890C27">
        <w:rPr>
          <w:rFonts w:ascii="Cambria" w:hAnsi="Cambria"/>
          <w:sz w:val="24"/>
          <w:szCs w:val="24"/>
        </w:rPr>
        <w:t>określenia warunków udziału w postępowaniu,</w:t>
      </w:r>
    </w:p>
    <w:p w:rsidR="00890C27" w:rsidRPr="00890C27" w:rsidRDefault="00890C27" w:rsidP="00C5487F">
      <w:pPr>
        <w:pStyle w:val="Akapitzlist"/>
        <w:numPr>
          <w:ilvl w:val="0"/>
          <w:numId w:val="33"/>
        </w:numPr>
        <w:spacing w:line="276" w:lineRule="auto"/>
        <w:ind w:left="1134" w:hanging="425"/>
        <w:rPr>
          <w:rFonts w:ascii="Cambria" w:hAnsi="Cambria"/>
          <w:sz w:val="24"/>
          <w:szCs w:val="24"/>
        </w:rPr>
      </w:pPr>
      <w:r w:rsidRPr="00890C27">
        <w:rPr>
          <w:rFonts w:ascii="Cambria" w:hAnsi="Cambria"/>
          <w:sz w:val="24"/>
          <w:szCs w:val="24"/>
        </w:rPr>
        <w:t>wykluczenia odwołującego z postępowania o udzielenie zamówienia;</w:t>
      </w:r>
    </w:p>
    <w:p w:rsidR="00890C27" w:rsidRPr="00890C27" w:rsidRDefault="00890C27" w:rsidP="00C5487F">
      <w:pPr>
        <w:pStyle w:val="Akapitzlist"/>
        <w:numPr>
          <w:ilvl w:val="0"/>
          <w:numId w:val="33"/>
        </w:numPr>
        <w:spacing w:line="276" w:lineRule="auto"/>
        <w:ind w:left="1134" w:hanging="425"/>
        <w:rPr>
          <w:rFonts w:ascii="Cambria" w:hAnsi="Cambria"/>
          <w:sz w:val="24"/>
          <w:szCs w:val="24"/>
        </w:rPr>
      </w:pPr>
      <w:r w:rsidRPr="00890C27">
        <w:rPr>
          <w:rFonts w:ascii="Cambria" w:hAnsi="Cambria"/>
          <w:sz w:val="24"/>
          <w:szCs w:val="24"/>
        </w:rPr>
        <w:t>odrzucenia oferty odwołującego;</w:t>
      </w:r>
    </w:p>
    <w:p w:rsidR="00890C27" w:rsidRPr="00890C27" w:rsidRDefault="00890C27" w:rsidP="00C5487F">
      <w:pPr>
        <w:pStyle w:val="Akapitzlist"/>
        <w:numPr>
          <w:ilvl w:val="0"/>
          <w:numId w:val="33"/>
        </w:numPr>
        <w:spacing w:line="276" w:lineRule="auto"/>
        <w:ind w:left="1134" w:hanging="425"/>
        <w:rPr>
          <w:rFonts w:ascii="Cambria" w:hAnsi="Cambria"/>
          <w:sz w:val="24"/>
          <w:szCs w:val="24"/>
        </w:rPr>
      </w:pPr>
      <w:r w:rsidRPr="00890C27">
        <w:rPr>
          <w:rFonts w:ascii="Cambria" w:hAnsi="Cambria"/>
          <w:sz w:val="24"/>
          <w:szCs w:val="24"/>
        </w:rPr>
        <w:lastRenderedPageBreak/>
        <w:t>opisu przedmiotu zamówienia;</w:t>
      </w:r>
    </w:p>
    <w:p w:rsidR="00890C27" w:rsidRDefault="00890C27" w:rsidP="00C5487F">
      <w:pPr>
        <w:pStyle w:val="Akapitzlist"/>
        <w:numPr>
          <w:ilvl w:val="0"/>
          <w:numId w:val="33"/>
        </w:numPr>
        <w:spacing w:line="276" w:lineRule="auto"/>
        <w:ind w:left="1134" w:hanging="425"/>
        <w:rPr>
          <w:rFonts w:ascii="Cambria" w:hAnsi="Cambria"/>
          <w:sz w:val="24"/>
          <w:szCs w:val="24"/>
        </w:rPr>
      </w:pPr>
      <w:r w:rsidRPr="00890C27">
        <w:rPr>
          <w:rFonts w:ascii="Cambria" w:hAnsi="Cambria"/>
          <w:sz w:val="24"/>
          <w:szCs w:val="24"/>
        </w:rPr>
        <w:t>wyboru najkorzystniejszej oferty.</w:t>
      </w:r>
    </w:p>
    <w:p w:rsidR="00890C27" w:rsidRDefault="00890C27" w:rsidP="00CE496E">
      <w:pPr>
        <w:pStyle w:val="Akapitzlist"/>
        <w:widowControl w:val="0"/>
        <w:numPr>
          <w:ilvl w:val="2"/>
          <w:numId w:val="47"/>
        </w:numPr>
        <w:suppressAutoHyphens/>
        <w:spacing w:before="0" w:after="0" w:line="276" w:lineRule="auto"/>
        <w:ind w:left="1418" w:hanging="709"/>
        <w:outlineLvl w:val="3"/>
        <w:rPr>
          <w:rFonts w:ascii="Cambria" w:eastAsia="Cambria" w:hAnsi="Cambria" w:cs="Cambria"/>
          <w:sz w:val="24"/>
          <w:szCs w:val="24"/>
        </w:rPr>
      </w:pPr>
      <w:r w:rsidRPr="00890C27">
        <w:rPr>
          <w:rFonts w:ascii="Cambria" w:eastAsia="Cambria" w:hAnsi="Cambria" w:cs="Cambria"/>
          <w:sz w:val="24"/>
          <w:szCs w:val="24"/>
        </w:rPr>
        <w:t>Odwołanie powinno wskazywać czynności lub zaniechania czynności zamawiającego, której zarzuca się niezgodność z przepisami ustawy, zawierać zwięzłe przedstawienie zarzutów, określać żądanie oraz wskazywać okoliczności faktyczne i prawne uzasadniające wniesienie odwołania.</w:t>
      </w:r>
    </w:p>
    <w:p w:rsidR="00890C27" w:rsidRDefault="00890C27" w:rsidP="00CE496E">
      <w:pPr>
        <w:pStyle w:val="Akapitzlist"/>
        <w:widowControl w:val="0"/>
        <w:numPr>
          <w:ilvl w:val="2"/>
          <w:numId w:val="47"/>
        </w:numPr>
        <w:tabs>
          <w:tab w:val="left" w:pos="1134"/>
          <w:tab w:val="left" w:pos="1985"/>
        </w:tabs>
        <w:suppressAutoHyphens/>
        <w:spacing w:before="0" w:after="0" w:line="276" w:lineRule="auto"/>
        <w:ind w:left="1418" w:hanging="709"/>
        <w:outlineLvl w:val="3"/>
        <w:rPr>
          <w:rFonts w:ascii="Cambria" w:hAnsi="Cambria"/>
          <w:sz w:val="24"/>
          <w:szCs w:val="24"/>
        </w:rPr>
      </w:pPr>
      <w:r w:rsidRPr="00890C27">
        <w:rPr>
          <w:rFonts w:ascii="Cambria" w:eastAsia="Cambria" w:hAnsi="Cambria" w:cs="Cambria"/>
          <w:sz w:val="24"/>
          <w:szCs w:val="24"/>
        </w:rPr>
        <w:t xml:space="preserve">Odwołanie wnosi się do Prezesa Krajowej Izby odwoławczej </w:t>
      </w:r>
      <w:r w:rsidRPr="00890C27">
        <w:rPr>
          <w:rFonts w:ascii="Cambria" w:eastAsia="Cambria" w:hAnsi="Cambria" w:cs="Cambria"/>
          <w:sz w:val="24"/>
          <w:szCs w:val="24"/>
        </w:rPr>
        <w:br/>
        <w:t xml:space="preserve">w formie pisemnej albo elektronicznej opatrzonej bezpiecznym podpisem elektronicznym weryfikowanym za pomocą ważnego kwalifikowanego certyfikatu </w:t>
      </w:r>
      <w:r w:rsidRPr="00890C27">
        <w:rPr>
          <w:rFonts w:ascii="Cambria" w:hAnsi="Cambria"/>
          <w:sz w:val="24"/>
          <w:szCs w:val="24"/>
        </w:rPr>
        <w:t>lub równoważnego środka, spełniającego wymagania dla tego rodzaju podpisu.</w:t>
      </w:r>
    </w:p>
    <w:p w:rsidR="00890C27" w:rsidRPr="00890C27" w:rsidRDefault="00890C27" w:rsidP="00CE496E">
      <w:pPr>
        <w:pStyle w:val="Akapitzlist"/>
        <w:widowControl w:val="0"/>
        <w:numPr>
          <w:ilvl w:val="2"/>
          <w:numId w:val="47"/>
        </w:numPr>
        <w:tabs>
          <w:tab w:val="left" w:pos="1134"/>
          <w:tab w:val="left" w:pos="1985"/>
        </w:tabs>
        <w:suppressAutoHyphens/>
        <w:spacing w:before="0" w:after="0" w:line="276" w:lineRule="auto"/>
        <w:ind w:left="1418" w:hanging="709"/>
        <w:outlineLvl w:val="3"/>
        <w:rPr>
          <w:rFonts w:ascii="Cambria" w:hAnsi="Cambria"/>
          <w:sz w:val="24"/>
          <w:szCs w:val="24"/>
        </w:rPr>
      </w:pPr>
      <w:r w:rsidRPr="00890C27">
        <w:rPr>
          <w:rFonts w:ascii="Cambria" w:eastAsia="Cambria" w:hAnsi="Cambria" w:cs="Cambria"/>
          <w:sz w:val="24"/>
          <w:szCs w:val="24"/>
        </w:rPr>
        <w:t xml:space="preserve">Odwołanie wnosi się w terminie 5 dni od dnia </w:t>
      </w:r>
      <w:r w:rsidRPr="00890C27">
        <w:rPr>
          <w:rFonts w:ascii="Cambria" w:hAnsi="Cambria"/>
          <w:sz w:val="24"/>
          <w:szCs w:val="24"/>
        </w:rPr>
        <w:t xml:space="preserve">przesłania informacji </w:t>
      </w:r>
      <w:r>
        <w:rPr>
          <w:rFonts w:ascii="Cambria" w:hAnsi="Cambria"/>
          <w:sz w:val="24"/>
          <w:szCs w:val="24"/>
        </w:rPr>
        <w:br/>
      </w:r>
      <w:r w:rsidRPr="00890C27">
        <w:rPr>
          <w:rFonts w:ascii="Cambria" w:hAnsi="Cambria"/>
          <w:sz w:val="24"/>
          <w:szCs w:val="24"/>
        </w:rPr>
        <w:t>o czynności zamawiającego stanowiącej podstawę jego wniesienia - jeżeli zostały przesłane w sposób określony w art. 180 ust. 5 PZP zdanie drugie albo w terminie 10 dni - jeżeli zostały przesłane w inny sposób</w:t>
      </w:r>
      <w:r w:rsidRPr="00890C27">
        <w:rPr>
          <w:rFonts w:ascii="Cambria" w:eastAsia="Cambria" w:hAnsi="Cambria" w:cs="Cambria"/>
          <w:sz w:val="24"/>
          <w:szCs w:val="24"/>
        </w:rPr>
        <w:t>.</w:t>
      </w:r>
    </w:p>
    <w:p w:rsidR="00890C27" w:rsidRDefault="00890C27" w:rsidP="00CE496E">
      <w:pPr>
        <w:pStyle w:val="Akapitzlist"/>
        <w:widowControl w:val="0"/>
        <w:numPr>
          <w:ilvl w:val="2"/>
          <w:numId w:val="47"/>
        </w:numPr>
        <w:tabs>
          <w:tab w:val="left" w:pos="1134"/>
          <w:tab w:val="left" w:pos="1985"/>
        </w:tabs>
        <w:suppressAutoHyphens/>
        <w:spacing w:before="0" w:after="0" w:line="276" w:lineRule="auto"/>
        <w:ind w:left="1418" w:hanging="709"/>
        <w:outlineLvl w:val="3"/>
        <w:rPr>
          <w:rFonts w:ascii="Cambria" w:eastAsia="Cambria" w:hAnsi="Cambria" w:cs="Cambria"/>
          <w:sz w:val="24"/>
          <w:szCs w:val="24"/>
        </w:rPr>
      </w:pPr>
      <w:r w:rsidRPr="00890C27">
        <w:rPr>
          <w:rFonts w:ascii="Cambria" w:eastAsia="Cambria" w:hAnsi="Cambria" w:cs="Cambria"/>
          <w:sz w:val="24"/>
          <w:szCs w:val="24"/>
        </w:rPr>
        <w:t>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w:t>
      </w:r>
    </w:p>
    <w:p w:rsidR="00890C27" w:rsidRPr="00890C27" w:rsidRDefault="00890C27" w:rsidP="00CE496E">
      <w:pPr>
        <w:pStyle w:val="Akapitzlist"/>
        <w:widowControl w:val="0"/>
        <w:numPr>
          <w:ilvl w:val="2"/>
          <w:numId w:val="47"/>
        </w:numPr>
        <w:tabs>
          <w:tab w:val="left" w:pos="1134"/>
          <w:tab w:val="left" w:pos="1276"/>
          <w:tab w:val="left" w:pos="1985"/>
        </w:tabs>
        <w:suppressAutoHyphens/>
        <w:spacing w:before="0" w:after="0" w:line="276" w:lineRule="auto"/>
        <w:ind w:left="1418" w:hanging="709"/>
        <w:outlineLvl w:val="3"/>
        <w:rPr>
          <w:rFonts w:ascii="Cambria" w:eastAsia="Cambria" w:hAnsi="Cambria" w:cs="Cambria"/>
          <w:sz w:val="24"/>
          <w:szCs w:val="24"/>
        </w:rPr>
      </w:pPr>
      <w:r w:rsidRPr="00890C27">
        <w:rPr>
          <w:rFonts w:ascii="Cambria" w:eastAsia="Cambria" w:hAnsi="Cambria" w:cs="Cambria"/>
          <w:sz w:val="24"/>
          <w:szCs w:val="24"/>
        </w:rPr>
        <w:t>Wykonawca może w terminie przewidzianym do wniesienia odwołania poinformować zamawiającego o niezgodnej z przepisami ustawy czynności podjętej przez niego lub zaniechaniu czynności, do której jest on zobowiązany na podstawie Ustawy Prawo Zamówień Publicznych, na które nie przysługuje odwołanie zgodnie z pkt 1</w:t>
      </w:r>
      <w:r>
        <w:rPr>
          <w:rFonts w:ascii="Cambria" w:eastAsia="Cambria" w:hAnsi="Cambria" w:cs="Cambria"/>
          <w:sz w:val="24"/>
          <w:szCs w:val="24"/>
        </w:rPr>
        <w:t>9</w:t>
      </w:r>
      <w:r w:rsidRPr="00890C27">
        <w:rPr>
          <w:rFonts w:ascii="Cambria" w:eastAsia="Cambria" w:hAnsi="Cambria" w:cs="Cambria"/>
          <w:sz w:val="24"/>
          <w:szCs w:val="24"/>
        </w:rPr>
        <w:t>.2.</w:t>
      </w:r>
    </w:p>
    <w:p w:rsidR="005C3063" w:rsidRPr="00890C27" w:rsidRDefault="005C3063" w:rsidP="005C3063">
      <w:pPr>
        <w:pStyle w:val="Akapitzlist"/>
        <w:widowControl w:val="0"/>
        <w:suppressAutoHyphens/>
        <w:spacing w:before="0" w:after="0" w:line="276" w:lineRule="auto"/>
        <w:ind w:left="709"/>
        <w:jc w:val="center"/>
        <w:outlineLvl w:val="3"/>
        <w:rPr>
          <w:rFonts w:ascii="Cambria" w:eastAsia="Cambria" w:hAnsi="Cambria" w:cs="Cambria"/>
          <w:sz w:val="24"/>
          <w:szCs w:val="24"/>
        </w:rPr>
      </w:pPr>
      <w:r w:rsidRPr="005C3063">
        <w:rPr>
          <w:rFonts w:ascii="Cambria" w:eastAsia="Cambria" w:hAnsi="Cambria" w:cs="Cambria"/>
          <w:b/>
          <w:sz w:val="24"/>
          <w:szCs w:val="24"/>
        </w:rPr>
        <w:t>Skarga do sądu.</w:t>
      </w:r>
    </w:p>
    <w:p w:rsidR="00890C27" w:rsidRDefault="00890C27" w:rsidP="00CE496E">
      <w:pPr>
        <w:pStyle w:val="Akapitzlist"/>
        <w:widowControl w:val="0"/>
        <w:numPr>
          <w:ilvl w:val="1"/>
          <w:numId w:val="47"/>
        </w:numPr>
        <w:tabs>
          <w:tab w:val="left" w:pos="1276"/>
        </w:tabs>
        <w:suppressAutoHyphens/>
        <w:spacing w:before="0" w:after="0" w:line="276" w:lineRule="auto"/>
        <w:ind w:left="709" w:hanging="709"/>
        <w:outlineLvl w:val="3"/>
        <w:rPr>
          <w:rFonts w:ascii="Cambria" w:eastAsia="Cambria" w:hAnsi="Cambria" w:cs="Cambria"/>
          <w:sz w:val="24"/>
          <w:szCs w:val="24"/>
        </w:rPr>
      </w:pPr>
      <w:r w:rsidRPr="005C3063">
        <w:rPr>
          <w:rFonts w:ascii="Cambria" w:eastAsia="Cambria" w:hAnsi="Cambria" w:cs="Cambria"/>
          <w:sz w:val="24"/>
          <w:szCs w:val="24"/>
        </w:rPr>
        <w:t>Na orzeczenie Krajowej Izby Odwoławczej stronom oraz uczestnikom postępowania odwoławczego.</w:t>
      </w:r>
    </w:p>
    <w:p w:rsidR="00890C27" w:rsidRPr="005C3063" w:rsidRDefault="00890C27" w:rsidP="00CE496E">
      <w:pPr>
        <w:pStyle w:val="Akapitzlist"/>
        <w:widowControl w:val="0"/>
        <w:numPr>
          <w:ilvl w:val="2"/>
          <w:numId w:val="47"/>
        </w:numPr>
        <w:tabs>
          <w:tab w:val="left" w:pos="1276"/>
        </w:tabs>
        <w:suppressAutoHyphens/>
        <w:spacing w:before="0" w:after="0" w:line="276" w:lineRule="auto"/>
        <w:ind w:left="1418" w:hanging="709"/>
        <w:outlineLvl w:val="3"/>
        <w:rPr>
          <w:rFonts w:ascii="Cambria" w:eastAsia="Cambria" w:hAnsi="Cambria" w:cs="Cambria"/>
          <w:sz w:val="24"/>
          <w:szCs w:val="24"/>
        </w:rPr>
      </w:pPr>
      <w:r w:rsidRPr="005C3063">
        <w:rPr>
          <w:rFonts w:ascii="Cambria" w:eastAsia="Cambria" w:hAnsi="Cambria" w:cs="Cambria"/>
          <w:sz w:val="24"/>
          <w:szCs w:val="24"/>
        </w:rPr>
        <w:t>Skargę wnosi się do Sądu Okręgowego właściwego dla siedziby albo miejsca zamieszkania Zamawiającego.</w:t>
      </w:r>
    </w:p>
    <w:p w:rsidR="00890C27" w:rsidRPr="005C3063" w:rsidRDefault="00890C27" w:rsidP="00CE496E">
      <w:pPr>
        <w:pStyle w:val="Akapitzlist"/>
        <w:widowControl w:val="0"/>
        <w:numPr>
          <w:ilvl w:val="2"/>
          <w:numId w:val="47"/>
        </w:numPr>
        <w:tabs>
          <w:tab w:val="left" w:pos="1276"/>
        </w:tabs>
        <w:suppressAutoHyphens/>
        <w:spacing w:before="0" w:after="0" w:line="276" w:lineRule="auto"/>
        <w:ind w:left="1418" w:hanging="709"/>
        <w:outlineLvl w:val="3"/>
        <w:rPr>
          <w:rFonts w:ascii="Cambria" w:eastAsia="Cambria" w:hAnsi="Cambria" w:cs="Cambria"/>
          <w:sz w:val="24"/>
          <w:szCs w:val="24"/>
        </w:rPr>
      </w:pPr>
      <w:r w:rsidRPr="005C3063">
        <w:rPr>
          <w:rFonts w:ascii="Cambria" w:eastAsia="Cambria" w:hAnsi="Cambria" w:cs="Cambria"/>
          <w:sz w:val="24"/>
          <w:szCs w:val="24"/>
        </w:rPr>
        <w:t xml:space="preserve">Skargę wnosi się za pośrednictwem Prezesa Izby w terminie 7 dni od dnia doręczenia orzeczenia Izby, przesyłając jednocześnie jej odpis przeciwnikowi skargi. Złożenie skargi w placówce pocztowej operatora wyznaczonego w rozumieniu ustawy z dnia 23 listopada 2012 r.- Prawo pocztowe </w:t>
      </w:r>
      <w:r w:rsidR="007C594B" w:rsidRPr="007C594B">
        <w:rPr>
          <w:rFonts w:ascii="Cambria" w:hAnsi="Cambria"/>
          <w:color w:val="000000"/>
          <w:sz w:val="24"/>
          <w:szCs w:val="24"/>
        </w:rPr>
        <w:t xml:space="preserve">(t. j. Dz. U. z 2016 r. poz. 1113), </w:t>
      </w:r>
      <w:r w:rsidRPr="005C3063">
        <w:rPr>
          <w:rFonts w:ascii="Cambria" w:eastAsia="Cambria" w:hAnsi="Cambria" w:cs="Cambria"/>
          <w:sz w:val="24"/>
          <w:szCs w:val="24"/>
        </w:rPr>
        <w:t>jest równoznaczne z jej wniesieniem.</w:t>
      </w:r>
    </w:p>
    <w:p w:rsidR="00890C27" w:rsidRPr="005C3063" w:rsidRDefault="00890C27" w:rsidP="00CE496E">
      <w:pPr>
        <w:pStyle w:val="Akapitzlist"/>
        <w:widowControl w:val="0"/>
        <w:numPr>
          <w:ilvl w:val="2"/>
          <w:numId w:val="47"/>
        </w:numPr>
        <w:tabs>
          <w:tab w:val="left" w:pos="1276"/>
        </w:tabs>
        <w:suppressAutoHyphens/>
        <w:spacing w:before="0" w:after="0" w:line="276" w:lineRule="auto"/>
        <w:ind w:left="1418" w:hanging="709"/>
        <w:outlineLvl w:val="3"/>
        <w:rPr>
          <w:rFonts w:ascii="Cambria" w:eastAsia="Cambria" w:hAnsi="Cambria" w:cs="Cambria"/>
          <w:sz w:val="24"/>
          <w:szCs w:val="24"/>
        </w:rPr>
      </w:pPr>
      <w:r w:rsidRPr="005C3063">
        <w:rPr>
          <w:rFonts w:ascii="Cambria" w:eastAsia="Cambria" w:hAnsi="Cambria" w:cs="Cambria"/>
          <w:sz w:val="24"/>
          <w:szCs w:val="24"/>
        </w:rPr>
        <w:t>Skarga powinna czynić zadość wymaganiom przewidzianym dla pisma procesowego oraz zawierać oznaczenie zaskarżonego orzeczenia, przytoczenie zarzutów, zwięzłe ich uzasadnienie, wskazanie dowodów, a także wniosek o uchylenie orzeczenia lub o zmianę orzeczenia w całości lub w części.</w:t>
      </w:r>
    </w:p>
    <w:p w:rsidR="00890C27" w:rsidRPr="005C3063" w:rsidRDefault="00890C27" w:rsidP="00CE496E">
      <w:pPr>
        <w:pStyle w:val="Akapitzlist"/>
        <w:widowControl w:val="0"/>
        <w:numPr>
          <w:ilvl w:val="2"/>
          <w:numId w:val="47"/>
        </w:numPr>
        <w:tabs>
          <w:tab w:val="left" w:pos="1276"/>
        </w:tabs>
        <w:suppressAutoHyphens/>
        <w:spacing w:before="0" w:after="0" w:line="276" w:lineRule="auto"/>
        <w:ind w:left="1418" w:hanging="709"/>
        <w:outlineLvl w:val="3"/>
        <w:rPr>
          <w:rFonts w:ascii="Cambria" w:eastAsia="Cambria" w:hAnsi="Cambria" w:cs="Cambria"/>
          <w:sz w:val="24"/>
          <w:szCs w:val="24"/>
        </w:rPr>
      </w:pPr>
      <w:r w:rsidRPr="005C3063">
        <w:rPr>
          <w:rFonts w:ascii="Cambria" w:eastAsia="Cambria" w:hAnsi="Cambria" w:cs="Cambria"/>
          <w:sz w:val="24"/>
          <w:szCs w:val="24"/>
        </w:rPr>
        <w:t>W postępowaniu toczącym się na skutek wniesienia skargi nie można rozszerzyć żądania odwołania ani występować z nowymi żądaniami.</w:t>
      </w:r>
    </w:p>
    <w:tbl>
      <w:tblPr>
        <w:tblW w:w="0" w:type="auto"/>
        <w:jc w:val="center"/>
        <w:tblBorders>
          <w:bottom w:val="single" w:sz="4" w:space="0" w:color="auto"/>
        </w:tblBorders>
        <w:tblLook w:val="04A0"/>
      </w:tblPr>
      <w:tblGrid>
        <w:gridCol w:w="9102"/>
      </w:tblGrid>
      <w:tr w:rsidR="001B0A87" w:rsidRPr="00EB1AA9" w:rsidTr="00C5596A">
        <w:trPr>
          <w:trHeight w:val="507"/>
          <w:jc w:val="center"/>
        </w:trPr>
        <w:tc>
          <w:tcPr>
            <w:tcW w:w="9102" w:type="dxa"/>
            <w:shd w:val="clear" w:color="auto" w:fill="auto"/>
          </w:tcPr>
          <w:p w:rsidR="005219A9" w:rsidRDefault="005219A9" w:rsidP="00C5596A">
            <w:pPr>
              <w:suppressAutoHyphens/>
              <w:spacing w:line="276" w:lineRule="auto"/>
              <w:contextualSpacing/>
              <w:jc w:val="center"/>
              <w:textAlignment w:val="baseline"/>
              <w:rPr>
                <w:rFonts w:ascii="Cambria" w:hAnsi="Cambria"/>
                <w:color w:val="000000"/>
                <w:sz w:val="26"/>
                <w:szCs w:val="26"/>
              </w:rPr>
            </w:pPr>
          </w:p>
          <w:p w:rsidR="001B0A87" w:rsidRPr="00066C26" w:rsidRDefault="001B0A87" w:rsidP="00C5596A">
            <w:pPr>
              <w:suppressAutoHyphens/>
              <w:spacing w:line="276" w:lineRule="auto"/>
              <w:contextualSpacing/>
              <w:jc w:val="center"/>
              <w:textAlignment w:val="baseline"/>
              <w:rPr>
                <w:rFonts w:ascii="Cambria" w:hAnsi="Cambria"/>
                <w:color w:val="000000"/>
                <w:sz w:val="26"/>
                <w:szCs w:val="26"/>
              </w:rPr>
            </w:pPr>
            <w:r w:rsidRPr="00066C26">
              <w:rPr>
                <w:rFonts w:ascii="Cambria" w:hAnsi="Cambria"/>
                <w:color w:val="000000"/>
                <w:sz w:val="26"/>
                <w:szCs w:val="26"/>
              </w:rPr>
              <w:t>Rozdział 20</w:t>
            </w:r>
          </w:p>
          <w:p w:rsidR="001B0A87" w:rsidRPr="00EB1AA9" w:rsidRDefault="00D7046E" w:rsidP="00C5596A">
            <w:pPr>
              <w:suppressAutoHyphens/>
              <w:spacing w:line="276" w:lineRule="auto"/>
              <w:contextualSpacing/>
              <w:jc w:val="center"/>
              <w:textAlignment w:val="baseline"/>
              <w:rPr>
                <w:rFonts w:ascii="Cambria" w:hAnsi="Cambria"/>
                <w:color w:val="000000"/>
              </w:rPr>
            </w:pPr>
            <w:r>
              <w:rPr>
                <w:rFonts w:ascii="Cambria" w:hAnsi="Cambria"/>
                <w:b/>
                <w:color w:val="000000"/>
                <w:sz w:val="26"/>
                <w:szCs w:val="26"/>
              </w:rPr>
              <w:t>POSTANOWIENIA KOŃCOWE</w:t>
            </w:r>
          </w:p>
        </w:tc>
      </w:tr>
    </w:tbl>
    <w:p w:rsidR="001B0A87" w:rsidRDefault="001B0A87" w:rsidP="001B0A87">
      <w:pPr>
        <w:spacing w:line="276" w:lineRule="auto"/>
        <w:ind w:left="340"/>
        <w:rPr>
          <w:rFonts w:ascii="Cambria" w:hAnsi="Cambria" w:cs="Arial"/>
          <w:bCs/>
        </w:rPr>
      </w:pPr>
    </w:p>
    <w:p w:rsidR="00D7046E" w:rsidRPr="00D7046E" w:rsidRDefault="00D7046E" w:rsidP="00D7046E">
      <w:pPr>
        <w:tabs>
          <w:tab w:val="left" w:pos="426"/>
        </w:tabs>
        <w:autoSpaceDE w:val="0"/>
        <w:autoSpaceDN w:val="0"/>
        <w:adjustRightInd w:val="0"/>
        <w:jc w:val="both"/>
        <w:rPr>
          <w:rFonts w:ascii="Cambria" w:hAnsi="Cambria" w:cs="Helvetica"/>
          <w:color w:val="000000"/>
        </w:rPr>
      </w:pPr>
      <w:r w:rsidRPr="00D7046E">
        <w:rPr>
          <w:rFonts w:ascii="Cambria" w:hAnsi="Cambria" w:cs="Helvetica"/>
          <w:color w:val="000000"/>
        </w:rPr>
        <w:tab/>
        <w:t>Zamawiaj</w:t>
      </w:r>
      <w:r w:rsidRPr="00D7046E">
        <w:rPr>
          <w:rFonts w:ascii="Cambria" w:hAnsi="Cambria" w:cs="Arial"/>
          <w:color w:val="000000"/>
        </w:rPr>
        <w:t>ą</w:t>
      </w:r>
      <w:r w:rsidRPr="00D7046E">
        <w:rPr>
          <w:rFonts w:ascii="Cambria" w:hAnsi="Cambria" w:cs="Helvetica"/>
          <w:color w:val="000000"/>
        </w:rPr>
        <w:t xml:space="preserve">cy </w:t>
      </w:r>
      <w:r w:rsidRPr="00D7046E">
        <w:rPr>
          <w:rFonts w:ascii="Cambria" w:hAnsi="Cambria" w:cs="Helvetica"/>
          <w:b/>
          <w:color w:val="000000"/>
          <w:u w:val="single"/>
        </w:rPr>
        <w:t>nie przewiduje</w:t>
      </w:r>
      <w:r w:rsidRPr="00D7046E">
        <w:rPr>
          <w:rFonts w:ascii="Cambria" w:hAnsi="Cambria" w:cs="Helvetica"/>
          <w:color w:val="000000"/>
        </w:rPr>
        <w:t>:</w:t>
      </w:r>
    </w:p>
    <w:p w:rsidR="00D7046E" w:rsidRPr="00D7046E" w:rsidRDefault="00D7046E" w:rsidP="00D7046E">
      <w:pPr>
        <w:pStyle w:val="Akapitzlist"/>
        <w:numPr>
          <w:ilvl w:val="0"/>
          <w:numId w:val="48"/>
        </w:numPr>
        <w:autoSpaceDE w:val="0"/>
        <w:autoSpaceDN w:val="0"/>
        <w:adjustRightInd w:val="0"/>
        <w:spacing w:before="0" w:after="0" w:line="276" w:lineRule="auto"/>
        <w:ind w:hanging="294"/>
        <w:rPr>
          <w:rFonts w:ascii="Cambria" w:hAnsi="Cambria" w:cs="Helvetica"/>
          <w:color w:val="000000"/>
          <w:sz w:val="24"/>
          <w:szCs w:val="24"/>
        </w:rPr>
      </w:pPr>
      <w:r w:rsidRPr="00D7046E">
        <w:rPr>
          <w:rFonts w:ascii="Cambria" w:hAnsi="Cambria" w:cs="Helvetica"/>
          <w:color w:val="000000"/>
          <w:sz w:val="24"/>
          <w:szCs w:val="24"/>
        </w:rPr>
        <w:t>zawarcia umowy ramowej,</w:t>
      </w:r>
    </w:p>
    <w:p w:rsidR="00D7046E" w:rsidRPr="00D7046E" w:rsidRDefault="00D7046E" w:rsidP="00D7046E">
      <w:pPr>
        <w:pStyle w:val="Akapitzlist"/>
        <w:numPr>
          <w:ilvl w:val="0"/>
          <w:numId w:val="48"/>
        </w:numPr>
        <w:autoSpaceDE w:val="0"/>
        <w:autoSpaceDN w:val="0"/>
        <w:adjustRightInd w:val="0"/>
        <w:spacing w:before="0" w:after="0" w:line="276" w:lineRule="auto"/>
        <w:ind w:hanging="294"/>
        <w:rPr>
          <w:rFonts w:ascii="Cambria" w:hAnsi="Cambria" w:cs="Helvetica"/>
          <w:color w:val="000000"/>
          <w:sz w:val="24"/>
          <w:szCs w:val="24"/>
        </w:rPr>
      </w:pPr>
      <w:r w:rsidRPr="00D7046E">
        <w:rPr>
          <w:rFonts w:ascii="Cambria" w:hAnsi="Cambria" w:cs="Helvetica"/>
          <w:color w:val="000000"/>
          <w:sz w:val="24"/>
          <w:szCs w:val="24"/>
        </w:rPr>
        <w:t>składania ofert wariantowych,</w:t>
      </w:r>
    </w:p>
    <w:p w:rsidR="00D7046E" w:rsidRPr="00D7046E" w:rsidRDefault="00D7046E" w:rsidP="00D7046E">
      <w:pPr>
        <w:pStyle w:val="Akapitzlist"/>
        <w:numPr>
          <w:ilvl w:val="0"/>
          <w:numId w:val="48"/>
        </w:numPr>
        <w:autoSpaceDE w:val="0"/>
        <w:autoSpaceDN w:val="0"/>
        <w:adjustRightInd w:val="0"/>
        <w:spacing w:before="0" w:after="0" w:line="276" w:lineRule="auto"/>
        <w:ind w:hanging="294"/>
        <w:rPr>
          <w:rFonts w:ascii="Cambria" w:hAnsi="Cambria" w:cs="Helvetica"/>
          <w:color w:val="000000"/>
          <w:sz w:val="24"/>
          <w:szCs w:val="24"/>
        </w:rPr>
      </w:pPr>
      <w:r w:rsidRPr="00D7046E">
        <w:rPr>
          <w:rFonts w:ascii="Cambria" w:hAnsi="Cambria" w:cs="Helvetica"/>
          <w:color w:val="000000"/>
          <w:sz w:val="24"/>
          <w:szCs w:val="24"/>
        </w:rPr>
        <w:t>rozliczania w walutach obcych,</w:t>
      </w:r>
    </w:p>
    <w:p w:rsidR="00D7046E" w:rsidRPr="00D7046E" w:rsidRDefault="00D7046E" w:rsidP="00D7046E">
      <w:pPr>
        <w:pStyle w:val="Akapitzlist"/>
        <w:numPr>
          <w:ilvl w:val="0"/>
          <w:numId w:val="48"/>
        </w:numPr>
        <w:autoSpaceDE w:val="0"/>
        <w:autoSpaceDN w:val="0"/>
        <w:adjustRightInd w:val="0"/>
        <w:spacing w:before="0" w:after="0" w:line="276" w:lineRule="auto"/>
        <w:ind w:hanging="294"/>
        <w:rPr>
          <w:rFonts w:ascii="Cambria" w:hAnsi="Cambria" w:cs="Helvetica"/>
          <w:color w:val="000000"/>
          <w:sz w:val="24"/>
          <w:szCs w:val="24"/>
        </w:rPr>
      </w:pPr>
      <w:r w:rsidRPr="00D7046E">
        <w:rPr>
          <w:rFonts w:ascii="Cambria" w:hAnsi="Cambria" w:cs="Helvetica"/>
          <w:color w:val="000000"/>
          <w:sz w:val="24"/>
          <w:szCs w:val="24"/>
        </w:rPr>
        <w:t>aukcji elektronicznej,</w:t>
      </w:r>
    </w:p>
    <w:p w:rsidR="00D7046E" w:rsidRPr="00D7046E" w:rsidRDefault="00D7046E" w:rsidP="00D7046E">
      <w:pPr>
        <w:pStyle w:val="Akapitzlist"/>
        <w:numPr>
          <w:ilvl w:val="0"/>
          <w:numId w:val="48"/>
        </w:numPr>
        <w:autoSpaceDE w:val="0"/>
        <w:autoSpaceDN w:val="0"/>
        <w:adjustRightInd w:val="0"/>
        <w:spacing w:before="0" w:after="0" w:line="276" w:lineRule="auto"/>
        <w:ind w:hanging="294"/>
        <w:rPr>
          <w:rFonts w:ascii="Cambria" w:hAnsi="Cambria" w:cs="Helvetica"/>
          <w:color w:val="000000"/>
          <w:sz w:val="24"/>
          <w:szCs w:val="24"/>
        </w:rPr>
      </w:pPr>
      <w:r w:rsidRPr="00D7046E">
        <w:rPr>
          <w:rFonts w:ascii="Cambria" w:hAnsi="Cambria" w:cs="Helvetica"/>
          <w:color w:val="000000"/>
          <w:sz w:val="24"/>
          <w:szCs w:val="24"/>
        </w:rPr>
        <w:t>zwrotu kosztów udziału w post</w:t>
      </w:r>
      <w:r w:rsidRPr="00D7046E">
        <w:rPr>
          <w:rFonts w:ascii="Cambria" w:hAnsi="Cambria" w:cs="Arial"/>
          <w:color w:val="000000"/>
          <w:sz w:val="24"/>
          <w:szCs w:val="24"/>
        </w:rPr>
        <w:t>ę</w:t>
      </w:r>
      <w:r w:rsidRPr="00D7046E">
        <w:rPr>
          <w:rFonts w:ascii="Cambria" w:hAnsi="Cambria" w:cs="Helvetica"/>
          <w:color w:val="000000"/>
          <w:sz w:val="24"/>
          <w:szCs w:val="24"/>
        </w:rPr>
        <w:t>powaniu.</w:t>
      </w:r>
    </w:p>
    <w:p w:rsidR="00890C27" w:rsidRDefault="00890C27" w:rsidP="00B32AFD">
      <w:pPr>
        <w:spacing w:line="276" w:lineRule="auto"/>
        <w:ind w:left="340"/>
        <w:rPr>
          <w:rFonts w:ascii="Cambria" w:hAnsi="Cambria" w:cs="Arial"/>
        </w:rPr>
      </w:pPr>
    </w:p>
    <w:tbl>
      <w:tblPr>
        <w:tblW w:w="0" w:type="auto"/>
        <w:jc w:val="center"/>
        <w:tblBorders>
          <w:bottom w:val="single" w:sz="4" w:space="0" w:color="auto"/>
        </w:tblBorders>
        <w:tblLook w:val="04A0"/>
      </w:tblPr>
      <w:tblGrid>
        <w:gridCol w:w="9102"/>
      </w:tblGrid>
      <w:tr w:rsidR="002F1E50" w:rsidRPr="00EB1AA9" w:rsidTr="009F087A">
        <w:trPr>
          <w:trHeight w:val="507"/>
          <w:jc w:val="center"/>
        </w:trPr>
        <w:tc>
          <w:tcPr>
            <w:tcW w:w="9102" w:type="dxa"/>
            <w:shd w:val="clear" w:color="auto" w:fill="auto"/>
          </w:tcPr>
          <w:p w:rsidR="002F1E50" w:rsidRPr="00066C26" w:rsidRDefault="002F1E50" w:rsidP="00B32AFD">
            <w:pPr>
              <w:suppressAutoHyphens/>
              <w:spacing w:line="276" w:lineRule="auto"/>
              <w:contextualSpacing/>
              <w:jc w:val="center"/>
              <w:textAlignment w:val="baseline"/>
              <w:rPr>
                <w:rFonts w:ascii="Cambria" w:hAnsi="Cambria"/>
                <w:color w:val="000000"/>
                <w:sz w:val="26"/>
                <w:szCs w:val="26"/>
              </w:rPr>
            </w:pPr>
            <w:r w:rsidRPr="00066C26">
              <w:rPr>
                <w:rFonts w:ascii="Cambria" w:hAnsi="Cambria"/>
                <w:color w:val="000000"/>
                <w:sz w:val="26"/>
                <w:szCs w:val="26"/>
              </w:rPr>
              <w:t>Rozdział 2</w:t>
            </w:r>
            <w:r w:rsidR="001B0A87">
              <w:rPr>
                <w:rFonts w:ascii="Cambria" w:hAnsi="Cambria"/>
                <w:color w:val="000000"/>
                <w:sz w:val="26"/>
                <w:szCs w:val="26"/>
              </w:rPr>
              <w:t>1</w:t>
            </w:r>
          </w:p>
          <w:p w:rsidR="002F1E50" w:rsidRPr="00EB1AA9" w:rsidRDefault="002F1E50" w:rsidP="00B32AFD">
            <w:pPr>
              <w:suppressAutoHyphens/>
              <w:spacing w:line="276" w:lineRule="auto"/>
              <w:contextualSpacing/>
              <w:jc w:val="center"/>
              <w:textAlignment w:val="baseline"/>
              <w:rPr>
                <w:rFonts w:ascii="Cambria" w:hAnsi="Cambria"/>
                <w:color w:val="000000"/>
              </w:rPr>
            </w:pPr>
            <w:r w:rsidRPr="002F1E50">
              <w:rPr>
                <w:rFonts w:ascii="Cambria" w:hAnsi="Cambria"/>
                <w:b/>
                <w:color w:val="000000"/>
                <w:sz w:val="26"/>
                <w:szCs w:val="26"/>
              </w:rPr>
              <w:t>ZAŁĄCZNIKI DO SIWZ</w:t>
            </w:r>
          </w:p>
        </w:tc>
      </w:tr>
    </w:tbl>
    <w:p w:rsidR="002F1E50" w:rsidRDefault="002F1E50" w:rsidP="00B32AFD">
      <w:pPr>
        <w:spacing w:line="276" w:lineRule="auto"/>
        <w:ind w:left="340"/>
        <w:rPr>
          <w:rFonts w:ascii="Cambria" w:hAnsi="Cambria" w:cs="Arial"/>
          <w:bCs/>
        </w:rPr>
      </w:pPr>
    </w:p>
    <w:p w:rsidR="002F1E50" w:rsidRPr="008829A8" w:rsidRDefault="002F1E50" w:rsidP="00CE496E">
      <w:pPr>
        <w:pStyle w:val="Akapitzlist"/>
        <w:widowControl w:val="0"/>
        <w:numPr>
          <w:ilvl w:val="0"/>
          <w:numId w:val="47"/>
        </w:numPr>
        <w:suppressAutoHyphens/>
        <w:spacing w:before="0" w:after="0" w:line="276" w:lineRule="auto"/>
        <w:outlineLvl w:val="3"/>
        <w:rPr>
          <w:rFonts w:ascii="Cambria" w:hAnsi="Cambria"/>
          <w:vanish/>
          <w:color w:val="000000"/>
          <w:sz w:val="24"/>
          <w:szCs w:val="24"/>
        </w:rPr>
      </w:pPr>
    </w:p>
    <w:p w:rsidR="002F1E50" w:rsidRPr="00A124A7" w:rsidRDefault="002F1E50" w:rsidP="00B32AFD">
      <w:pPr>
        <w:spacing w:line="276" w:lineRule="auto"/>
        <w:ind w:left="340" w:hanging="340"/>
        <w:rPr>
          <w:rFonts w:ascii="Cambria" w:hAnsi="Cambria" w:cs="Arial"/>
          <w:b/>
          <w:u w:val="single"/>
        </w:rPr>
      </w:pPr>
      <w:r w:rsidRPr="00A124A7">
        <w:rPr>
          <w:rFonts w:ascii="Cambria" w:hAnsi="Cambria" w:cs="Arial"/>
          <w:b/>
          <w:u w:val="single"/>
        </w:rPr>
        <w:t>Integralną częścią SIWZ są załączniki:</w:t>
      </w:r>
    </w:p>
    <w:p w:rsidR="001E77EA" w:rsidRDefault="001E77EA" w:rsidP="001E77EA">
      <w:pPr>
        <w:pStyle w:val="Teksttreci1"/>
        <w:shd w:val="clear" w:color="auto" w:fill="auto"/>
        <w:spacing w:before="0" w:after="0" w:line="276" w:lineRule="auto"/>
        <w:ind w:left="1701" w:hanging="1681"/>
        <w:jc w:val="both"/>
        <w:rPr>
          <w:rFonts w:ascii="Cambria" w:hAnsi="Cambria"/>
          <w:sz w:val="24"/>
          <w:szCs w:val="24"/>
        </w:rPr>
      </w:pPr>
      <w:r w:rsidRPr="006F3A15">
        <w:rPr>
          <w:rFonts w:ascii="Cambria" w:hAnsi="Cambria"/>
          <w:sz w:val="24"/>
          <w:szCs w:val="24"/>
        </w:rPr>
        <w:t>Załącznik nr 1</w:t>
      </w:r>
      <w:r w:rsidR="00A124A7">
        <w:rPr>
          <w:rFonts w:ascii="Cambria" w:hAnsi="Cambria"/>
          <w:sz w:val="24"/>
          <w:szCs w:val="24"/>
        </w:rPr>
        <w:t xml:space="preserve"> - Dokumentacja projektowa zamówienia.</w:t>
      </w:r>
    </w:p>
    <w:p w:rsidR="001E77EA" w:rsidRPr="006F3A15" w:rsidRDefault="006F3A15" w:rsidP="001E77EA">
      <w:pPr>
        <w:pStyle w:val="Teksttreci1"/>
        <w:shd w:val="clear" w:color="auto" w:fill="auto"/>
        <w:spacing w:before="0" w:after="0" w:line="276" w:lineRule="auto"/>
        <w:ind w:left="1701" w:hanging="1681"/>
        <w:jc w:val="both"/>
        <w:rPr>
          <w:rFonts w:ascii="Cambria" w:hAnsi="Cambria"/>
          <w:sz w:val="24"/>
          <w:szCs w:val="24"/>
        </w:rPr>
      </w:pPr>
      <w:r w:rsidRPr="006F3A15">
        <w:rPr>
          <w:rFonts w:ascii="Cambria" w:hAnsi="Cambria"/>
          <w:sz w:val="24"/>
          <w:szCs w:val="24"/>
        </w:rPr>
        <w:t xml:space="preserve">Załącznik nr 2 - </w:t>
      </w:r>
      <w:r w:rsidRPr="006F3A15">
        <w:rPr>
          <w:rFonts w:ascii="Cambria" w:hAnsi="Cambria"/>
          <w:sz w:val="24"/>
          <w:szCs w:val="24"/>
        </w:rPr>
        <w:tab/>
        <w:t xml:space="preserve">Projekt </w:t>
      </w:r>
      <w:r w:rsidR="001E77EA" w:rsidRPr="006F3A15">
        <w:rPr>
          <w:rFonts w:ascii="Cambria" w:hAnsi="Cambria"/>
          <w:sz w:val="24"/>
          <w:szCs w:val="24"/>
        </w:rPr>
        <w:t>umowy</w:t>
      </w:r>
      <w:r w:rsidRPr="006F3A15">
        <w:rPr>
          <w:rFonts w:ascii="Cambria" w:hAnsi="Cambria"/>
          <w:sz w:val="24"/>
          <w:szCs w:val="24"/>
        </w:rPr>
        <w:t>.</w:t>
      </w:r>
    </w:p>
    <w:p w:rsidR="006F3A15" w:rsidRDefault="006F3A15" w:rsidP="006F3A15">
      <w:pPr>
        <w:pStyle w:val="Teksttreci1"/>
        <w:shd w:val="clear" w:color="auto" w:fill="auto"/>
        <w:spacing w:before="0" w:after="0" w:line="276" w:lineRule="auto"/>
        <w:ind w:left="1701" w:hanging="1681"/>
        <w:jc w:val="left"/>
        <w:rPr>
          <w:rFonts w:ascii="Cambria" w:hAnsi="Cambria"/>
          <w:sz w:val="24"/>
          <w:szCs w:val="24"/>
        </w:rPr>
      </w:pPr>
      <w:r w:rsidRPr="006F3A15">
        <w:rPr>
          <w:rFonts w:ascii="Cambria" w:hAnsi="Cambria"/>
          <w:sz w:val="24"/>
          <w:szCs w:val="24"/>
        </w:rPr>
        <w:t>Załącznik Nr</w:t>
      </w:r>
      <w:r w:rsidR="00A124A7">
        <w:rPr>
          <w:rFonts w:ascii="Cambria" w:hAnsi="Cambria"/>
          <w:sz w:val="24"/>
          <w:szCs w:val="24"/>
        </w:rPr>
        <w:t xml:space="preserve"> 3 - Wzór formularza ofertowego.</w:t>
      </w:r>
    </w:p>
    <w:p w:rsidR="00810485" w:rsidRPr="006F3A15" w:rsidRDefault="00810485" w:rsidP="00810485">
      <w:pPr>
        <w:pStyle w:val="Teksttreci1"/>
        <w:shd w:val="clear" w:color="auto" w:fill="auto"/>
        <w:spacing w:before="0" w:after="0" w:line="276" w:lineRule="auto"/>
        <w:ind w:left="1701" w:hanging="1681"/>
        <w:jc w:val="left"/>
        <w:rPr>
          <w:rFonts w:ascii="Cambria" w:hAnsi="Cambria"/>
          <w:sz w:val="24"/>
          <w:szCs w:val="24"/>
        </w:rPr>
      </w:pPr>
      <w:r w:rsidRPr="006F3A15">
        <w:rPr>
          <w:rFonts w:ascii="Cambria" w:hAnsi="Cambria"/>
          <w:sz w:val="24"/>
          <w:szCs w:val="24"/>
        </w:rPr>
        <w:t xml:space="preserve">Załącznik Nr </w:t>
      </w:r>
      <w:r>
        <w:rPr>
          <w:rFonts w:ascii="Cambria" w:hAnsi="Cambria"/>
          <w:sz w:val="24"/>
          <w:szCs w:val="24"/>
        </w:rPr>
        <w:t>4</w:t>
      </w:r>
      <w:r w:rsidRPr="006F3A15">
        <w:rPr>
          <w:rFonts w:ascii="Cambria" w:hAnsi="Cambria"/>
          <w:sz w:val="24"/>
          <w:szCs w:val="24"/>
        </w:rPr>
        <w:t xml:space="preserve"> - Wzór oświadczenia</w:t>
      </w:r>
      <w:r w:rsidR="00A124A7">
        <w:rPr>
          <w:rFonts w:ascii="Cambria" w:hAnsi="Cambria"/>
          <w:sz w:val="24"/>
          <w:szCs w:val="24"/>
        </w:rPr>
        <w:t xml:space="preserve"> o braku podstaw do wykluczenia.</w:t>
      </w:r>
    </w:p>
    <w:p w:rsidR="001E77EA" w:rsidRPr="006F3A15" w:rsidRDefault="001E77EA" w:rsidP="001E77EA">
      <w:pPr>
        <w:pStyle w:val="Teksttreci1"/>
        <w:shd w:val="clear" w:color="auto" w:fill="auto"/>
        <w:spacing w:before="0" w:after="0" w:line="276" w:lineRule="auto"/>
        <w:ind w:left="1701" w:hanging="1681"/>
        <w:jc w:val="left"/>
        <w:rPr>
          <w:rFonts w:ascii="Cambria" w:hAnsi="Cambria"/>
          <w:sz w:val="24"/>
          <w:szCs w:val="24"/>
        </w:rPr>
      </w:pPr>
      <w:r w:rsidRPr="006F3A15">
        <w:rPr>
          <w:rFonts w:ascii="Cambria" w:hAnsi="Cambria"/>
          <w:sz w:val="24"/>
          <w:szCs w:val="24"/>
        </w:rPr>
        <w:t xml:space="preserve">Załącznik Nr </w:t>
      </w:r>
      <w:r w:rsidR="00810485">
        <w:rPr>
          <w:rFonts w:ascii="Cambria" w:hAnsi="Cambria"/>
          <w:sz w:val="24"/>
          <w:szCs w:val="24"/>
        </w:rPr>
        <w:t>5</w:t>
      </w:r>
      <w:r w:rsidRPr="006F3A15">
        <w:rPr>
          <w:rFonts w:ascii="Cambria" w:hAnsi="Cambria"/>
          <w:sz w:val="24"/>
          <w:szCs w:val="24"/>
        </w:rPr>
        <w:t xml:space="preserve"> - Wzór oświadczenia o spełnianiu </w:t>
      </w:r>
      <w:r w:rsidR="00A124A7">
        <w:rPr>
          <w:rFonts w:ascii="Cambria" w:hAnsi="Cambria"/>
          <w:sz w:val="24"/>
          <w:szCs w:val="24"/>
        </w:rPr>
        <w:t>warunków udziału w postępowaniu.</w:t>
      </w:r>
    </w:p>
    <w:p w:rsidR="001E77EA" w:rsidRPr="006F3A15" w:rsidRDefault="001E77EA" w:rsidP="00A124A7">
      <w:pPr>
        <w:pStyle w:val="Teksttreci1"/>
        <w:shd w:val="clear" w:color="auto" w:fill="auto"/>
        <w:spacing w:before="0" w:after="0" w:line="276" w:lineRule="auto"/>
        <w:ind w:left="1701" w:hanging="1681"/>
        <w:jc w:val="both"/>
        <w:rPr>
          <w:rFonts w:ascii="Cambria" w:hAnsi="Cambria"/>
          <w:sz w:val="24"/>
          <w:szCs w:val="24"/>
        </w:rPr>
      </w:pPr>
      <w:r w:rsidRPr="006F3A15">
        <w:rPr>
          <w:rFonts w:ascii="Cambria" w:hAnsi="Cambria"/>
          <w:sz w:val="24"/>
          <w:szCs w:val="24"/>
        </w:rPr>
        <w:t xml:space="preserve">Załącznik Nr </w:t>
      </w:r>
      <w:r w:rsidR="006F3A15" w:rsidRPr="006F3A15">
        <w:rPr>
          <w:rFonts w:ascii="Cambria" w:hAnsi="Cambria"/>
          <w:sz w:val="24"/>
          <w:szCs w:val="24"/>
        </w:rPr>
        <w:t>6</w:t>
      </w:r>
      <w:r w:rsidRPr="006F3A15">
        <w:rPr>
          <w:rFonts w:ascii="Cambria" w:hAnsi="Cambria"/>
          <w:sz w:val="24"/>
          <w:szCs w:val="24"/>
        </w:rPr>
        <w:t xml:space="preserve"> - Wzór informacji, że wykonawca nie nal</w:t>
      </w:r>
      <w:r w:rsidR="00A124A7">
        <w:rPr>
          <w:rFonts w:ascii="Cambria" w:hAnsi="Cambria"/>
          <w:sz w:val="24"/>
          <w:szCs w:val="24"/>
        </w:rPr>
        <w:t>eży/należy do grupy kapitałowej.</w:t>
      </w:r>
    </w:p>
    <w:p w:rsidR="001E77EA" w:rsidRPr="006F3A15" w:rsidRDefault="001E77EA" w:rsidP="001E77EA">
      <w:pPr>
        <w:pStyle w:val="Teksttreci1"/>
        <w:shd w:val="clear" w:color="auto" w:fill="auto"/>
        <w:spacing w:before="0" w:after="0" w:line="276" w:lineRule="auto"/>
        <w:ind w:left="1701" w:hanging="1681"/>
        <w:jc w:val="left"/>
        <w:rPr>
          <w:rFonts w:ascii="Cambria" w:hAnsi="Cambria"/>
          <w:sz w:val="24"/>
          <w:szCs w:val="24"/>
        </w:rPr>
      </w:pPr>
      <w:r w:rsidRPr="006F3A15">
        <w:rPr>
          <w:rFonts w:ascii="Cambria" w:hAnsi="Cambria"/>
          <w:sz w:val="24"/>
          <w:szCs w:val="24"/>
        </w:rPr>
        <w:t xml:space="preserve">Załącznik Nr </w:t>
      </w:r>
      <w:r w:rsidR="006F3A15" w:rsidRPr="006F3A15">
        <w:rPr>
          <w:rFonts w:ascii="Cambria" w:hAnsi="Cambria"/>
          <w:sz w:val="24"/>
          <w:szCs w:val="24"/>
        </w:rPr>
        <w:t>7</w:t>
      </w:r>
      <w:r w:rsidRPr="006F3A15">
        <w:rPr>
          <w:rFonts w:ascii="Cambria" w:hAnsi="Cambria"/>
          <w:sz w:val="24"/>
          <w:szCs w:val="24"/>
        </w:rPr>
        <w:t xml:space="preserve"> </w:t>
      </w:r>
      <w:r w:rsidR="00A124A7">
        <w:rPr>
          <w:rFonts w:ascii="Cambria" w:hAnsi="Cambria"/>
          <w:sz w:val="24"/>
          <w:szCs w:val="24"/>
        </w:rPr>
        <w:t>- Wzór wykazu robót budowlanych.</w:t>
      </w:r>
    </w:p>
    <w:p w:rsidR="001E77EA" w:rsidRPr="006F3A15" w:rsidRDefault="001E77EA" w:rsidP="001E77EA">
      <w:pPr>
        <w:pStyle w:val="Teksttreci1"/>
        <w:shd w:val="clear" w:color="auto" w:fill="auto"/>
        <w:spacing w:before="0" w:after="0" w:line="276" w:lineRule="auto"/>
        <w:ind w:left="1701" w:hanging="1681"/>
        <w:jc w:val="left"/>
        <w:rPr>
          <w:rFonts w:ascii="Cambria" w:hAnsi="Cambria"/>
          <w:sz w:val="24"/>
          <w:szCs w:val="24"/>
        </w:rPr>
      </w:pPr>
      <w:r w:rsidRPr="006F3A15">
        <w:rPr>
          <w:rFonts w:ascii="Cambria" w:hAnsi="Cambria"/>
          <w:sz w:val="24"/>
          <w:szCs w:val="24"/>
        </w:rPr>
        <w:t xml:space="preserve">Załącznik Nr </w:t>
      </w:r>
      <w:r w:rsidR="006F3A15" w:rsidRPr="006F3A15">
        <w:rPr>
          <w:rFonts w:ascii="Cambria" w:hAnsi="Cambria"/>
          <w:sz w:val="24"/>
          <w:szCs w:val="24"/>
        </w:rPr>
        <w:t>8</w:t>
      </w:r>
      <w:r w:rsidR="00A124A7">
        <w:rPr>
          <w:rFonts w:ascii="Cambria" w:hAnsi="Cambria"/>
          <w:sz w:val="24"/>
          <w:szCs w:val="24"/>
        </w:rPr>
        <w:t xml:space="preserve"> - Wzór wykazu osób.</w:t>
      </w:r>
    </w:p>
    <w:p w:rsidR="001E77EA" w:rsidRDefault="001E77EA" w:rsidP="00B32AFD">
      <w:pPr>
        <w:spacing w:line="276" w:lineRule="auto"/>
        <w:ind w:left="340" w:hanging="340"/>
        <w:rPr>
          <w:rFonts w:ascii="Cambria" w:hAnsi="Cambria" w:cs="Arial"/>
          <w:sz w:val="22"/>
          <w:szCs w:val="22"/>
        </w:rPr>
      </w:pPr>
    </w:p>
    <w:sectPr w:rsidR="001E77EA" w:rsidSect="00176A36">
      <w:headerReference w:type="even" r:id="rId22"/>
      <w:headerReference w:type="default" r:id="rId23"/>
      <w:footerReference w:type="even" r:id="rId24"/>
      <w:footerReference w:type="default" r:id="rId25"/>
      <w:headerReference w:type="first" r:id="rId26"/>
      <w:footerReference w:type="first" r:id="rId27"/>
      <w:pgSz w:w="11906" w:h="16838" w:code="9"/>
      <w:pgMar w:top="851" w:right="1418" w:bottom="1134" w:left="1418" w:header="426" w:footer="799" w:gutter="0"/>
      <w:cols w:space="708"/>
      <w:titlePg/>
      <w:docGrid w:linePitch="326"/>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0880A82" w15:done="0"/>
  <w15:commentEx w15:paraId="3C8FC4CE" w15:done="0"/>
  <w15:commentEx w15:paraId="219992CE" w15:done="0"/>
  <w15:commentEx w15:paraId="2FA9C0B0" w15:done="0"/>
  <w15:commentEx w15:paraId="76457A95" w15:done="0"/>
  <w15:commentEx w15:paraId="2AC8C209"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3994" w:rsidRDefault="00003994">
      <w:r>
        <w:separator/>
      </w:r>
    </w:p>
  </w:endnote>
  <w:endnote w:type="continuationSeparator" w:id="0">
    <w:p w:rsidR="00003994" w:rsidRDefault="000039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rebuchet MS">
    <w:panose1 w:val="020B0603020202020204"/>
    <w:charset w:val="EE"/>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Univers-PL">
    <w:altName w:val="Courier New"/>
    <w:panose1 w:val="00000000000000000000"/>
    <w:charset w:val="C8"/>
    <w:family w:val="decorative"/>
    <w:notTrueType/>
    <w:pitch w:val="variable"/>
    <w:sig w:usb0="00000001" w:usb1="00000000" w:usb2="00000000" w:usb3="00000000" w:csb0="00000000" w:csb1="00000000"/>
  </w:font>
  <w:font w:name="Times">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Optima">
    <w:charset w:val="00"/>
    <w:family w:val="auto"/>
    <w:pitch w:val="variable"/>
    <w:sig w:usb0="80000067"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ndale Sans UI">
    <w:charset w:val="00"/>
    <w:family w:val="auto"/>
    <w:pitch w:val="variable"/>
    <w:sig w:usb0="00000000" w:usb1="00000000" w:usb2="00000000" w:usb3="00000000" w:csb0="00000000" w:csb1="00000000"/>
  </w:font>
  <w:font w:name="Helvetica">
    <w:panose1 w:val="020B0604020202020204"/>
    <w:charset w:val="EE"/>
    <w:family w:val="swiss"/>
    <w:pitch w:val="variable"/>
    <w:sig w:usb0="E0002AFF" w:usb1="C0007843" w:usb2="00000009" w:usb3="00000000" w:csb0="000001FF" w:csb1="00000000"/>
  </w:font>
  <w:font w:name="ArialNarrow">
    <w:charset w:val="00"/>
    <w:family w:val="auto"/>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1F0" w:rsidRDefault="006A5C00">
    <w:pPr>
      <w:pStyle w:val="Stopka"/>
      <w:jc w:val="center"/>
    </w:pPr>
    <w:r>
      <w:rPr>
        <w:noProof/>
      </w:rPr>
      <w:pict>
        <v:group id="Grupa 2" o:spid="_x0000_s4098" style="position:absolute;left:0;text-align:left;margin-left:-68.4pt;margin-top:-19.05pt;width:577.9pt;height:67.3pt;z-index:251658240" coordorigin="-13,15225" coordsize="11890,1410"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">
          <v:shapetype id="_x0000_t202" coordsize="21600,21600" o:spt="202" path="m,l,21600r21600,l21600,xe">
            <v:stroke joinstyle="miter"/>
            <v:path gradientshapeok="t" o:connecttype="rect"/>
          </v:shapetype>
          <v:shape id="Text Box 6" o:spid="_x0000_s4103" type="#_x0000_t202" style="position:absolute;left:1294;top:15225;width:3438;height:102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7d9zTwAAA&#10;ANoAAAAPAAAAZHJzL2Rvd25yZXYueG1sRE/LisIwFN0L/kO4gjtNVRCnGqUKgoKL8YFuL821LTY3&#10;tYnaztdPFgOzPJz3YtWYUrypdoVlBaNhBII4tbrgTMHlvB3MQDiPrLG0TApacrBadjsLjLX98JHe&#10;J5+JEMIuRgW591UspUtzMuiGtiIO3N3WBn2AdSZ1jZ8Qbko5jqKpNFhwaMixok1O6eP0MgoSeY7s&#10;sf1+ziaH6+Pntm+/1kmrVL/XJHMQnhr/L/5z77SCsDVcCTdALn8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7d9zTwAAAANoAAAAPAAAAAAAAAAAAAAAAAJcCAABkcnMvZG93bnJl&#10;di54bWxQSwUGAAAAAAQABAD1AAAAhAMAAAAA&#10;" filled="f" stroked="f" strokecolor="#03c">
            <v:textbox inset="2.88pt,2.88pt,2.88pt,2.88pt">
              <w:txbxContent>
                <w:p w:rsidR="007F61F0" w:rsidRDefault="007F61F0" w:rsidP="00C51DF4">
                  <w:pPr>
                    <w:widowControl w:val="0"/>
                    <w:rPr>
                      <w:rFonts w:ascii="Arial" w:hAnsi="Arial" w:cs="Arial"/>
                      <w:sz w:val="14"/>
                      <w:szCs w:val="14"/>
                    </w:rPr>
                  </w:pPr>
                </w:p>
                <w:p w:rsidR="007F61F0" w:rsidRDefault="007F61F0" w:rsidP="00C51DF4">
                  <w:pPr>
                    <w:widowControl w:val="0"/>
                    <w:rPr>
                      <w:rFonts w:ascii="Arial" w:hAnsi="Arial" w:cs="Arial"/>
                      <w:b/>
                      <w:bCs/>
                      <w:sz w:val="16"/>
                      <w:szCs w:val="16"/>
                    </w:rPr>
                  </w:pPr>
                  <w:r>
                    <w:rPr>
                      <w:rFonts w:ascii="Arial" w:hAnsi="Arial" w:cs="Arial"/>
                      <w:b/>
                      <w:bCs/>
                      <w:sz w:val="16"/>
                      <w:szCs w:val="16"/>
                    </w:rPr>
                    <w:t>BENEFICJENT:</w:t>
                  </w:r>
                </w:p>
                <w:p w:rsidR="007F61F0" w:rsidRPr="00E11A36" w:rsidRDefault="007F61F0" w:rsidP="00C51DF4">
                  <w:pPr>
                    <w:widowControl w:val="0"/>
                    <w:rPr>
                      <w:rFonts w:ascii="Arial" w:hAnsi="Arial" w:cs="Arial"/>
                      <w:b/>
                      <w:bCs/>
                      <w:sz w:val="16"/>
                      <w:szCs w:val="16"/>
                    </w:rPr>
                  </w:pPr>
                  <w:r>
                    <w:rPr>
                      <w:rFonts w:ascii="Arial" w:hAnsi="Arial" w:cs="Arial"/>
                      <w:b/>
                      <w:bCs/>
                      <w:sz w:val="16"/>
                      <w:szCs w:val="16"/>
                    </w:rPr>
                    <w:t>GŁÓWNY URZĄD STATYSTYCZNY</w:t>
                  </w:r>
                </w:p>
                <w:p w:rsidR="007F61F0" w:rsidRPr="00E11A36" w:rsidRDefault="007F61F0" w:rsidP="00C51DF4">
                  <w:pPr>
                    <w:widowControl w:val="0"/>
                    <w:rPr>
                      <w:rFonts w:ascii="Arial" w:hAnsi="Arial" w:cs="Arial"/>
                      <w:sz w:val="16"/>
                      <w:szCs w:val="16"/>
                    </w:rPr>
                  </w:pPr>
                  <w:r w:rsidRPr="00E11A36">
                    <w:rPr>
                      <w:rFonts w:ascii="Arial" w:hAnsi="Arial" w:cs="Arial"/>
                      <w:sz w:val="16"/>
                      <w:szCs w:val="16"/>
                    </w:rPr>
                    <w:t>Al. Niepodległości 208</w:t>
                  </w:r>
                </w:p>
                <w:p w:rsidR="007F61F0" w:rsidRDefault="007F61F0" w:rsidP="00C51DF4">
                  <w:pPr>
                    <w:widowControl w:val="0"/>
                    <w:rPr>
                      <w:rFonts w:ascii="Arial" w:hAnsi="Arial" w:cs="Arial"/>
                      <w:sz w:val="14"/>
                      <w:szCs w:val="14"/>
                    </w:rPr>
                  </w:pPr>
                  <w:r w:rsidRPr="00E11A36">
                    <w:rPr>
                      <w:rFonts w:ascii="Arial" w:hAnsi="Arial" w:cs="Arial"/>
                      <w:sz w:val="16"/>
                      <w:szCs w:val="16"/>
                    </w:rPr>
                    <w:t>00-925 Warszawa</w:t>
                  </w:r>
                </w:p>
                <w:p w:rsidR="007F61F0" w:rsidRDefault="007F61F0"/>
              </w:txbxContent>
            </v:textbox>
          </v:shape>
          <v:shape id="Text Box 7" o:spid="_x0000_s4102" type="#_x0000_t202" style="position:absolute;left:4344;top:15228;width:2766;height:1081;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O3lIxQAA&#10;ANoAAAAPAAAAZHJzL2Rvd25yZXYueG1sRI9Ba8JAFITvBf/D8oTe6sYWShJdJS0ILfTQxFKvj+wz&#10;CWbfptlVE3+9WxA8DjPzDbNcD6YVJ+pdY1nBfBaBIC6tbrhS8LPdPMUgnEfW2FomBSM5WK8mD0tM&#10;tT1zTqfCVyJA2KWooPa+S6V0ZU0G3cx2xMHb296gD7KvpO7xHOCmlc9R9CoNNhwWauzovabyUByN&#10;gkxuI5uP33/xy9fv4bL7HJO3bFTqcTpkCxCeBn8P39ofWkEC/1fCDZCrK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Q7eUjFAAAA2gAAAA8AAAAAAAAAAAAAAAAAlwIAAGRycy9k&#10;b3ducmV2LnhtbFBLBQYAAAAABAAEAPUAAACJAwAAAAA=&#10;" filled="f" stroked="f" strokecolor="#03c">
            <v:textbox inset="2.88pt,2.88pt,2.88pt,2.88pt">
              <w:txbxContent>
                <w:p w:rsidR="007F61F0" w:rsidRDefault="007F61F0" w:rsidP="00C51DF4">
                  <w:pPr>
                    <w:widowControl w:val="0"/>
                    <w:rPr>
                      <w:rFonts w:ascii="Arial" w:hAnsi="Arial" w:cs="Arial"/>
                      <w:sz w:val="14"/>
                      <w:szCs w:val="14"/>
                    </w:rPr>
                  </w:pPr>
                </w:p>
                <w:p w:rsidR="007F61F0" w:rsidRPr="003074FC" w:rsidRDefault="007F61F0" w:rsidP="00C51DF4">
                  <w:pPr>
                    <w:widowControl w:val="0"/>
                    <w:rPr>
                      <w:rFonts w:ascii="Arial" w:hAnsi="Arial" w:cs="Arial"/>
                      <w:sz w:val="16"/>
                      <w:szCs w:val="16"/>
                      <w:lang w:val="en-US"/>
                    </w:rPr>
                  </w:pPr>
                  <w:r>
                    <w:rPr>
                      <w:rFonts w:ascii="Arial" w:hAnsi="Arial" w:cs="Arial"/>
                      <w:sz w:val="16"/>
                      <w:szCs w:val="16"/>
                      <w:lang w:val="en-US"/>
                    </w:rPr>
                    <w:t>tel.   (</w:t>
                  </w:r>
                  <w:r w:rsidRPr="003074FC">
                    <w:rPr>
                      <w:rFonts w:ascii="Arial" w:hAnsi="Arial" w:cs="Arial"/>
                      <w:sz w:val="16"/>
                      <w:szCs w:val="16"/>
                      <w:lang w:val="en-US"/>
                    </w:rPr>
                    <w:t>22) 608 3</w:t>
                  </w:r>
                  <w:r>
                    <w:rPr>
                      <w:rFonts w:ascii="Arial" w:hAnsi="Arial" w:cs="Arial"/>
                      <w:sz w:val="16"/>
                      <w:szCs w:val="16"/>
                      <w:lang w:val="en-US"/>
                    </w:rPr>
                    <w:t>100</w:t>
                  </w:r>
                </w:p>
                <w:p w:rsidR="007F61F0" w:rsidRPr="003074FC" w:rsidRDefault="007F61F0" w:rsidP="00C51DF4">
                  <w:pPr>
                    <w:widowControl w:val="0"/>
                    <w:rPr>
                      <w:rFonts w:ascii="Arial" w:hAnsi="Arial" w:cs="Arial"/>
                      <w:sz w:val="16"/>
                      <w:szCs w:val="16"/>
                      <w:lang w:val="en-US"/>
                    </w:rPr>
                  </w:pPr>
                  <w:r>
                    <w:rPr>
                      <w:rFonts w:ascii="Arial" w:hAnsi="Arial" w:cs="Arial"/>
                      <w:sz w:val="16"/>
                      <w:szCs w:val="16"/>
                      <w:lang w:val="en-US"/>
                    </w:rPr>
                    <w:t>fax   (</w:t>
                  </w:r>
                  <w:r w:rsidRPr="003074FC">
                    <w:rPr>
                      <w:rFonts w:ascii="Arial" w:hAnsi="Arial" w:cs="Arial"/>
                      <w:sz w:val="16"/>
                      <w:szCs w:val="16"/>
                      <w:lang w:val="en-US"/>
                    </w:rPr>
                    <w:t xml:space="preserve">22) </w:t>
                  </w:r>
                  <w:r>
                    <w:rPr>
                      <w:rFonts w:ascii="Arial" w:hAnsi="Arial" w:cs="Arial"/>
                      <w:sz w:val="16"/>
                      <w:szCs w:val="16"/>
                      <w:lang w:val="en-US"/>
                    </w:rPr>
                    <w:t>608 38 63</w:t>
                  </w:r>
                </w:p>
                <w:p w:rsidR="007F61F0" w:rsidRPr="003074FC" w:rsidRDefault="007F61F0" w:rsidP="00C51DF4">
                  <w:pPr>
                    <w:widowControl w:val="0"/>
                    <w:rPr>
                      <w:rFonts w:ascii="Arial" w:hAnsi="Arial" w:cs="Arial"/>
                      <w:sz w:val="16"/>
                      <w:szCs w:val="16"/>
                      <w:lang w:val="en-US"/>
                    </w:rPr>
                  </w:pPr>
                  <w:r w:rsidRPr="003074FC">
                    <w:rPr>
                      <w:rFonts w:ascii="Arial" w:hAnsi="Arial" w:cs="Arial"/>
                      <w:sz w:val="16"/>
                      <w:szCs w:val="16"/>
                      <w:lang w:val="en-US"/>
                    </w:rPr>
                    <w:t>www.stat.gov.pl</w:t>
                  </w:r>
                </w:p>
                <w:p w:rsidR="007F61F0" w:rsidRPr="00BC0929" w:rsidRDefault="007F61F0" w:rsidP="00C51DF4">
                  <w:pPr>
                    <w:widowControl w:val="0"/>
                    <w:rPr>
                      <w:lang w:val="en-US"/>
                    </w:rPr>
                  </w:pPr>
                </w:p>
              </w:txbxContent>
            </v:textbox>
          </v:shape>
          <v:line id="Line 8" o:spid="_x0000_s4101" style="position:absolute;flip:y;visibility:visible" from="-13,15277" to="11857,1528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3CHysEAAADbAAAADwAAAGRycy9kb3ducmV2LnhtbESPQW/CMAyF70j8h8hIu0HKhCZUCGhD&#10;A+3ahgs303httcapmgDl38+HSbvZes/vfd7uR9+pOw2xDWxguchAEVfBtVwbONvjfA0qJmSHXWAy&#10;8KQI+910ssXchQcXdC9TrSSEY44GmpT6XOtYNeQxLkJPLNp3GDwmWYdauwEfEu47/Zplb9pjy9LQ&#10;YE+Hhqqf8uYN2NN1VX7Qs4hXtx4vVlv6LKwxL7PxfQMq0Zj+zX/XX07whV5+kQH07hc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BXcIfKwQAAANsAAAAPAAAAAAAAAAAAAAAA&#10;AKECAABkcnMvZG93bnJldi54bWxQSwUGAAAAAAQABAD5AAAAjwMAAAAA&#10;" strokeweight=".5pt">
            <v:shadow color="#ccc" opacity="49150f"/>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4100" type="#_x0000_t75" style="position:absolute;left:312;top:16302;width:11565;height:333;visibility:visibl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F6a&#10;5KzBAAAA2wAAAA8AAABkcnMvZG93bnJldi54bWxET02LwjAQvS/4H8IIe1k01YOs1SgqFFzBw6oX&#10;b2MztsVmUpOo9d+bhQVv83ifM523phZ3cr6yrGDQT0AQ51ZXXCg47LPeNwgfkDXWlknBkzzMZ52P&#10;KabaPviX7rtQiBjCPkUFZQhNKqXPSzLo+7YhjtzZOoMhQldI7fARw00th0kykgYrjg0lNrQqKb/s&#10;bkbB+cedlqvxNttUPsvtF1/18TJS6rPbLiYgArXhLf53r3WcP4C/X+IBcvYC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F6a5KzBAAAA2wAAAA8AAAAAAAAAAAAAAAAAnAIAAGRy&#10;cy9kb3ducmV2LnhtbFBLBQYAAAAABAAEAPcAAACKAwAAAAA=&#10;">
            <v:imagedata r:id="rId1" o:title=""/>
            <o:lock v:ext="edit" aspectratio="f"/>
          </v:shape>
          <v:shape id="Picture 10" o:spid="_x0000_s4099" type="#_x0000_t75" style="position:absolute;left:312;top:15469;width:788;height:633;visibility:visibl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M/C&#10;YMfCAAAA2wAAAA8AAABkcnMvZG93bnJldi54bWxET91KwzAUvhd8h3CE3bnUXMxRl5UpKA4mstkH&#10;ODbHpqw5iU1cu7c3grC78/H9nlU1uV6caIidZw138wIEceNNx62G+uP5dgkiJmSDvWfScKYI1fr6&#10;aoWl8SPv6XRIrcghHEvUYFMKpZSxseQwzn0gztyXHxymDIdWmgHHHO56qYpiIR12nBssBnqy1BwP&#10;P07Do3oP+/Ztu1P1Zy2XVoX7l++t1rObafMAItGULuJ/96vJ8xX8/ZIPkOtf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DPwmDHwgAAANsAAAAPAAAAAAAAAAAAAAAAAJwCAABk&#10;cnMvZG93bnJldi54bWxQSwUGAAAAAAQABAD3AAAAiwMAAAAA&#10;">
            <v:imagedata r:id="rId2" o:title=""/>
          </v:shape>
          <w10:wrap type="square"/>
        </v:group>
      </w:pict>
    </w:r>
    <w:r>
      <w:rPr>
        <w:noProof/>
      </w:rPr>
      <w:pict>
        <v:shape id="Pole tekstowe 34" o:spid="_x0000_s4097" type="#_x0000_t202" style="position:absolute;left:0;text-align:left;margin-left:254.65pt;margin-top:-15.3pt;width:263.15pt;height:44.45pt;z-index:251659264;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" strokecolor="white">
          <v:textbox>
            <w:txbxContent>
              <w:p w:rsidR="007F61F0" w:rsidRPr="00FD3B32" w:rsidRDefault="007F61F0" w:rsidP="00C51DF4">
                <w:pPr>
                  <w:pStyle w:val="Stopka"/>
                  <w:jc w:val="center"/>
                  <w:rPr>
                    <w:rFonts w:ascii="Arial" w:hAnsi="Arial" w:cs="Arial"/>
                    <w:color w:val="17365D"/>
                    <w:sz w:val="16"/>
                    <w:szCs w:val="16"/>
                    <w:shd w:val="clear" w:color="auto" w:fill="FFFFFF"/>
                  </w:rPr>
                </w:pPr>
                <w:r w:rsidRPr="00FD3B32">
                  <w:rPr>
                    <w:rFonts w:ascii="Arial" w:hAnsi="Arial" w:cs="Arial"/>
                    <w:color w:val="17365D"/>
                    <w:sz w:val="16"/>
                    <w:szCs w:val="16"/>
                    <w:shd w:val="clear" w:color="auto" w:fill="FFFFFF"/>
                  </w:rPr>
                  <w:t>Projekt współfinansowany przez Unię Europejską z Europejskiego Funduszu Rozwoju Regionalnego oraz ze środków budżetu państwa.</w:t>
                </w:r>
                <w:r w:rsidRPr="00FD3B32">
                  <w:rPr>
                    <w:rFonts w:ascii="Arial" w:hAnsi="Arial" w:cs="Arial"/>
                    <w:color w:val="17365D"/>
                    <w:sz w:val="16"/>
                    <w:szCs w:val="16"/>
                  </w:rPr>
                  <w:br/>
                </w:r>
                <w:r w:rsidRPr="00FD3B32">
                  <w:rPr>
                    <w:rFonts w:ascii="Arial" w:hAnsi="Arial" w:cs="Arial"/>
                    <w:color w:val="17365D"/>
                    <w:sz w:val="16"/>
                    <w:szCs w:val="16"/>
                    <w:shd w:val="clear" w:color="auto" w:fill="FFFFFF"/>
                  </w:rPr>
                  <w:t xml:space="preserve">7. Oś Priorytetowa: </w:t>
                </w:r>
              </w:p>
              <w:p w:rsidR="007F61F0" w:rsidRPr="00FD3B32" w:rsidRDefault="007F61F0" w:rsidP="00C51DF4">
                <w:pPr>
                  <w:pStyle w:val="Stopka"/>
                  <w:jc w:val="center"/>
                  <w:rPr>
                    <w:color w:val="17365D"/>
                    <w:sz w:val="16"/>
                    <w:szCs w:val="16"/>
                  </w:rPr>
                </w:pPr>
                <w:r w:rsidRPr="00FD3B32">
                  <w:rPr>
                    <w:rFonts w:ascii="Arial" w:hAnsi="Arial" w:cs="Arial"/>
                    <w:color w:val="17365D"/>
                    <w:sz w:val="16"/>
                    <w:szCs w:val="16"/>
                    <w:shd w:val="clear" w:color="auto" w:fill="FFFFFF"/>
                  </w:rPr>
                  <w:t>Społeczeństwo informacyjne – budowa elektronicznej administracji</w:t>
                </w:r>
              </w:p>
              <w:p w:rsidR="007F61F0" w:rsidRDefault="007F61F0" w:rsidP="00C51DF4">
                <w:pPr>
                  <w:pStyle w:val="Stopka"/>
                </w:pPr>
              </w:p>
              <w:p w:rsidR="007F61F0" w:rsidRDefault="007F61F0" w:rsidP="00C51DF4"/>
            </w:txbxContent>
          </v:textbox>
        </v:shape>
      </w:pict>
    </w:r>
    <w:fldSimple w:instr=" PAGE   \* MERGEFORMAT ">
      <w:r w:rsidR="007F61F0">
        <w:rPr>
          <w:noProof/>
        </w:rPr>
        <w:t>22</w:t>
      </w:r>
    </w:fldSimple>
  </w:p>
  <w:p w:rsidR="007F61F0" w:rsidRDefault="007F61F0" w:rsidP="00C51DF4">
    <w:pPr>
      <w:pStyle w:val="Stopka"/>
      <w:tabs>
        <w:tab w:val="clear" w:pos="4536"/>
        <w:tab w:val="clear" w:pos="9072"/>
        <w:tab w:val="left" w:pos="6735"/>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1F0" w:rsidRPr="00BA303A" w:rsidRDefault="007F61F0" w:rsidP="00C51DF4">
    <w:pPr>
      <w:pStyle w:val="Stopka"/>
      <w:rPr>
        <w:rFonts w:ascii="Cambria" w:hAnsi="Cambria"/>
        <w:b/>
        <w:sz w:val="20"/>
        <w:szCs w:val="20"/>
        <w:bdr w:val="single" w:sz="4" w:space="0" w:color="auto"/>
      </w:rPr>
    </w:pPr>
    <w:r w:rsidRPr="00BA303A">
      <w:rPr>
        <w:rFonts w:ascii="Cambria" w:hAnsi="Cambria"/>
        <w:sz w:val="20"/>
        <w:szCs w:val="20"/>
        <w:bdr w:val="single" w:sz="4" w:space="0" w:color="auto"/>
      </w:rPr>
      <w:tab/>
      <w:t>Specyfikacja Istotnych Warunków Zamówienia (SIWZ)</w:t>
    </w:r>
    <w:r w:rsidRPr="00BA303A">
      <w:rPr>
        <w:rFonts w:ascii="Cambria" w:hAnsi="Cambria"/>
        <w:sz w:val="20"/>
        <w:szCs w:val="20"/>
        <w:bdr w:val="single" w:sz="4" w:space="0" w:color="auto"/>
      </w:rPr>
      <w:tab/>
      <w:t xml:space="preserve">Strona </w:t>
    </w:r>
    <w:r w:rsidR="006A5C00" w:rsidRPr="00BA303A">
      <w:rPr>
        <w:rFonts w:ascii="Cambria" w:hAnsi="Cambria"/>
        <w:b/>
        <w:sz w:val="20"/>
        <w:szCs w:val="20"/>
        <w:bdr w:val="single" w:sz="4" w:space="0" w:color="auto"/>
      </w:rPr>
      <w:fldChar w:fldCharType="begin"/>
    </w:r>
    <w:r w:rsidRPr="00BA303A">
      <w:rPr>
        <w:rFonts w:ascii="Cambria" w:hAnsi="Cambria"/>
        <w:b/>
        <w:sz w:val="20"/>
        <w:szCs w:val="20"/>
        <w:bdr w:val="single" w:sz="4" w:space="0" w:color="auto"/>
      </w:rPr>
      <w:instrText>PAGE</w:instrText>
    </w:r>
    <w:r w:rsidR="006A5C00" w:rsidRPr="00BA303A">
      <w:rPr>
        <w:rFonts w:ascii="Cambria" w:hAnsi="Cambria"/>
        <w:b/>
        <w:sz w:val="20"/>
        <w:szCs w:val="20"/>
        <w:bdr w:val="single" w:sz="4" w:space="0" w:color="auto"/>
      </w:rPr>
      <w:fldChar w:fldCharType="separate"/>
    </w:r>
    <w:r w:rsidR="00423488">
      <w:rPr>
        <w:rFonts w:ascii="Cambria" w:hAnsi="Cambria"/>
        <w:b/>
        <w:noProof/>
        <w:sz w:val="20"/>
        <w:szCs w:val="20"/>
        <w:bdr w:val="single" w:sz="4" w:space="0" w:color="auto"/>
      </w:rPr>
      <w:t>7</w:t>
    </w:r>
    <w:r w:rsidR="006A5C00" w:rsidRPr="00BA303A">
      <w:rPr>
        <w:rFonts w:ascii="Cambria" w:hAnsi="Cambria"/>
        <w:b/>
        <w:sz w:val="20"/>
        <w:szCs w:val="20"/>
        <w:bdr w:val="single" w:sz="4" w:space="0" w:color="auto"/>
      </w:rPr>
      <w:fldChar w:fldCharType="end"/>
    </w:r>
    <w:r w:rsidRPr="00BA303A">
      <w:rPr>
        <w:rFonts w:ascii="Cambria" w:hAnsi="Cambria"/>
        <w:sz w:val="20"/>
        <w:szCs w:val="20"/>
        <w:bdr w:val="single" w:sz="4" w:space="0" w:color="auto"/>
      </w:rPr>
      <w:t xml:space="preserve"> z </w:t>
    </w:r>
    <w:r w:rsidR="006A5C00" w:rsidRPr="00BA303A">
      <w:rPr>
        <w:rFonts w:ascii="Cambria" w:hAnsi="Cambria"/>
        <w:b/>
        <w:sz w:val="20"/>
        <w:szCs w:val="20"/>
        <w:bdr w:val="single" w:sz="4" w:space="0" w:color="auto"/>
      </w:rPr>
      <w:fldChar w:fldCharType="begin"/>
    </w:r>
    <w:r w:rsidRPr="00BA303A">
      <w:rPr>
        <w:rFonts w:ascii="Cambria" w:hAnsi="Cambria"/>
        <w:b/>
        <w:sz w:val="20"/>
        <w:szCs w:val="20"/>
        <w:bdr w:val="single" w:sz="4" w:space="0" w:color="auto"/>
      </w:rPr>
      <w:instrText>NUMPAGES</w:instrText>
    </w:r>
    <w:r w:rsidR="006A5C00" w:rsidRPr="00BA303A">
      <w:rPr>
        <w:rFonts w:ascii="Cambria" w:hAnsi="Cambria"/>
        <w:b/>
        <w:sz w:val="20"/>
        <w:szCs w:val="20"/>
        <w:bdr w:val="single" w:sz="4" w:space="0" w:color="auto"/>
      </w:rPr>
      <w:fldChar w:fldCharType="separate"/>
    </w:r>
    <w:r w:rsidR="00423488">
      <w:rPr>
        <w:rFonts w:ascii="Cambria" w:hAnsi="Cambria"/>
        <w:b/>
        <w:noProof/>
        <w:sz w:val="20"/>
        <w:szCs w:val="20"/>
        <w:bdr w:val="single" w:sz="4" w:space="0" w:color="auto"/>
      </w:rPr>
      <w:t>25</w:t>
    </w:r>
    <w:r w:rsidR="006A5C00" w:rsidRPr="00BA303A">
      <w:rPr>
        <w:rFonts w:ascii="Cambria" w:hAnsi="Cambria"/>
        <w:b/>
        <w:sz w:val="20"/>
        <w:szCs w:val="20"/>
        <w:bdr w:val="single" w:sz="4" w:space="0" w:color="auto"/>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1F0" w:rsidRPr="00BA303A" w:rsidRDefault="007F61F0" w:rsidP="00C51DF4">
    <w:pPr>
      <w:pStyle w:val="Stopka"/>
      <w:rPr>
        <w:rFonts w:ascii="Cambria" w:hAnsi="Cambria"/>
        <w:b/>
        <w:sz w:val="20"/>
        <w:szCs w:val="20"/>
        <w:bdr w:val="single" w:sz="4" w:space="0" w:color="auto"/>
      </w:rPr>
    </w:pPr>
    <w:r w:rsidRPr="00BA303A">
      <w:rPr>
        <w:rFonts w:ascii="Cambria" w:hAnsi="Cambria"/>
        <w:sz w:val="20"/>
        <w:szCs w:val="20"/>
        <w:bdr w:val="single" w:sz="4" w:space="0" w:color="auto"/>
      </w:rPr>
      <w:tab/>
    </w:r>
    <w:r>
      <w:rPr>
        <w:rFonts w:ascii="Cambria" w:hAnsi="Cambria"/>
        <w:sz w:val="20"/>
        <w:szCs w:val="20"/>
        <w:bdr w:val="single" w:sz="4" w:space="0" w:color="auto"/>
      </w:rPr>
      <w:t>Specyfikacja Istotnych Warunków Zamówienia</w:t>
    </w:r>
    <w:r w:rsidRPr="00BA303A">
      <w:rPr>
        <w:rFonts w:ascii="Cambria" w:hAnsi="Cambria"/>
        <w:sz w:val="20"/>
        <w:szCs w:val="20"/>
        <w:bdr w:val="single" w:sz="4" w:space="0" w:color="auto"/>
      </w:rPr>
      <w:tab/>
      <w:t xml:space="preserve">Strona </w:t>
    </w:r>
    <w:r w:rsidR="006A5C00" w:rsidRPr="00BA303A">
      <w:rPr>
        <w:rFonts w:ascii="Cambria" w:hAnsi="Cambria"/>
        <w:b/>
        <w:sz w:val="20"/>
        <w:szCs w:val="20"/>
        <w:bdr w:val="single" w:sz="4" w:space="0" w:color="auto"/>
      </w:rPr>
      <w:fldChar w:fldCharType="begin"/>
    </w:r>
    <w:r w:rsidRPr="00BA303A">
      <w:rPr>
        <w:rFonts w:ascii="Cambria" w:hAnsi="Cambria"/>
        <w:b/>
        <w:sz w:val="20"/>
        <w:szCs w:val="20"/>
        <w:bdr w:val="single" w:sz="4" w:space="0" w:color="auto"/>
      </w:rPr>
      <w:instrText>PAGE</w:instrText>
    </w:r>
    <w:r w:rsidR="006A5C00" w:rsidRPr="00BA303A">
      <w:rPr>
        <w:rFonts w:ascii="Cambria" w:hAnsi="Cambria"/>
        <w:b/>
        <w:sz w:val="20"/>
        <w:szCs w:val="20"/>
        <w:bdr w:val="single" w:sz="4" w:space="0" w:color="auto"/>
      </w:rPr>
      <w:fldChar w:fldCharType="separate"/>
    </w:r>
    <w:r w:rsidR="00423488">
      <w:rPr>
        <w:rFonts w:ascii="Cambria" w:hAnsi="Cambria"/>
        <w:b/>
        <w:noProof/>
        <w:sz w:val="20"/>
        <w:szCs w:val="20"/>
        <w:bdr w:val="single" w:sz="4" w:space="0" w:color="auto"/>
      </w:rPr>
      <w:t>1</w:t>
    </w:r>
    <w:r w:rsidR="006A5C00" w:rsidRPr="00BA303A">
      <w:rPr>
        <w:rFonts w:ascii="Cambria" w:hAnsi="Cambria"/>
        <w:b/>
        <w:sz w:val="20"/>
        <w:szCs w:val="20"/>
        <w:bdr w:val="single" w:sz="4" w:space="0" w:color="auto"/>
      </w:rPr>
      <w:fldChar w:fldCharType="end"/>
    </w:r>
    <w:r w:rsidRPr="00BA303A">
      <w:rPr>
        <w:rFonts w:ascii="Cambria" w:hAnsi="Cambria"/>
        <w:sz w:val="20"/>
        <w:szCs w:val="20"/>
        <w:bdr w:val="single" w:sz="4" w:space="0" w:color="auto"/>
      </w:rPr>
      <w:t xml:space="preserve"> z </w:t>
    </w:r>
    <w:r w:rsidR="006A5C00" w:rsidRPr="00BA303A">
      <w:rPr>
        <w:rFonts w:ascii="Cambria" w:hAnsi="Cambria"/>
        <w:b/>
        <w:sz w:val="20"/>
        <w:szCs w:val="20"/>
        <w:bdr w:val="single" w:sz="4" w:space="0" w:color="auto"/>
      </w:rPr>
      <w:fldChar w:fldCharType="begin"/>
    </w:r>
    <w:r w:rsidRPr="00BA303A">
      <w:rPr>
        <w:rFonts w:ascii="Cambria" w:hAnsi="Cambria"/>
        <w:b/>
        <w:sz w:val="20"/>
        <w:szCs w:val="20"/>
        <w:bdr w:val="single" w:sz="4" w:space="0" w:color="auto"/>
      </w:rPr>
      <w:instrText>NUMPAGES</w:instrText>
    </w:r>
    <w:r w:rsidR="006A5C00" w:rsidRPr="00BA303A">
      <w:rPr>
        <w:rFonts w:ascii="Cambria" w:hAnsi="Cambria"/>
        <w:b/>
        <w:sz w:val="20"/>
        <w:szCs w:val="20"/>
        <w:bdr w:val="single" w:sz="4" w:space="0" w:color="auto"/>
      </w:rPr>
      <w:fldChar w:fldCharType="separate"/>
    </w:r>
    <w:r w:rsidR="00423488">
      <w:rPr>
        <w:rFonts w:ascii="Cambria" w:hAnsi="Cambria"/>
        <w:b/>
        <w:noProof/>
        <w:sz w:val="20"/>
        <w:szCs w:val="20"/>
        <w:bdr w:val="single" w:sz="4" w:space="0" w:color="auto"/>
      </w:rPr>
      <w:t>1</w:t>
    </w:r>
    <w:r w:rsidR="006A5C00" w:rsidRPr="00BA303A">
      <w:rPr>
        <w:rFonts w:ascii="Cambria" w:hAnsi="Cambria"/>
        <w:b/>
        <w:sz w:val="20"/>
        <w:szCs w:val="20"/>
        <w:bdr w:val="single" w:sz="4" w:space="0" w:color="auto"/>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3994" w:rsidRDefault="00003994">
      <w:r>
        <w:separator/>
      </w:r>
    </w:p>
  </w:footnote>
  <w:footnote w:type="continuationSeparator" w:id="0">
    <w:p w:rsidR="00003994" w:rsidRDefault="000039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1F0" w:rsidRDefault="007F61F0">
    <w:pPr>
      <w:pStyle w:val="Nagwek"/>
    </w:pPr>
    <w:r w:rsidRPr="00E03AC1">
      <w:rPr>
        <w:noProof/>
      </w:rPr>
      <w:drawing>
        <wp:inline distT="0" distB="0" distL="0" distR="0">
          <wp:extent cx="6229350" cy="704850"/>
          <wp:effectExtent l="0" t="0" r="0" b="0"/>
          <wp:docPr id="3" name="Obraz 3" descr="logo PGS I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 PGS II.png"/>
                  <pic:cNvPicPr>
                    <a:picLocks noChangeAspect="1" noChangeArrowheads="1"/>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229350" cy="704850"/>
                  </a:xfrm>
                  <a:prstGeom prst="rect">
                    <a:avLst/>
                  </a:prstGeom>
                  <a:noFill/>
                  <a:ln>
                    <a:noFill/>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1F0" w:rsidRPr="00CB4DA9" w:rsidRDefault="007F61F0" w:rsidP="00176A36">
    <w:pPr>
      <w:pStyle w:val="Nagwek"/>
      <w:rPr>
        <w:noProof/>
        <w:sz w:val="22"/>
        <w:szCs w:val="20"/>
      </w:rPr>
    </w:pPr>
  </w:p>
  <w:p w:rsidR="007F61F0" w:rsidRDefault="007F61F0" w:rsidP="00176A36">
    <w:pPr>
      <w:jc w:val="center"/>
      <w:rPr>
        <w:rFonts w:ascii="Cambria" w:hAnsi="Cambria"/>
        <w:bCs/>
        <w:color w:val="000000"/>
        <w:sz w:val="18"/>
        <w:szCs w:val="18"/>
      </w:rPr>
    </w:pPr>
  </w:p>
  <w:p w:rsidR="007F61F0" w:rsidRPr="00C05EA4" w:rsidRDefault="007F61F0" w:rsidP="00C05EA4">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1F0" w:rsidRPr="00CB4DA9" w:rsidRDefault="007F61F0" w:rsidP="00176A36">
    <w:pPr>
      <w:pStyle w:val="Nagwek"/>
      <w:rPr>
        <w:noProof/>
        <w:sz w:val="22"/>
        <w:szCs w:val="20"/>
      </w:rPr>
    </w:pPr>
  </w:p>
  <w:p w:rsidR="007F61F0" w:rsidRDefault="007F61F0" w:rsidP="00176A36">
    <w:pPr>
      <w:jc w:val="center"/>
      <w:rPr>
        <w:rFonts w:ascii="Cambria" w:hAnsi="Cambria"/>
        <w:bCs/>
        <w:color w:val="000000"/>
        <w:sz w:val="18"/>
        <w:szCs w:val="18"/>
      </w:rPr>
    </w:pPr>
  </w:p>
  <w:p w:rsidR="007F61F0" w:rsidRPr="00176A36" w:rsidRDefault="007F61F0" w:rsidP="00176A36">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rPr>
        <w:rFonts w:ascii="Times New Roman" w:hAnsi="Times New Roman" w:cs="Times New Roman"/>
        <w:sz w:val="24"/>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Times New Roman" w:hAnsi="Times New Roman" w:cs="Times New Roman"/>
        <w:sz w:val="8"/>
        <w:szCs w:val="18"/>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2">
    <w:nsid w:val="00000004"/>
    <w:multiLevelType w:val="singleLevel"/>
    <w:tmpl w:val="A6FE00DE"/>
    <w:name w:val="WW8Num4"/>
    <w:lvl w:ilvl="0">
      <w:start w:val="1"/>
      <w:numFmt w:val="decimal"/>
      <w:lvlText w:val="%1)"/>
      <w:lvlJc w:val="left"/>
      <w:pPr>
        <w:tabs>
          <w:tab w:val="num" w:pos="0"/>
        </w:tabs>
        <w:ind w:left="1713" w:hanging="360"/>
      </w:pPr>
      <w:rPr>
        <w:rFonts w:asciiTheme="minorHAnsi" w:eastAsia="TimesNewRoman" w:hAnsiTheme="minorHAnsi" w:cs="Times New Roman" w:hint="default"/>
        <w:b w:val="0"/>
      </w:rPr>
    </w:lvl>
  </w:abstractNum>
  <w:abstractNum w:abstractNumId="3">
    <w:nsid w:val="00000005"/>
    <w:multiLevelType w:val="multilevel"/>
    <w:tmpl w:val="00000005"/>
    <w:name w:val="WW8Num5"/>
    <w:lvl w:ilvl="0">
      <w:start w:val="1"/>
      <w:numFmt w:val="bullet"/>
      <w:lvlText w:val="-"/>
      <w:lvlJc w:val="left"/>
      <w:pPr>
        <w:tabs>
          <w:tab w:val="num" w:pos="720"/>
        </w:tabs>
        <w:ind w:left="720" w:hanging="360"/>
      </w:pPr>
      <w:rPr>
        <w:rFonts w:ascii="Times New Roman" w:hAnsi="Times New Roman" w:cs="Times New Roman"/>
        <w:color w:val="FF0000"/>
        <w:sz w:val="16"/>
        <w:szCs w:val="16"/>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4">
    <w:nsid w:val="00000006"/>
    <w:multiLevelType w:val="multilevel"/>
    <w:tmpl w:val="00000006"/>
    <w:name w:val="WW8Num6"/>
    <w:lvl w:ilvl="0">
      <w:start w:val="1"/>
      <w:numFmt w:val="bullet"/>
      <w:lvlText w:val="-"/>
      <w:lvlJc w:val="left"/>
      <w:pPr>
        <w:tabs>
          <w:tab w:val="num" w:pos="420"/>
        </w:tabs>
        <w:ind w:left="420" w:hanging="360"/>
      </w:pPr>
      <w:rPr>
        <w:rFonts w:ascii="Times New Roman" w:hAnsi="Times New Roman" w:cs="Times New Roman"/>
        <w:szCs w:val="26"/>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5">
    <w:nsid w:val="00000009"/>
    <w:multiLevelType w:val="multilevel"/>
    <w:tmpl w:val="00000009"/>
    <w:name w:val="WW8Num9"/>
    <w:lvl w:ilvl="0">
      <w:start w:val="6"/>
      <w:numFmt w:val="decimal"/>
      <w:lvlText w:val="%1"/>
      <w:lvlJc w:val="left"/>
      <w:pPr>
        <w:tabs>
          <w:tab w:val="num" w:pos="0"/>
        </w:tabs>
        <w:ind w:left="360" w:hanging="360"/>
      </w:pPr>
      <w:rPr>
        <w:rFonts w:hint="default"/>
      </w:rPr>
    </w:lvl>
    <w:lvl w:ilvl="1">
      <w:start w:val="3"/>
      <w:numFmt w:val="decimal"/>
      <w:lvlText w:val="%1.%2"/>
      <w:lvlJc w:val="left"/>
      <w:pPr>
        <w:tabs>
          <w:tab w:val="num" w:pos="0"/>
        </w:tabs>
        <w:ind w:left="360" w:hanging="360"/>
      </w:pPr>
      <w:rPr>
        <w:rFonts w:ascii="Times New Roman" w:hAnsi="Times New Roman" w:cs="Times New Roman" w:hint="default"/>
        <w:b/>
        <w:color w:val="auto"/>
        <w:sz w:val="24"/>
        <w:szCs w:val="16"/>
      </w:rPr>
    </w:lvl>
    <w:lvl w:ilvl="2">
      <w:start w:val="1"/>
      <w:numFmt w:val="decimal"/>
      <w:lvlText w:val="%1.%2.%3"/>
      <w:lvlJc w:val="left"/>
      <w:pPr>
        <w:tabs>
          <w:tab w:val="num" w:pos="0"/>
        </w:tabs>
        <w:ind w:left="360" w:hanging="36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720" w:hanging="72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080" w:hanging="1080"/>
      </w:pPr>
      <w:rPr>
        <w:rFonts w:hint="default"/>
      </w:rPr>
    </w:lvl>
    <w:lvl w:ilvl="7">
      <w:start w:val="1"/>
      <w:numFmt w:val="decimal"/>
      <w:lvlText w:val="%1.%2.%3.%4.%5.%6.%7.%8"/>
      <w:lvlJc w:val="left"/>
      <w:pPr>
        <w:tabs>
          <w:tab w:val="num" w:pos="0"/>
        </w:tabs>
        <w:ind w:left="1080" w:hanging="1080"/>
      </w:pPr>
      <w:rPr>
        <w:rFonts w:hint="default"/>
      </w:rPr>
    </w:lvl>
    <w:lvl w:ilvl="8">
      <w:start w:val="1"/>
      <w:numFmt w:val="decimal"/>
      <w:lvlText w:val="%1.%2.%3.%4.%5.%6.%7.%8.%9"/>
      <w:lvlJc w:val="left"/>
      <w:pPr>
        <w:tabs>
          <w:tab w:val="num" w:pos="0"/>
        </w:tabs>
        <w:ind w:left="1440" w:hanging="1440"/>
      </w:pPr>
      <w:rPr>
        <w:rFonts w:hint="default"/>
      </w:rPr>
    </w:lvl>
  </w:abstractNum>
  <w:abstractNum w:abstractNumId="6">
    <w:nsid w:val="04C53822"/>
    <w:multiLevelType w:val="hybridMultilevel"/>
    <w:tmpl w:val="A9DAA968"/>
    <w:lvl w:ilvl="0" w:tplc="4E9AD19A">
      <w:start w:val="1"/>
      <w:numFmt w:val="decimal"/>
      <w:pStyle w:val="Listanumerowana3"/>
      <w:lvlText w:val="%1)"/>
      <w:lvlJc w:val="left"/>
      <w:pPr>
        <w:ind w:left="1060" w:hanging="360"/>
      </w:pPr>
      <w:rPr>
        <w:b w:val="0"/>
      </w:rPr>
    </w:lvl>
    <w:lvl w:ilvl="1" w:tplc="04150019">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7">
    <w:nsid w:val="09DB5460"/>
    <w:multiLevelType w:val="hybridMultilevel"/>
    <w:tmpl w:val="4AFAE77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nsid w:val="0AFE5264"/>
    <w:multiLevelType w:val="hybridMultilevel"/>
    <w:tmpl w:val="FEEEA4A0"/>
    <w:lvl w:ilvl="0" w:tplc="6322951E">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9">
    <w:nsid w:val="0BBD01ED"/>
    <w:multiLevelType w:val="hybridMultilevel"/>
    <w:tmpl w:val="31A62BAE"/>
    <w:lvl w:ilvl="0" w:tplc="67208E2A">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0">
    <w:nsid w:val="0EE769E6"/>
    <w:multiLevelType w:val="hybridMultilevel"/>
    <w:tmpl w:val="E812A43A"/>
    <w:lvl w:ilvl="0" w:tplc="AC6C4378">
      <w:start w:val="1"/>
      <w:numFmt w:val="lowerLetter"/>
      <w:lvlText w:val="%1)"/>
      <w:lvlJc w:val="left"/>
      <w:pPr>
        <w:ind w:left="720" w:hanging="360"/>
      </w:pPr>
      <w:rPr>
        <w:rFonts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11BC7EDC"/>
    <w:multiLevelType w:val="multilevel"/>
    <w:tmpl w:val="08BA2354"/>
    <w:lvl w:ilvl="0">
      <w:start w:val="11"/>
      <w:numFmt w:val="decimal"/>
      <w:pStyle w:val="Listanumerowana"/>
      <w:lvlText w:val="%1."/>
      <w:lvlJc w:val="left"/>
      <w:pPr>
        <w:ind w:left="360" w:hanging="360"/>
      </w:pPr>
      <w:rPr>
        <w:rFonts w:hint="default"/>
        <w:b/>
      </w:rPr>
    </w:lvl>
    <w:lvl w:ilvl="1">
      <w:start w:val="1"/>
      <w:numFmt w:val="decimal"/>
      <w:pStyle w:val="Listanumerowana2"/>
      <w:lvlText w:val="%1.%2."/>
      <w:lvlJc w:val="left"/>
      <w:pPr>
        <w:ind w:left="360" w:hanging="360"/>
      </w:pPr>
      <w:rPr>
        <w:rFonts w:hint="default"/>
        <w:b/>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pStyle w:val="Listanumerowana5"/>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31A0D7A"/>
    <w:multiLevelType w:val="hybridMultilevel"/>
    <w:tmpl w:val="7BD4D090"/>
    <w:lvl w:ilvl="0" w:tplc="67208E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14CF0EE5"/>
    <w:multiLevelType w:val="multilevel"/>
    <w:tmpl w:val="97AAE25A"/>
    <w:lvl w:ilvl="0">
      <w:start w:val="16"/>
      <w:numFmt w:val="decimal"/>
      <w:lvlText w:val="%1."/>
      <w:lvlJc w:val="left"/>
      <w:pPr>
        <w:ind w:left="500" w:hanging="500"/>
      </w:pPr>
      <w:rPr>
        <w:rFonts w:hint="default"/>
      </w:rPr>
    </w:lvl>
    <w:lvl w:ilvl="1">
      <w:start w:val="1"/>
      <w:numFmt w:val="decimal"/>
      <w:lvlText w:val="%1.%2."/>
      <w:lvlJc w:val="left"/>
      <w:pPr>
        <w:ind w:left="720" w:hanging="72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19D36357"/>
    <w:multiLevelType w:val="hybridMultilevel"/>
    <w:tmpl w:val="BCC6A9E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1">
      <w:start w:val="1"/>
      <w:numFmt w:val="decimal"/>
      <w:lvlText w:val="%3)"/>
      <w:lvlJc w:val="lef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nsid w:val="1BC86BA5"/>
    <w:multiLevelType w:val="hybridMultilevel"/>
    <w:tmpl w:val="F9D8862E"/>
    <w:lvl w:ilvl="0" w:tplc="04150017">
      <w:start w:val="1"/>
      <w:numFmt w:val="lowerLetter"/>
      <w:lvlText w:val="%1)"/>
      <w:lvlJc w:val="left"/>
      <w:pPr>
        <w:ind w:left="1287" w:hanging="360"/>
      </w:pPr>
    </w:lvl>
    <w:lvl w:ilvl="1" w:tplc="04150017">
      <w:start w:val="1"/>
      <w:numFmt w:val="lowerLetter"/>
      <w:lvlText w:val="%2)"/>
      <w:lvlJc w:val="left"/>
      <w:pPr>
        <w:ind w:left="1060"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6">
    <w:nsid w:val="1F0117F9"/>
    <w:multiLevelType w:val="hybridMultilevel"/>
    <w:tmpl w:val="D0D87376"/>
    <w:lvl w:ilvl="0" w:tplc="6322951E">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17">
    <w:nsid w:val="27274EC7"/>
    <w:multiLevelType w:val="multilevel"/>
    <w:tmpl w:val="CF325F16"/>
    <w:lvl w:ilvl="0">
      <w:start w:val="18"/>
      <w:numFmt w:val="decimal"/>
      <w:lvlText w:val="%1."/>
      <w:lvlJc w:val="left"/>
      <w:pPr>
        <w:ind w:left="500" w:hanging="50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28185A7F"/>
    <w:multiLevelType w:val="hybridMultilevel"/>
    <w:tmpl w:val="1E9228DA"/>
    <w:lvl w:ilvl="0" w:tplc="6322951E">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9">
    <w:nsid w:val="288F3285"/>
    <w:multiLevelType w:val="hybridMultilevel"/>
    <w:tmpl w:val="43849F96"/>
    <w:lvl w:ilvl="0" w:tplc="2688B254">
      <w:start w:val="1"/>
      <w:numFmt w:val="decimal"/>
      <w:lvlText w:val="%1)"/>
      <w:lvlJc w:val="left"/>
      <w:pPr>
        <w:ind w:left="720" w:hanging="360"/>
      </w:pPr>
      <w:rPr>
        <w:rFonts w:ascii="Arial Narrow" w:eastAsia="Cambria" w:hAnsi="Arial Narrow" w:cs="Cambria"/>
      </w:rPr>
    </w:lvl>
    <w:lvl w:ilvl="1" w:tplc="D9868564">
      <w:start w:val="1"/>
      <w:numFmt w:val="decimal"/>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DF96DC0"/>
    <w:multiLevelType w:val="multilevel"/>
    <w:tmpl w:val="F73A0CB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color w:val="auto"/>
        <w:sz w:val="24"/>
        <w:szCs w:val="24"/>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303D5E89"/>
    <w:multiLevelType w:val="hybridMultilevel"/>
    <w:tmpl w:val="43E88430"/>
    <w:lvl w:ilvl="0" w:tplc="04150017">
      <w:start w:val="1"/>
      <w:numFmt w:val="lowerLetter"/>
      <w:lvlText w:val="%1)"/>
      <w:lvlJc w:val="left"/>
      <w:pPr>
        <w:ind w:left="1428" w:hanging="360"/>
      </w:pPr>
    </w:lvl>
    <w:lvl w:ilvl="1" w:tplc="04150017">
      <w:start w:val="1"/>
      <w:numFmt w:val="lowerLetter"/>
      <w:lvlText w:val="%2)"/>
      <w:lvlJc w:val="left"/>
      <w:pPr>
        <w:ind w:left="2148" w:hanging="360"/>
      </w:pPr>
    </w:lvl>
    <w:lvl w:ilvl="2" w:tplc="9EC8DDD6">
      <w:start w:val="1"/>
      <w:numFmt w:val="decimal"/>
      <w:lvlText w:val="%3."/>
      <w:lvlJc w:val="left"/>
      <w:pPr>
        <w:ind w:left="3048" w:hanging="360"/>
      </w:pPr>
      <w:rPr>
        <w:rFonts w:hint="default"/>
      </w:r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2">
    <w:nsid w:val="30F1500C"/>
    <w:multiLevelType w:val="hybridMultilevel"/>
    <w:tmpl w:val="28906C5C"/>
    <w:lvl w:ilvl="0" w:tplc="6322951E">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23">
    <w:nsid w:val="31595C11"/>
    <w:multiLevelType w:val="multilevel"/>
    <w:tmpl w:val="54CA4D18"/>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32CB48F1"/>
    <w:multiLevelType w:val="hybridMultilevel"/>
    <w:tmpl w:val="15524E6C"/>
    <w:lvl w:ilvl="0" w:tplc="632295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42D36573"/>
    <w:multiLevelType w:val="multilevel"/>
    <w:tmpl w:val="DD9422CE"/>
    <w:lvl w:ilvl="0">
      <w:start w:val="5"/>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lowerLetter"/>
      <w:lvlText w:val="%3)"/>
      <w:lvlJc w:val="left"/>
      <w:pPr>
        <w:ind w:left="1224" w:hanging="504"/>
      </w:pPr>
      <w:rPr>
        <w:rFonts w:hint="default"/>
        <w:b w:val="0"/>
        <w:i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26">
    <w:nsid w:val="42D47749"/>
    <w:multiLevelType w:val="multilevel"/>
    <w:tmpl w:val="D9729CB6"/>
    <w:lvl w:ilvl="0">
      <w:start w:val="11"/>
      <w:numFmt w:val="decimal"/>
      <w:lvlText w:val="%1."/>
      <w:lvlJc w:val="left"/>
      <w:pPr>
        <w:ind w:left="500" w:hanging="500"/>
      </w:pPr>
      <w:rPr>
        <w:rFonts w:cs="Times New Roman" w:hint="default"/>
      </w:rPr>
    </w:lvl>
    <w:lvl w:ilvl="1">
      <w:start w:val="1"/>
      <w:numFmt w:val="decimal"/>
      <w:lvlText w:val="%1.%2."/>
      <w:lvlJc w:val="left"/>
      <w:pPr>
        <w:ind w:left="720" w:hanging="720"/>
      </w:pPr>
      <w:rPr>
        <w:rFonts w:cs="Times New Roman" w:hint="default"/>
        <w:b/>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nsid w:val="43EA3215"/>
    <w:multiLevelType w:val="hybridMultilevel"/>
    <w:tmpl w:val="375ACAB4"/>
    <w:lvl w:ilvl="0" w:tplc="6322951E">
      <w:start w:val="1"/>
      <w:numFmt w:val="bullet"/>
      <w:lvlText w:val=""/>
      <w:lvlJc w:val="left"/>
      <w:pPr>
        <w:ind w:left="1713" w:hanging="360"/>
      </w:pPr>
      <w:rPr>
        <w:rFonts w:ascii="Symbol" w:hAnsi="Symbol" w:hint="default"/>
      </w:rPr>
    </w:lvl>
    <w:lvl w:ilvl="1" w:tplc="04150003">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28">
    <w:nsid w:val="48620EC5"/>
    <w:multiLevelType w:val="hybridMultilevel"/>
    <w:tmpl w:val="BD727866"/>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1">
      <w:start w:val="1"/>
      <w:numFmt w:val="decimal"/>
      <w:lvlText w:val="%3)"/>
      <w:lvlJc w:val="lef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nsid w:val="4B1946B8"/>
    <w:multiLevelType w:val="multilevel"/>
    <w:tmpl w:val="D9729CB6"/>
    <w:lvl w:ilvl="0">
      <w:start w:val="11"/>
      <w:numFmt w:val="decimal"/>
      <w:lvlText w:val="%1."/>
      <w:lvlJc w:val="left"/>
      <w:pPr>
        <w:ind w:left="500" w:hanging="500"/>
      </w:pPr>
      <w:rPr>
        <w:rFonts w:cs="Times New Roman" w:hint="default"/>
      </w:rPr>
    </w:lvl>
    <w:lvl w:ilvl="1">
      <w:start w:val="1"/>
      <w:numFmt w:val="decimal"/>
      <w:lvlText w:val="%1.%2."/>
      <w:lvlJc w:val="left"/>
      <w:pPr>
        <w:ind w:left="720" w:hanging="720"/>
      </w:pPr>
      <w:rPr>
        <w:rFonts w:cs="Times New Roman" w:hint="default"/>
        <w:b/>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
    <w:nsid w:val="4C650BD7"/>
    <w:multiLevelType w:val="multilevel"/>
    <w:tmpl w:val="C62C0CB6"/>
    <w:lvl w:ilvl="0">
      <w:start w:val="1"/>
      <w:numFmt w:val="decimal"/>
      <w:lvlText w:val="%1."/>
      <w:lvlJc w:val="left"/>
      <w:pPr>
        <w:ind w:left="360" w:hanging="360"/>
      </w:pPr>
      <w:rPr>
        <w:rFonts w:hint="default"/>
      </w:rPr>
    </w:lvl>
    <w:lvl w:ilvl="1">
      <w:start w:val="1"/>
      <w:numFmt w:val="decimal"/>
      <w:lvlText w:val="%1.%2."/>
      <w:lvlJc w:val="left"/>
      <w:pPr>
        <w:ind w:left="1709" w:hanging="432"/>
      </w:pPr>
      <w:rPr>
        <w:rFonts w:ascii="Cambria" w:hAnsi="Cambria" w:hint="default"/>
        <w:b/>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4CB57208"/>
    <w:multiLevelType w:val="hybridMultilevel"/>
    <w:tmpl w:val="ABDA4828"/>
    <w:lvl w:ilvl="0" w:tplc="188E70D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2">
    <w:nsid w:val="4E70638B"/>
    <w:multiLevelType w:val="hybridMultilevel"/>
    <w:tmpl w:val="0C2437D4"/>
    <w:lvl w:ilvl="0" w:tplc="04150017">
      <w:start w:val="1"/>
      <w:numFmt w:val="lowerLetter"/>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33">
    <w:nsid w:val="4FD560FC"/>
    <w:multiLevelType w:val="multilevel"/>
    <w:tmpl w:val="D5C46E80"/>
    <w:lvl w:ilvl="0">
      <w:start w:val="5"/>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4">
    <w:nsid w:val="520E218E"/>
    <w:multiLevelType w:val="multilevel"/>
    <w:tmpl w:val="C82A8420"/>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570C2DC5"/>
    <w:multiLevelType w:val="hybridMultilevel"/>
    <w:tmpl w:val="67C448F8"/>
    <w:lvl w:ilvl="0" w:tplc="04150017">
      <w:start w:val="1"/>
      <w:numFmt w:val="lowerLetter"/>
      <w:lvlText w:val="%1)"/>
      <w:lvlJc w:val="left"/>
      <w:pPr>
        <w:ind w:left="1353" w:hanging="360"/>
      </w:pPr>
    </w:lvl>
    <w:lvl w:ilvl="1" w:tplc="04150017">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6">
    <w:nsid w:val="58574A2C"/>
    <w:multiLevelType w:val="multilevel"/>
    <w:tmpl w:val="CBD084D0"/>
    <w:lvl w:ilvl="0">
      <w:start w:val="1"/>
      <w:numFmt w:val="decimal"/>
      <w:lvlText w:val="%1."/>
      <w:lvlJc w:val="left"/>
      <w:pPr>
        <w:ind w:left="360"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5E3730AB"/>
    <w:multiLevelType w:val="multilevel"/>
    <w:tmpl w:val="9796DD9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i w:val="0"/>
        <w:color w:val="auto"/>
        <w:sz w:val="24"/>
        <w:szCs w:val="24"/>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38">
    <w:nsid w:val="61972738"/>
    <w:multiLevelType w:val="hybridMultilevel"/>
    <w:tmpl w:val="E0B2C2A2"/>
    <w:lvl w:ilvl="0" w:tplc="04150011">
      <w:start w:val="1"/>
      <w:numFmt w:val="decimal"/>
      <w:lvlText w:val="%1)"/>
      <w:lvlJc w:val="left"/>
      <w:pPr>
        <w:ind w:left="720" w:hanging="360"/>
      </w:pPr>
      <w:rPr>
        <w:b/>
      </w:rPr>
    </w:lvl>
    <w:lvl w:ilvl="1" w:tplc="04150019" w:tentative="1">
      <w:start w:val="1"/>
      <w:numFmt w:val="lowerLetter"/>
      <w:lvlText w:val="%2."/>
      <w:lvlJc w:val="left"/>
      <w:pPr>
        <w:ind w:left="2664" w:hanging="360"/>
      </w:pPr>
    </w:lvl>
    <w:lvl w:ilvl="2" w:tplc="0415001B" w:tentative="1">
      <w:start w:val="1"/>
      <w:numFmt w:val="lowerRoman"/>
      <w:lvlText w:val="%3."/>
      <w:lvlJc w:val="right"/>
      <w:pPr>
        <w:ind w:left="3384" w:hanging="180"/>
      </w:pPr>
    </w:lvl>
    <w:lvl w:ilvl="3" w:tplc="0415000F" w:tentative="1">
      <w:start w:val="1"/>
      <w:numFmt w:val="decimal"/>
      <w:lvlText w:val="%4."/>
      <w:lvlJc w:val="left"/>
      <w:pPr>
        <w:ind w:left="4104" w:hanging="360"/>
      </w:pPr>
    </w:lvl>
    <w:lvl w:ilvl="4" w:tplc="04150019" w:tentative="1">
      <w:start w:val="1"/>
      <w:numFmt w:val="lowerLetter"/>
      <w:lvlText w:val="%5."/>
      <w:lvlJc w:val="left"/>
      <w:pPr>
        <w:ind w:left="4824" w:hanging="360"/>
      </w:pPr>
    </w:lvl>
    <w:lvl w:ilvl="5" w:tplc="0415001B" w:tentative="1">
      <w:start w:val="1"/>
      <w:numFmt w:val="lowerRoman"/>
      <w:lvlText w:val="%6."/>
      <w:lvlJc w:val="right"/>
      <w:pPr>
        <w:ind w:left="5544" w:hanging="180"/>
      </w:pPr>
    </w:lvl>
    <w:lvl w:ilvl="6" w:tplc="0415000F" w:tentative="1">
      <w:start w:val="1"/>
      <w:numFmt w:val="decimal"/>
      <w:lvlText w:val="%7."/>
      <w:lvlJc w:val="left"/>
      <w:pPr>
        <w:ind w:left="6264" w:hanging="360"/>
      </w:pPr>
    </w:lvl>
    <w:lvl w:ilvl="7" w:tplc="04150019" w:tentative="1">
      <w:start w:val="1"/>
      <w:numFmt w:val="lowerLetter"/>
      <w:lvlText w:val="%8."/>
      <w:lvlJc w:val="left"/>
      <w:pPr>
        <w:ind w:left="6984" w:hanging="360"/>
      </w:pPr>
    </w:lvl>
    <w:lvl w:ilvl="8" w:tplc="0415001B" w:tentative="1">
      <w:start w:val="1"/>
      <w:numFmt w:val="lowerRoman"/>
      <w:lvlText w:val="%9."/>
      <w:lvlJc w:val="right"/>
      <w:pPr>
        <w:ind w:left="7704" w:hanging="180"/>
      </w:pPr>
    </w:lvl>
  </w:abstractNum>
  <w:abstractNum w:abstractNumId="39">
    <w:nsid w:val="64474924"/>
    <w:multiLevelType w:val="hybridMultilevel"/>
    <w:tmpl w:val="5B5C6AD8"/>
    <w:lvl w:ilvl="0" w:tplc="6322951E">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40">
    <w:nsid w:val="650F352A"/>
    <w:multiLevelType w:val="hybridMultilevel"/>
    <w:tmpl w:val="A37081A2"/>
    <w:styleLink w:val="Zaimportowanystyl40"/>
    <w:lvl w:ilvl="0" w:tplc="B2365114">
      <w:start w:val="1"/>
      <w:numFmt w:val="lowerLetter"/>
      <w:lvlText w:val="%1)"/>
      <w:lvlJc w:val="left"/>
      <w:pPr>
        <w:ind w:left="56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1" w:tplc="FB3CF6E4">
      <w:start w:val="1"/>
      <w:numFmt w:val="lowerLetter"/>
      <w:lvlText w:val="%2."/>
      <w:lvlJc w:val="left"/>
      <w:pPr>
        <w:ind w:left="128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2" w:tplc="55701558">
      <w:start w:val="1"/>
      <w:numFmt w:val="lowerRoman"/>
      <w:lvlText w:val="%3."/>
      <w:lvlJc w:val="left"/>
      <w:pPr>
        <w:ind w:left="2007" w:hanging="49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3" w:tplc="35C2CBE8">
      <w:start w:val="1"/>
      <w:numFmt w:val="decimal"/>
      <w:lvlText w:val="%4."/>
      <w:lvlJc w:val="left"/>
      <w:pPr>
        <w:ind w:left="272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4" w:tplc="15443580">
      <w:start w:val="1"/>
      <w:numFmt w:val="lowerLetter"/>
      <w:lvlText w:val="%5."/>
      <w:lvlJc w:val="left"/>
      <w:pPr>
        <w:ind w:left="344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5" w:tplc="CE2E3248">
      <w:start w:val="1"/>
      <w:numFmt w:val="lowerRoman"/>
      <w:lvlText w:val="%6."/>
      <w:lvlJc w:val="left"/>
      <w:pPr>
        <w:ind w:left="4167" w:hanging="49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6" w:tplc="4C6C6180">
      <w:start w:val="1"/>
      <w:numFmt w:val="decimal"/>
      <w:lvlText w:val="%7."/>
      <w:lvlJc w:val="left"/>
      <w:pPr>
        <w:ind w:left="488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7" w:tplc="CB90F43C">
      <w:start w:val="1"/>
      <w:numFmt w:val="lowerLetter"/>
      <w:lvlText w:val="%8."/>
      <w:lvlJc w:val="left"/>
      <w:pPr>
        <w:ind w:left="560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8" w:tplc="4C0AAF08">
      <w:start w:val="1"/>
      <w:numFmt w:val="lowerRoman"/>
      <w:lvlText w:val="%9."/>
      <w:lvlJc w:val="left"/>
      <w:pPr>
        <w:ind w:left="6327" w:hanging="49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abstractNum>
  <w:abstractNum w:abstractNumId="41">
    <w:nsid w:val="67BC6288"/>
    <w:multiLevelType w:val="hybridMultilevel"/>
    <w:tmpl w:val="6D86310C"/>
    <w:lvl w:ilvl="0" w:tplc="632295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6C540F82"/>
    <w:multiLevelType w:val="hybridMultilevel"/>
    <w:tmpl w:val="2A4E6C16"/>
    <w:lvl w:ilvl="0" w:tplc="04150011">
      <w:start w:val="1"/>
      <w:numFmt w:val="decimal"/>
      <w:lvlText w:val="%1)"/>
      <w:lvlJc w:val="left"/>
      <w:pPr>
        <w:ind w:left="1429" w:hanging="360"/>
      </w:pPr>
    </w:lvl>
    <w:lvl w:ilvl="1" w:tplc="E1980F6E">
      <w:start w:val="1"/>
      <w:numFmt w:val="lowerLetter"/>
      <w:lvlText w:val="%2)"/>
      <w:lvlJc w:val="left"/>
      <w:pPr>
        <w:ind w:left="2149" w:hanging="360"/>
      </w:pPr>
      <w:rPr>
        <w:rFonts w:hint="default"/>
      </w:rPr>
    </w:lvl>
    <w:lvl w:ilvl="2" w:tplc="0415001B">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3">
    <w:nsid w:val="6C583476"/>
    <w:multiLevelType w:val="hybridMultilevel"/>
    <w:tmpl w:val="C66CD6A8"/>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4">
    <w:nsid w:val="6C9B4496"/>
    <w:multiLevelType w:val="multilevel"/>
    <w:tmpl w:val="05109726"/>
    <w:styleLink w:val="Zaimportowanystyl2"/>
    <w:lvl w:ilvl="0">
      <w:start w:val="1"/>
      <w:numFmt w:val="decimal"/>
      <w:lvlText w:val="%1."/>
      <w:lvlJc w:val="left"/>
      <w:pPr>
        <w:tabs>
          <w:tab w:val="left" w:pos="1134"/>
          <w:tab w:val="left" w:pos="1418"/>
          <w:tab w:val="left" w:pos="1701"/>
        </w:tabs>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tabs>
          <w:tab w:val="left" w:pos="1134"/>
          <w:tab w:val="left" w:pos="1418"/>
        </w:tabs>
        <w:ind w:left="1701" w:hanging="283"/>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tabs>
          <w:tab w:val="left" w:pos="1134"/>
          <w:tab w:val="left" w:pos="1701"/>
        </w:tabs>
        <w:ind w:left="1418" w:hanging="338"/>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tabs>
          <w:tab w:val="left" w:pos="1134"/>
          <w:tab w:val="left" w:pos="1418"/>
        </w:tabs>
        <w:ind w:left="1701" w:hanging="261"/>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tabs>
          <w:tab w:val="left" w:pos="1134"/>
          <w:tab w:val="left" w:pos="1418"/>
          <w:tab w:val="left" w:pos="1701"/>
        </w:tabs>
        <w:ind w:left="28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tabs>
          <w:tab w:val="left" w:pos="1134"/>
          <w:tab w:val="left" w:pos="1418"/>
          <w:tab w:val="left" w:pos="1701"/>
        </w:tabs>
        <w:ind w:left="324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tabs>
          <w:tab w:val="left" w:pos="1134"/>
          <w:tab w:val="left" w:pos="1418"/>
          <w:tab w:val="left" w:pos="1701"/>
        </w:tabs>
        <w:ind w:left="396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tabs>
          <w:tab w:val="left" w:pos="1134"/>
          <w:tab w:val="left" w:pos="1418"/>
          <w:tab w:val="left" w:pos="1701"/>
        </w:tabs>
        <w:ind w:left="432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tabs>
          <w:tab w:val="left" w:pos="1134"/>
          <w:tab w:val="left" w:pos="1418"/>
          <w:tab w:val="left" w:pos="1701"/>
        </w:tabs>
        <w:ind w:left="4680" w:hanging="1440"/>
      </w:pPr>
      <w:rPr>
        <w:rFonts w:hAnsi="Arial Unicode MS"/>
        <w:b/>
        <w:bCs/>
        <w:caps w:val="0"/>
        <w:smallCaps w:val="0"/>
        <w:strike w:val="0"/>
        <w:dstrike w:val="0"/>
        <w:color w:val="000000"/>
        <w:spacing w:val="0"/>
        <w:w w:val="100"/>
        <w:kern w:val="0"/>
        <w:position w:val="0"/>
        <w:highlight w:val="none"/>
        <w:vertAlign w:val="baseline"/>
      </w:rPr>
    </w:lvl>
  </w:abstractNum>
  <w:abstractNum w:abstractNumId="45">
    <w:nsid w:val="70203A2B"/>
    <w:multiLevelType w:val="multilevel"/>
    <w:tmpl w:val="DAF6BDE8"/>
    <w:lvl w:ilvl="0">
      <w:start w:val="1"/>
      <w:numFmt w:val="decimal"/>
      <w:lvlText w:val="%1."/>
      <w:lvlJc w:val="left"/>
      <w:pPr>
        <w:ind w:left="360" w:hanging="360"/>
      </w:pPr>
      <w:rPr>
        <w:rFonts w:hint="default"/>
        <w:b/>
      </w:rPr>
    </w:lvl>
    <w:lvl w:ilvl="1">
      <w:start w:val="1"/>
      <w:numFmt w:val="lowerLetter"/>
      <w:lvlText w:val="%2)"/>
      <w:lvlJc w:val="left"/>
      <w:pPr>
        <w:ind w:left="360" w:hanging="360"/>
      </w:pPr>
      <w:rPr>
        <w:rFonts w:hint="default"/>
        <w:b/>
        <w:i w:val="0"/>
        <w:color w:val="auto"/>
        <w:sz w:val="24"/>
        <w:szCs w:val="24"/>
      </w:rPr>
    </w:lvl>
    <w:lvl w:ilvl="2">
      <w:start w:val="1"/>
      <w:numFmt w:val="decimal"/>
      <w:lvlText w:val="%3)"/>
      <w:lvlJc w:val="left"/>
      <w:pPr>
        <w:ind w:left="1224" w:hanging="504"/>
      </w:pPr>
      <w:rPr>
        <w:rFonts w:ascii="Cambria" w:hAnsi="Cambria" w:cs="Arial" w:hint="default"/>
        <w:b/>
        <w:sz w:val="24"/>
        <w:szCs w:val="24"/>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46">
    <w:nsid w:val="73DD2D38"/>
    <w:multiLevelType w:val="hybridMultilevel"/>
    <w:tmpl w:val="121041D6"/>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7">
    <w:nsid w:val="75C26595"/>
    <w:multiLevelType w:val="hybridMultilevel"/>
    <w:tmpl w:val="9C249D22"/>
    <w:lvl w:ilvl="0" w:tplc="04150011">
      <w:start w:val="1"/>
      <w:numFmt w:val="decimal"/>
      <w:lvlText w:val="%1)"/>
      <w:lvlJc w:val="left"/>
      <w:pPr>
        <w:ind w:left="1944" w:hanging="360"/>
      </w:pPr>
    </w:lvl>
    <w:lvl w:ilvl="1" w:tplc="04150019" w:tentative="1">
      <w:start w:val="1"/>
      <w:numFmt w:val="lowerLetter"/>
      <w:lvlText w:val="%2."/>
      <w:lvlJc w:val="left"/>
      <w:pPr>
        <w:ind w:left="2664" w:hanging="360"/>
      </w:pPr>
    </w:lvl>
    <w:lvl w:ilvl="2" w:tplc="0415001B" w:tentative="1">
      <w:start w:val="1"/>
      <w:numFmt w:val="lowerRoman"/>
      <w:lvlText w:val="%3."/>
      <w:lvlJc w:val="right"/>
      <w:pPr>
        <w:ind w:left="3384" w:hanging="180"/>
      </w:pPr>
    </w:lvl>
    <w:lvl w:ilvl="3" w:tplc="0415000F" w:tentative="1">
      <w:start w:val="1"/>
      <w:numFmt w:val="decimal"/>
      <w:lvlText w:val="%4."/>
      <w:lvlJc w:val="left"/>
      <w:pPr>
        <w:ind w:left="4104" w:hanging="360"/>
      </w:pPr>
    </w:lvl>
    <w:lvl w:ilvl="4" w:tplc="04150019" w:tentative="1">
      <w:start w:val="1"/>
      <w:numFmt w:val="lowerLetter"/>
      <w:lvlText w:val="%5."/>
      <w:lvlJc w:val="left"/>
      <w:pPr>
        <w:ind w:left="4824" w:hanging="360"/>
      </w:pPr>
    </w:lvl>
    <w:lvl w:ilvl="5" w:tplc="0415001B" w:tentative="1">
      <w:start w:val="1"/>
      <w:numFmt w:val="lowerRoman"/>
      <w:lvlText w:val="%6."/>
      <w:lvlJc w:val="right"/>
      <w:pPr>
        <w:ind w:left="5544" w:hanging="180"/>
      </w:pPr>
    </w:lvl>
    <w:lvl w:ilvl="6" w:tplc="0415000F" w:tentative="1">
      <w:start w:val="1"/>
      <w:numFmt w:val="decimal"/>
      <w:lvlText w:val="%7."/>
      <w:lvlJc w:val="left"/>
      <w:pPr>
        <w:ind w:left="6264" w:hanging="360"/>
      </w:pPr>
    </w:lvl>
    <w:lvl w:ilvl="7" w:tplc="04150019" w:tentative="1">
      <w:start w:val="1"/>
      <w:numFmt w:val="lowerLetter"/>
      <w:lvlText w:val="%8."/>
      <w:lvlJc w:val="left"/>
      <w:pPr>
        <w:ind w:left="6984" w:hanging="360"/>
      </w:pPr>
    </w:lvl>
    <w:lvl w:ilvl="8" w:tplc="0415001B" w:tentative="1">
      <w:start w:val="1"/>
      <w:numFmt w:val="lowerRoman"/>
      <w:lvlText w:val="%9."/>
      <w:lvlJc w:val="right"/>
      <w:pPr>
        <w:ind w:left="7704" w:hanging="180"/>
      </w:pPr>
    </w:lvl>
  </w:abstractNum>
  <w:abstractNum w:abstractNumId="48">
    <w:nsid w:val="78117391"/>
    <w:multiLevelType w:val="multilevel"/>
    <w:tmpl w:val="3898AA9E"/>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9">
    <w:nsid w:val="78A40CB7"/>
    <w:multiLevelType w:val="hybridMultilevel"/>
    <w:tmpl w:val="D438F578"/>
    <w:lvl w:ilvl="0" w:tplc="632295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nsid w:val="78C860AC"/>
    <w:multiLevelType w:val="hybridMultilevel"/>
    <w:tmpl w:val="D3560FE6"/>
    <w:lvl w:ilvl="0" w:tplc="632295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nsid w:val="79934076"/>
    <w:multiLevelType w:val="multilevel"/>
    <w:tmpl w:val="0FB88CBE"/>
    <w:lvl w:ilvl="0">
      <w:start w:val="1"/>
      <w:numFmt w:val="decimal"/>
      <w:lvlText w:val="%1."/>
      <w:legacy w:legacy="1" w:legacySpace="0" w:legacyIndent="341"/>
      <w:lvlJc w:val="left"/>
      <w:rPr>
        <w:rFonts w:ascii="Arial" w:hAnsi="Arial" w:cs="Arial"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2">
    <w:nsid w:val="7B460EB3"/>
    <w:multiLevelType w:val="hybridMultilevel"/>
    <w:tmpl w:val="BC62904A"/>
    <w:lvl w:ilvl="0" w:tplc="F0D0EFC4">
      <w:start w:val="1"/>
      <w:numFmt w:val="decimal"/>
      <w:pStyle w:val="Listanumerowana4"/>
      <w:lvlText w:val="%1)"/>
      <w:lvlJc w:val="left"/>
      <w:pPr>
        <w:ind w:left="1060" w:hanging="360"/>
      </w:pPr>
      <w:rPr>
        <w:b/>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53">
    <w:nsid w:val="7E39174A"/>
    <w:multiLevelType w:val="hybridMultilevel"/>
    <w:tmpl w:val="2FF2DFA8"/>
    <w:lvl w:ilvl="0" w:tplc="F2985A5C">
      <w:start w:val="1"/>
      <w:numFmt w:val="decimal"/>
      <w:lvlText w:val="%1)"/>
      <w:lvlJc w:val="left"/>
      <w:pPr>
        <w:ind w:left="1920" w:hanging="360"/>
      </w:pPr>
      <w:rPr>
        <w:b/>
      </w:rPr>
    </w:lvl>
    <w:lvl w:ilvl="1" w:tplc="D000440C">
      <w:start w:val="1"/>
      <w:numFmt w:val="lowerLetter"/>
      <w:lvlText w:val="%2)"/>
      <w:lvlJc w:val="left"/>
      <w:pPr>
        <w:ind w:left="1440" w:hanging="360"/>
      </w:pPr>
      <w:rPr>
        <w:rFonts w:hint="default"/>
      </w:rPr>
    </w:lvl>
    <w:lvl w:ilvl="2" w:tplc="04150011">
      <w:start w:val="1"/>
      <w:numFmt w:val="decimal"/>
      <w:lvlText w:val="%3)"/>
      <w:lvlJc w:val="left"/>
      <w:pPr>
        <w:ind w:left="72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7"/>
  </w:num>
  <w:num w:numId="2">
    <w:abstractNumId w:val="25"/>
  </w:num>
  <w:num w:numId="3">
    <w:abstractNumId w:val="51"/>
    <w:lvlOverride w:ilvl="0">
      <w:lvl w:ilvl="0">
        <w:start w:val="1"/>
        <w:numFmt w:val="decimal"/>
        <w:lvlText w:val="%1."/>
        <w:lvlJc w:val="left"/>
        <w:pPr>
          <w:ind w:left="340" w:hanging="340"/>
        </w:pPr>
        <w:rPr>
          <w:rFonts w:ascii="Cambria" w:hAnsi="Cambria" w:cs="Arial" w:hint="default"/>
        </w:rPr>
      </w:lvl>
    </w:lvlOverride>
    <w:lvlOverride w:ilvl="1">
      <w:lvl w:ilvl="1">
        <w:start w:val="1"/>
        <w:numFmt w:val="none"/>
        <w:lvlText w:val="14.1"/>
        <w:lvlJc w:val="left"/>
        <w:pPr>
          <w:ind w:left="720" w:hanging="720"/>
        </w:pPr>
        <w:rPr>
          <w:rFonts w:hint="default"/>
          <w:b/>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1080" w:hanging="108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440" w:hanging="144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800" w:hanging="1800"/>
        </w:pPr>
        <w:rPr>
          <w:rFonts w:hint="default"/>
        </w:rPr>
      </w:lvl>
    </w:lvlOverride>
    <w:lvlOverride w:ilvl="8">
      <w:lvl w:ilvl="8">
        <w:start w:val="1"/>
        <w:numFmt w:val="decimal"/>
        <w:lvlText w:val="%1.%2.%3.%4.%5.%6.%7.%8.%9."/>
        <w:lvlJc w:val="left"/>
        <w:pPr>
          <w:ind w:left="1800" w:hanging="1800"/>
        </w:pPr>
        <w:rPr>
          <w:rFonts w:hint="default"/>
        </w:rPr>
      </w:lvl>
    </w:lvlOverride>
  </w:num>
  <w:num w:numId="4">
    <w:abstractNumId w:val="48"/>
  </w:num>
  <w:num w:numId="5">
    <w:abstractNumId w:val="20"/>
  </w:num>
  <w:num w:numId="6">
    <w:abstractNumId w:val="30"/>
  </w:num>
  <w:num w:numId="7">
    <w:abstractNumId w:val="11"/>
  </w:num>
  <w:num w:numId="8">
    <w:abstractNumId w:val="6"/>
  </w:num>
  <w:num w:numId="9">
    <w:abstractNumId w:val="52"/>
  </w:num>
  <w:num w:numId="10">
    <w:abstractNumId w:val="29"/>
  </w:num>
  <w:num w:numId="11">
    <w:abstractNumId w:val="42"/>
  </w:num>
  <w:num w:numId="12">
    <w:abstractNumId w:val="43"/>
  </w:num>
  <w:num w:numId="13">
    <w:abstractNumId w:val="21"/>
  </w:num>
  <w:num w:numId="14">
    <w:abstractNumId w:val="14"/>
  </w:num>
  <w:num w:numId="15">
    <w:abstractNumId w:val="46"/>
  </w:num>
  <w:num w:numId="16">
    <w:abstractNumId w:val="7"/>
  </w:num>
  <w:num w:numId="17">
    <w:abstractNumId w:val="28"/>
  </w:num>
  <w:num w:numId="18">
    <w:abstractNumId w:val="32"/>
  </w:num>
  <w:num w:numId="19">
    <w:abstractNumId w:val="9"/>
  </w:num>
  <w:num w:numId="20">
    <w:abstractNumId w:val="26"/>
  </w:num>
  <w:num w:numId="21">
    <w:abstractNumId w:val="44"/>
  </w:num>
  <w:num w:numId="22">
    <w:abstractNumId w:val="40"/>
  </w:num>
  <w:num w:numId="23">
    <w:abstractNumId w:val="31"/>
  </w:num>
  <w:num w:numId="24">
    <w:abstractNumId w:val="39"/>
  </w:num>
  <w:num w:numId="25">
    <w:abstractNumId w:val="38"/>
  </w:num>
  <w:num w:numId="26">
    <w:abstractNumId w:val="10"/>
  </w:num>
  <w:num w:numId="27">
    <w:abstractNumId w:val="16"/>
  </w:num>
  <w:num w:numId="28">
    <w:abstractNumId w:val="33"/>
  </w:num>
  <w:num w:numId="29">
    <w:abstractNumId w:val="35"/>
  </w:num>
  <w:num w:numId="30">
    <w:abstractNumId w:val="18"/>
  </w:num>
  <w:num w:numId="31">
    <w:abstractNumId w:val="15"/>
  </w:num>
  <w:num w:numId="32">
    <w:abstractNumId w:val="13"/>
  </w:num>
  <w:num w:numId="33">
    <w:abstractNumId w:val="22"/>
  </w:num>
  <w:num w:numId="34">
    <w:abstractNumId w:val="19"/>
  </w:num>
  <w:num w:numId="35">
    <w:abstractNumId w:val="27"/>
  </w:num>
  <w:num w:numId="36">
    <w:abstractNumId w:val="53"/>
  </w:num>
  <w:num w:numId="37">
    <w:abstractNumId w:val="47"/>
  </w:num>
  <w:num w:numId="38">
    <w:abstractNumId w:val="24"/>
  </w:num>
  <w:num w:numId="39">
    <w:abstractNumId w:val="41"/>
  </w:num>
  <w:num w:numId="40">
    <w:abstractNumId w:val="50"/>
  </w:num>
  <w:num w:numId="41">
    <w:abstractNumId w:val="49"/>
  </w:num>
  <w:num w:numId="42">
    <w:abstractNumId w:val="8"/>
  </w:num>
  <w:num w:numId="43">
    <w:abstractNumId w:val="45"/>
  </w:num>
  <w:num w:numId="44">
    <w:abstractNumId w:val="23"/>
  </w:num>
  <w:num w:numId="45">
    <w:abstractNumId w:val="34"/>
  </w:num>
  <w:num w:numId="46">
    <w:abstractNumId w:val="36"/>
  </w:num>
  <w:num w:numId="47">
    <w:abstractNumId w:val="17"/>
  </w:num>
  <w:num w:numId="48">
    <w:abstractNumId w:val="12"/>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20"/>
  <w:drawingGridVerticalSpacing w:val="163"/>
  <w:displayHorizontalDrawingGridEvery w:val="2"/>
  <w:displayVerticalDrawingGridEvery w:val="2"/>
  <w:characterSpacingControl w:val="doNotCompress"/>
  <w:hdrShapeDefaults>
    <o:shapedefaults v:ext="edit" spidmax="45058"/>
    <o:shapelayout v:ext="edit">
      <o:idmap v:ext="edit" data="4"/>
    </o:shapelayout>
  </w:hdrShapeDefaults>
  <w:footnotePr>
    <w:footnote w:id="-1"/>
    <w:footnote w:id="0"/>
  </w:footnotePr>
  <w:endnotePr>
    <w:endnote w:id="-1"/>
    <w:endnote w:id="0"/>
  </w:endnotePr>
  <w:compat/>
  <w:rsids>
    <w:rsidRoot w:val="00811203"/>
    <w:rsid w:val="00003994"/>
    <w:rsid w:val="00004C0C"/>
    <w:rsid w:val="0001078C"/>
    <w:rsid w:val="00011F27"/>
    <w:rsid w:val="0001316B"/>
    <w:rsid w:val="00013A6C"/>
    <w:rsid w:val="00017316"/>
    <w:rsid w:val="0002282B"/>
    <w:rsid w:val="00023085"/>
    <w:rsid w:val="0002415B"/>
    <w:rsid w:val="00034691"/>
    <w:rsid w:val="0004152D"/>
    <w:rsid w:val="0004247C"/>
    <w:rsid w:val="000433DF"/>
    <w:rsid w:val="000471DF"/>
    <w:rsid w:val="00053E0E"/>
    <w:rsid w:val="000557E0"/>
    <w:rsid w:val="00057796"/>
    <w:rsid w:val="000626CC"/>
    <w:rsid w:val="00066C26"/>
    <w:rsid w:val="00072814"/>
    <w:rsid w:val="000742E3"/>
    <w:rsid w:val="0007511B"/>
    <w:rsid w:val="0008598F"/>
    <w:rsid w:val="00085D41"/>
    <w:rsid w:val="00090268"/>
    <w:rsid w:val="0009135E"/>
    <w:rsid w:val="00091F8D"/>
    <w:rsid w:val="0009640C"/>
    <w:rsid w:val="000976ED"/>
    <w:rsid w:val="000A4845"/>
    <w:rsid w:val="000A544C"/>
    <w:rsid w:val="000A585B"/>
    <w:rsid w:val="000A5E41"/>
    <w:rsid w:val="000B16F3"/>
    <w:rsid w:val="000B5219"/>
    <w:rsid w:val="000B59CC"/>
    <w:rsid w:val="000B5C5B"/>
    <w:rsid w:val="000C0949"/>
    <w:rsid w:val="000C0E09"/>
    <w:rsid w:val="000C0FAF"/>
    <w:rsid w:val="000C7E05"/>
    <w:rsid w:val="000D21F1"/>
    <w:rsid w:val="000D430B"/>
    <w:rsid w:val="000D6A1C"/>
    <w:rsid w:val="000E1E42"/>
    <w:rsid w:val="000E1F84"/>
    <w:rsid w:val="000E35EC"/>
    <w:rsid w:val="000E4058"/>
    <w:rsid w:val="000E46E9"/>
    <w:rsid w:val="000E71CE"/>
    <w:rsid w:val="000F0478"/>
    <w:rsid w:val="000F33A8"/>
    <w:rsid w:val="000F355C"/>
    <w:rsid w:val="000F4211"/>
    <w:rsid w:val="000F5744"/>
    <w:rsid w:val="0010337A"/>
    <w:rsid w:val="00110FB8"/>
    <w:rsid w:val="00112DE4"/>
    <w:rsid w:val="00122A7E"/>
    <w:rsid w:val="00122BA5"/>
    <w:rsid w:val="001236C1"/>
    <w:rsid w:val="00125BD6"/>
    <w:rsid w:val="00136DD0"/>
    <w:rsid w:val="001370EA"/>
    <w:rsid w:val="001377D9"/>
    <w:rsid w:val="001378BC"/>
    <w:rsid w:val="00140A71"/>
    <w:rsid w:val="0014209D"/>
    <w:rsid w:val="00143282"/>
    <w:rsid w:val="001453D6"/>
    <w:rsid w:val="00145C3D"/>
    <w:rsid w:val="001521B5"/>
    <w:rsid w:val="001527C7"/>
    <w:rsid w:val="00153D26"/>
    <w:rsid w:val="00157CBD"/>
    <w:rsid w:val="00160ED2"/>
    <w:rsid w:val="0016204C"/>
    <w:rsid w:val="00164463"/>
    <w:rsid w:val="00165095"/>
    <w:rsid w:val="001660E7"/>
    <w:rsid w:val="00174343"/>
    <w:rsid w:val="001745DC"/>
    <w:rsid w:val="00176A36"/>
    <w:rsid w:val="00181122"/>
    <w:rsid w:val="001845B8"/>
    <w:rsid w:val="00184B07"/>
    <w:rsid w:val="0019107B"/>
    <w:rsid w:val="001976B8"/>
    <w:rsid w:val="001A198E"/>
    <w:rsid w:val="001A606A"/>
    <w:rsid w:val="001B0A87"/>
    <w:rsid w:val="001B3DBD"/>
    <w:rsid w:val="001C5A00"/>
    <w:rsid w:val="001D08B6"/>
    <w:rsid w:val="001D2EFE"/>
    <w:rsid w:val="001D3F5D"/>
    <w:rsid w:val="001E2E8D"/>
    <w:rsid w:val="001E64A2"/>
    <w:rsid w:val="001E77EA"/>
    <w:rsid w:val="001F593B"/>
    <w:rsid w:val="001F6C85"/>
    <w:rsid w:val="002014AB"/>
    <w:rsid w:val="00202E8F"/>
    <w:rsid w:val="002049F1"/>
    <w:rsid w:val="00204C4B"/>
    <w:rsid w:val="002100E8"/>
    <w:rsid w:val="00216C86"/>
    <w:rsid w:val="002175D0"/>
    <w:rsid w:val="002275D2"/>
    <w:rsid w:val="002309DE"/>
    <w:rsid w:val="00230B2B"/>
    <w:rsid w:val="002354C6"/>
    <w:rsid w:val="00236881"/>
    <w:rsid w:val="00241522"/>
    <w:rsid w:val="00243930"/>
    <w:rsid w:val="00243DFC"/>
    <w:rsid w:val="00244E6B"/>
    <w:rsid w:val="00246CE7"/>
    <w:rsid w:val="00247BE4"/>
    <w:rsid w:val="002517E2"/>
    <w:rsid w:val="00253817"/>
    <w:rsid w:val="0025542C"/>
    <w:rsid w:val="0025576F"/>
    <w:rsid w:val="00257C5A"/>
    <w:rsid w:val="00257ECB"/>
    <w:rsid w:val="00260EBE"/>
    <w:rsid w:val="00261B5F"/>
    <w:rsid w:val="0026603F"/>
    <w:rsid w:val="00271C5A"/>
    <w:rsid w:val="002725FC"/>
    <w:rsid w:val="00272DCC"/>
    <w:rsid w:val="00275567"/>
    <w:rsid w:val="002768F1"/>
    <w:rsid w:val="00276E76"/>
    <w:rsid w:val="00283F99"/>
    <w:rsid w:val="00284CDC"/>
    <w:rsid w:val="002865C4"/>
    <w:rsid w:val="00286E06"/>
    <w:rsid w:val="00287CE8"/>
    <w:rsid w:val="00295461"/>
    <w:rsid w:val="002970DC"/>
    <w:rsid w:val="002A3608"/>
    <w:rsid w:val="002A4A09"/>
    <w:rsid w:val="002A7B60"/>
    <w:rsid w:val="002B7FC1"/>
    <w:rsid w:val="002C04AE"/>
    <w:rsid w:val="002C23A8"/>
    <w:rsid w:val="002C2B3F"/>
    <w:rsid w:val="002C3C4B"/>
    <w:rsid w:val="002D0127"/>
    <w:rsid w:val="002D0381"/>
    <w:rsid w:val="002D342C"/>
    <w:rsid w:val="002E2BBB"/>
    <w:rsid w:val="002E317F"/>
    <w:rsid w:val="002F0909"/>
    <w:rsid w:val="002F1E50"/>
    <w:rsid w:val="002F4DCF"/>
    <w:rsid w:val="002F6012"/>
    <w:rsid w:val="002F79DC"/>
    <w:rsid w:val="00300950"/>
    <w:rsid w:val="003040CD"/>
    <w:rsid w:val="0030679C"/>
    <w:rsid w:val="00306DC3"/>
    <w:rsid w:val="00310B45"/>
    <w:rsid w:val="00311184"/>
    <w:rsid w:val="00311881"/>
    <w:rsid w:val="00311D0B"/>
    <w:rsid w:val="003242E9"/>
    <w:rsid w:val="0032741B"/>
    <w:rsid w:val="00327EC1"/>
    <w:rsid w:val="0033753B"/>
    <w:rsid w:val="00337D34"/>
    <w:rsid w:val="0034047D"/>
    <w:rsid w:val="0035214F"/>
    <w:rsid w:val="00352BAD"/>
    <w:rsid w:val="0035750D"/>
    <w:rsid w:val="00357515"/>
    <w:rsid w:val="00357E5C"/>
    <w:rsid w:val="00364702"/>
    <w:rsid w:val="00370E0C"/>
    <w:rsid w:val="0037253D"/>
    <w:rsid w:val="003730F4"/>
    <w:rsid w:val="00373157"/>
    <w:rsid w:val="0037399B"/>
    <w:rsid w:val="00382FA4"/>
    <w:rsid w:val="00384EF2"/>
    <w:rsid w:val="00386C37"/>
    <w:rsid w:val="00391FF7"/>
    <w:rsid w:val="00394958"/>
    <w:rsid w:val="003A0B8C"/>
    <w:rsid w:val="003A13A1"/>
    <w:rsid w:val="003A1F7D"/>
    <w:rsid w:val="003A2186"/>
    <w:rsid w:val="003A307B"/>
    <w:rsid w:val="003A49FD"/>
    <w:rsid w:val="003B07E9"/>
    <w:rsid w:val="003B24C5"/>
    <w:rsid w:val="003C078D"/>
    <w:rsid w:val="003C5456"/>
    <w:rsid w:val="003C67BB"/>
    <w:rsid w:val="003D2C5B"/>
    <w:rsid w:val="003D4FCF"/>
    <w:rsid w:val="003E0259"/>
    <w:rsid w:val="003E1E0E"/>
    <w:rsid w:val="003E2E7A"/>
    <w:rsid w:val="003E4690"/>
    <w:rsid w:val="003F1EBB"/>
    <w:rsid w:val="003F1FA2"/>
    <w:rsid w:val="003F27C9"/>
    <w:rsid w:val="003F2D30"/>
    <w:rsid w:val="003F2F49"/>
    <w:rsid w:val="003F3727"/>
    <w:rsid w:val="003F4D07"/>
    <w:rsid w:val="003F53F5"/>
    <w:rsid w:val="003F6F44"/>
    <w:rsid w:val="00400598"/>
    <w:rsid w:val="00400FC8"/>
    <w:rsid w:val="00401E82"/>
    <w:rsid w:val="00403C39"/>
    <w:rsid w:val="004113DA"/>
    <w:rsid w:val="00412293"/>
    <w:rsid w:val="00412F6F"/>
    <w:rsid w:val="0041696C"/>
    <w:rsid w:val="00417BFE"/>
    <w:rsid w:val="00420E7D"/>
    <w:rsid w:val="00423488"/>
    <w:rsid w:val="00424D22"/>
    <w:rsid w:val="00432AA0"/>
    <w:rsid w:val="004336BA"/>
    <w:rsid w:val="00435607"/>
    <w:rsid w:val="00440CE3"/>
    <w:rsid w:val="004437F4"/>
    <w:rsid w:val="00444DEA"/>
    <w:rsid w:val="00445D75"/>
    <w:rsid w:val="00446B7B"/>
    <w:rsid w:val="004529FE"/>
    <w:rsid w:val="00460CE2"/>
    <w:rsid w:val="00462181"/>
    <w:rsid w:val="0046223B"/>
    <w:rsid w:val="004625A4"/>
    <w:rsid w:val="004651D0"/>
    <w:rsid w:val="00465B4C"/>
    <w:rsid w:val="00465E7D"/>
    <w:rsid w:val="0046791F"/>
    <w:rsid w:val="00474D7B"/>
    <w:rsid w:val="00477FE7"/>
    <w:rsid w:val="00482955"/>
    <w:rsid w:val="0048410C"/>
    <w:rsid w:val="00484613"/>
    <w:rsid w:val="00485F2D"/>
    <w:rsid w:val="00495101"/>
    <w:rsid w:val="004A2112"/>
    <w:rsid w:val="004B146A"/>
    <w:rsid w:val="004B2667"/>
    <w:rsid w:val="004B498F"/>
    <w:rsid w:val="004B73DF"/>
    <w:rsid w:val="004C0A04"/>
    <w:rsid w:val="004C4AF6"/>
    <w:rsid w:val="004C541F"/>
    <w:rsid w:val="004D0FEF"/>
    <w:rsid w:val="004D31B5"/>
    <w:rsid w:val="004D6707"/>
    <w:rsid w:val="004E59DD"/>
    <w:rsid w:val="004E63ED"/>
    <w:rsid w:val="00502569"/>
    <w:rsid w:val="00507C91"/>
    <w:rsid w:val="00507F6F"/>
    <w:rsid w:val="00512B7B"/>
    <w:rsid w:val="005219A9"/>
    <w:rsid w:val="005220D8"/>
    <w:rsid w:val="00522FD7"/>
    <w:rsid w:val="00525681"/>
    <w:rsid w:val="00527ABC"/>
    <w:rsid w:val="005340E8"/>
    <w:rsid w:val="0053734C"/>
    <w:rsid w:val="00541FFA"/>
    <w:rsid w:val="00542A98"/>
    <w:rsid w:val="0054370B"/>
    <w:rsid w:val="005444CA"/>
    <w:rsid w:val="00545887"/>
    <w:rsid w:val="00553D69"/>
    <w:rsid w:val="00572F2B"/>
    <w:rsid w:val="00574F1A"/>
    <w:rsid w:val="005771A0"/>
    <w:rsid w:val="00581A23"/>
    <w:rsid w:val="00586E5A"/>
    <w:rsid w:val="00593636"/>
    <w:rsid w:val="00594574"/>
    <w:rsid w:val="005A2DD5"/>
    <w:rsid w:val="005A3277"/>
    <w:rsid w:val="005A34E2"/>
    <w:rsid w:val="005A51DE"/>
    <w:rsid w:val="005A531B"/>
    <w:rsid w:val="005A6A18"/>
    <w:rsid w:val="005B6E73"/>
    <w:rsid w:val="005C1A5C"/>
    <w:rsid w:val="005C3063"/>
    <w:rsid w:val="005C31F3"/>
    <w:rsid w:val="005C5937"/>
    <w:rsid w:val="005D3BC1"/>
    <w:rsid w:val="005D40CE"/>
    <w:rsid w:val="005D46AC"/>
    <w:rsid w:val="005D502A"/>
    <w:rsid w:val="005D53FA"/>
    <w:rsid w:val="005D6D1C"/>
    <w:rsid w:val="005E28F7"/>
    <w:rsid w:val="005E659F"/>
    <w:rsid w:val="005E6B5D"/>
    <w:rsid w:val="005F1B8D"/>
    <w:rsid w:val="005F24E7"/>
    <w:rsid w:val="005F265D"/>
    <w:rsid w:val="005F4C5D"/>
    <w:rsid w:val="00604869"/>
    <w:rsid w:val="00611B06"/>
    <w:rsid w:val="00614F87"/>
    <w:rsid w:val="00623CCA"/>
    <w:rsid w:val="00625DAA"/>
    <w:rsid w:val="00626B8A"/>
    <w:rsid w:val="00642AF5"/>
    <w:rsid w:val="00642C61"/>
    <w:rsid w:val="00647829"/>
    <w:rsid w:val="00651245"/>
    <w:rsid w:val="0065340D"/>
    <w:rsid w:val="00655B5A"/>
    <w:rsid w:val="00656F64"/>
    <w:rsid w:val="00663720"/>
    <w:rsid w:val="00664BF7"/>
    <w:rsid w:val="00665F5D"/>
    <w:rsid w:val="006728EB"/>
    <w:rsid w:val="00675280"/>
    <w:rsid w:val="006760E8"/>
    <w:rsid w:val="00680577"/>
    <w:rsid w:val="00681202"/>
    <w:rsid w:val="0068477D"/>
    <w:rsid w:val="00690095"/>
    <w:rsid w:val="00694BCD"/>
    <w:rsid w:val="00694EC5"/>
    <w:rsid w:val="006A038D"/>
    <w:rsid w:val="006A1076"/>
    <w:rsid w:val="006A5C00"/>
    <w:rsid w:val="006B0DA7"/>
    <w:rsid w:val="006B3D4A"/>
    <w:rsid w:val="006B4D42"/>
    <w:rsid w:val="006B618A"/>
    <w:rsid w:val="006B618E"/>
    <w:rsid w:val="006B783F"/>
    <w:rsid w:val="006D3A38"/>
    <w:rsid w:val="006D7EF9"/>
    <w:rsid w:val="006E10CC"/>
    <w:rsid w:val="006E2523"/>
    <w:rsid w:val="006E48E7"/>
    <w:rsid w:val="006F0754"/>
    <w:rsid w:val="006F23C1"/>
    <w:rsid w:val="006F3A15"/>
    <w:rsid w:val="006F3B4F"/>
    <w:rsid w:val="006F4B1F"/>
    <w:rsid w:val="006F7E29"/>
    <w:rsid w:val="00700FD6"/>
    <w:rsid w:val="007021E6"/>
    <w:rsid w:val="0070429A"/>
    <w:rsid w:val="007178AB"/>
    <w:rsid w:val="00721BD3"/>
    <w:rsid w:val="00722041"/>
    <w:rsid w:val="0072432B"/>
    <w:rsid w:val="007254C4"/>
    <w:rsid w:val="0072567F"/>
    <w:rsid w:val="0072599F"/>
    <w:rsid w:val="007301F9"/>
    <w:rsid w:val="00735176"/>
    <w:rsid w:val="00735F1D"/>
    <w:rsid w:val="00737583"/>
    <w:rsid w:val="00737F47"/>
    <w:rsid w:val="007423AF"/>
    <w:rsid w:val="00742533"/>
    <w:rsid w:val="0074332F"/>
    <w:rsid w:val="007446E3"/>
    <w:rsid w:val="0075091A"/>
    <w:rsid w:val="00750EC1"/>
    <w:rsid w:val="007513F9"/>
    <w:rsid w:val="00751C0B"/>
    <w:rsid w:val="00752ACA"/>
    <w:rsid w:val="0075349D"/>
    <w:rsid w:val="007568FE"/>
    <w:rsid w:val="007601F3"/>
    <w:rsid w:val="007617C5"/>
    <w:rsid w:val="00761D1C"/>
    <w:rsid w:val="00766554"/>
    <w:rsid w:val="00767863"/>
    <w:rsid w:val="00772D79"/>
    <w:rsid w:val="00773388"/>
    <w:rsid w:val="00773739"/>
    <w:rsid w:val="0077505C"/>
    <w:rsid w:val="00784A60"/>
    <w:rsid w:val="00784D4C"/>
    <w:rsid w:val="00787C1B"/>
    <w:rsid w:val="00793FFA"/>
    <w:rsid w:val="0079600B"/>
    <w:rsid w:val="007A07EE"/>
    <w:rsid w:val="007A1342"/>
    <w:rsid w:val="007A15B8"/>
    <w:rsid w:val="007A20AD"/>
    <w:rsid w:val="007A2B18"/>
    <w:rsid w:val="007A4289"/>
    <w:rsid w:val="007A50B5"/>
    <w:rsid w:val="007A751A"/>
    <w:rsid w:val="007B2A56"/>
    <w:rsid w:val="007B5EE6"/>
    <w:rsid w:val="007C1D98"/>
    <w:rsid w:val="007C25A4"/>
    <w:rsid w:val="007C594B"/>
    <w:rsid w:val="007D05E1"/>
    <w:rsid w:val="007D24E2"/>
    <w:rsid w:val="007D44E3"/>
    <w:rsid w:val="007D6222"/>
    <w:rsid w:val="007D6CC5"/>
    <w:rsid w:val="007E1CC3"/>
    <w:rsid w:val="007E2CD0"/>
    <w:rsid w:val="007E76F6"/>
    <w:rsid w:val="007F0AEE"/>
    <w:rsid w:val="007F5AC0"/>
    <w:rsid w:val="007F61F0"/>
    <w:rsid w:val="008025AF"/>
    <w:rsid w:val="008036CD"/>
    <w:rsid w:val="00803C80"/>
    <w:rsid w:val="00804499"/>
    <w:rsid w:val="00810485"/>
    <w:rsid w:val="00811203"/>
    <w:rsid w:val="00812397"/>
    <w:rsid w:val="0081273C"/>
    <w:rsid w:val="0081362E"/>
    <w:rsid w:val="008138B7"/>
    <w:rsid w:val="00813BCD"/>
    <w:rsid w:val="00813F64"/>
    <w:rsid w:val="0081495A"/>
    <w:rsid w:val="008149C0"/>
    <w:rsid w:val="00815C1A"/>
    <w:rsid w:val="00816C54"/>
    <w:rsid w:val="00820CEF"/>
    <w:rsid w:val="00823793"/>
    <w:rsid w:val="00833809"/>
    <w:rsid w:val="00837694"/>
    <w:rsid w:val="008379BD"/>
    <w:rsid w:val="00840254"/>
    <w:rsid w:val="00843928"/>
    <w:rsid w:val="00844EAD"/>
    <w:rsid w:val="0084653F"/>
    <w:rsid w:val="00846CEE"/>
    <w:rsid w:val="00847CCA"/>
    <w:rsid w:val="0085099C"/>
    <w:rsid w:val="00851087"/>
    <w:rsid w:val="0085344E"/>
    <w:rsid w:val="00856D8D"/>
    <w:rsid w:val="00860620"/>
    <w:rsid w:val="0086128D"/>
    <w:rsid w:val="00862025"/>
    <w:rsid w:val="00862192"/>
    <w:rsid w:val="00865769"/>
    <w:rsid w:val="00870B63"/>
    <w:rsid w:val="00870EBA"/>
    <w:rsid w:val="008711E4"/>
    <w:rsid w:val="008729A0"/>
    <w:rsid w:val="00882654"/>
    <w:rsid w:val="008829A8"/>
    <w:rsid w:val="00884AF5"/>
    <w:rsid w:val="00885AE9"/>
    <w:rsid w:val="008870A8"/>
    <w:rsid w:val="00887F49"/>
    <w:rsid w:val="00890C27"/>
    <w:rsid w:val="00892693"/>
    <w:rsid w:val="0089282D"/>
    <w:rsid w:val="00893CD6"/>
    <w:rsid w:val="00893F3A"/>
    <w:rsid w:val="00896426"/>
    <w:rsid w:val="00897A4F"/>
    <w:rsid w:val="008A0921"/>
    <w:rsid w:val="008A1591"/>
    <w:rsid w:val="008A16F4"/>
    <w:rsid w:val="008A2470"/>
    <w:rsid w:val="008A31FA"/>
    <w:rsid w:val="008A5B94"/>
    <w:rsid w:val="008A7C08"/>
    <w:rsid w:val="008B188A"/>
    <w:rsid w:val="008B7D0E"/>
    <w:rsid w:val="008C0B49"/>
    <w:rsid w:val="008C0E1A"/>
    <w:rsid w:val="008C21CA"/>
    <w:rsid w:val="008C2DCB"/>
    <w:rsid w:val="008C3DFC"/>
    <w:rsid w:val="008C4A5B"/>
    <w:rsid w:val="008D0F3E"/>
    <w:rsid w:val="008D61C0"/>
    <w:rsid w:val="008D6E2B"/>
    <w:rsid w:val="008E0598"/>
    <w:rsid w:val="008E0D2E"/>
    <w:rsid w:val="008E4454"/>
    <w:rsid w:val="008E6116"/>
    <w:rsid w:val="008F0029"/>
    <w:rsid w:val="008F0404"/>
    <w:rsid w:val="008F2B8E"/>
    <w:rsid w:val="008F6B46"/>
    <w:rsid w:val="008F7FF9"/>
    <w:rsid w:val="00900BC8"/>
    <w:rsid w:val="00903AD4"/>
    <w:rsid w:val="0090662F"/>
    <w:rsid w:val="00906DAB"/>
    <w:rsid w:val="00907FEC"/>
    <w:rsid w:val="00915665"/>
    <w:rsid w:val="0091680B"/>
    <w:rsid w:val="0091788D"/>
    <w:rsid w:val="00923BAF"/>
    <w:rsid w:val="0092502E"/>
    <w:rsid w:val="009330EA"/>
    <w:rsid w:val="00942238"/>
    <w:rsid w:val="00943B68"/>
    <w:rsid w:val="00944E26"/>
    <w:rsid w:val="00951091"/>
    <w:rsid w:val="00951936"/>
    <w:rsid w:val="00952DDA"/>
    <w:rsid w:val="00953853"/>
    <w:rsid w:val="00954DEB"/>
    <w:rsid w:val="009550FA"/>
    <w:rsid w:val="0095532C"/>
    <w:rsid w:val="00956E77"/>
    <w:rsid w:val="00957C08"/>
    <w:rsid w:val="00966DBA"/>
    <w:rsid w:val="00970DB8"/>
    <w:rsid w:val="00971939"/>
    <w:rsid w:val="00973640"/>
    <w:rsid w:val="00973FE1"/>
    <w:rsid w:val="00983257"/>
    <w:rsid w:val="009845B2"/>
    <w:rsid w:val="009957C1"/>
    <w:rsid w:val="009A0E72"/>
    <w:rsid w:val="009A29E5"/>
    <w:rsid w:val="009A4F1A"/>
    <w:rsid w:val="009A67F1"/>
    <w:rsid w:val="009A7894"/>
    <w:rsid w:val="009B7B4D"/>
    <w:rsid w:val="009C3DD7"/>
    <w:rsid w:val="009D11E0"/>
    <w:rsid w:val="009D221D"/>
    <w:rsid w:val="009D3086"/>
    <w:rsid w:val="009D3CC1"/>
    <w:rsid w:val="009E054D"/>
    <w:rsid w:val="009E134E"/>
    <w:rsid w:val="009E26DE"/>
    <w:rsid w:val="009E4471"/>
    <w:rsid w:val="009E5DBE"/>
    <w:rsid w:val="009E5F07"/>
    <w:rsid w:val="009E668D"/>
    <w:rsid w:val="009F087A"/>
    <w:rsid w:val="009F0D38"/>
    <w:rsid w:val="009F24A0"/>
    <w:rsid w:val="009F3F9A"/>
    <w:rsid w:val="009F41D3"/>
    <w:rsid w:val="009F5B51"/>
    <w:rsid w:val="009F6511"/>
    <w:rsid w:val="00A06857"/>
    <w:rsid w:val="00A11BF7"/>
    <w:rsid w:val="00A120DC"/>
    <w:rsid w:val="00A124A7"/>
    <w:rsid w:val="00A13351"/>
    <w:rsid w:val="00A1563F"/>
    <w:rsid w:val="00A16427"/>
    <w:rsid w:val="00A21C1E"/>
    <w:rsid w:val="00A22620"/>
    <w:rsid w:val="00A22A39"/>
    <w:rsid w:val="00A235DF"/>
    <w:rsid w:val="00A26A12"/>
    <w:rsid w:val="00A26A3F"/>
    <w:rsid w:val="00A2794E"/>
    <w:rsid w:val="00A27BAB"/>
    <w:rsid w:val="00A32B96"/>
    <w:rsid w:val="00A360AE"/>
    <w:rsid w:val="00A36CCA"/>
    <w:rsid w:val="00A413F5"/>
    <w:rsid w:val="00A4380B"/>
    <w:rsid w:val="00A52CF3"/>
    <w:rsid w:val="00A62D67"/>
    <w:rsid w:val="00A62E99"/>
    <w:rsid w:val="00A63869"/>
    <w:rsid w:val="00A65B9F"/>
    <w:rsid w:val="00A72100"/>
    <w:rsid w:val="00A72121"/>
    <w:rsid w:val="00A732A4"/>
    <w:rsid w:val="00A74386"/>
    <w:rsid w:val="00A77FD7"/>
    <w:rsid w:val="00A805FA"/>
    <w:rsid w:val="00A8078D"/>
    <w:rsid w:val="00A8271D"/>
    <w:rsid w:val="00A83D2F"/>
    <w:rsid w:val="00A86077"/>
    <w:rsid w:val="00A8719E"/>
    <w:rsid w:val="00A90251"/>
    <w:rsid w:val="00A90352"/>
    <w:rsid w:val="00A90BD1"/>
    <w:rsid w:val="00AA3E70"/>
    <w:rsid w:val="00AA4BE5"/>
    <w:rsid w:val="00AB1B91"/>
    <w:rsid w:val="00AB31B4"/>
    <w:rsid w:val="00AB4E40"/>
    <w:rsid w:val="00AB4E43"/>
    <w:rsid w:val="00AC05E5"/>
    <w:rsid w:val="00AC085D"/>
    <w:rsid w:val="00AC34F4"/>
    <w:rsid w:val="00AC3BE4"/>
    <w:rsid w:val="00AC723E"/>
    <w:rsid w:val="00AC752C"/>
    <w:rsid w:val="00AD1451"/>
    <w:rsid w:val="00AD15F7"/>
    <w:rsid w:val="00AD21A0"/>
    <w:rsid w:val="00AD3552"/>
    <w:rsid w:val="00AD5B68"/>
    <w:rsid w:val="00AD5D0F"/>
    <w:rsid w:val="00AE1150"/>
    <w:rsid w:val="00AE21C6"/>
    <w:rsid w:val="00AE29D5"/>
    <w:rsid w:val="00AE6342"/>
    <w:rsid w:val="00AF0376"/>
    <w:rsid w:val="00AF32AB"/>
    <w:rsid w:val="00AF40E3"/>
    <w:rsid w:val="00AF551E"/>
    <w:rsid w:val="00B01B8C"/>
    <w:rsid w:val="00B03895"/>
    <w:rsid w:val="00B1014E"/>
    <w:rsid w:val="00B101BD"/>
    <w:rsid w:val="00B11077"/>
    <w:rsid w:val="00B12DC6"/>
    <w:rsid w:val="00B15EFF"/>
    <w:rsid w:val="00B160E9"/>
    <w:rsid w:val="00B1630C"/>
    <w:rsid w:val="00B20729"/>
    <w:rsid w:val="00B20CF3"/>
    <w:rsid w:val="00B246DE"/>
    <w:rsid w:val="00B26E2B"/>
    <w:rsid w:val="00B272D3"/>
    <w:rsid w:val="00B27F69"/>
    <w:rsid w:val="00B32AEB"/>
    <w:rsid w:val="00B32AFD"/>
    <w:rsid w:val="00B373CB"/>
    <w:rsid w:val="00B37AA4"/>
    <w:rsid w:val="00B41EB7"/>
    <w:rsid w:val="00B436FC"/>
    <w:rsid w:val="00B43C80"/>
    <w:rsid w:val="00B43F9F"/>
    <w:rsid w:val="00B45473"/>
    <w:rsid w:val="00B50CD6"/>
    <w:rsid w:val="00B553CE"/>
    <w:rsid w:val="00B56106"/>
    <w:rsid w:val="00B575E3"/>
    <w:rsid w:val="00B60873"/>
    <w:rsid w:val="00B66970"/>
    <w:rsid w:val="00B67934"/>
    <w:rsid w:val="00B7022C"/>
    <w:rsid w:val="00B704D4"/>
    <w:rsid w:val="00B71185"/>
    <w:rsid w:val="00B716CF"/>
    <w:rsid w:val="00B71B66"/>
    <w:rsid w:val="00B73275"/>
    <w:rsid w:val="00B75D16"/>
    <w:rsid w:val="00B80A8A"/>
    <w:rsid w:val="00B8236C"/>
    <w:rsid w:val="00B90D51"/>
    <w:rsid w:val="00B91923"/>
    <w:rsid w:val="00B9318E"/>
    <w:rsid w:val="00B959FD"/>
    <w:rsid w:val="00BA2FE2"/>
    <w:rsid w:val="00BA3EC9"/>
    <w:rsid w:val="00BA543D"/>
    <w:rsid w:val="00BB38D7"/>
    <w:rsid w:val="00BB508C"/>
    <w:rsid w:val="00BB5F55"/>
    <w:rsid w:val="00BB6FDB"/>
    <w:rsid w:val="00BB7B27"/>
    <w:rsid w:val="00BC3272"/>
    <w:rsid w:val="00BC71DC"/>
    <w:rsid w:val="00BD1929"/>
    <w:rsid w:val="00BD3C43"/>
    <w:rsid w:val="00BD674A"/>
    <w:rsid w:val="00BD772A"/>
    <w:rsid w:val="00BE087F"/>
    <w:rsid w:val="00BE2B58"/>
    <w:rsid w:val="00BE4A7A"/>
    <w:rsid w:val="00BE4C89"/>
    <w:rsid w:val="00BF14AE"/>
    <w:rsid w:val="00BF2694"/>
    <w:rsid w:val="00BF2AC4"/>
    <w:rsid w:val="00C05EA4"/>
    <w:rsid w:val="00C104E6"/>
    <w:rsid w:val="00C12A95"/>
    <w:rsid w:val="00C16907"/>
    <w:rsid w:val="00C16E7A"/>
    <w:rsid w:val="00C17020"/>
    <w:rsid w:val="00C244C2"/>
    <w:rsid w:val="00C25AB1"/>
    <w:rsid w:val="00C27BAC"/>
    <w:rsid w:val="00C30E55"/>
    <w:rsid w:val="00C34B0B"/>
    <w:rsid w:val="00C36BFA"/>
    <w:rsid w:val="00C40F2C"/>
    <w:rsid w:val="00C43334"/>
    <w:rsid w:val="00C448E0"/>
    <w:rsid w:val="00C478A1"/>
    <w:rsid w:val="00C5014A"/>
    <w:rsid w:val="00C51DF4"/>
    <w:rsid w:val="00C52280"/>
    <w:rsid w:val="00C52CF9"/>
    <w:rsid w:val="00C5487F"/>
    <w:rsid w:val="00C5596A"/>
    <w:rsid w:val="00C56ED0"/>
    <w:rsid w:val="00C602CA"/>
    <w:rsid w:val="00C61DC0"/>
    <w:rsid w:val="00C632A9"/>
    <w:rsid w:val="00C6567A"/>
    <w:rsid w:val="00C708DF"/>
    <w:rsid w:val="00C84665"/>
    <w:rsid w:val="00C87820"/>
    <w:rsid w:val="00C9261E"/>
    <w:rsid w:val="00C93524"/>
    <w:rsid w:val="00C97622"/>
    <w:rsid w:val="00CB051B"/>
    <w:rsid w:val="00CB1699"/>
    <w:rsid w:val="00CB33B7"/>
    <w:rsid w:val="00CB56D0"/>
    <w:rsid w:val="00CB6463"/>
    <w:rsid w:val="00CC5F82"/>
    <w:rsid w:val="00CC71E5"/>
    <w:rsid w:val="00CC7EDA"/>
    <w:rsid w:val="00CD015F"/>
    <w:rsid w:val="00CD1F5E"/>
    <w:rsid w:val="00CD20A5"/>
    <w:rsid w:val="00CD4893"/>
    <w:rsid w:val="00CD5993"/>
    <w:rsid w:val="00CD6671"/>
    <w:rsid w:val="00CE0F67"/>
    <w:rsid w:val="00CE496E"/>
    <w:rsid w:val="00CE7B40"/>
    <w:rsid w:val="00CF2679"/>
    <w:rsid w:val="00CF4505"/>
    <w:rsid w:val="00CF4D16"/>
    <w:rsid w:val="00CF54DC"/>
    <w:rsid w:val="00CF54F3"/>
    <w:rsid w:val="00CF7649"/>
    <w:rsid w:val="00D009D9"/>
    <w:rsid w:val="00D02C25"/>
    <w:rsid w:val="00D03AA5"/>
    <w:rsid w:val="00D10B66"/>
    <w:rsid w:val="00D11058"/>
    <w:rsid w:val="00D11AA3"/>
    <w:rsid w:val="00D213B7"/>
    <w:rsid w:val="00D21626"/>
    <w:rsid w:val="00D222D5"/>
    <w:rsid w:val="00D23D4B"/>
    <w:rsid w:val="00D24BEA"/>
    <w:rsid w:val="00D3084A"/>
    <w:rsid w:val="00D30F55"/>
    <w:rsid w:val="00D3262F"/>
    <w:rsid w:val="00D32B2B"/>
    <w:rsid w:val="00D333C7"/>
    <w:rsid w:val="00D40F5B"/>
    <w:rsid w:val="00D41E89"/>
    <w:rsid w:val="00D537F4"/>
    <w:rsid w:val="00D544DA"/>
    <w:rsid w:val="00D55454"/>
    <w:rsid w:val="00D620DE"/>
    <w:rsid w:val="00D63857"/>
    <w:rsid w:val="00D644A6"/>
    <w:rsid w:val="00D6574F"/>
    <w:rsid w:val="00D665E1"/>
    <w:rsid w:val="00D7046E"/>
    <w:rsid w:val="00D71690"/>
    <w:rsid w:val="00D7296F"/>
    <w:rsid w:val="00D742C6"/>
    <w:rsid w:val="00D7431B"/>
    <w:rsid w:val="00D74841"/>
    <w:rsid w:val="00D74979"/>
    <w:rsid w:val="00D762C6"/>
    <w:rsid w:val="00D85B61"/>
    <w:rsid w:val="00D85F75"/>
    <w:rsid w:val="00D87FE7"/>
    <w:rsid w:val="00D92103"/>
    <w:rsid w:val="00D92C69"/>
    <w:rsid w:val="00D9652F"/>
    <w:rsid w:val="00DA2C2F"/>
    <w:rsid w:val="00DA3A77"/>
    <w:rsid w:val="00DA7F55"/>
    <w:rsid w:val="00DB00A5"/>
    <w:rsid w:val="00DB02B8"/>
    <w:rsid w:val="00DB0524"/>
    <w:rsid w:val="00DB4159"/>
    <w:rsid w:val="00DB466A"/>
    <w:rsid w:val="00DB54C1"/>
    <w:rsid w:val="00DB5D92"/>
    <w:rsid w:val="00DB5DF2"/>
    <w:rsid w:val="00DB78FF"/>
    <w:rsid w:val="00DC18D6"/>
    <w:rsid w:val="00DC1E5E"/>
    <w:rsid w:val="00DD13F6"/>
    <w:rsid w:val="00DD2BF2"/>
    <w:rsid w:val="00DD5FA1"/>
    <w:rsid w:val="00DD7162"/>
    <w:rsid w:val="00DE0664"/>
    <w:rsid w:val="00DE4BBC"/>
    <w:rsid w:val="00DE5BB8"/>
    <w:rsid w:val="00DE6893"/>
    <w:rsid w:val="00DF0322"/>
    <w:rsid w:val="00DF069E"/>
    <w:rsid w:val="00DF12AD"/>
    <w:rsid w:val="00DF25C4"/>
    <w:rsid w:val="00DF2815"/>
    <w:rsid w:val="00DF2E2B"/>
    <w:rsid w:val="00DF4039"/>
    <w:rsid w:val="00E00C5D"/>
    <w:rsid w:val="00E112A3"/>
    <w:rsid w:val="00E12FC3"/>
    <w:rsid w:val="00E152B0"/>
    <w:rsid w:val="00E211A3"/>
    <w:rsid w:val="00E226ED"/>
    <w:rsid w:val="00E22CD9"/>
    <w:rsid w:val="00E26626"/>
    <w:rsid w:val="00E27F31"/>
    <w:rsid w:val="00E3163C"/>
    <w:rsid w:val="00E3561E"/>
    <w:rsid w:val="00E36341"/>
    <w:rsid w:val="00E36B44"/>
    <w:rsid w:val="00E406A3"/>
    <w:rsid w:val="00E41D14"/>
    <w:rsid w:val="00E41DE8"/>
    <w:rsid w:val="00E42BD5"/>
    <w:rsid w:val="00E45878"/>
    <w:rsid w:val="00E45E58"/>
    <w:rsid w:val="00E50D22"/>
    <w:rsid w:val="00E539D3"/>
    <w:rsid w:val="00E61A41"/>
    <w:rsid w:val="00E646CA"/>
    <w:rsid w:val="00E71425"/>
    <w:rsid w:val="00E7232E"/>
    <w:rsid w:val="00E74746"/>
    <w:rsid w:val="00E776DC"/>
    <w:rsid w:val="00E809DA"/>
    <w:rsid w:val="00E85FC7"/>
    <w:rsid w:val="00E86C6C"/>
    <w:rsid w:val="00E91C26"/>
    <w:rsid w:val="00E926B3"/>
    <w:rsid w:val="00E93B2B"/>
    <w:rsid w:val="00E94833"/>
    <w:rsid w:val="00EA2179"/>
    <w:rsid w:val="00EA55A5"/>
    <w:rsid w:val="00EA7C32"/>
    <w:rsid w:val="00EB12C9"/>
    <w:rsid w:val="00EB5A38"/>
    <w:rsid w:val="00EB5AD1"/>
    <w:rsid w:val="00EB6CCF"/>
    <w:rsid w:val="00EB7763"/>
    <w:rsid w:val="00EC1490"/>
    <w:rsid w:val="00EC1547"/>
    <w:rsid w:val="00EC49FB"/>
    <w:rsid w:val="00ED1213"/>
    <w:rsid w:val="00ED7757"/>
    <w:rsid w:val="00ED7A61"/>
    <w:rsid w:val="00EE1DD8"/>
    <w:rsid w:val="00EE4381"/>
    <w:rsid w:val="00EE50F2"/>
    <w:rsid w:val="00EE6304"/>
    <w:rsid w:val="00EF1410"/>
    <w:rsid w:val="00EF3DF2"/>
    <w:rsid w:val="00EF538F"/>
    <w:rsid w:val="00F03D93"/>
    <w:rsid w:val="00F05A76"/>
    <w:rsid w:val="00F10451"/>
    <w:rsid w:val="00F13208"/>
    <w:rsid w:val="00F156C5"/>
    <w:rsid w:val="00F307C9"/>
    <w:rsid w:val="00F310F7"/>
    <w:rsid w:val="00F31E62"/>
    <w:rsid w:val="00F35271"/>
    <w:rsid w:val="00F45800"/>
    <w:rsid w:val="00F51F15"/>
    <w:rsid w:val="00F53B4D"/>
    <w:rsid w:val="00F636C1"/>
    <w:rsid w:val="00F6390B"/>
    <w:rsid w:val="00F67F39"/>
    <w:rsid w:val="00F71091"/>
    <w:rsid w:val="00F7137A"/>
    <w:rsid w:val="00F74B1D"/>
    <w:rsid w:val="00F83AAA"/>
    <w:rsid w:val="00F8790C"/>
    <w:rsid w:val="00F924EF"/>
    <w:rsid w:val="00F93223"/>
    <w:rsid w:val="00F93DC2"/>
    <w:rsid w:val="00F94121"/>
    <w:rsid w:val="00FA5E53"/>
    <w:rsid w:val="00FA61AF"/>
    <w:rsid w:val="00FA6BC1"/>
    <w:rsid w:val="00FA743B"/>
    <w:rsid w:val="00FB1338"/>
    <w:rsid w:val="00FB4C46"/>
    <w:rsid w:val="00FB6302"/>
    <w:rsid w:val="00FC1D38"/>
    <w:rsid w:val="00FC1DFE"/>
    <w:rsid w:val="00FC47A3"/>
    <w:rsid w:val="00FC5AA4"/>
    <w:rsid w:val="00FD2BF2"/>
    <w:rsid w:val="00FD3193"/>
    <w:rsid w:val="00FD3C99"/>
    <w:rsid w:val="00FD7AA2"/>
    <w:rsid w:val="00FE008F"/>
    <w:rsid w:val="00FE1F75"/>
    <w:rsid w:val="00FE276A"/>
    <w:rsid w:val="00FE7CF6"/>
    <w:rsid w:val="00FF2D03"/>
    <w:rsid w:val="00FF37AC"/>
    <w:rsid w:val="00FF3A10"/>
    <w:rsid w:val="00FF5E36"/>
    <w:rsid w:val="00FF6EED"/>
    <w:rsid w:val="00FF74D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List Number 2" w:uiPriority="0"/>
    <w:lsdException w:name="List Number 3" w:uiPriority="0"/>
    <w:lsdException w:name="List Number 4" w:uiPriority="0"/>
    <w:lsdException w:name="List Number 5"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11AA3"/>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B15EFF"/>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semiHidden/>
    <w:unhideWhenUsed/>
    <w:qFormat/>
    <w:rsid w:val="00C5487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5">
    <w:name w:val="heading 5"/>
    <w:basedOn w:val="Normalny"/>
    <w:next w:val="Normalny"/>
    <w:link w:val="Nagwek5Znak"/>
    <w:uiPriority w:val="9"/>
    <w:unhideWhenUsed/>
    <w:qFormat/>
    <w:rsid w:val="00C5487F"/>
    <w:pPr>
      <w:keepNext/>
      <w:keepLines/>
      <w:spacing w:before="40"/>
      <w:outlineLvl w:val="4"/>
    </w:pPr>
    <w:rPr>
      <w:rFonts w:asciiTheme="majorHAnsi" w:eastAsiaTheme="majorEastAsia" w:hAnsiTheme="majorHAnsi" w:cstheme="majorBidi"/>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iPriority w:val="99"/>
    <w:rsid w:val="00811203"/>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811203"/>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811203"/>
    <w:pPr>
      <w:tabs>
        <w:tab w:val="center" w:pos="4536"/>
        <w:tab w:val="right" w:pos="9072"/>
      </w:tabs>
    </w:pPr>
  </w:style>
  <w:style w:type="character" w:customStyle="1" w:styleId="StopkaZnak">
    <w:name w:val="Stopka Znak"/>
    <w:basedOn w:val="Domylnaczcionkaakapitu"/>
    <w:link w:val="Stopka"/>
    <w:uiPriority w:val="99"/>
    <w:rsid w:val="00811203"/>
    <w:rPr>
      <w:rFonts w:ascii="Times New Roman" w:eastAsia="Times New Roman" w:hAnsi="Times New Roman" w:cs="Times New Roman"/>
      <w:sz w:val="24"/>
      <w:szCs w:val="24"/>
      <w:lang w:eastAsia="pl-PL"/>
    </w:rPr>
  </w:style>
  <w:style w:type="paragraph" w:styleId="Akapitzlist">
    <w:name w:val="List Paragraph"/>
    <w:aliases w:val="L1,Numerowanie,Akapit z listą5,T_SZ_List Paragraph,normalny tekst"/>
    <w:basedOn w:val="Normalny"/>
    <w:link w:val="AkapitzlistZnak"/>
    <w:uiPriority w:val="34"/>
    <w:qFormat/>
    <w:rsid w:val="00811203"/>
    <w:pPr>
      <w:spacing w:before="20" w:after="40" w:line="252" w:lineRule="auto"/>
      <w:ind w:left="720"/>
      <w:contextualSpacing/>
      <w:jc w:val="both"/>
    </w:pPr>
    <w:rPr>
      <w:rFonts w:ascii="Calibri" w:eastAsia="SimSun" w:hAnsi="Calibri"/>
      <w:sz w:val="20"/>
      <w:szCs w:val="20"/>
      <w:lang w:eastAsia="zh-CN"/>
    </w:rPr>
  </w:style>
  <w:style w:type="character" w:customStyle="1" w:styleId="AkapitzlistZnak">
    <w:name w:val="Akapit z listą Znak"/>
    <w:aliases w:val="L1 Znak,Numerowanie Znak,Akapit z listą5 Znak,T_SZ_List Paragraph Znak,normalny tekst Znak"/>
    <w:link w:val="Akapitzlist"/>
    <w:uiPriority w:val="34"/>
    <w:rsid w:val="00811203"/>
    <w:rPr>
      <w:rFonts w:ascii="Calibri" w:eastAsia="SimSun" w:hAnsi="Calibri" w:cs="Times New Roman"/>
      <w:sz w:val="20"/>
      <w:szCs w:val="20"/>
      <w:lang w:eastAsia="zh-CN"/>
    </w:rPr>
  </w:style>
  <w:style w:type="paragraph" w:customStyle="1" w:styleId="Default">
    <w:name w:val="Default"/>
    <w:rsid w:val="00811203"/>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ipercze">
    <w:name w:val="Hyperlink"/>
    <w:unhideWhenUsed/>
    <w:rsid w:val="00811203"/>
    <w:rPr>
      <w:color w:val="0000FF"/>
      <w:u w:val="single"/>
    </w:rPr>
  </w:style>
  <w:style w:type="paragraph" w:styleId="Bezodstpw">
    <w:name w:val="No Spacing"/>
    <w:qFormat/>
    <w:rsid w:val="00811203"/>
    <w:pPr>
      <w:spacing w:after="0" w:line="240" w:lineRule="auto"/>
    </w:pPr>
    <w:rPr>
      <w:rFonts w:ascii="Calibri" w:eastAsia="Times New Roman" w:hAnsi="Calibri" w:cs="Times New Roman"/>
      <w:lang w:eastAsia="pl-PL"/>
    </w:rPr>
  </w:style>
  <w:style w:type="character" w:customStyle="1" w:styleId="FontStyle33">
    <w:name w:val="Font Style33"/>
    <w:uiPriority w:val="99"/>
    <w:rsid w:val="00811203"/>
    <w:rPr>
      <w:rFonts w:ascii="Times New Roman" w:hAnsi="Times New Roman" w:cs="Times New Roman"/>
      <w:sz w:val="22"/>
      <w:szCs w:val="22"/>
    </w:rPr>
  </w:style>
  <w:style w:type="paragraph" w:styleId="NormalnyWeb">
    <w:name w:val="Normal (Web)"/>
    <w:basedOn w:val="Normalny"/>
    <w:uiPriority w:val="99"/>
    <w:unhideWhenUsed/>
    <w:rsid w:val="00811203"/>
    <w:rPr>
      <w:rFonts w:eastAsia="Calibri"/>
    </w:rPr>
  </w:style>
  <w:style w:type="paragraph" w:customStyle="1" w:styleId="Teksttreci2">
    <w:name w:val="Tekst treści (2)"/>
    <w:basedOn w:val="Normalny"/>
    <w:rsid w:val="00811203"/>
    <w:pPr>
      <w:widowControl w:val="0"/>
      <w:shd w:val="clear" w:color="auto" w:fill="FFFFFF"/>
      <w:spacing w:before="240" w:line="252" w:lineRule="exact"/>
      <w:ind w:hanging="360"/>
      <w:jc w:val="both"/>
    </w:pPr>
    <w:rPr>
      <w:sz w:val="21"/>
    </w:rPr>
  </w:style>
  <w:style w:type="paragraph" w:customStyle="1" w:styleId="a-podst-2">
    <w:name w:val="a-podst-2"/>
    <w:basedOn w:val="Normalny"/>
    <w:rsid w:val="00811203"/>
    <w:pPr>
      <w:spacing w:line="360" w:lineRule="auto"/>
      <w:ind w:left="284" w:hanging="284"/>
    </w:pPr>
    <w:rPr>
      <w:szCs w:val="20"/>
    </w:rPr>
  </w:style>
  <w:style w:type="paragraph" w:customStyle="1" w:styleId="Teksttreci5">
    <w:name w:val="Tekst treści (5)"/>
    <w:basedOn w:val="Normalny"/>
    <w:rsid w:val="00811203"/>
    <w:pPr>
      <w:widowControl w:val="0"/>
      <w:shd w:val="clear" w:color="auto" w:fill="FFFFFF"/>
      <w:spacing w:before="240" w:after="480" w:line="250" w:lineRule="exact"/>
      <w:ind w:hanging="320"/>
      <w:jc w:val="both"/>
    </w:pPr>
    <w:rPr>
      <w:i/>
      <w:sz w:val="22"/>
    </w:rPr>
  </w:style>
  <w:style w:type="table" w:styleId="Tabela-Siatka">
    <w:name w:val="Table Grid"/>
    <w:basedOn w:val="Standardowy"/>
    <w:uiPriority w:val="59"/>
    <w:rsid w:val="00CE0F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UyteHipercze">
    <w:name w:val="FollowedHyperlink"/>
    <w:basedOn w:val="Domylnaczcionkaakapitu"/>
    <w:uiPriority w:val="99"/>
    <w:semiHidden/>
    <w:unhideWhenUsed/>
    <w:rsid w:val="000C0949"/>
    <w:rPr>
      <w:color w:val="954F72" w:themeColor="followedHyperlink"/>
      <w:u w:val="single"/>
    </w:rPr>
  </w:style>
  <w:style w:type="paragraph" w:styleId="Tekstpodstawowy">
    <w:name w:val="Body Text"/>
    <w:basedOn w:val="Normalny"/>
    <w:link w:val="TekstpodstawowyZnak"/>
    <w:rsid w:val="00C52280"/>
    <w:rPr>
      <w:b/>
      <w:sz w:val="28"/>
      <w:szCs w:val="20"/>
    </w:rPr>
  </w:style>
  <w:style w:type="character" w:customStyle="1" w:styleId="TekstpodstawowyZnak">
    <w:name w:val="Tekst podstawowy Znak"/>
    <w:basedOn w:val="Domylnaczcionkaakapitu"/>
    <w:link w:val="Tekstpodstawowy"/>
    <w:rsid w:val="00C52280"/>
    <w:rPr>
      <w:rFonts w:ascii="Times New Roman" w:eastAsia="Times New Roman" w:hAnsi="Times New Roman" w:cs="Times New Roman"/>
      <w:b/>
      <w:sz w:val="28"/>
      <w:szCs w:val="20"/>
      <w:lang w:eastAsia="pl-PL"/>
    </w:rPr>
  </w:style>
  <w:style w:type="paragraph" w:customStyle="1" w:styleId="pkt">
    <w:name w:val="pkt"/>
    <w:basedOn w:val="Normalny"/>
    <w:rsid w:val="00690095"/>
    <w:pPr>
      <w:autoSpaceDE w:val="0"/>
      <w:autoSpaceDN w:val="0"/>
      <w:spacing w:before="60" w:after="60" w:line="360" w:lineRule="auto"/>
      <w:ind w:left="851" w:hanging="295"/>
      <w:jc w:val="both"/>
    </w:pPr>
    <w:rPr>
      <w:rFonts w:ascii="Univers-PL" w:hAnsi="Univers-PL"/>
      <w:sz w:val="19"/>
      <w:szCs w:val="19"/>
      <w:u w:color="000000"/>
    </w:rPr>
  </w:style>
  <w:style w:type="paragraph" w:styleId="Listanumerowana">
    <w:name w:val="List Number"/>
    <w:basedOn w:val="Normalny"/>
    <w:rsid w:val="00253817"/>
    <w:pPr>
      <w:widowControl w:val="0"/>
      <w:numPr>
        <w:numId w:val="7"/>
      </w:numPr>
      <w:tabs>
        <w:tab w:val="num" w:pos="425"/>
      </w:tabs>
      <w:autoSpaceDE w:val="0"/>
      <w:autoSpaceDN w:val="0"/>
      <w:adjustRightInd w:val="0"/>
      <w:spacing w:before="120" w:after="60" w:line="288" w:lineRule="auto"/>
      <w:ind w:left="425" w:hanging="425"/>
    </w:pPr>
    <w:rPr>
      <w:rFonts w:ascii="Times" w:hAnsi="Times"/>
      <w:b/>
      <w:sz w:val="22"/>
      <w:szCs w:val="22"/>
    </w:rPr>
  </w:style>
  <w:style w:type="paragraph" w:styleId="Listanumerowana2">
    <w:name w:val="List Number 2"/>
    <w:basedOn w:val="Normalny"/>
    <w:rsid w:val="00253817"/>
    <w:pPr>
      <w:numPr>
        <w:ilvl w:val="1"/>
        <w:numId w:val="7"/>
      </w:numPr>
      <w:autoSpaceDE w:val="0"/>
      <w:autoSpaceDN w:val="0"/>
      <w:adjustRightInd w:val="0"/>
      <w:spacing w:line="288" w:lineRule="auto"/>
      <w:ind w:left="992" w:hanging="567"/>
      <w:jc w:val="both"/>
    </w:pPr>
    <w:rPr>
      <w:rFonts w:ascii="Times" w:hAnsi="Times"/>
      <w:sz w:val="22"/>
    </w:rPr>
  </w:style>
  <w:style w:type="paragraph" w:styleId="Listanumerowana3">
    <w:name w:val="List Number 3"/>
    <w:basedOn w:val="Normalny"/>
    <w:link w:val="Listanumerowana3Znak"/>
    <w:rsid w:val="00253817"/>
    <w:pPr>
      <w:numPr>
        <w:numId w:val="8"/>
      </w:numPr>
      <w:tabs>
        <w:tab w:val="num" w:pos="1440"/>
      </w:tabs>
      <w:spacing w:line="288" w:lineRule="auto"/>
      <w:ind w:left="1701" w:hanging="709"/>
      <w:jc w:val="both"/>
    </w:pPr>
    <w:rPr>
      <w:rFonts w:ascii="Times" w:hAnsi="Times"/>
      <w:sz w:val="22"/>
      <w:szCs w:val="22"/>
    </w:rPr>
  </w:style>
  <w:style w:type="paragraph" w:styleId="Listanumerowana4">
    <w:name w:val="List Number 4"/>
    <w:basedOn w:val="Listanumerowana3"/>
    <w:rsid w:val="00253817"/>
    <w:pPr>
      <w:numPr>
        <w:numId w:val="9"/>
      </w:numPr>
      <w:ind w:left="2552" w:hanging="851"/>
    </w:pPr>
  </w:style>
  <w:style w:type="character" w:customStyle="1" w:styleId="Listanumerowana3Znak">
    <w:name w:val="Lista numerowana 3 Znak"/>
    <w:link w:val="Listanumerowana3"/>
    <w:rsid w:val="00253817"/>
    <w:rPr>
      <w:rFonts w:ascii="Times" w:eastAsia="Times New Roman" w:hAnsi="Times" w:cs="Times New Roman"/>
      <w:lang w:eastAsia="pl-PL"/>
    </w:rPr>
  </w:style>
  <w:style w:type="paragraph" w:styleId="Listanumerowana5">
    <w:name w:val="List Number 5"/>
    <w:basedOn w:val="Normalny"/>
    <w:rsid w:val="00253817"/>
    <w:pPr>
      <w:numPr>
        <w:ilvl w:val="4"/>
        <w:numId w:val="7"/>
      </w:numPr>
      <w:tabs>
        <w:tab w:val="num" w:pos="2520"/>
      </w:tabs>
      <w:spacing w:line="288" w:lineRule="auto"/>
      <w:ind w:left="3544" w:hanging="992"/>
      <w:jc w:val="both"/>
    </w:pPr>
    <w:rPr>
      <w:rFonts w:ascii="Times" w:hAnsi="Times"/>
      <w:bCs/>
      <w:sz w:val="22"/>
      <w:szCs w:val="22"/>
    </w:rPr>
  </w:style>
  <w:style w:type="paragraph" w:styleId="Tekstdymka">
    <w:name w:val="Balloon Text"/>
    <w:basedOn w:val="Normalny"/>
    <w:link w:val="TekstdymkaZnak"/>
    <w:uiPriority w:val="99"/>
    <w:semiHidden/>
    <w:unhideWhenUsed/>
    <w:rsid w:val="006D7EF9"/>
    <w:rPr>
      <w:rFonts w:ascii="Tahoma" w:hAnsi="Tahoma" w:cs="Tahoma"/>
      <w:sz w:val="16"/>
      <w:szCs w:val="16"/>
    </w:rPr>
  </w:style>
  <w:style w:type="character" w:customStyle="1" w:styleId="TekstdymkaZnak">
    <w:name w:val="Tekst dymka Znak"/>
    <w:basedOn w:val="Domylnaczcionkaakapitu"/>
    <w:link w:val="Tekstdymka"/>
    <w:uiPriority w:val="99"/>
    <w:semiHidden/>
    <w:rsid w:val="006D7EF9"/>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6D7EF9"/>
    <w:rPr>
      <w:sz w:val="16"/>
      <w:szCs w:val="16"/>
    </w:rPr>
  </w:style>
  <w:style w:type="paragraph" w:styleId="Tekstkomentarza">
    <w:name w:val="annotation text"/>
    <w:basedOn w:val="Normalny"/>
    <w:link w:val="TekstkomentarzaZnak"/>
    <w:uiPriority w:val="99"/>
    <w:unhideWhenUsed/>
    <w:rsid w:val="006D7EF9"/>
    <w:rPr>
      <w:sz w:val="20"/>
      <w:szCs w:val="20"/>
    </w:rPr>
  </w:style>
  <w:style w:type="character" w:customStyle="1" w:styleId="TekstkomentarzaZnak">
    <w:name w:val="Tekst komentarza Znak"/>
    <w:basedOn w:val="Domylnaczcionkaakapitu"/>
    <w:link w:val="Tekstkomentarza"/>
    <w:uiPriority w:val="99"/>
    <w:rsid w:val="006D7EF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6D7EF9"/>
    <w:rPr>
      <w:b/>
      <w:bCs/>
    </w:rPr>
  </w:style>
  <w:style w:type="character" w:customStyle="1" w:styleId="TematkomentarzaZnak">
    <w:name w:val="Temat komentarza Znak"/>
    <w:basedOn w:val="TekstkomentarzaZnak"/>
    <w:link w:val="Tematkomentarza"/>
    <w:uiPriority w:val="99"/>
    <w:semiHidden/>
    <w:rsid w:val="006D7EF9"/>
    <w:rPr>
      <w:rFonts w:ascii="Times New Roman" w:eastAsia="Times New Roman" w:hAnsi="Times New Roman" w:cs="Times New Roman"/>
      <w:b/>
      <w:bCs/>
      <w:sz w:val="20"/>
      <w:szCs w:val="20"/>
      <w:lang w:eastAsia="pl-PL"/>
    </w:rPr>
  </w:style>
  <w:style w:type="character" w:customStyle="1" w:styleId="alb">
    <w:name w:val="a_lb"/>
    <w:basedOn w:val="Domylnaczcionkaakapitu"/>
    <w:rsid w:val="00DF069E"/>
  </w:style>
  <w:style w:type="paragraph" w:customStyle="1" w:styleId="normaltableau">
    <w:name w:val="normal_tableau"/>
    <w:basedOn w:val="Normalny"/>
    <w:rsid w:val="00272DCC"/>
    <w:pPr>
      <w:spacing w:before="120" w:after="120"/>
      <w:jc w:val="both"/>
    </w:pPr>
    <w:rPr>
      <w:rFonts w:ascii="Optima" w:hAnsi="Optima"/>
      <w:sz w:val="22"/>
      <w:szCs w:val="22"/>
      <w:lang w:val="en-GB"/>
    </w:rPr>
  </w:style>
  <w:style w:type="paragraph" w:styleId="Tekstprzypisudolnego">
    <w:name w:val="footnote text"/>
    <w:basedOn w:val="Normalny"/>
    <w:link w:val="TekstprzypisudolnegoZnak"/>
    <w:uiPriority w:val="99"/>
    <w:semiHidden/>
    <w:unhideWhenUsed/>
    <w:rsid w:val="002049F1"/>
    <w:rPr>
      <w:sz w:val="20"/>
      <w:szCs w:val="20"/>
    </w:rPr>
  </w:style>
  <w:style w:type="character" w:customStyle="1" w:styleId="TekstprzypisudolnegoZnak">
    <w:name w:val="Tekst przypisu dolnego Znak"/>
    <w:basedOn w:val="Domylnaczcionkaakapitu"/>
    <w:link w:val="Tekstprzypisudolnego"/>
    <w:uiPriority w:val="99"/>
    <w:semiHidden/>
    <w:rsid w:val="002049F1"/>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2049F1"/>
    <w:rPr>
      <w:vertAlign w:val="superscript"/>
    </w:rPr>
  </w:style>
  <w:style w:type="paragraph" w:styleId="Zwykytekst">
    <w:name w:val="Plain Text"/>
    <w:basedOn w:val="Normalny"/>
    <w:link w:val="ZwykytekstZnak"/>
    <w:rsid w:val="005A34E2"/>
    <w:rPr>
      <w:rFonts w:ascii="Courier New" w:eastAsia="MS Mincho" w:hAnsi="Courier New"/>
      <w:sz w:val="20"/>
      <w:szCs w:val="20"/>
    </w:rPr>
  </w:style>
  <w:style w:type="character" w:customStyle="1" w:styleId="ZwykytekstZnak">
    <w:name w:val="Zwykły tekst Znak"/>
    <w:basedOn w:val="Domylnaczcionkaakapitu"/>
    <w:link w:val="Zwykytekst"/>
    <w:rsid w:val="005A34E2"/>
    <w:rPr>
      <w:rFonts w:ascii="Courier New" w:eastAsia="MS Mincho" w:hAnsi="Courier New" w:cs="Times New Roman"/>
      <w:sz w:val="20"/>
      <w:szCs w:val="20"/>
      <w:lang w:eastAsia="pl-PL"/>
    </w:rPr>
  </w:style>
  <w:style w:type="numbering" w:customStyle="1" w:styleId="Zaimportowanystyl2">
    <w:name w:val="Zaimportowany styl 2"/>
    <w:rsid w:val="003F6F44"/>
    <w:pPr>
      <w:numPr>
        <w:numId w:val="21"/>
      </w:numPr>
    </w:pPr>
  </w:style>
  <w:style w:type="numbering" w:customStyle="1" w:styleId="Zaimportowanystyl40">
    <w:name w:val="Zaimportowany styl 4.0"/>
    <w:rsid w:val="003F6F44"/>
    <w:pPr>
      <w:numPr>
        <w:numId w:val="22"/>
      </w:numPr>
    </w:pPr>
  </w:style>
  <w:style w:type="paragraph" w:customStyle="1" w:styleId="Standard">
    <w:name w:val="Standard"/>
    <w:rsid w:val="003F6F44"/>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customStyle="1" w:styleId="Tekstpodstawowywcity21">
    <w:name w:val="Tekst podstawowy wcięty 21"/>
    <w:basedOn w:val="Normalny"/>
    <w:rsid w:val="00D213B7"/>
    <w:pPr>
      <w:widowControl w:val="0"/>
      <w:ind w:left="3686" w:hanging="1843"/>
      <w:jc w:val="both"/>
    </w:pPr>
    <w:rPr>
      <w:szCs w:val="20"/>
    </w:rPr>
  </w:style>
  <w:style w:type="character" w:customStyle="1" w:styleId="Nagwek1Znak">
    <w:name w:val="Nagłówek 1 Znak"/>
    <w:basedOn w:val="Domylnaczcionkaakapitu"/>
    <w:link w:val="Nagwek1"/>
    <w:rsid w:val="00B15EFF"/>
    <w:rPr>
      <w:rFonts w:ascii="Arial" w:eastAsia="Times New Roman" w:hAnsi="Arial" w:cs="Arial"/>
      <w:b/>
      <w:bCs/>
      <w:kern w:val="32"/>
      <w:sz w:val="32"/>
      <w:szCs w:val="32"/>
      <w:lang w:eastAsia="pl-PL"/>
    </w:rPr>
  </w:style>
  <w:style w:type="paragraph" w:styleId="Tytu">
    <w:name w:val="Title"/>
    <w:basedOn w:val="Normalny"/>
    <w:next w:val="Normalny"/>
    <w:link w:val="TytuZnak"/>
    <w:uiPriority w:val="10"/>
    <w:qFormat/>
    <w:rsid w:val="00D63857"/>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D63857"/>
    <w:rPr>
      <w:rFonts w:asciiTheme="majorHAnsi" w:eastAsiaTheme="majorEastAsia" w:hAnsiTheme="majorHAnsi" w:cstheme="majorBidi"/>
      <w:spacing w:val="-10"/>
      <w:kern w:val="28"/>
      <w:sz w:val="56"/>
      <w:szCs w:val="56"/>
      <w:lang w:eastAsia="pl-PL"/>
    </w:rPr>
  </w:style>
  <w:style w:type="character" w:customStyle="1" w:styleId="Teksttreci">
    <w:name w:val="Tekst treści_"/>
    <w:basedOn w:val="Domylnaczcionkaakapitu"/>
    <w:link w:val="Teksttreci1"/>
    <w:uiPriority w:val="99"/>
    <w:locked/>
    <w:rsid w:val="003A1F7D"/>
    <w:rPr>
      <w:sz w:val="19"/>
      <w:szCs w:val="19"/>
      <w:shd w:val="clear" w:color="auto" w:fill="FFFFFF"/>
    </w:rPr>
  </w:style>
  <w:style w:type="paragraph" w:customStyle="1" w:styleId="Teksttreci1">
    <w:name w:val="Tekst treści1"/>
    <w:basedOn w:val="Normalny"/>
    <w:link w:val="Teksttreci"/>
    <w:uiPriority w:val="99"/>
    <w:rsid w:val="003A1F7D"/>
    <w:pPr>
      <w:shd w:val="clear" w:color="auto" w:fill="FFFFFF"/>
      <w:spacing w:before="240" w:after="120" w:line="240" w:lineRule="atLeast"/>
      <w:ind w:hanging="1340"/>
      <w:jc w:val="center"/>
    </w:pPr>
    <w:rPr>
      <w:rFonts w:asciiTheme="minorHAnsi" w:eastAsiaTheme="minorHAnsi" w:hAnsiTheme="minorHAnsi" w:cstheme="minorBidi"/>
      <w:sz w:val="19"/>
      <w:szCs w:val="19"/>
      <w:lang w:eastAsia="en-US"/>
    </w:rPr>
  </w:style>
  <w:style w:type="character" w:customStyle="1" w:styleId="TeksttreciPogrubienie6">
    <w:name w:val="Tekst treści + Pogrubienie6"/>
    <w:basedOn w:val="Teksttreci"/>
    <w:uiPriority w:val="99"/>
    <w:rsid w:val="003A1F7D"/>
    <w:rPr>
      <w:rFonts w:cs="Times New Roman"/>
      <w:b/>
      <w:bCs/>
      <w:spacing w:val="0"/>
      <w:sz w:val="19"/>
      <w:szCs w:val="19"/>
      <w:shd w:val="clear" w:color="auto" w:fill="FFFFFF"/>
    </w:rPr>
  </w:style>
  <w:style w:type="paragraph" w:styleId="Tekstpodstawowy2">
    <w:name w:val="Body Text 2"/>
    <w:basedOn w:val="Normalny"/>
    <w:link w:val="Tekstpodstawowy2Znak1"/>
    <w:rsid w:val="00FE276A"/>
    <w:pPr>
      <w:suppressAutoHyphens/>
      <w:spacing w:after="120" w:line="480" w:lineRule="auto"/>
    </w:pPr>
    <w:rPr>
      <w:lang w:eastAsia="ar-SA"/>
    </w:rPr>
  </w:style>
  <w:style w:type="character" w:customStyle="1" w:styleId="Tekstpodstawowy2Znak">
    <w:name w:val="Tekst podstawowy 2 Znak"/>
    <w:basedOn w:val="Domylnaczcionkaakapitu"/>
    <w:uiPriority w:val="99"/>
    <w:semiHidden/>
    <w:rsid w:val="00FE276A"/>
    <w:rPr>
      <w:rFonts w:ascii="Times New Roman" w:eastAsia="Times New Roman" w:hAnsi="Times New Roman" w:cs="Times New Roman"/>
      <w:sz w:val="24"/>
      <w:szCs w:val="24"/>
      <w:lang w:eastAsia="pl-PL"/>
    </w:rPr>
  </w:style>
  <w:style w:type="character" w:customStyle="1" w:styleId="Teksttreci0">
    <w:name w:val="Tekst treści"/>
    <w:uiPriority w:val="99"/>
    <w:rsid w:val="00FE276A"/>
    <w:rPr>
      <w:rFonts w:ascii="Arial Unicode MS" w:eastAsia="Arial Unicode MS" w:cs="Arial Unicode MS"/>
      <w:noProof/>
      <w:spacing w:val="0"/>
      <w:sz w:val="19"/>
      <w:szCs w:val="19"/>
      <w:shd w:val="clear" w:color="auto" w:fill="FFFFFF"/>
    </w:rPr>
  </w:style>
  <w:style w:type="character" w:customStyle="1" w:styleId="Tekstpodstawowy2Znak1">
    <w:name w:val="Tekst podstawowy 2 Znak1"/>
    <w:link w:val="Tekstpodstawowy2"/>
    <w:rsid w:val="00FE276A"/>
    <w:rPr>
      <w:rFonts w:ascii="Times New Roman" w:eastAsia="Times New Roman" w:hAnsi="Times New Roman" w:cs="Times New Roman"/>
      <w:sz w:val="24"/>
      <w:szCs w:val="24"/>
      <w:lang w:eastAsia="ar-SA"/>
    </w:rPr>
  </w:style>
  <w:style w:type="character" w:customStyle="1" w:styleId="h2">
    <w:name w:val="h2"/>
    <w:basedOn w:val="Domylnaczcionkaakapitu"/>
    <w:rsid w:val="00FE276A"/>
  </w:style>
  <w:style w:type="character" w:customStyle="1" w:styleId="TeksttreciPogrubienie">
    <w:name w:val="Tekst treści + Pogrubienie"/>
    <w:uiPriority w:val="99"/>
    <w:rsid w:val="00966DBA"/>
    <w:rPr>
      <w:rFonts w:cs="Times New Roman"/>
      <w:b/>
      <w:bCs/>
      <w:spacing w:val="0"/>
      <w:sz w:val="19"/>
      <w:szCs w:val="19"/>
      <w:shd w:val="clear" w:color="auto" w:fill="FFFFFF"/>
    </w:rPr>
  </w:style>
  <w:style w:type="character" w:customStyle="1" w:styleId="TeksttreciPogrubienie7">
    <w:name w:val="Tekst treści + Pogrubienie7"/>
    <w:uiPriority w:val="99"/>
    <w:rsid w:val="00966DBA"/>
    <w:rPr>
      <w:rFonts w:ascii="Arial Unicode MS" w:eastAsia="Arial Unicode MS" w:cs="Arial Unicode MS"/>
      <w:b/>
      <w:bCs/>
      <w:noProof/>
      <w:spacing w:val="0"/>
      <w:sz w:val="19"/>
      <w:szCs w:val="19"/>
      <w:shd w:val="clear" w:color="auto" w:fill="FFFFFF"/>
    </w:rPr>
  </w:style>
  <w:style w:type="paragraph" w:customStyle="1" w:styleId="Domylnie">
    <w:name w:val="Domyślnie"/>
    <w:rsid w:val="00BC3272"/>
    <w:pPr>
      <w:widowControl w:val="0"/>
      <w:autoSpaceDN w:val="0"/>
      <w:adjustRightInd w:val="0"/>
      <w:spacing w:after="0" w:line="240" w:lineRule="auto"/>
    </w:pPr>
    <w:rPr>
      <w:rFonts w:ascii="Times New Roman" w:eastAsia="Times New Roman" w:hAnsi="Times New Roman" w:cs="Arial Unicode MS"/>
      <w:color w:val="000000"/>
      <w:sz w:val="24"/>
      <w:szCs w:val="24"/>
    </w:rPr>
  </w:style>
  <w:style w:type="paragraph" w:customStyle="1" w:styleId="Styl">
    <w:name w:val="Styl"/>
    <w:rsid w:val="006F0754"/>
    <w:pPr>
      <w:widowControl w:val="0"/>
      <w:autoSpaceDE w:val="0"/>
      <w:autoSpaceDN w:val="0"/>
      <w:adjustRightInd w:val="0"/>
      <w:spacing w:after="0" w:line="240" w:lineRule="auto"/>
    </w:pPr>
    <w:rPr>
      <w:rFonts w:ascii="Times New Roman" w:eastAsiaTheme="minorEastAsia" w:hAnsi="Times New Roman" w:cs="Times New Roman"/>
      <w:sz w:val="24"/>
      <w:szCs w:val="24"/>
      <w:lang w:eastAsia="pl-PL"/>
    </w:rPr>
  </w:style>
  <w:style w:type="character" w:customStyle="1" w:styleId="Nagwek2Znak">
    <w:name w:val="Nagłówek 2 Znak"/>
    <w:basedOn w:val="Domylnaczcionkaakapitu"/>
    <w:link w:val="Nagwek2"/>
    <w:uiPriority w:val="9"/>
    <w:semiHidden/>
    <w:rsid w:val="00C5487F"/>
    <w:rPr>
      <w:rFonts w:asciiTheme="majorHAnsi" w:eastAsiaTheme="majorEastAsia" w:hAnsiTheme="majorHAnsi" w:cstheme="majorBidi"/>
      <w:color w:val="2E74B5" w:themeColor="accent1" w:themeShade="BF"/>
      <w:sz w:val="26"/>
      <w:szCs w:val="26"/>
      <w:lang w:eastAsia="pl-PL"/>
    </w:rPr>
  </w:style>
  <w:style w:type="character" w:customStyle="1" w:styleId="Nagwek5Znak">
    <w:name w:val="Nagłówek 5 Znak"/>
    <w:basedOn w:val="Domylnaczcionkaakapitu"/>
    <w:link w:val="Nagwek5"/>
    <w:uiPriority w:val="9"/>
    <w:rsid w:val="00C5487F"/>
    <w:rPr>
      <w:rFonts w:asciiTheme="majorHAnsi" w:eastAsiaTheme="majorEastAsia" w:hAnsiTheme="majorHAnsi" w:cstheme="majorBidi"/>
      <w:color w:val="2E74B5" w:themeColor="accent1" w:themeShade="BF"/>
      <w:sz w:val="24"/>
      <w:szCs w:val="24"/>
      <w:lang w:eastAsia="pl-PL"/>
    </w:rPr>
  </w:style>
  <w:style w:type="paragraph" w:customStyle="1" w:styleId="Tekstpodstawowywcity31">
    <w:name w:val="Tekst podstawowy wcięty 31"/>
    <w:basedOn w:val="Normalny"/>
    <w:rsid w:val="00C5487F"/>
    <w:pPr>
      <w:suppressAutoHyphens/>
      <w:ind w:firstLine="708"/>
      <w:jc w:val="both"/>
    </w:pPr>
    <w:rPr>
      <w:bCs/>
      <w:kern w:val="1"/>
      <w:szCs w:val="20"/>
      <w:lang w:eastAsia="ar-SA"/>
    </w:rPr>
  </w:style>
  <w:style w:type="paragraph" w:customStyle="1" w:styleId="NormalnyWeb1">
    <w:name w:val="Normalny (Web)1"/>
    <w:basedOn w:val="Normalny"/>
    <w:rsid w:val="00C5487F"/>
    <w:pPr>
      <w:suppressAutoHyphens/>
      <w:spacing w:before="28" w:after="119"/>
    </w:pPr>
    <w:rPr>
      <w:kern w:val="1"/>
      <w:lang w:eastAsia="ar-SA"/>
    </w:rPr>
  </w:style>
</w:styles>
</file>

<file path=word/webSettings.xml><?xml version="1.0" encoding="utf-8"?>
<w:webSettings xmlns:r="http://schemas.openxmlformats.org/officeDocument/2006/relationships" xmlns:w="http://schemas.openxmlformats.org/wordprocessingml/2006/main">
  <w:divs>
    <w:div w:id="797800822">
      <w:bodyDiv w:val="1"/>
      <w:marLeft w:val="0"/>
      <w:marRight w:val="0"/>
      <w:marTop w:val="0"/>
      <w:marBottom w:val="0"/>
      <w:divBdr>
        <w:top w:val="none" w:sz="0" w:space="0" w:color="auto"/>
        <w:left w:val="none" w:sz="0" w:space="0" w:color="auto"/>
        <w:bottom w:val="none" w:sz="0" w:space="0" w:color="auto"/>
        <w:right w:val="none" w:sz="0" w:space="0" w:color="auto"/>
      </w:divBdr>
      <w:divsChild>
        <w:div w:id="1762069438">
          <w:marLeft w:val="0"/>
          <w:marRight w:val="0"/>
          <w:marTop w:val="72"/>
          <w:marBottom w:val="0"/>
          <w:divBdr>
            <w:top w:val="none" w:sz="0" w:space="0" w:color="auto"/>
            <w:left w:val="none" w:sz="0" w:space="0" w:color="auto"/>
            <w:bottom w:val="none" w:sz="0" w:space="0" w:color="auto"/>
            <w:right w:val="none" w:sz="0" w:space="0" w:color="auto"/>
          </w:divBdr>
        </w:div>
        <w:div w:id="223641573">
          <w:marLeft w:val="0"/>
          <w:marRight w:val="0"/>
          <w:marTop w:val="72"/>
          <w:marBottom w:val="0"/>
          <w:divBdr>
            <w:top w:val="none" w:sz="0" w:space="0" w:color="auto"/>
            <w:left w:val="none" w:sz="0" w:space="0" w:color="auto"/>
            <w:bottom w:val="none" w:sz="0" w:space="0" w:color="auto"/>
            <w:right w:val="none" w:sz="0" w:space="0" w:color="auto"/>
          </w:divBdr>
        </w:div>
      </w:divsChild>
    </w:div>
    <w:div w:id="1511220141">
      <w:bodyDiv w:val="1"/>
      <w:marLeft w:val="0"/>
      <w:marRight w:val="0"/>
      <w:marTop w:val="0"/>
      <w:marBottom w:val="0"/>
      <w:divBdr>
        <w:top w:val="none" w:sz="0" w:space="0" w:color="auto"/>
        <w:left w:val="none" w:sz="0" w:space="0" w:color="auto"/>
        <w:bottom w:val="none" w:sz="0" w:space="0" w:color="auto"/>
        <w:right w:val="none" w:sz="0" w:space="0" w:color="auto"/>
      </w:divBdr>
      <w:divsChild>
        <w:div w:id="1830755879">
          <w:marLeft w:val="0"/>
          <w:marRight w:val="0"/>
          <w:marTop w:val="0"/>
          <w:marBottom w:val="0"/>
          <w:divBdr>
            <w:top w:val="none" w:sz="0" w:space="0" w:color="auto"/>
            <w:left w:val="none" w:sz="0" w:space="0" w:color="auto"/>
            <w:bottom w:val="none" w:sz="0" w:space="0" w:color="auto"/>
            <w:right w:val="none" w:sz="0" w:space="0" w:color="auto"/>
          </w:divBdr>
          <w:divsChild>
            <w:div w:id="772364754">
              <w:marLeft w:val="0"/>
              <w:marRight w:val="0"/>
              <w:marTop w:val="0"/>
              <w:marBottom w:val="0"/>
              <w:divBdr>
                <w:top w:val="none" w:sz="0" w:space="0" w:color="auto"/>
                <w:left w:val="none" w:sz="0" w:space="0" w:color="auto"/>
                <w:bottom w:val="none" w:sz="0" w:space="0" w:color="auto"/>
                <w:right w:val="none" w:sz="0" w:space="0" w:color="auto"/>
              </w:divBdr>
              <w:divsChild>
                <w:div w:id="103588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ip.lex.pl/" TargetMode="External"/><Relationship Id="rId18" Type="http://schemas.openxmlformats.org/officeDocument/2006/relationships/hyperlink" Target="http://www.umjanowlubelski.bip.lubelskie.pl)"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www.umjanowlubelski.bip.lubelskie.pl)" TargetMode="Externa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www.umjanowlubelski.bip.lubelskie.p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p.piszczac.p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www.piszczac.pl" TargetMode="External"/><Relationship Id="rId19" Type="http://schemas.openxmlformats.org/officeDocument/2006/relationships/hyperlink" Target="http://www.umjanowlubelski.bip.lubelskie.pl)" TargetMode="External"/><Relationship Id="rId4" Type="http://schemas.openxmlformats.org/officeDocument/2006/relationships/settings" Target="settings.xml"/><Relationship Id="rId9" Type="http://schemas.openxmlformats.org/officeDocument/2006/relationships/hyperlink" Target="mailto:sekretariat@piszczac.pl" TargetMode="External"/><Relationship Id="rId14" Type="http://schemas.openxmlformats.org/officeDocument/2006/relationships/hyperlink" Target="https://sip.lex.pl/" TargetMode="External"/><Relationship Id="rId22" Type="http://schemas.openxmlformats.org/officeDocument/2006/relationships/header" Target="header1.xml"/><Relationship Id="rId27" Type="http://schemas.openxmlformats.org/officeDocument/2006/relationships/footer" Target="footer3.xml"/><Relationship Id="rId30" Type="http://schemas.microsoft.com/office/2011/relationships/commentsExtended" Target="commentsExtended.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610DCB-38AF-4F88-B1E1-44C25A888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1203</TotalTime>
  <Pages>25</Pages>
  <Words>8006</Words>
  <Characters>48038</Characters>
  <Application>Microsoft Office Word</Application>
  <DocSecurity>0</DocSecurity>
  <Lines>400</Lines>
  <Paragraphs>111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Słowikowski</dc:creator>
  <cp:lastModifiedBy>Andrzej Sakowicz</cp:lastModifiedBy>
  <cp:revision>56</cp:revision>
  <cp:lastPrinted>2017-10-11T12:32:00Z</cp:lastPrinted>
  <dcterms:created xsi:type="dcterms:W3CDTF">2017-02-10T08:04:00Z</dcterms:created>
  <dcterms:modified xsi:type="dcterms:W3CDTF">2017-10-11T12:42:00Z</dcterms:modified>
</cp:coreProperties>
</file>