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6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b/>
        </w:rPr>
      </w:pPr>
    </w:p>
    <w:p w:rsidR="005E7D8D" w:rsidRPr="009E71E9" w:rsidRDefault="005E7D8D" w:rsidP="005E7D8D">
      <w:pPr>
        <w:spacing w:line="276" w:lineRule="auto"/>
        <w:jc w:val="center"/>
        <w:rPr>
          <w:rFonts w:ascii="Cambria" w:hAnsi="Cambria"/>
          <w:b/>
          <w:bCs/>
        </w:rPr>
      </w:pPr>
      <w:r w:rsidRPr="00412F6F">
        <w:rPr>
          <w:rFonts w:ascii="Cambria" w:hAnsi="Cambria"/>
          <w:b/>
          <w:bCs/>
        </w:rPr>
        <w:t>„</w:t>
      </w:r>
      <w:r>
        <w:rPr>
          <w:rFonts w:ascii="Cambria" w:hAnsi="Cambria"/>
          <w:b/>
          <w:bCs/>
        </w:rPr>
        <w:t xml:space="preserve">Utwardzenie dojazdu do ZPO w Piszczacu oraz placu przy Urzędzie Gminy w Piszczacu </w:t>
      </w:r>
      <w:r w:rsidRPr="00412F6F">
        <w:rPr>
          <w:rFonts w:ascii="Cambria" w:hAnsi="Cambria"/>
          <w:b/>
          <w:bCs/>
        </w:rPr>
        <w:t>”</w:t>
      </w: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B5467B">
        <w:rPr>
          <w:rFonts w:ascii="Cambria" w:hAnsi="Cambria"/>
          <w:snapToGrid w:val="0"/>
        </w:rPr>
        <w:t xml:space="preserve">prowadzone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E973F7">
        <w:rPr>
          <w:rFonts w:ascii="Cambria" w:hAnsi="Cambria"/>
          <w:b/>
          <w:snapToGrid w:val="0"/>
        </w:rPr>
        <w:t>Piszczac</w:t>
      </w:r>
      <w:r w:rsidRPr="00B5467B">
        <w:rPr>
          <w:rFonts w:ascii="Cambria" w:hAnsi="Cambria"/>
          <w:snapToGrid w:val="0"/>
        </w:rPr>
        <w:t>, oświadczamy, że:</w:t>
      </w:r>
    </w:p>
    <w:p w:rsidR="001D3AFC" w:rsidRPr="00E213DC" w:rsidRDefault="001D3AFC" w:rsidP="001D3AFC">
      <w:pPr>
        <w:spacing w:line="276" w:lineRule="auto"/>
        <w:jc w:val="center"/>
        <w:rPr>
          <w:rFonts w:ascii="Cambria" w:hAnsi="Cambria"/>
          <w:spacing w:val="4"/>
        </w:rPr>
      </w:pPr>
    </w:p>
    <w:p w:rsidR="001D3AFC" w:rsidRPr="004E464B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(Dz. U. z 2015 r. poz. 2164),tj. </w:t>
      </w:r>
      <w:r w:rsidRPr="004E464B">
        <w:rPr>
          <w:rFonts w:ascii="Cambria" w:hAnsi="Cambria"/>
        </w:rPr>
        <w:t xml:space="preserve">w rozumieniu ustawy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z dnia 16 lutego 2007 r. o ochronie konkurencji i konsumentów (Dz. U. z 2015 r., poz. 184) z wykonawcami, którzy złożyli oferty w ww. postępowaniu</w:t>
      </w:r>
      <w:r w:rsidRPr="004E464B">
        <w:rPr>
          <w:rFonts w:ascii="Cambria" w:hAnsi="Cambria"/>
          <w:b/>
        </w:rPr>
        <w:t>*</w:t>
      </w:r>
    </w:p>
    <w:p w:rsidR="001D3AFC" w:rsidRPr="004E464B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o ochronie konkurencji i konsumentów (Dz. U. z 2015 r., poz. 184)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z wykonawcami,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 xml:space="preserve">(należy podać nazwy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B5467B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bookmarkStart w:id="0" w:name="_GoBack"/>
      <w:bookmarkEnd w:id="0"/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footerReference w:type="default" r:id="rId8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E70" w:rsidRDefault="00E64E70" w:rsidP="001D3AFC">
      <w:r>
        <w:separator/>
      </w:r>
    </w:p>
  </w:endnote>
  <w:endnote w:type="continuationSeparator" w:id="0">
    <w:p w:rsidR="00E64E70" w:rsidRDefault="00E64E70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93022" w:rsidRPr="00993022">
      <w:rPr>
        <w:rFonts w:ascii="Cambria" w:hAnsi="Cambria"/>
        <w:sz w:val="20"/>
        <w:szCs w:val="20"/>
        <w:bdr w:val="single" w:sz="4" w:space="0" w:color="auto"/>
      </w:rPr>
      <w:t>6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5582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5582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2454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5582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5582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5582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2454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5582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E70" w:rsidRDefault="00E64E70" w:rsidP="001D3AFC">
      <w:r>
        <w:separator/>
      </w:r>
    </w:p>
  </w:footnote>
  <w:footnote w:type="continuationSeparator" w:id="0">
    <w:p w:rsidR="00E64E70" w:rsidRDefault="00E64E70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362D1"/>
    <w:rsid w:val="000A4545"/>
    <w:rsid w:val="001D3AFC"/>
    <w:rsid w:val="00213FE8"/>
    <w:rsid w:val="002152B1"/>
    <w:rsid w:val="0024169E"/>
    <w:rsid w:val="002A205C"/>
    <w:rsid w:val="00347FBB"/>
    <w:rsid w:val="0035582A"/>
    <w:rsid w:val="00383B20"/>
    <w:rsid w:val="0043573B"/>
    <w:rsid w:val="004A3FC4"/>
    <w:rsid w:val="004C0B93"/>
    <w:rsid w:val="005149CE"/>
    <w:rsid w:val="00552F9E"/>
    <w:rsid w:val="005A04FC"/>
    <w:rsid w:val="005E7D8D"/>
    <w:rsid w:val="006318F5"/>
    <w:rsid w:val="0069466C"/>
    <w:rsid w:val="007872D4"/>
    <w:rsid w:val="00882F77"/>
    <w:rsid w:val="0098384F"/>
    <w:rsid w:val="00993022"/>
    <w:rsid w:val="00B24547"/>
    <w:rsid w:val="00B5467B"/>
    <w:rsid w:val="00BA46F4"/>
    <w:rsid w:val="00D00A4D"/>
    <w:rsid w:val="00D46B07"/>
    <w:rsid w:val="00E243AE"/>
    <w:rsid w:val="00E64E70"/>
    <w:rsid w:val="00E973F7"/>
    <w:rsid w:val="00F6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0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797BAD-7010-4D0E-8F2A-134D595D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15</cp:revision>
  <cp:lastPrinted>2017-04-25T12:22:00Z</cp:lastPrinted>
  <dcterms:created xsi:type="dcterms:W3CDTF">2017-01-13T22:01:00Z</dcterms:created>
  <dcterms:modified xsi:type="dcterms:W3CDTF">2017-04-25T12:22:00Z</dcterms:modified>
</cp:coreProperties>
</file>