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065A7" w14:textId="2EFBEC65" w:rsidR="00FF7750" w:rsidRDefault="00E867C1" w:rsidP="00E867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7C1">
        <w:rPr>
          <w:rFonts w:ascii="Times New Roman" w:hAnsi="Times New Roman" w:cs="Times New Roman"/>
          <w:b/>
          <w:sz w:val="24"/>
          <w:szCs w:val="24"/>
        </w:rPr>
        <w:t xml:space="preserve">UMOWA Nr </w:t>
      </w:r>
      <w:bookmarkStart w:id="0" w:name="_Hlk152060844"/>
      <w:r w:rsidRPr="00E867C1">
        <w:rPr>
          <w:rFonts w:ascii="Times New Roman" w:hAnsi="Times New Roman" w:cs="Times New Roman"/>
          <w:b/>
          <w:sz w:val="24"/>
          <w:szCs w:val="24"/>
        </w:rPr>
        <w:t>ZGO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B57755">
        <w:rPr>
          <w:rFonts w:ascii="Times New Roman" w:hAnsi="Times New Roman" w:cs="Times New Roman"/>
          <w:b/>
          <w:sz w:val="24"/>
          <w:szCs w:val="24"/>
        </w:rPr>
        <w:t>271.2</w:t>
      </w:r>
      <w:r w:rsidR="00454933">
        <w:rPr>
          <w:rFonts w:ascii="Times New Roman" w:hAnsi="Times New Roman" w:cs="Times New Roman"/>
          <w:b/>
          <w:sz w:val="24"/>
          <w:szCs w:val="24"/>
        </w:rPr>
        <w:t>……….</w:t>
      </w:r>
      <w:r w:rsidR="00B57755">
        <w:rPr>
          <w:rFonts w:ascii="Times New Roman" w:hAnsi="Times New Roman" w:cs="Times New Roman"/>
          <w:b/>
          <w:sz w:val="24"/>
          <w:szCs w:val="24"/>
        </w:rPr>
        <w:t>.202</w:t>
      </w:r>
      <w:r w:rsidR="00454933">
        <w:rPr>
          <w:rFonts w:ascii="Times New Roman" w:hAnsi="Times New Roman" w:cs="Times New Roman"/>
          <w:b/>
          <w:sz w:val="24"/>
          <w:szCs w:val="24"/>
        </w:rPr>
        <w:t>5</w:t>
      </w:r>
      <w:r w:rsidR="0082563B">
        <w:rPr>
          <w:rFonts w:ascii="Times New Roman" w:hAnsi="Times New Roman" w:cs="Times New Roman"/>
          <w:b/>
          <w:sz w:val="24"/>
          <w:szCs w:val="24"/>
        </w:rPr>
        <w:t xml:space="preserve">     </w:t>
      </w:r>
      <w:bookmarkEnd w:id="0"/>
    </w:p>
    <w:p w14:paraId="55A8ADFB" w14:textId="4C063C49" w:rsidR="00E867C1" w:rsidRPr="00E867C1" w:rsidRDefault="00E867C1" w:rsidP="00880C70">
      <w:pPr>
        <w:spacing w:before="3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7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w dniu </w:t>
      </w:r>
      <w:r w:rsidR="00880C7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5493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8968C8">
        <w:rPr>
          <w:rFonts w:ascii="Times New Roman" w:eastAsia="Times New Roman" w:hAnsi="Times New Roman" w:cs="Times New Roman"/>
          <w:sz w:val="24"/>
          <w:szCs w:val="24"/>
          <w:lang w:eastAsia="pl-PL"/>
        </w:rPr>
        <w:t>.12.</w:t>
      </w:r>
      <w:r w:rsidRPr="00E867C1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454933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E867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pomiędzy Gminą Piława Górna z siedzibą przy ul.</w:t>
      </w:r>
      <w:r w:rsidR="00B22EC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867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Piastowskiej 69, 58-240 Piława Górna NIP: 882-10-08-231 – Urząd Miasta w Piławie Górnej, zwaną  dalej </w:t>
      </w:r>
      <w:r w:rsidRPr="00EC3B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Zamawiającym,</w:t>
      </w:r>
      <w:r w:rsidRPr="00E867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reprezentowaną przez:</w:t>
      </w:r>
    </w:p>
    <w:p w14:paraId="432748C1" w14:textId="77777777" w:rsidR="00E867C1" w:rsidRPr="00E867C1" w:rsidRDefault="00E867C1" w:rsidP="00880C70">
      <w:pPr>
        <w:spacing w:before="3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7C1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BE0E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Krzysztofa Chudyka</w:t>
      </w:r>
      <w:r w:rsidRPr="00E867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EC3B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E867C1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Piławy Górnej                                                                                          przy kontrasygnacie                                                                                                                                                          - Marty Brzuszkiewicz  – Skarbnika Gminy</w:t>
      </w:r>
    </w:p>
    <w:p w14:paraId="551EF465" w14:textId="77777777" w:rsidR="00EC3BF3" w:rsidRDefault="00EC3BF3" w:rsidP="00880C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21D164CE" w14:textId="43369231" w:rsidR="00006630" w:rsidRDefault="00454933" w:rsidP="00880C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………………………………………………………………..</w:t>
      </w:r>
      <w:r w:rsidR="008968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………………………………………………………………..</w:t>
      </w:r>
    </w:p>
    <w:p w14:paraId="4911FE8C" w14:textId="5B353861" w:rsidR="00006630" w:rsidRPr="00BE0E14" w:rsidRDefault="00006630" w:rsidP="00AC6CB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NIP: </w:t>
      </w:r>
      <w:r w:rsidR="00AC6CBF" w:rsidRPr="00AC6CBF">
        <w:rPr>
          <w:rFonts w:ascii="Times New Roman" w:eastAsia="Times New Roman" w:hAnsi="Times New Roman" w:cs="Times New Roman"/>
          <w:sz w:val="24"/>
          <w:szCs w:val="24"/>
          <w:lang w:eastAsia="pl-PL"/>
        </w:rPr>
        <w:t>8840026939</w:t>
      </w:r>
    </w:p>
    <w:p w14:paraId="597E180C" w14:textId="77777777" w:rsidR="00E867C1" w:rsidRDefault="00E867C1" w:rsidP="00880C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zwanym dalej</w:t>
      </w:r>
      <w:r w:rsidRPr="00EC3B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„Wykonawcą”</w:t>
      </w:r>
    </w:p>
    <w:p w14:paraId="556D72CD" w14:textId="77777777" w:rsidR="00E867C1" w:rsidRPr="00E867C1" w:rsidRDefault="00E867C1" w:rsidP="00880C7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7C1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14:paraId="62DA18A2" w14:textId="77777777" w:rsidR="00E867C1" w:rsidRPr="00E867C1" w:rsidRDefault="00E867C1" w:rsidP="00880C7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7C1">
        <w:rPr>
          <w:rFonts w:ascii="Times New Roman" w:hAnsi="Times New Roman" w:cs="Times New Roman"/>
          <w:sz w:val="24"/>
          <w:szCs w:val="24"/>
        </w:rPr>
        <w:t xml:space="preserve">Wykonawca przyjmuje do realizacji usługę: </w:t>
      </w:r>
      <w:r w:rsidRPr="00E867C1">
        <w:rPr>
          <w:rFonts w:ascii="Times New Roman" w:hAnsi="Times New Roman" w:cs="Times New Roman"/>
          <w:b/>
          <w:sz w:val="24"/>
          <w:szCs w:val="24"/>
        </w:rPr>
        <w:t>Wykonywanie zabiegów pielęgnacyjnych i usuwanie drzew rosnących na gruntach będących włas</w:t>
      </w:r>
      <w:r w:rsidR="004358F3">
        <w:rPr>
          <w:rFonts w:ascii="Times New Roman" w:hAnsi="Times New Roman" w:cs="Times New Roman"/>
          <w:b/>
          <w:sz w:val="24"/>
          <w:szCs w:val="24"/>
        </w:rPr>
        <w:t>nością Gminy Piława Górna</w:t>
      </w:r>
      <w:r w:rsidRPr="00E867C1">
        <w:rPr>
          <w:rFonts w:ascii="Times New Roman" w:hAnsi="Times New Roman" w:cs="Times New Roman"/>
          <w:b/>
          <w:sz w:val="24"/>
          <w:szCs w:val="24"/>
        </w:rPr>
        <w:t>.</w:t>
      </w:r>
    </w:p>
    <w:p w14:paraId="63EFE9D9" w14:textId="77777777" w:rsidR="00E867C1" w:rsidRDefault="00E867C1" w:rsidP="00880C7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zlecanych prac obejmuje w szczególności:</w:t>
      </w:r>
    </w:p>
    <w:p w14:paraId="05EB125C" w14:textId="77777777" w:rsidR="00E867C1" w:rsidRDefault="00E867C1" w:rsidP="00880C7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zabiegi pielęgnacyjne w zakresie usuwania gałęzi obumarłych, nadłamanych lub wchodzących w kolizje z obiektami budowlanymi lub urządzeniami  technicznymi,</w:t>
      </w:r>
    </w:p>
    <w:p w14:paraId="262C15CF" w14:textId="77777777" w:rsidR="00E867C1" w:rsidRDefault="00E867C1" w:rsidP="00880C7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 formowanego kształtu korony drzewa ( drzew),</w:t>
      </w:r>
    </w:p>
    <w:p w14:paraId="044D7D7F" w14:textId="77777777" w:rsidR="00E867C1" w:rsidRDefault="00E867C1" w:rsidP="00880C7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usuwanie drzew,</w:t>
      </w:r>
    </w:p>
    <w:p w14:paraId="2BD415B4" w14:textId="77777777" w:rsidR="00E867C1" w:rsidRDefault="00E867C1" w:rsidP="00880C7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usuwanie pni po ściętych drzewach(frezowanie)</w:t>
      </w:r>
    </w:p>
    <w:p w14:paraId="02516672" w14:textId="77777777" w:rsidR="00E867C1" w:rsidRDefault="00E867C1" w:rsidP="00880C7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uporządkowanie terenu w miejscach prowadzonych zabiegów pielęgnacyjnych i wycinki drzew.</w:t>
      </w:r>
    </w:p>
    <w:p w14:paraId="07D3E4E8" w14:textId="77777777" w:rsidR="009E5CD5" w:rsidRPr="009E5CD5" w:rsidRDefault="009E5CD5" w:rsidP="00880C7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D5">
        <w:rPr>
          <w:rFonts w:ascii="Times New Roman" w:hAnsi="Times New Roman" w:cs="Times New Roman"/>
          <w:sz w:val="24"/>
          <w:szCs w:val="24"/>
        </w:rPr>
        <w:t xml:space="preserve">Wykonawca zobowiązany jest do: </w:t>
      </w:r>
    </w:p>
    <w:p w14:paraId="67014251" w14:textId="77777777" w:rsidR="009E5CD5" w:rsidRDefault="009E5CD5" w:rsidP="00880C70">
      <w:pPr>
        <w:pStyle w:val="Akapitzlist"/>
        <w:numPr>
          <w:ilvl w:val="0"/>
          <w:numId w:val="4"/>
        </w:numPr>
        <w:spacing w:line="360" w:lineRule="auto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9E5CD5">
        <w:rPr>
          <w:rFonts w:ascii="Times New Roman" w:hAnsi="Times New Roman" w:cs="Times New Roman"/>
          <w:sz w:val="24"/>
          <w:szCs w:val="24"/>
        </w:rPr>
        <w:t>wykonania zleconej usługi w terminie do 14 dni od daty pisemnego zlecenia,</w:t>
      </w:r>
    </w:p>
    <w:p w14:paraId="365A0A70" w14:textId="77777777" w:rsidR="009E5CD5" w:rsidRPr="009E5CD5" w:rsidRDefault="009E5CD5" w:rsidP="00880C70">
      <w:pPr>
        <w:pStyle w:val="Akapitzlist"/>
        <w:numPr>
          <w:ilvl w:val="0"/>
          <w:numId w:val="4"/>
        </w:numPr>
        <w:spacing w:line="360" w:lineRule="auto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9E5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zabezpieczenia materiału i sprzętu niezbędnego do wykonania zlecenia oraz podjęcia działania w przypadku konieczności wyłączenia napięcia z linii energetycznych i wyeliminowania wszelkich innych uciążliwości kolidujących z wykonaniem zadania oraz poniesienia kosztów z tym związanych,</w:t>
      </w:r>
    </w:p>
    <w:p w14:paraId="374F4042" w14:textId="77777777" w:rsidR="009E5CD5" w:rsidRPr="009E5CD5" w:rsidRDefault="009E5CD5" w:rsidP="00880C70">
      <w:pPr>
        <w:pStyle w:val="Akapitzlist"/>
        <w:numPr>
          <w:ilvl w:val="0"/>
          <w:numId w:val="4"/>
        </w:numPr>
        <w:spacing w:line="360" w:lineRule="auto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9E5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opracowania projektu organizacji ruchu w przypadku konieczności zajęcia pasa drogowego lub zmiany organizacji ruchu kołowego oraz poniesienia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szelkich opłat z</w:t>
      </w:r>
      <w:r w:rsidR="007A67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tym związanych,</w:t>
      </w:r>
    </w:p>
    <w:p w14:paraId="7660E815" w14:textId="77777777" w:rsidR="009E5CD5" w:rsidRPr="009E5CD5" w:rsidRDefault="009E5CD5" w:rsidP="00880C70">
      <w:pPr>
        <w:pStyle w:val="Akapitzlist"/>
        <w:numPr>
          <w:ilvl w:val="0"/>
          <w:numId w:val="4"/>
        </w:numPr>
        <w:spacing w:line="360" w:lineRule="auto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9E5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pokrycia kosztów dojazdu na miejsce wykonania usługi,</w:t>
      </w:r>
    </w:p>
    <w:p w14:paraId="7EB47219" w14:textId="02E6F4C9" w:rsidR="009E5CD5" w:rsidRDefault="009E5CD5" w:rsidP="00880C70">
      <w:pPr>
        <w:pStyle w:val="Akapitzlist"/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5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 przypadku stwierdzenia zniszczenia drzewa ( drzew) spowodowanego niewłaściwą pielęgnacją, Wykonawca będzie ponosił odpowiedzialność  odszkodowawczą w formie administracyjnej  kary pieniężnej, wyliczonej na podstawie stawek opłat określonych w przepisach ustawy o ochronie przyrody.</w:t>
      </w:r>
    </w:p>
    <w:p w14:paraId="2F2D9DF5" w14:textId="36FD7E96" w:rsidR="004774E0" w:rsidRPr="00100FD4" w:rsidRDefault="009E5CD5" w:rsidP="00100FD4">
      <w:pPr>
        <w:pStyle w:val="Akapitzlist"/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5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W przypadku zagrożenia zdrowia</w:t>
      </w:r>
      <w:r w:rsidR="004358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lub </w:t>
      </w:r>
      <w:r w:rsidRPr="009E5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trudności komunikacyjnych spowodowanych przez drzewa Wykonawca musi stawić się do usuwania zagrożeń w ciągu 2 godzin od powiadomienia  e – mailem.</w:t>
      </w:r>
    </w:p>
    <w:p w14:paraId="04118444" w14:textId="77777777" w:rsidR="00E867C1" w:rsidRDefault="0047759B" w:rsidP="00880C70">
      <w:pPr>
        <w:spacing w:line="360" w:lineRule="auto"/>
        <w:ind w:left="851" w:hanging="99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§ 2</w:t>
      </w:r>
    </w:p>
    <w:p w14:paraId="2F0BEA63" w14:textId="6A59DEC6" w:rsidR="00886F00" w:rsidRPr="00886F00" w:rsidRDefault="0047759B" w:rsidP="00880C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6F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Umowa zostaje zawarta na okres od </w:t>
      </w:r>
      <w:r w:rsidR="003F618B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8968C8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886F00">
        <w:rPr>
          <w:rFonts w:ascii="Times New Roman" w:hAnsi="Times New Roman" w:cs="Times New Roman"/>
          <w:sz w:val="24"/>
          <w:szCs w:val="24"/>
          <w:shd w:val="clear" w:color="auto" w:fill="FFFFFF"/>
        </w:rPr>
        <w:t>.01.202</w:t>
      </w:r>
      <w:r w:rsidR="007D476A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886F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 do 31.12.202</w:t>
      </w:r>
      <w:r w:rsidR="007D476A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886F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86F00">
        <w:rPr>
          <w:rFonts w:ascii="Times New Roman" w:hAnsi="Times New Roman" w:cs="Times New Roman"/>
          <w:sz w:val="24"/>
          <w:szCs w:val="24"/>
          <w:shd w:val="clear" w:color="auto" w:fill="FFFFFF"/>
        </w:rPr>
        <w:t>r. Każda ze stron moż</w:t>
      </w:r>
      <w:r w:rsidR="00886F00" w:rsidRPr="00886F00">
        <w:rPr>
          <w:rFonts w:ascii="Times New Roman" w:hAnsi="Times New Roman" w:cs="Times New Roman"/>
          <w:sz w:val="24"/>
          <w:szCs w:val="24"/>
          <w:shd w:val="clear" w:color="auto" w:fill="FFFFFF"/>
        </w:rPr>
        <w:t>e umowę rozwiązać za uprzednim miesięcznym wypowiedzeniem.</w:t>
      </w:r>
    </w:p>
    <w:p w14:paraId="772BAEF4" w14:textId="77777777" w:rsidR="00886F00" w:rsidRDefault="00886F00" w:rsidP="00880C70">
      <w:pPr>
        <w:spacing w:line="360" w:lineRule="auto"/>
        <w:ind w:left="851" w:hanging="99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§ 3</w:t>
      </w:r>
    </w:p>
    <w:p w14:paraId="61E3C26C" w14:textId="77777777" w:rsidR="00886F00" w:rsidRDefault="00886F00" w:rsidP="00880C7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Osobą koordynująca wykonanie zamówienia ze strony Zamawiającego jest Mirosława Głuchowska tel. (74) 832 49 38; 503080288; e-mail </w:t>
      </w:r>
      <w:hyperlink r:id="rId8" w:history="1">
        <w:r w:rsidRPr="005D261D">
          <w:rPr>
            <w:rStyle w:val="Hipercze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mgluchowska@pilawagorna.pl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9A685C5" w14:textId="4E2C1EC2" w:rsidR="00886F00" w:rsidRDefault="00886F00" w:rsidP="00880C7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Osobą koordynującą wykonanie zamówienia ze strony Wykonawcy jest</w:t>
      </w:r>
      <w:r w:rsidR="00AF6F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A67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549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………………………………………………………</w:t>
      </w:r>
    </w:p>
    <w:p w14:paraId="0466BCEC" w14:textId="77777777" w:rsidR="00886F00" w:rsidRDefault="00886F00" w:rsidP="00880C70">
      <w:pPr>
        <w:pStyle w:val="Akapitzlist"/>
        <w:spacing w:line="360" w:lineRule="auto"/>
        <w:ind w:left="21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</w:t>
      </w:r>
    </w:p>
    <w:p w14:paraId="746A6201" w14:textId="77777777" w:rsidR="00886F00" w:rsidRPr="00886F00" w:rsidRDefault="00886F00" w:rsidP="00880C70">
      <w:pPr>
        <w:pStyle w:val="Akapitzlist"/>
        <w:spacing w:line="360" w:lineRule="auto"/>
        <w:ind w:left="21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</w:t>
      </w:r>
      <w:r w:rsidR="003672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886F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§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</w:p>
    <w:p w14:paraId="303EAA03" w14:textId="77777777" w:rsidR="00886F00" w:rsidRDefault="00886F00" w:rsidP="00880C7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Szczegółowy zakres prac oraz terminy rozpoczęcia i zakończenia będą każdorazowo określane przez Zamawiającego w formie pisemnych zleceń,</w:t>
      </w:r>
    </w:p>
    <w:p w14:paraId="6F0D136C" w14:textId="1CB95886" w:rsidR="00886F00" w:rsidRDefault="00886F00" w:rsidP="00880C7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Rozliczenie za przedmiot umowy następować będzie za faktyczne </w:t>
      </w:r>
      <w:r w:rsidR="00C305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wykonane 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358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objęte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05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protokołem roboty zgodnie z cenami jednostkowymi wyszczególnionymi w </w:t>
      </w:r>
      <w:r w:rsidR="00C30546" w:rsidRPr="00886F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§</w:t>
      </w:r>
      <w:r w:rsidR="00C305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 ust. 2 </w:t>
      </w:r>
      <w:r w:rsidR="007C47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niniejszej</w:t>
      </w:r>
      <w:r w:rsidR="00C305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umowy na podstawie faktur wystawionych po każdorazowym wykonaniu zlecenia o którym mowa w ust. 1. </w:t>
      </w:r>
    </w:p>
    <w:p w14:paraId="63AF0A5F" w14:textId="77777777" w:rsidR="00C30546" w:rsidRDefault="00C30546" w:rsidP="00880C7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Zapłata za wykonanie zadania nastąpi w terminie 14 dni od dnia otrzymania faktury przez Zamawiającego przelewem na konto Wykonawcy.</w:t>
      </w:r>
    </w:p>
    <w:p w14:paraId="4D2DCD55" w14:textId="77777777" w:rsidR="00C30546" w:rsidRDefault="00C30546" w:rsidP="00880C7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Zamawiający zastrzega sobie prawo </w:t>
      </w:r>
      <w:r w:rsidR="00731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rozliczenia płatności wynikających z umowy za pomocą mechanizmu </w:t>
      </w:r>
      <w:r w:rsidR="004358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podzielonej</w:t>
      </w:r>
      <w:r w:rsidR="00731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płatności.</w:t>
      </w:r>
    </w:p>
    <w:p w14:paraId="712B0227" w14:textId="77777777" w:rsidR="00367206" w:rsidRDefault="0073149A" w:rsidP="00880C7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Wykonawca oświadcza, że rachunek bankowy wskazany w umowie jest jego rachunkiem rozliczeniowym </w:t>
      </w:r>
      <w:r w:rsidR="003672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otwartym w związku z prowadzoną działalnością gospodarczą  oraz znajduje się on w wykazie prowadzonym przez szefa Krajowej Administracji Skarbowej.</w:t>
      </w:r>
    </w:p>
    <w:p w14:paraId="19FE8EED" w14:textId="77777777" w:rsidR="00367206" w:rsidRDefault="00367206" w:rsidP="00880C70">
      <w:pPr>
        <w:pStyle w:val="Akapitzlist"/>
        <w:spacing w:line="360" w:lineRule="auto"/>
        <w:ind w:left="21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</w:t>
      </w:r>
    </w:p>
    <w:p w14:paraId="55BDDE35" w14:textId="77777777" w:rsidR="00367206" w:rsidRDefault="00367206" w:rsidP="00880C70">
      <w:pPr>
        <w:pStyle w:val="Akapitzlist"/>
        <w:spacing w:line="360" w:lineRule="auto"/>
        <w:ind w:left="21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</w:t>
      </w:r>
      <w:r w:rsidRPr="00886F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§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</w:p>
    <w:p w14:paraId="7002755C" w14:textId="60A8F388" w:rsidR="00367206" w:rsidRDefault="00367206" w:rsidP="00880C70">
      <w:pPr>
        <w:pStyle w:val="Akapitzlist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Łączne wynagrodzenie wykonawcy w okresie obowiązywania</w:t>
      </w:r>
      <w:r w:rsidR="004358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niniejszej umowy nie przekroczy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kwoty</w:t>
      </w:r>
      <w:r w:rsidR="00AF6F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5493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…………..</w:t>
      </w:r>
      <w:r w:rsidR="008968C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AF6F2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zł brutto ( słownie</w:t>
      </w:r>
      <w:r w:rsidR="00AF6F25" w:rsidRPr="00AF6F2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45493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…………………….</w:t>
      </w:r>
      <w:r w:rsidR="007A67F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zł</w:t>
      </w:r>
      <w:r w:rsidR="008968C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AF6F25" w:rsidRPr="00AF6F2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00/100</w:t>
      </w:r>
      <w:r w:rsidRPr="00AF6F2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95D5005" w14:textId="77777777" w:rsidR="00367206" w:rsidRDefault="00367206" w:rsidP="00880C70">
      <w:pPr>
        <w:pStyle w:val="Akapitzlist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Wynagrodzenie Wykonawcy  za wykonaną na podstawie zlecenia usługę ustalone zostanie na podstawie następujących cen jednostkowych za poszczególne prace</w:t>
      </w:r>
    </w:p>
    <w:p w14:paraId="7BD3A48F" w14:textId="77777777" w:rsidR="00367206" w:rsidRPr="00BF7408" w:rsidRDefault="00367206" w:rsidP="00880C70">
      <w:pPr>
        <w:pStyle w:val="Akapitzlist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F740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Wykonanie zabiegów pielęgnacyjnych w zakresie</w:t>
      </w:r>
    </w:p>
    <w:p w14:paraId="015CEC80" w14:textId="77777777" w:rsidR="00367206" w:rsidRDefault="00367206" w:rsidP="00880C70">
      <w:pPr>
        <w:pStyle w:val="Akapitzlist"/>
        <w:spacing w:line="360" w:lineRule="auto"/>
        <w:ind w:left="129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cięć sanitarnych i redukcji korony drzewa</w:t>
      </w:r>
    </w:p>
    <w:p w14:paraId="64E9A95D" w14:textId="27BDD8BE" w:rsidR="00367206" w:rsidRDefault="00367206" w:rsidP="00880C70">
      <w:pPr>
        <w:pStyle w:val="Akapitzlist"/>
        <w:spacing w:line="360" w:lineRule="auto"/>
        <w:ind w:left="129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cena netto</w:t>
      </w:r>
      <w:r w:rsidR="00EC3B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bookmarkStart w:id="1" w:name="_Hlk186201428"/>
      <w:r w:rsidR="00454933">
        <w:rPr>
          <w:rFonts w:ascii="Times New Roman" w:hAnsi="Times New Roman" w:cs="Times New Roman"/>
          <w:sz w:val="24"/>
          <w:szCs w:val="24"/>
        </w:rPr>
        <w:t>…………</w:t>
      </w:r>
      <w:r w:rsidR="008968C8">
        <w:rPr>
          <w:rFonts w:ascii="Times New Roman" w:hAnsi="Times New Roman" w:cs="Times New Roman"/>
          <w:sz w:val="24"/>
          <w:szCs w:val="24"/>
        </w:rPr>
        <w:t xml:space="preserve"> </w:t>
      </w:r>
      <w:r w:rsidR="00EC3BF3">
        <w:t xml:space="preserve"> </w:t>
      </w:r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zł, podatek VAT</w:t>
      </w:r>
      <w:r w:rsidR="00EC3B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54933">
        <w:rPr>
          <w:rFonts w:ascii="Times New Roman" w:hAnsi="Times New Roman" w:cs="Times New Roman"/>
          <w:sz w:val="24"/>
          <w:szCs w:val="24"/>
        </w:rPr>
        <w:t>……………</w:t>
      </w:r>
      <w:r w:rsidR="00EC3BF3" w:rsidRPr="00EC3BF3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73133DD5" w14:textId="5086AC7A" w:rsidR="00367206" w:rsidRDefault="00367206" w:rsidP="00880C70">
      <w:pPr>
        <w:pStyle w:val="Akapitzlist"/>
        <w:spacing w:line="360" w:lineRule="auto"/>
        <w:ind w:left="129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cena brutto</w:t>
      </w:r>
      <w:r w:rsidR="00EC3B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549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…………..</w:t>
      </w:r>
      <w:r w:rsidR="007A67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C3B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zł</w:t>
      </w:r>
      <w:r w:rsidR="004774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EC3B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 słownie zł: </w:t>
      </w:r>
      <w:bookmarkStart w:id="2" w:name="_Hlk155090856"/>
      <w:r w:rsidR="004549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………………..</w:t>
      </w:r>
      <w:r w:rsidR="00100FD4" w:rsidRPr="00100F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8968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zł </w:t>
      </w:r>
      <w:r w:rsidR="007A67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bookmarkEnd w:id="2"/>
      <w:r w:rsidR="00EC3B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00/100)</w:t>
      </w:r>
    </w:p>
    <w:p w14:paraId="44381302" w14:textId="77777777" w:rsidR="00BF7408" w:rsidRPr="00BF7408" w:rsidRDefault="00BF7408" w:rsidP="00880C70">
      <w:pPr>
        <w:pStyle w:val="Akapitzlist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F740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Usunięcie drzewa</w:t>
      </w:r>
    </w:p>
    <w:p w14:paraId="363E0CAB" w14:textId="1EC12083" w:rsidR="00BF7408" w:rsidRDefault="00BF7408" w:rsidP="00880C70">
      <w:pPr>
        <w:pStyle w:val="Akapitzlist"/>
        <w:spacing w:line="360" w:lineRule="auto"/>
        <w:ind w:left="129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3" w:name="_Hlk155186123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cena netto</w:t>
      </w:r>
      <w:r w:rsidR="00EC3B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54933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zł, podatek VAT</w:t>
      </w:r>
      <w:r w:rsidR="00EC3B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D476A">
        <w:rPr>
          <w:rFonts w:ascii="Times New Roman" w:hAnsi="Times New Roman" w:cs="Times New Roman"/>
          <w:sz w:val="24"/>
          <w:szCs w:val="24"/>
        </w:rPr>
        <w:t>…….</w:t>
      </w:r>
      <w:r w:rsidR="007A67F3" w:rsidRPr="00EC3BF3">
        <w:rPr>
          <w:rFonts w:ascii="Times New Roman" w:hAnsi="Times New Roman" w:cs="Times New Roman"/>
          <w:sz w:val="24"/>
          <w:szCs w:val="24"/>
        </w:rPr>
        <w:t xml:space="preserve"> </w:t>
      </w:r>
      <w:r w:rsidR="00EC3BF3" w:rsidRPr="00EC3BF3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0578C6E7" w14:textId="31F7D841" w:rsidR="004774E0" w:rsidRDefault="00BF7408" w:rsidP="00880C70">
      <w:pPr>
        <w:pStyle w:val="Akapitzlist"/>
        <w:spacing w:line="360" w:lineRule="auto"/>
        <w:ind w:left="129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cena brutto</w:t>
      </w:r>
      <w:r w:rsidR="00EC3B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549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………………….</w:t>
      </w:r>
      <w:r w:rsidR="007A67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C3B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zł</w:t>
      </w:r>
      <w:r w:rsidR="004774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( słownie zł: </w:t>
      </w:r>
      <w:bookmarkStart w:id="4" w:name="_Hlk186201606"/>
      <w:r w:rsidR="004549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………………</w:t>
      </w:r>
      <w:r w:rsidR="00100F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968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bookmarkEnd w:id="4"/>
      <w:r w:rsidR="008968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zł  </w:t>
      </w:r>
      <w:r w:rsidR="004774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00/100)</w:t>
      </w:r>
    </w:p>
    <w:bookmarkEnd w:id="3"/>
    <w:p w14:paraId="05734A0A" w14:textId="77777777" w:rsidR="00BF7408" w:rsidRPr="00BF7408" w:rsidRDefault="00BF7408" w:rsidP="00880C70">
      <w:pPr>
        <w:pStyle w:val="Akapitzlist"/>
        <w:spacing w:line="360" w:lineRule="auto"/>
        <w:ind w:left="1298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F740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Usunięcie pnia po ściętym drzewie ( frezowanie)</w:t>
      </w:r>
    </w:p>
    <w:p w14:paraId="3542AC89" w14:textId="60C5E7A5" w:rsidR="0054724A" w:rsidRDefault="0054724A" w:rsidP="00880C70">
      <w:pPr>
        <w:pStyle w:val="Akapitzlist"/>
        <w:spacing w:line="360" w:lineRule="auto"/>
        <w:ind w:left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cena netto </w:t>
      </w:r>
      <w:r w:rsidR="00454933">
        <w:rPr>
          <w:rFonts w:ascii="Times New Roman" w:hAnsi="Times New Roman" w:cs="Times New Roman"/>
          <w:sz w:val="24"/>
          <w:szCs w:val="24"/>
        </w:rPr>
        <w:t>………………</w:t>
      </w:r>
      <w:r w:rsidRPr="00EC3B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zł, podatek VAT </w:t>
      </w:r>
      <w:r w:rsidR="007D476A">
        <w:rPr>
          <w:rFonts w:ascii="Times New Roman" w:hAnsi="Times New Roman" w:cs="Times New Roman"/>
          <w:sz w:val="24"/>
          <w:szCs w:val="24"/>
        </w:rPr>
        <w:t>………….</w:t>
      </w:r>
      <w:r w:rsidRPr="00EC3BF3">
        <w:rPr>
          <w:rFonts w:ascii="Times New Roman" w:hAnsi="Times New Roman" w:cs="Times New Roman"/>
          <w:sz w:val="24"/>
          <w:szCs w:val="24"/>
        </w:rPr>
        <w:t xml:space="preserve">  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5EF176" w14:textId="14B01E5A" w:rsidR="0054724A" w:rsidRPr="0054724A" w:rsidRDefault="0054724A" w:rsidP="00880C70">
      <w:pPr>
        <w:pStyle w:val="Akapitzlist"/>
        <w:spacing w:line="360" w:lineRule="auto"/>
        <w:ind w:left="57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72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cena brutto </w:t>
      </w:r>
      <w:r w:rsidR="004549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……………………..</w:t>
      </w:r>
      <w:r w:rsidRPr="005472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zł, ( słownie zł: </w:t>
      </w:r>
      <w:r w:rsidR="007D47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472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zł  00/100)</w:t>
      </w:r>
    </w:p>
    <w:p w14:paraId="0891DF0C" w14:textId="6B3BCCFA" w:rsidR="004774E0" w:rsidRPr="00100FD4" w:rsidRDefault="00BF7408" w:rsidP="00100FD4">
      <w:pPr>
        <w:pStyle w:val="Akapitzlist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Kwoty wymienione w ust. 1-2 są kwotami zryczałtowanymi brutto niepodlegającymi podwyższeniu  i obejmują wszelkie koszty w tym w szczególności koszty wymienione w </w:t>
      </w:r>
      <w:r w:rsidRPr="00886F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§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</w:t>
      </w:r>
    </w:p>
    <w:p w14:paraId="5F2676D8" w14:textId="77777777" w:rsidR="00BF7408" w:rsidRDefault="004774E0" w:rsidP="00880C70">
      <w:pPr>
        <w:pStyle w:val="Akapitzlist"/>
        <w:spacing w:line="360" w:lineRule="auto"/>
        <w:ind w:left="57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</w:t>
      </w:r>
      <w:r w:rsidR="00BF7408" w:rsidRPr="00BF74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§ </w:t>
      </w:r>
      <w:r w:rsidR="00BF74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</w:p>
    <w:p w14:paraId="61AA321B" w14:textId="77777777" w:rsidR="00E93F48" w:rsidRDefault="003C03FE" w:rsidP="00880C70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Strony zastrzegają sobie prawo naliczania kar umownych:</w:t>
      </w:r>
    </w:p>
    <w:p w14:paraId="59511664" w14:textId="77777777" w:rsidR="003C03FE" w:rsidRDefault="003C03FE" w:rsidP="00880C70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Zamawiający zapłaci Wykonawcy karę umowną za:</w:t>
      </w:r>
    </w:p>
    <w:p w14:paraId="16D4D957" w14:textId="58EBB2A6" w:rsidR="003C03FE" w:rsidRDefault="003C03FE" w:rsidP="00880C70">
      <w:pPr>
        <w:pStyle w:val="Bezodstpw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odstąpienie od umowy przez Stronę z przyczyn obciążających Z</w:t>
      </w:r>
      <w:r w:rsidR="004358F3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mawiającego w wysokości 1000,00 zł</w:t>
      </w:r>
      <w:r w:rsidR="000066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 słownie zł: jeden tysiąc 00/100)</w:t>
      </w:r>
    </w:p>
    <w:p w14:paraId="7EA29E5E" w14:textId="77777777" w:rsidR="003C03FE" w:rsidRDefault="003C03FE" w:rsidP="00880C70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Wykonawca zapłaci  Zamawiającemu  karę umowną  za :</w:t>
      </w:r>
    </w:p>
    <w:p w14:paraId="3FA26C17" w14:textId="7D4DD309" w:rsidR="003C03FE" w:rsidRDefault="003C03FE" w:rsidP="00880C70">
      <w:pPr>
        <w:pStyle w:val="Bezodstpw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odstąpienie od umowy przez Stronę z przyczyn obciążających </w:t>
      </w:r>
      <w:r w:rsidR="00BA7583">
        <w:rPr>
          <w:rFonts w:ascii="Times New Roman" w:hAnsi="Times New Roman" w:cs="Times New Roman"/>
          <w:sz w:val="24"/>
          <w:szCs w:val="24"/>
          <w:shd w:val="clear" w:color="auto" w:fill="FFFFFF"/>
        </w:rPr>
        <w:t>Wykonawcę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</w:t>
      </w:r>
      <w:r w:rsidR="00BA758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wysokości 1000,00 zł</w:t>
      </w:r>
      <w:r w:rsidR="000066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 słownie zł: jeden tysiąc 00/100)</w:t>
      </w:r>
    </w:p>
    <w:p w14:paraId="55199694" w14:textId="00CF108E" w:rsidR="00BA7583" w:rsidRDefault="00BA7583" w:rsidP="00880C70">
      <w:pPr>
        <w:pStyle w:val="Bezodstpw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zwłokę w wykonaniu przedmiotu umowy w wysokości 2%</w:t>
      </w:r>
      <w:r w:rsidR="000066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wynagrodzenia umownego</w:t>
      </w:r>
      <w:r w:rsidR="00AC6C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brutto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 dane zlecenie za każdy dzień zwłoki od umownego terminu zakończenia prac określonych w danym zleceniu</w:t>
      </w:r>
      <w:r w:rsidR="0000663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4861B83" w14:textId="4AD8FD11" w:rsidR="003C03FE" w:rsidRPr="00100FD4" w:rsidRDefault="00BA7583" w:rsidP="00880C70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Strony zastrzegają sobie prawo dochodzenia odszkodowania uzupełniającego. </w:t>
      </w:r>
    </w:p>
    <w:p w14:paraId="27DA245E" w14:textId="77777777" w:rsidR="00E93F48" w:rsidRDefault="00E93F48" w:rsidP="00880C70">
      <w:pPr>
        <w:pStyle w:val="Akapitzlist"/>
        <w:spacing w:line="360" w:lineRule="auto"/>
        <w:ind w:left="57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      </w:t>
      </w:r>
      <w:r w:rsidRPr="00BF74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</w:t>
      </w:r>
      <w:r w:rsidRPr="00BF74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§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</w:p>
    <w:p w14:paraId="76B1F154" w14:textId="77777777" w:rsidR="00BA7583" w:rsidRDefault="00BA7583" w:rsidP="00880C70">
      <w:pPr>
        <w:pStyle w:val="Akapitzlist"/>
        <w:spacing w:line="360" w:lineRule="auto"/>
        <w:ind w:left="57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38412C9" w14:textId="77777777" w:rsidR="00E93F48" w:rsidRDefault="00E93F48" w:rsidP="00880C7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Wykonawca</w:t>
      </w:r>
      <w:r w:rsidR="004358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 obowiązek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B0B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zabezpieczenia materiału i sprzętu niezbędnego do wykonania zlecenia oraz podjęcia działania w przypadku konieczności wyłączenia napięcia z linii energetycznych i wyeliminowania wszelkich innych uciążliwości kolidujących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B0B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wykonaniem zadania oraz poniesienia kosztów z tym związanych</w:t>
      </w:r>
      <w:r w:rsidR="003C03F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CD178D2" w14:textId="77777777" w:rsidR="003C03FE" w:rsidRDefault="003C03FE" w:rsidP="00880C7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W przypadku konieczności zajęcia pasa drogowego lub zmiany organizacji ruchu kołowego Wykonawca zobowiązany jest do opracowania projektu organizacji ruchu na tym odcinku, który wymaga zaopiniowania przez odpowiedni zarząd dróg i</w:t>
      </w:r>
      <w:r w:rsidR="00BA75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Powiatową Komendę </w:t>
      </w:r>
      <w:r w:rsidR="004358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olicji oraz zatwierdzenia przez Wydział Komunikacji Starostwa Powiatowego w Dzierżoniowie. </w:t>
      </w:r>
    </w:p>
    <w:p w14:paraId="2B14D4ED" w14:textId="77777777" w:rsidR="00BA7583" w:rsidRDefault="00BA7583" w:rsidP="00880C7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Wykonawca również we własnym zakresie poniesie wszelkie opłaty związane z</w:t>
      </w:r>
      <w: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czynnościami określonymi w ust. 1 i 2. </w:t>
      </w:r>
    </w:p>
    <w:p w14:paraId="59394A42" w14:textId="77777777" w:rsidR="00BA7583" w:rsidRDefault="004358F3" w:rsidP="00880C7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Zakres prac o którym mowa</w:t>
      </w:r>
      <w:r w:rsidR="00BA75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w </w:t>
      </w:r>
      <w:r w:rsidR="00BA7583" w:rsidRPr="00BF74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§</w:t>
      </w:r>
      <w:r w:rsidR="00BA75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 obejmuje również uprzątnięcie  drobnicy i grubizny po ściętych lub przyciętych drzewach.</w:t>
      </w:r>
    </w:p>
    <w:p w14:paraId="05E2AEBB" w14:textId="46119747" w:rsidR="00BA7583" w:rsidRDefault="00BA7583" w:rsidP="00880C7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 szkody wyrządzone osobom trzecim podczas prowadzenia prac ujętych </w:t>
      </w:r>
      <w:r w:rsidR="004358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  </w:t>
      </w:r>
      <w:r w:rsidRPr="00BF74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§</w:t>
      </w:r>
      <w:r w:rsidR="007A67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7A67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 całości odpowiada Wykonawca. </w:t>
      </w:r>
      <w:r w:rsidR="007C47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Wykonawca obowiązany jest posiadać  ubezpieczenie od odpowiedzialności cywilnej z tytułu prowadzenia działalności. </w:t>
      </w:r>
    </w:p>
    <w:p w14:paraId="6455ECDC" w14:textId="77777777" w:rsidR="00BA7583" w:rsidRDefault="00BA7583" w:rsidP="00880C70">
      <w:pPr>
        <w:pStyle w:val="Akapitzlist"/>
        <w:spacing w:line="360" w:lineRule="auto"/>
        <w:ind w:left="7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</w:t>
      </w:r>
    </w:p>
    <w:p w14:paraId="4F6CA536" w14:textId="77777777" w:rsidR="00BA7583" w:rsidRDefault="00BA7583" w:rsidP="00880C70">
      <w:pPr>
        <w:pStyle w:val="Akapitzlist"/>
        <w:spacing w:line="360" w:lineRule="auto"/>
        <w:ind w:left="7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</w:t>
      </w:r>
      <w:r w:rsidRPr="00BF74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§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035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</w:p>
    <w:p w14:paraId="160AFB09" w14:textId="77777777" w:rsidR="00BA7583" w:rsidRDefault="00BA7583" w:rsidP="00880C70">
      <w:pPr>
        <w:pStyle w:val="Akapitzlist"/>
        <w:spacing w:line="360" w:lineRule="auto"/>
        <w:ind w:left="7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E4D49C2" w14:textId="77777777" w:rsidR="00BA7583" w:rsidRDefault="00803519" w:rsidP="00880C70">
      <w:pPr>
        <w:pStyle w:val="Akapitzlist"/>
        <w:numPr>
          <w:ilvl w:val="0"/>
          <w:numId w:val="14"/>
        </w:numPr>
        <w:spacing w:line="360" w:lineRule="auto"/>
        <w:ind w:left="426" w:hanging="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Wykonawca zobowiązany jest wykonać każde zlecone zadanie z zachowaniem należytej staranności, a w przypadku cięć pielęgnacyjnych należy przestrzegać aktualnie obowiązujących zasad przy pielęgnacji  drzew z zakresu, który będzie każdorazowo określany odrębnym zleceniem.</w:t>
      </w:r>
    </w:p>
    <w:p w14:paraId="7F88343F" w14:textId="05AEA1E2" w:rsidR="007A67F3" w:rsidRPr="00100FD4" w:rsidRDefault="00803519" w:rsidP="00100FD4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Wykonawca ponosi odpowiedzialność odszkodowawczą wobec Zmawiającego za ewentualne zniszczenie lub uszkodzenie drzew spowodowane niewłaściwą pielęgnacją.</w:t>
      </w:r>
    </w:p>
    <w:p w14:paraId="274940A3" w14:textId="77777777" w:rsidR="00803519" w:rsidRDefault="007A67F3" w:rsidP="00880C70">
      <w:pPr>
        <w:pStyle w:val="Akapitzlist"/>
        <w:spacing w:line="360" w:lineRule="auto"/>
        <w:ind w:left="78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</w:t>
      </w:r>
      <w:r w:rsidR="00803519" w:rsidRPr="00BF74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§</w:t>
      </w:r>
      <w:r w:rsidR="008035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9</w:t>
      </w:r>
    </w:p>
    <w:p w14:paraId="5DEBFF66" w14:textId="0171625A" w:rsidR="00B22ECB" w:rsidRPr="007A67F3" w:rsidRDefault="00803519" w:rsidP="00880C7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67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Zabrania się cedowania należności praw i zobowiązań wynikających z</w:t>
      </w:r>
      <w:r w:rsidR="007A67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niniejszej  umowy innym osobom</w:t>
      </w:r>
      <w:r w:rsidR="00B22E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8522A86" w14:textId="77777777" w:rsidR="00803519" w:rsidRDefault="00D96412" w:rsidP="00880C70">
      <w:pPr>
        <w:pStyle w:val="Akapitzlist"/>
        <w:spacing w:line="360" w:lineRule="auto"/>
        <w:ind w:left="7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</w:t>
      </w:r>
      <w:r w:rsidR="008035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803519" w:rsidRPr="00BF74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§</w:t>
      </w:r>
      <w:r w:rsidR="008035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</w:t>
      </w:r>
    </w:p>
    <w:p w14:paraId="73362979" w14:textId="77777777" w:rsidR="00803519" w:rsidRPr="00000D95" w:rsidRDefault="00803519" w:rsidP="00880C7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0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Zmiany treści Umowy  wymagają formy pisemnej pod rygorem nieważności.</w:t>
      </w:r>
    </w:p>
    <w:p w14:paraId="2E47540F" w14:textId="77777777" w:rsidR="00440FB6" w:rsidRDefault="00000D95" w:rsidP="00880C70">
      <w:pPr>
        <w:pStyle w:val="Akapitzlist"/>
        <w:spacing w:line="360" w:lineRule="auto"/>
        <w:ind w:left="7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</w:t>
      </w:r>
      <w:r w:rsidR="007A67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</w:t>
      </w:r>
    </w:p>
    <w:p w14:paraId="7FE1FC24" w14:textId="01708790" w:rsidR="00000D95" w:rsidRDefault="00000D95" w:rsidP="00440FB6">
      <w:pPr>
        <w:pStyle w:val="Akapitzlist"/>
        <w:spacing w:line="360" w:lineRule="auto"/>
        <w:ind w:left="7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74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§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11</w:t>
      </w:r>
    </w:p>
    <w:p w14:paraId="1B92F494" w14:textId="77777777" w:rsidR="00000D95" w:rsidRDefault="00000D95" w:rsidP="00880C70">
      <w:pPr>
        <w:keepNext/>
        <w:numPr>
          <w:ilvl w:val="0"/>
          <w:numId w:val="16"/>
        </w:numPr>
        <w:tabs>
          <w:tab w:val="left" w:pos="284"/>
          <w:tab w:val="left" w:pos="2127"/>
          <w:tab w:val="left" w:pos="3544"/>
          <w:tab w:val="left" w:pos="3828"/>
          <w:tab w:val="left" w:pos="4395"/>
        </w:tabs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outlineLvl w:val="0"/>
        <w:rPr>
          <w:rFonts w:ascii="Times New Roman" w:hAnsi="Times New Roman"/>
          <w:sz w:val="24"/>
          <w:szCs w:val="24"/>
        </w:rPr>
      </w:pPr>
      <w:r w:rsidRPr="00ED5C85">
        <w:rPr>
          <w:rFonts w:ascii="Times New Roman" w:hAnsi="Times New Roman"/>
          <w:sz w:val="24"/>
          <w:szCs w:val="24"/>
        </w:rPr>
        <w:t>W sprawach nieuregulowanych niniejszą umową mają zastosowanie odpowiednie przepisy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5C85">
        <w:rPr>
          <w:rFonts w:ascii="Times New Roman" w:hAnsi="Times New Roman"/>
          <w:sz w:val="24"/>
          <w:szCs w:val="24"/>
        </w:rPr>
        <w:t>Kodeksu Cywilnego.</w:t>
      </w:r>
    </w:p>
    <w:p w14:paraId="6FBDA336" w14:textId="77777777" w:rsidR="00000D95" w:rsidRPr="00277AB8" w:rsidRDefault="00000D95" w:rsidP="00880C70">
      <w:pPr>
        <w:keepNext/>
        <w:numPr>
          <w:ilvl w:val="0"/>
          <w:numId w:val="16"/>
        </w:numPr>
        <w:tabs>
          <w:tab w:val="left" w:pos="284"/>
          <w:tab w:val="left" w:pos="2127"/>
          <w:tab w:val="left" w:pos="3544"/>
          <w:tab w:val="left" w:pos="3828"/>
          <w:tab w:val="left" w:pos="4395"/>
        </w:tabs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outlineLvl w:val="0"/>
        <w:rPr>
          <w:rFonts w:ascii="Times New Roman" w:hAnsi="Times New Roman"/>
          <w:sz w:val="24"/>
          <w:szCs w:val="24"/>
        </w:rPr>
      </w:pPr>
      <w:r w:rsidRPr="0025034A">
        <w:rPr>
          <w:rFonts w:ascii="Times New Roman" w:hAnsi="Times New Roman"/>
          <w:sz w:val="24"/>
          <w:szCs w:val="24"/>
        </w:rPr>
        <w:t xml:space="preserve">Umowa została zawarta zgodnie </w:t>
      </w:r>
      <w:r w:rsidRPr="00277AB8">
        <w:rPr>
          <w:rFonts w:ascii="Times New Roman" w:hAnsi="Times New Roman"/>
          <w:sz w:val="24"/>
          <w:szCs w:val="24"/>
        </w:rPr>
        <w:t xml:space="preserve">z </w:t>
      </w:r>
      <w:r w:rsidRPr="00D631C4">
        <w:rPr>
          <w:rFonts w:ascii="Times New Roman" w:hAnsi="Times New Roman"/>
          <w:color w:val="000000"/>
          <w:sz w:val="24"/>
          <w:szCs w:val="24"/>
          <w:shd w:val="clear" w:color="auto" w:fill="FFFFFF"/>
          <w:lang w:val="x-none"/>
        </w:rPr>
        <w:t xml:space="preserve">zgodnie z art. 2 ust. 1 pkt 1ustawy z dnia 11 września 2019 r. Prawo zamówień publicznych  </w:t>
      </w:r>
    </w:p>
    <w:p w14:paraId="592B3977" w14:textId="77777777" w:rsidR="00803519" w:rsidRPr="00000D95" w:rsidRDefault="00803519" w:rsidP="00880C7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A4864F7" w14:textId="550D570F" w:rsidR="00000D95" w:rsidRDefault="00803519" w:rsidP="00440FB6">
      <w:pPr>
        <w:pStyle w:val="Akapitzlist"/>
        <w:spacing w:line="360" w:lineRule="auto"/>
        <w:ind w:left="7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74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§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0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12</w:t>
      </w:r>
    </w:p>
    <w:p w14:paraId="765656A8" w14:textId="77777777" w:rsidR="00000D95" w:rsidRPr="00000D95" w:rsidRDefault="00000D95" w:rsidP="00880C7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0D95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spory mogące wynikać z niniejszej umowy, będą rozstrzygane przez sąd właściwy miejscowo dla siedziby Zamawiającego.</w:t>
      </w:r>
    </w:p>
    <w:p w14:paraId="69475FB1" w14:textId="77777777" w:rsidR="00000D95" w:rsidRDefault="00000D95" w:rsidP="00880C70">
      <w:pPr>
        <w:pStyle w:val="Akapitzlist"/>
        <w:spacing w:line="360" w:lineRule="auto"/>
        <w:ind w:left="7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A7E6AA0" w14:textId="7BD1B9AE" w:rsidR="00B22ECB" w:rsidRDefault="00000D95" w:rsidP="00440FB6">
      <w:pPr>
        <w:pStyle w:val="Akapitzlist"/>
        <w:spacing w:line="360" w:lineRule="auto"/>
        <w:ind w:left="11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74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§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13</w:t>
      </w:r>
    </w:p>
    <w:p w14:paraId="552B5E70" w14:textId="0D2C989A" w:rsidR="00000D95" w:rsidRPr="00B22ECB" w:rsidRDefault="00000D95" w:rsidP="00880C70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2ECB">
        <w:rPr>
          <w:rFonts w:ascii="Times New Roman" w:hAnsi="Times New Roman" w:cs="Times New Roman"/>
          <w:sz w:val="24"/>
          <w:szCs w:val="24"/>
          <w:lang w:eastAsia="pl-PL"/>
        </w:rPr>
        <w:t>Umowa została sporządzona w czterech jednobrzmiących egzemplarzach, w tym trzy dla Zamawiającego i jeden dla Wykonawcy.</w:t>
      </w:r>
    </w:p>
    <w:p w14:paraId="7BD2C00E" w14:textId="77777777" w:rsidR="00000D95" w:rsidRPr="00000D95" w:rsidRDefault="00000D95" w:rsidP="00880C70">
      <w:pPr>
        <w:tabs>
          <w:tab w:val="left" w:pos="426"/>
          <w:tab w:val="left" w:pos="1418"/>
          <w:tab w:val="left" w:pos="2127"/>
          <w:tab w:val="left" w:pos="3544"/>
          <w:tab w:val="left" w:pos="3828"/>
          <w:tab w:val="left" w:pos="4395"/>
        </w:tabs>
        <w:overflowPunct w:val="0"/>
        <w:autoSpaceDE w:val="0"/>
        <w:autoSpaceDN w:val="0"/>
        <w:adjustRightInd w:val="0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1EE354" w14:textId="77777777" w:rsidR="00000D95" w:rsidRPr="00000D95" w:rsidRDefault="00000D95" w:rsidP="00880C70">
      <w:pPr>
        <w:tabs>
          <w:tab w:val="left" w:pos="426"/>
          <w:tab w:val="left" w:pos="1418"/>
          <w:tab w:val="left" w:pos="2127"/>
          <w:tab w:val="left" w:pos="3544"/>
          <w:tab w:val="left" w:pos="3828"/>
          <w:tab w:val="left" w:pos="4395"/>
        </w:tabs>
        <w:overflowPunct w:val="0"/>
        <w:autoSpaceDE w:val="0"/>
        <w:autoSpaceDN w:val="0"/>
        <w:adjustRightInd w:val="0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03EC4D" w14:textId="77777777" w:rsidR="00000D95" w:rsidRPr="00000D95" w:rsidRDefault="00000D95" w:rsidP="00880C70">
      <w:pPr>
        <w:tabs>
          <w:tab w:val="left" w:pos="426"/>
          <w:tab w:val="left" w:pos="1418"/>
          <w:tab w:val="left" w:pos="2127"/>
          <w:tab w:val="left" w:pos="3544"/>
          <w:tab w:val="left" w:pos="3828"/>
          <w:tab w:val="left" w:pos="4395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8D1733" w14:textId="77777777" w:rsidR="00000D95" w:rsidRPr="00000D95" w:rsidRDefault="00000D95" w:rsidP="00880C70">
      <w:pPr>
        <w:tabs>
          <w:tab w:val="left" w:pos="426"/>
          <w:tab w:val="left" w:pos="1418"/>
          <w:tab w:val="left" w:pos="2127"/>
          <w:tab w:val="left" w:pos="3544"/>
          <w:tab w:val="left" w:pos="3828"/>
          <w:tab w:val="left" w:pos="4395"/>
        </w:tabs>
        <w:overflowPunct w:val="0"/>
        <w:autoSpaceDE w:val="0"/>
        <w:autoSpaceDN w:val="0"/>
        <w:adjustRightInd w:val="0"/>
        <w:spacing w:after="0" w:line="36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0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:                                                                                Wykonawca :           </w:t>
      </w:r>
    </w:p>
    <w:p w14:paraId="03BFAF1C" w14:textId="77777777" w:rsidR="00000D95" w:rsidRPr="00000D95" w:rsidRDefault="00000D95" w:rsidP="00880C70">
      <w:pPr>
        <w:tabs>
          <w:tab w:val="left" w:pos="426"/>
          <w:tab w:val="left" w:pos="1418"/>
          <w:tab w:val="left" w:pos="2127"/>
          <w:tab w:val="left" w:pos="3544"/>
          <w:tab w:val="left" w:pos="3828"/>
          <w:tab w:val="left" w:pos="4395"/>
        </w:tabs>
        <w:overflowPunct w:val="0"/>
        <w:autoSpaceDE w:val="0"/>
        <w:autoSpaceDN w:val="0"/>
        <w:adjustRightInd w:val="0"/>
        <w:spacing w:after="0" w:line="36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AD85C2" w14:textId="77777777" w:rsidR="00000D95" w:rsidRPr="00000D95" w:rsidRDefault="00000D95" w:rsidP="00880C70">
      <w:pPr>
        <w:tabs>
          <w:tab w:val="left" w:pos="426"/>
          <w:tab w:val="left" w:pos="1418"/>
          <w:tab w:val="left" w:pos="2127"/>
          <w:tab w:val="left" w:pos="3544"/>
          <w:tab w:val="left" w:pos="3828"/>
          <w:tab w:val="left" w:pos="4395"/>
        </w:tabs>
        <w:overflowPunct w:val="0"/>
        <w:autoSpaceDE w:val="0"/>
        <w:autoSpaceDN w:val="0"/>
        <w:adjustRightInd w:val="0"/>
        <w:spacing w:after="0" w:line="36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F15357" w14:textId="77777777" w:rsidR="00000D95" w:rsidRPr="00000D95" w:rsidRDefault="00000D95" w:rsidP="00880C7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173827" w14:textId="77777777" w:rsidR="00000D95" w:rsidRPr="00000D95" w:rsidRDefault="00000D95" w:rsidP="00880C70">
      <w:p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D1FA45" w14:textId="77777777" w:rsidR="00803519" w:rsidRDefault="00000D95" w:rsidP="00803519">
      <w:pPr>
        <w:pStyle w:val="Akapitzlist"/>
        <w:ind w:left="7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3F249CD8" w14:textId="70381464" w:rsidR="0073149A" w:rsidRPr="00880C70" w:rsidRDefault="00803519" w:rsidP="00880C70">
      <w:pPr>
        <w:pStyle w:val="Akapitzli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sectPr w:rsidR="0073149A" w:rsidRPr="00880C70" w:rsidSect="0082563B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14CF6" w14:textId="77777777" w:rsidR="0001533D" w:rsidRDefault="0001533D" w:rsidP="009E5CD5">
      <w:pPr>
        <w:spacing w:after="0" w:line="240" w:lineRule="auto"/>
      </w:pPr>
      <w:r>
        <w:separator/>
      </w:r>
    </w:p>
  </w:endnote>
  <w:endnote w:type="continuationSeparator" w:id="0">
    <w:p w14:paraId="680BACE2" w14:textId="77777777" w:rsidR="0001533D" w:rsidRDefault="0001533D" w:rsidP="009E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723515"/>
      <w:docPartObj>
        <w:docPartGallery w:val="Page Numbers (Bottom of Page)"/>
        <w:docPartUnique/>
      </w:docPartObj>
    </w:sdtPr>
    <w:sdtContent>
      <w:p w14:paraId="5DCA7DB9" w14:textId="426DDF2A" w:rsidR="00B22ECB" w:rsidRDefault="00B22EC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94F5D4" w14:textId="77777777" w:rsidR="009E5CD5" w:rsidRDefault="009E5C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46512" w14:textId="77777777" w:rsidR="0001533D" w:rsidRDefault="0001533D" w:rsidP="009E5CD5">
      <w:pPr>
        <w:spacing w:after="0" w:line="240" w:lineRule="auto"/>
      </w:pPr>
      <w:r>
        <w:separator/>
      </w:r>
    </w:p>
  </w:footnote>
  <w:footnote w:type="continuationSeparator" w:id="0">
    <w:p w14:paraId="529A8AFC" w14:textId="77777777" w:rsidR="0001533D" w:rsidRDefault="0001533D" w:rsidP="009E5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29E2"/>
    <w:multiLevelType w:val="hybridMultilevel"/>
    <w:tmpl w:val="E912F49C"/>
    <w:lvl w:ilvl="0" w:tplc="0415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 w15:restartNumberingAfterBreak="0">
    <w:nsid w:val="0EC24DA4"/>
    <w:multiLevelType w:val="hybridMultilevel"/>
    <w:tmpl w:val="FD4C1542"/>
    <w:lvl w:ilvl="0" w:tplc="212614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CA1863"/>
    <w:multiLevelType w:val="hybridMultilevel"/>
    <w:tmpl w:val="AA8EB8A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953EF0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E5044"/>
    <w:multiLevelType w:val="hybridMultilevel"/>
    <w:tmpl w:val="457AB132"/>
    <w:lvl w:ilvl="0" w:tplc="ADE48374">
      <w:start w:val="1"/>
      <w:numFmt w:val="decimal"/>
      <w:lvlText w:val="%1)"/>
      <w:lvlJc w:val="left"/>
      <w:pPr>
        <w:ind w:left="129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4" w15:restartNumberingAfterBreak="0">
    <w:nsid w:val="177D4D0E"/>
    <w:multiLevelType w:val="hybridMultilevel"/>
    <w:tmpl w:val="C2140D18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1E3645E1"/>
    <w:multiLevelType w:val="hybridMultilevel"/>
    <w:tmpl w:val="F2CE5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B2339"/>
    <w:multiLevelType w:val="hybridMultilevel"/>
    <w:tmpl w:val="41D4D002"/>
    <w:lvl w:ilvl="0" w:tplc="981045A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482275C0"/>
    <w:multiLevelType w:val="hybridMultilevel"/>
    <w:tmpl w:val="ED44C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1006A"/>
    <w:multiLevelType w:val="hybridMultilevel"/>
    <w:tmpl w:val="653C3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B480F"/>
    <w:multiLevelType w:val="hybridMultilevel"/>
    <w:tmpl w:val="3258CB48"/>
    <w:lvl w:ilvl="0" w:tplc="ADE4837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F213F"/>
    <w:multiLevelType w:val="hybridMultilevel"/>
    <w:tmpl w:val="1AA22E5E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3A20514"/>
    <w:multiLevelType w:val="hybridMultilevel"/>
    <w:tmpl w:val="A3A4480C"/>
    <w:lvl w:ilvl="0" w:tplc="EFF87E0A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3" w:hanging="360"/>
      </w:pPr>
    </w:lvl>
    <w:lvl w:ilvl="2" w:tplc="0415001B" w:tentative="1">
      <w:start w:val="1"/>
      <w:numFmt w:val="lowerRoman"/>
      <w:lvlText w:val="%3."/>
      <w:lvlJc w:val="right"/>
      <w:pPr>
        <w:ind w:left="2583" w:hanging="180"/>
      </w:pPr>
    </w:lvl>
    <w:lvl w:ilvl="3" w:tplc="0415000F" w:tentative="1">
      <w:start w:val="1"/>
      <w:numFmt w:val="decimal"/>
      <w:lvlText w:val="%4."/>
      <w:lvlJc w:val="left"/>
      <w:pPr>
        <w:ind w:left="3303" w:hanging="360"/>
      </w:pPr>
    </w:lvl>
    <w:lvl w:ilvl="4" w:tplc="04150019" w:tentative="1">
      <w:start w:val="1"/>
      <w:numFmt w:val="lowerLetter"/>
      <w:lvlText w:val="%5."/>
      <w:lvlJc w:val="left"/>
      <w:pPr>
        <w:ind w:left="4023" w:hanging="360"/>
      </w:pPr>
    </w:lvl>
    <w:lvl w:ilvl="5" w:tplc="0415001B" w:tentative="1">
      <w:start w:val="1"/>
      <w:numFmt w:val="lowerRoman"/>
      <w:lvlText w:val="%6."/>
      <w:lvlJc w:val="right"/>
      <w:pPr>
        <w:ind w:left="4743" w:hanging="180"/>
      </w:pPr>
    </w:lvl>
    <w:lvl w:ilvl="6" w:tplc="0415000F" w:tentative="1">
      <w:start w:val="1"/>
      <w:numFmt w:val="decimal"/>
      <w:lvlText w:val="%7."/>
      <w:lvlJc w:val="left"/>
      <w:pPr>
        <w:ind w:left="5463" w:hanging="360"/>
      </w:pPr>
    </w:lvl>
    <w:lvl w:ilvl="7" w:tplc="04150019" w:tentative="1">
      <w:start w:val="1"/>
      <w:numFmt w:val="lowerLetter"/>
      <w:lvlText w:val="%8."/>
      <w:lvlJc w:val="left"/>
      <w:pPr>
        <w:ind w:left="6183" w:hanging="360"/>
      </w:pPr>
    </w:lvl>
    <w:lvl w:ilvl="8" w:tplc="0415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2" w15:restartNumberingAfterBreak="0">
    <w:nsid w:val="6E504EB9"/>
    <w:multiLevelType w:val="hybridMultilevel"/>
    <w:tmpl w:val="C22A4302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44776B"/>
    <w:multiLevelType w:val="hybridMultilevel"/>
    <w:tmpl w:val="8D0442B2"/>
    <w:lvl w:ilvl="0" w:tplc="93DA85B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730A1250"/>
    <w:multiLevelType w:val="hybridMultilevel"/>
    <w:tmpl w:val="65EEB342"/>
    <w:lvl w:ilvl="0" w:tplc="0415000F">
      <w:start w:val="1"/>
      <w:numFmt w:val="decimal"/>
      <w:lvlText w:val="%1."/>
      <w:lvlJc w:val="left"/>
      <w:pPr>
        <w:ind w:left="1298" w:hanging="360"/>
      </w:p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5" w15:restartNumberingAfterBreak="0">
    <w:nsid w:val="74AA5C96"/>
    <w:multiLevelType w:val="hybridMultilevel"/>
    <w:tmpl w:val="3EF47CB4"/>
    <w:lvl w:ilvl="0" w:tplc="ADE4837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11882465">
    <w:abstractNumId w:val="2"/>
  </w:num>
  <w:num w:numId="2" w16cid:durableId="1823109916">
    <w:abstractNumId w:val="12"/>
  </w:num>
  <w:num w:numId="3" w16cid:durableId="1274366156">
    <w:abstractNumId w:val="15"/>
  </w:num>
  <w:num w:numId="4" w16cid:durableId="724573821">
    <w:abstractNumId w:val="9"/>
  </w:num>
  <w:num w:numId="5" w16cid:durableId="1571454790">
    <w:abstractNumId w:val="13"/>
  </w:num>
  <w:num w:numId="6" w16cid:durableId="2100908759">
    <w:abstractNumId w:val="1"/>
  </w:num>
  <w:num w:numId="7" w16cid:durableId="702558221">
    <w:abstractNumId w:val="6"/>
  </w:num>
  <w:num w:numId="8" w16cid:durableId="909147074">
    <w:abstractNumId w:val="3"/>
  </w:num>
  <w:num w:numId="9" w16cid:durableId="1856458097">
    <w:abstractNumId w:val="5"/>
  </w:num>
  <w:num w:numId="10" w16cid:durableId="600601001">
    <w:abstractNumId w:val="14"/>
  </w:num>
  <w:num w:numId="11" w16cid:durableId="613027176">
    <w:abstractNumId w:val="4"/>
  </w:num>
  <w:num w:numId="12" w16cid:durableId="164975287">
    <w:abstractNumId w:val="8"/>
  </w:num>
  <w:num w:numId="13" w16cid:durableId="1888372969">
    <w:abstractNumId w:val="10"/>
  </w:num>
  <w:num w:numId="14" w16cid:durableId="226838246">
    <w:abstractNumId w:val="7"/>
  </w:num>
  <w:num w:numId="15" w16cid:durableId="346950021">
    <w:abstractNumId w:val="11"/>
  </w:num>
  <w:num w:numId="16" w16cid:durableId="1402604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C1"/>
    <w:rsid w:val="00000D95"/>
    <w:rsid w:val="00006630"/>
    <w:rsid w:val="0001533D"/>
    <w:rsid w:val="000D5C0C"/>
    <w:rsid w:val="00100FD4"/>
    <w:rsid w:val="0011713B"/>
    <w:rsid w:val="001E6AED"/>
    <w:rsid w:val="00274666"/>
    <w:rsid w:val="00332811"/>
    <w:rsid w:val="00367206"/>
    <w:rsid w:val="00375F30"/>
    <w:rsid w:val="003B7E17"/>
    <w:rsid w:val="003C03FE"/>
    <w:rsid w:val="003F618B"/>
    <w:rsid w:val="004358F3"/>
    <w:rsid w:val="00440FB6"/>
    <w:rsid w:val="00454933"/>
    <w:rsid w:val="004774E0"/>
    <w:rsid w:val="0047759B"/>
    <w:rsid w:val="0049568D"/>
    <w:rsid w:val="004D31C3"/>
    <w:rsid w:val="004F739E"/>
    <w:rsid w:val="0054724A"/>
    <w:rsid w:val="00605768"/>
    <w:rsid w:val="0068487D"/>
    <w:rsid w:val="00714975"/>
    <w:rsid w:val="00727460"/>
    <w:rsid w:val="0073149A"/>
    <w:rsid w:val="007A67F3"/>
    <w:rsid w:val="007C4731"/>
    <w:rsid w:val="007D476A"/>
    <w:rsid w:val="007E118F"/>
    <w:rsid w:val="00803519"/>
    <w:rsid w:val="008100BA"/>
    <w:rsid w:val="0082563B"/>
    <w:rsid w:val="00880C70"/>
    <w:rsid w:val="00886F00"/>
    <w:rsid w:val="008968C8"/>
    <w:rsid w:val="009377C7"/>
    <w:rsid w:val="009E5CD5"/>
    <w:rsid w:val="00A42A07"/>
    <w:rsid w:val="00AC2C51"/>
    <w:rsid w:val="00AC6CBF"/>
    <w:rsid w:val="00AF6F25"/>
    <w:rsid w:val="00B22ECB"/>
    <w:rsid w:val="00B57755"/>
    <w:rsid w:val="00BA7583"/>
    <w:rsid w:val="00BE0E14"/>
    <w:rsid w:val="00BE14F3"/>
    <w:rsid w:val="00BF7408"/>
    <w:rsid w:val="00C30546"/>
    <w:rsid w:val="00C8244B"/>
    <w:rsid w:val="00CC6E75"/>
    <w:rsid w:val="00D42937"/>
    <w:rsid w:val="00D50F4A"/>
    <w:rsid w:val="00D53485"/>
    <w:rsid w:val="00D96412"/>
    <w:rsid w:val="00DE052A"/>
    <w:rsid w:val="00E72AA1"/>
    <w:rsid w:val="00E867C1"/>
    <w:rsid w:val="00E93F48"/>
    <w:rsid w:val="00EC3BF3"/>
    <w:rsid w:val="00F13DDD"/>
    <w:rsid w:val="00FF2708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E018D"/>
  <w15:docId w15:val="{940A8995-DAEC-45A2-832C-BD5B3F1F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67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CD5"/>
  </w:style>
  <w:style w:type="paragraph" w:styleId="Stopka">
    <w:name w:val="footer"/>
    <w:basedOn w:val="Normalny"/>
    <w:link w:val="StopkaZnak"/>
    <w:uiPriority w:val="99"/>
    <w:unhideWhenUsed/>
    <w:rsid w:val="009E5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CD5"/>
  </w:style>
  <w:style w:type="character" w:styleId="Hipercze">
    <w:name w:val="Hyperlink"/>
    <w:basedOn w:val="Domylnaczcionkaakapitu"/>
    <w:uiPriority w:val="99"/>
    <w:unhideWhenUsed/>
    <w:rsid w:val="00886F00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E93F4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5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8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luchowska@pilawagor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75705-9355-4517-AF4E-B9D536371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1189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</dc:creator>
  <cp:lastModifiedBy>Urząd Miasta Piława Górna</cp:lastModifiedBy>
  <cp:revision>4</cp:revision>
  <cp:lastPrinted>2025-11-26T11:34:00Z</cp:lastPrinted>
  <dcterms:created xsi:type="dcterms:W3CDTF">2025-11-25T13:25:00Z</dcterms:created>
  <dcterms:modified xsi:type="dcterms:W3CDTF">2025-11-26T11:34:00Z</dcterms:modified>
</cp:coreProperties>
</file>