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30" w:rsidRDefault="00383DEB">
      <w:r>
        <w:t>Przedmiar Most</w:t>
      </w:r>
    </w:p>
    <w:tbl>
      <w:tblPr>
        <w:tblW w:w="9884"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5" w:type="dxa"/>
          <w:left w:w="50" w:type="dxa"/>
          <w:bottom w:w="5" w:type="dxa"/>
          <w:right w:w="0" w:type="dxa"/>
        </w:tblCellMar>
        <w:tblLook w:val="04A0" w:firstRow="1" w:lastRow="0" w:firstColumn="1" w:lastColumn="0" w:noHBand="0" w:noVBand="1"/>
      </w:tblPr>
      <w:tblGrid>
        <w:gridCol w:w="387"/>
        <w:gridCol w:w="7938"/>
        <w:gridCol w:w="709"/>
        <w:gridCol w:w="850"/>
      </w:tblGrid>
      <w:tr w:rsidR="00383DEB" w:rsidRPr="00564523" w:rsidTr="00A70115">
        <w:trPr>
          <w:trHeight w:val="368"/>
        </w:trPr>
        <w:tc>
          <w:tcPr>
            <w:tcW w:w="387" w:type="dxa"/>
            <w:shd w:val="clear" w:color="auto" w:fill="CCCCCC"/>
            <w:vAlign w:val="center"/>
          </w:tcPr>
          <w:p w:rsidR="00383DEB" w:rsidRPr="00564523" w:rsidRDefault="00383DEB" w:rsidP="00A70115">
            <w:pPr>
              <w:rPr>
                <w:rFonts w:ascii="Arial" w:eastAsia="Arial" w:hAnsi="Arial" w:cs="Arial"/>
                <w:color w:val="000000"/>
                <w:sz w:val="19"/>
                <w:szCs w:val="19"/>
              </w:rPr>
            </w:pPr>
          </w:p>
        </w:tc>
        <w:tc>
          <w:tcPr>
            <w:tcW w:w="7938" w:type="dxa"/>
            <w:shd w:val="clear" w:color="auto" w:fill="CCCCCC"/>
            <w:vAlign w:val="center"/>
          </w:tcPr>
          <w:p w:rsidR="00383DEB" w:rsidRPr="00564523" w:rsidRDefault="00383DEB" w:rsidP="00A70115">
            <w:pPr>
              <w:ind w:right="53"/>
              <w:jc w:val="both"/>
              <w:rPr>
                <w:rFonts w:ascii="Arial" w:eastAsia="Arial" w:hAnsi="Arial" w:cs="Arial"/>
                <w:color w:val="000000"/>
                <w:sz w:val="19"/>
                <w:szCs w:val="19"/>
              </w:rPr>
            </w:pPr>
            <w:r w:rsidRPr="00564523">
              <w:rPr>
                <w:rFonts w:ascii="Arial" w:eastAsia="Arial" w:hAnsi="Arial" w:cs="Arial"/>
                <w:color w:val="000000"/>
                <w:sz w:val="19"/>
                <w:szCs w:val="19"/>
              </w:rPr>
              <w:t>Wyszczególnienie</w:t>
            </w:r>
          </w:p>
        </w:tc>
        <w:tc>
          <w:tcPr>
            <w:tcW w:w="1559" w:type="dxa"/>
            <w:gridSpan w:val="2"/>
            <w:shd w:val="clear" w:color="auto" w:fill="CCCCCC"/>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eastAsia="Arial" w:hAnsi="Arial" w:cs="Arial"/>
                <w:color w:val="000000"/>
                <w:sz w:val="19"/>
                <w:szCs w:val="19"/>
              </w:rPr>
              <w:t xml:space="preserve">Jednostka </w:t>
            </w:r>
          </w:p>
        </w:tc>
      </w:tr>
      <w:tr w:rsidR="00383DEB" w:rsidRPr="00564523" w:rsidTr="00A70115">
        <w:trPr>
          <w:trHeight w:val="232"/>
        </w:trPr>
        <w:tc>
          <w:tcPr>
            <w:tcW w:w="387" w:type="dxa"/>
            <w:shd w:val="clear" w:color="auto" w:fill="CCCCCC"/>
            <w:vAlign w:val="center"/>
          </w:tcPr>
          <w:p w:rsidR="00383DEB" w:rsidRPr="00564523" w:rsidRDefault="00383DEB" w:rsidP="00A70115">
            <w:pPr>
              <w:rPr>
                <w:rFonts w:ascii="Arial" w:eastAsia="Arial" w:hAnsi="Arial" w:cs="Arial"/>
                <w:color w:val="000000"/>
                <w:sz w:val="19"/>
                <w:szCs w:val="19"/>
              </w:rPr>
            </w:pPr>
            <w:r w:rsidRPr="00564523">
              <w:rPr>
                <w:rFonts w:ascii="Arial" w:eastAsia="Arial" w:hAnsi="Arial" w:cs="Arial"/>
                <w:color w:val="000000"/>
                <w:sz w:val="19"/>
                <w:szCs w:val="19"/>
              </w:rPr>
              <w:t xml:space="preserve">LP. </w:t>
            </w:r>
          </w:p>
        </w:tc>
        <w:tc>
          <w:tcPr>
            <w:tcW w:w="7938" w:type="dxa"/>
            <w:shd w:val="clear" w:color="auto" w:fill="CCCCCC"/>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elementów</w:t>
            </w:r>
          </w:p>
        </w:tc>
        <w:tc>
          <w:tcPr>
            <w:tcW w:w="709" w:type="dxa"/>
            <w:shd w:val="clear" w:color="auto" w:fill="CCCCCC"/>
            <w:vAlign w:val="center"/>
          </w:tcPr>
          <w:p w:rsidR="00383DEB" w:rsidRPr="00564523" w:rsidRDefault="00383DEB" w:rsidP="00A70115">
            <w:pP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850" w:type="dxa"/>
            <w:shd w:val="clear" w:color="auto" w:fill="CCCCCC"/>
            <w:vAlign w:val="center"/>
          </w:tcPr>
          <w:p w:rsidR="00383DEB" w:rsidRPr="00564523" w:rsidRDefault="00383DEB" w:rsidP="00A70115">
            <w:pPr>
              <w:jc w:val="right"/>
              <w:rPr>
                <w:rFonts w:ascii="Arial" w:eastAsia="Arial" w:hAnsi="Arial" w:cs="Arial"/>
                <w:color w:val="000000"/>
                <w:sz w:val="19"/>
                <w:szCs w:val="19"/>
              </w:rPr>
            </w:pPr>
            <w:r w:rsidRPr="00564523">
              <w:rPr>
                <w:rFonts w:ascii="Arial" w:eastAsia="Arial" w:hAnsi="Arial" w:cs="Arial"/>
                <w:color w:val="000000"/>
                <w:sz w:val="19"/>
                <w:szCs w:val="19"/>
              </w:rPr>
              <w:t xml:space="preserve"> </w:t>
            </w:r>
          </w:p>
        </w:tc>
      </w:tr>
      <w:tr w:rsidR="00383DEB" w:rsidRPr="00564523" w:rsidTr="00A70115">
        <w:trPr>
          <w:trHeight w:val="287"/>
        </w:trPr>
        <w:tc>
          <w:tcPr>
            <w:tcW w:w="387" w:type="dxa"/>
            <w:shd w:val="clear" w:color="auto" w:fill="CCCCCC"/>
            <w:vAlign w:val="center"/>
          </w:tcPr>
          <w:p w:rsidR="00383DEB" w:rsidRPr="00564523" w:rsidRDefault="00383DEB" w:rsidP="00A70115">
            <w:pP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7938" w:type="dxa"/>
            <w:shd w:val="clear" w:color="auto" w:fill="CCCCCC"/>
            <w:vAlign w:val="center"/>
          </w:tcPr>
          <w:p w:rsidR="00383DEB" w:rsidRPr="00564523" w:rsidRDefault="00383DEB" w:rsidP="00A70115">
            <w:pPr>
              <w:ind w:right="55"/>
              <w:jc w:val="both"/>
              <w:rPr>
                <w:rFonts w:ascii="Arial" w:eastAsia="Arial" w:hAnsi="Arial" w:cs="Arial"/>
                <w:color w:val="000000"/>
                <w:sz w:val="19"/>
                <w:szCs w:val="19"/>
              </w:rPr>
            </w:pPr>
            <w:r w:rsidRPr="00564523">
              <w:rPr>
                <w:rFonts w:ascii="Arial" w:eastAsia="Arial" w:hAnsi="Arial" w:cs="Arial"/>
                <w:color w:val="000000"/>
                <w:sz w:val="19"/>
                <w:szCs w:val="19"/>
              </w:rPr>
              <w:t>rozliczeniowych</w:t>
            </w:r>
          </w:p>
        </w:tc>
        <w:tc>
          <w:tcPr>
            <w:tcW w:w="709" w:type="dxa"/>
            <w:shd w:val="clear" w:color="auto" w:fill="CCCCCC"/>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Nazwa </w:t>
            </w:r>
          </w:p>
        </w:tc>
        <w:tc>
          <w:tcPr>
            <w:tcW w:w="850" w:type="dxa"/>
            <w:shd w:val="clear" w:color="auto" w:fill="CCCCCC"/>
            <w:vAlign w:val="center"/>
          </w:tcPr>
          <w:p w:rsidR="00383DEB" w:rsidRPr="00564523" w:rsidRDefault="00383DEB" w:rsidP="00A70115">
            <w:pPr>
              <w:ind w:right="47"/>
              <w:jc w:val="right"/>
              <w:rPr>
                <w:rFonts w:ascii="Arial" w:eastAsia="Arial" w:hAnsi="Arial" w:cs="Arial"/>
                <w:color w:val="000000"/>
                <w:sz w:val="19"/>
                <w:szCs w:val="19"/>
              </w:rPr>
            </w:pPr>
            <w:r w:rsidRPr="00564523">
              <w:rPr>
                <w:rFonts w:ascii="Arial" w:eastAsia="Arial" w:hAnsi="Arial" w:cs="Arial"/>
                <w:color w:val="000000"/>
                <w:sz w:val="19"/>
                <w:szCs w:val="19"/>
              </w:rPr>
              <w:t xml:space="preserve">Ilość </w:t>
            </w:r>
          </w:p>
        </w:tc>
      </w:tr>
      <w:tr w:rsidR="00383DEB" w:rsidRPr="00564523" w:rsidTr="00A70115">
        <w:trPr>
          <w:trHeight w:val="414"/>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1 </w:t>
            </w:r>
          </w:p>
        </w:tc>
        <w:tc>
          <w:tcPr>
            <w:tcW w:w="7938" w:type="dxa"/>
            <w:shd w:val="clear" w:color="auto" w:fill="auto"/>
            <w:vAlign w:val="center"/>
          </w:tcPr>
          <w:p w:rsidR="00383DEB" w:rsidRPr="00564523" w:rsidRDefault="00383DEB" w:rsidP="00A70115">
            <w:pPr>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Rozebranie stalowej balustrady wraz z usunięciem odpadów z miejsca wytworzenia zgodnie z ustawą o odpadach </w:t>
            </w:r>
          </w:p>
        </w:tc>
        <w:tc>
          <w:tcPr>
            <w:tcW w:w="709" w:type="dxa"/>
            <w:shd w:val="clear" w:color="auto" w:fill="auto"/>
            <w:vAlign w:val="center"/>
          </w:tcPr>
          <w:p w:rsidR="00383DEB" w:rsidRPr="00564523" w:rsidRDefault="00383DEB" w:rsidP="00A70115">
            <w:pPr>
              <w:ind w:right="49"/>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14,00 </w:t>
            </w:r>
          </w:p>
        </w:tc>
      </w:tr>
      <w:tr w:rsidR="00383DEB" w:rsidRPr="00564523" w:rsidTr="00A70115">
        <w:trPr>
          <w:trHeight w:val="464"/>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2 </w:t>
            </w:r>
          </w:p>
        </w:tc>
        <w:tc>
          <w:tcPr>
            <w:tcW w:w="7938" w:type="dxa"/>
            <w:shd w:val="clear" w:color="auto" w:fill="auto"/>
            <w:vAlign w:val="center"/>
          </w:tcPr>
          <w:p w:rsidR="00383DEB" w:rsidRPr="00564523" w:rsidRDefault="00383DEB" w:rsidP="00A70115">
            <w:pPr>
              <w:spacing w:after="15" w:line="263" w:lineRule="auto"/>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Frezowanie nawierzchni na gł. 4cm wraz z usunięciem odpadów z miejsca wytworzenia zgodnie z ustawą o odpadach + oczyszczenie nawierzchni z zanieczyszczeń </w:t>
            </w:r>
          </w:p>
        </w:tc>
        <w:tc>
          <w:tcPr>
            <w:tcW w:w="709" w:type="dxa"/>
            <w:shd w:val="clear" w:color="auto" w:fill="auto"/>
            <w:vAlign w:val="center"/>
          </w:tcPr>
          <w:p w:rsidR="00383DEB" w:rsidRPr="00564523" w:rsidRDefault="00383DEB" w:rsidP="00A70115">
            <w:pPr>
              <w:ind w:right="4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485,0 </w:t>
            </w:r>
          </w:p>
        </w:tc>
      </w:tr>
      <w:tr w:rsidR="00383DEB" w:rsidRPr="00564523" w:rsidTr="00A70115">
        <w:trPr>
          <w:trHeight w:val="628"/>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3 </w:t>
            </w:r>
          </w:p>
        </w:tc>
        <w:tc>
          <w:tcPr>
            <w:tcW w:w="7938" w:type="dxa"/>
            <w:shd w:val="clear" w:color="auto" w:fill="auto"/>
            <w:vAlign w:val="center"/>
          </w:tcPr>
          <w:p w:rsidR="00383DEB" w:rsidRPr="00564523" w:rsidRDefault="00383DEB" w:rsidP="00A70115">
            <w:pPr>
              <w:spacing w:line="267"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Frezowanie nawierzchni na gł. ~810cm wraz z usunięciem odpadów z miejsca wytworzenia zgodnie z ustawą o odpadach + oczyszczenie nawierzchni z zanieczyszczeń – </w:t>
            </w:r>
            <w:r w:rsidRPr="00564523">
              <w:rPr>
                <w:rFonts w:ascii="Arial" w:eastAsia="Arial" w:hAnsi="Arial" w:cs="Arial"/>
                <w:b/>
                <w:color w:val="000000"/>
                <w:sz w:val="19"/>
                <w:szCs w:val="19"/>
              </w:rPr>
              <w:t>JEZDNIA + 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4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325,0 </w:t>
            </w:r>
          </w:p>
        </w:tc>
      </w:tr>
      <w:tr w:rsidR="00383DEB" w:rsidRPr="00564523" w:rsidTr="00A70115">
        <w:trPr>
          <w:trHeight w:val="440"/>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4 </w:t>
            </w:r>
          </w:p>
        </w:tc>
        <w:tc>
          <w:tcPr>
            <w:tcW w:w="7938" w:type="dxa"/>
            <w:shd w:val="clear" w:color="auto" w:fill="auto"/>
            <w:vAlign w:val="center"/>
          </w:tcPr>
          <w:p w:rsidR="00383DEB" w:rsidRPr="00564523" w:rsidRDefault="00383DEB" w:rsidP="00A70115">
            <w:pPr>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Rozebranie podbudowy z tłucznia kamiennego o gr. ~20-30cm wraz z usunięciem odpadów z miejsca wytworzenia zgodnie z ustawą o odpadach  – </w:t>
            </w:r>
            <w:r w:rsidRPr="00564523">
              <w:rPr>
                <w:rFonts w:ascii="Arial" w:eastAsia="Arial" w:hAnsi="Arial" w:cs="Arial"/>
                <w:b/>
                <w:color w:val="000000"/>
                <w:sz w:val="19"/>
                <w:szCs w:val="19"/>
              </w:rPr>
              <w:t>JEZDNIA + 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4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275,00 </w:t>
            </w:r>
          </w:p>
        </w:tc>
      </w:tr>
      <w:tr w:rsidR="00383DEB" w:rsidRPr="00564523" w:rsidTr="00A70115">
        <w:trPr>
          <w:trHeight w:val="490"/>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5 </w:t>
            </w:r>
          </w:p>
        </w:tc>
        <w:tc>
          <w:tcPr>
            <w:tcW w:w="7938" w:type="dxa"/>
            <w:shd w:val="clear" w:color="auto" w:fill="auto"/>
            <w:vAlign w:val="center"/>
          </w:tcPr>
          <w:p w:rsidR="00383DEB" w:rsidRPr="00564523" w:rsidRDefault="00383DEB" w:rsidP="00A70115">
            <w:pPr>
              <w:spacing w:line="263" w:lineRule="auto"/>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Rozebranie podbudowy z tłucznia kamiennego o gr. ~20-30cm wraz z usunięciem odpadów z miejsca wytworzenia zgodnie z ustawą o - </w:t>
            </w:r>
            <w:r w:rsidRPr="00564523">
              <w:rPr>
                <w:rFonts w:ascii="Arial" w:eastAsia="Arial" w:hAnsi="Arial" w:cs="Arial"/>
                <w:b/>
                <w:color w:val="000000"/>
                <w:sz w:val="19"/>
                <w:szCs w:val="19"/>
              </w:rPr>
              <w:t>CHODNIKI</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4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30,00 </w:t>
            </w:r>
          </w:p>
        </w:tc>
      </w:tr>
      <w:tr w:rsidR="00383DEB" w:rsidRPr="00564523" w:rsidTr="00A70115">
        <w:trPr>
          <w:trHeight w:val="483"/>
        </w:trPr>
        <w:tc>
          <w:tcPr>
            <w:tcW w:w="387"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 xml:space="preserve">6 </w:t>
            </w:r>
          </w:p>
        </w:tc>
        <w:tc>
          <w:tcPr>
            <w:tcW w:w="7938" w:type="dxa"/>
            <w:shd w:val="clear" w:color="auto" w:fill="auto"/>
            <w:vAlign w:val="center"/>
          </w:tcPr>
          <w:p w:rsidR="00383DEB" w:rsidRPr="00E83443" w:rsidRDefault="00383DEB" w:rsidP="00A70115">
            <w:pPr>
              <w:ind w:right="61"/>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nawierzchni z kostki betonowej wraz z oczyszczeniem – kostka przeznaczona do ponownego wbudowania  </w:t>
            </w:r>
          </w:p>
        </w:tc>
        <w:tc>
          <w:tcPr>
            <w:tcW w:w="709" w:type="dxa"/>
            <w:shd w:val="clear" w:color="auto" w:fill="auto"/>
            <w:vAlign w:val="center"/>
          </w:tcPr>
          <w:p w:rsidR="00383DEB" w:rsidRPr="00564523" w:rsidRDefault="00383DEB" w:rsidP="00A70115">
            <w:pPr>
              <w:ind w:right="70"/>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30,00 </w:t>
            </w:r>
          </w:p>
        </w:tc>
      </w:tr>
      <w:tr w:rsidR="00383DEB" w:rsidRPr="00564523" w:rsidTr="00A70115">
        <w:tblPrEx>
          <w:tblCellMar>
            <w:top w:w="46" w:type="dxa"/>
            <w:bottom w:w="0" w:type="dxa"/>
          </w:tblCellMar>
        </w:tblPrEx>
        <w:trPr>
          <w:trHeight w:val="413"/>
        </w:trPr>
        <w:tc>
          <w:tcPr>
            <w:tcW w:w="387"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hAnsi="Arial" w:cs="Arial"/>
                <w:color w:val="000000"/>
                <w:sz w:val="19"/>
                <w:szCs w:val="19"/>
              </w:rPr>
              <w:t xml:space="preserve"> </w:t>
            </w:r>
            <w:r w:rsidRPr="00564523">
              <w:rPr>
                <w:rFonts w:ascii="Arial" w:eastAsia="Arial" w:hAnsi="Arial" w:cs="Arial"/>
                <w:color w:val="000000"/>
                <w:sz w:val="19"/>
                <w:szCs w:val="19"/>
              </w:rPr>
              <w:t xml:space="preserve">7 </w:t>
            </w:r>
          </w:p>
        </w:tc>
        <w:tc>
          <w:tcPr>
            <w:tcW w:w="7938" w:type="dxa"/>
            <w:shd w:val="clear" w:color="auto" w:fill="auto"/>
            <w:vAlign w:val="center"/>
          </w:tcPr>
          <w:p w:rsidR="00383DEB" w:rsidRPr="00E83443" w:rsidRDefault="00383DEB" w:rsidP="00A70115">
            <w:pPr>
              <w:ind w:right="47"/>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krawężników betonowych wraz z usunięciem odpadów z miejsca wytworzenia zgodnie z ustawą o odpadach </w:t>
            </w:r>
          </w:p>
        </w:tc>
        <w:tc>
          <w:tcPr>
            <w:tcW w:w="709" w:type="dxa"/>
            <w:shd w:val="clear" w:color="auto" w:fill="auto"/>
            <w:vAlign w:val="center"/>
          </w:tcPr>
          <w:p w:rsidR="00383DEB" w:rsidRPr="00564523" w:rsidRDefault="00383DEB" w:rsidP="00A70115">
            <w:pPr>
              <w:ind w:right="45"/>
              <w:jc w:val="center"/>
              <w:rPr>
                <w:rFonts w:ascii="Arial" w:eastAsia="Arial" w:hAnsi="Arial" w:cs="Arial"/>
                <w:color w:val="000000"/>
                <w:sz w:val="19"/>
                <w:szCs w:val="19"/>
              </w:rPr>
            </w:pPr>
            <w:r w:rsidRPr="00564523">
              <w:rPr>
                <w:rFonts w:ascii="Arial" w:eastAsia="Arial" w:hAnsi="Arial" w:cs="Arial"/>
                <w:color w:val="000000"/>
                <w:sz w:val="19"/>
                <w:szCs w:val="19"/>
              </w:rPr>
              <w:t>m</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112,00 </w:t>
            </w:r>
          </w:p>
        </w:tc>
      </w:tr>
      <w:tr w:rsidR="00383DEB" w:rsidRPr="00564523" w:rsidTr="00A70115">
        <w:tblPrEx>
          <w:tblCellMar>
            <w:top w:w="46" w:type="dxa"/>
            <w:bottom w:w="0" w:type="dxa"/>
          </w:tblCellMar>
        </w:tblPrEx>
        <w:trPr>
          <w:trHeight w:val="470"/>
        </w:trPr>
        <w:tc>
          <w:tcPr>
            <w:tcW w:w="387"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highlight w:val="yellow"/>
              </w:rPr>
            </w:pPr>
            <w:r w:rsidRPr="00E83443">
              <w:rPr>
                <w:rFonts w:ascii="Arial" w:eastAsia="Arial" w:hAnsi="Arial" w:cs="Arial"/>
                <w:color w:val="000000"/>
                <w:sz w:val="19"/>
                <w:szCs w:val="19"/>
              </w:rPr>
              <w:t>8</w:t>
            </w:r>
            <w:r w:rsidRPr="00564523">
              <w:rPr>
                <w:rFonts w:ascii="Arial" w:eastAsia="Arial" w:hAnsi="Arial" w:cs="Arial"/>
                <w:color w:val="000000"/>
                <w:sz w:val="19"/>
                <w:szCs w:val="19"/>
                <w:highlight w:val="yellow"/>
              </w:rPr>
              <w:t xml:space="preserve"> </w:t>
            </w:r>
          </w:p>
        </w:tc>
        <w:tc>
          <w:tcPr>
            <w:tcW w:w="7938" w:type="dxa"/>
            <w:shd w:val="clear" w:color="auto" w:fill="auto"/>
            <w:vAlign w:val="center"/>
          </w:tcPr>
          <w:p w:rsidR="00383DEB" w:rsidRPr="00E83443" w:rsidRDefault="00383DEB" w:rsidP="00A70115">
            <w:pPr>
              <w:ind w:right="48"/>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nawierzchni z kostki kamiennej wraz z oczyszczeniem – kostka przeznaczona do ponownego wbudowania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15,00 </w:t>
            </w:r>
          </w:p>
        </w:tc>
      </w:tr>
      <w:tr w:rsidR="00383DEB" w:rsidRPr="00564523" w:rsidTr="00A70115">
        <w:tblPrEx>
          <w:tblCellMar>
            <w:top w:w="46" w:type="dxa"/>
            <w:bottom w:w="0" w:type="dxa"/>
          </w:tblCellMar>
        </w:tblPrEx>
        <w:trPr>
          <w:trHeight w:val="627"/>
        </w:trPr>
        <w:tc>
          <w:tcPr>
            <w:tcW w:w="387"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eastAsia="Arial" w:hAnsi="Arial" w:cs="Arial"/>
                <w:color w:val="000000"/>
                <w:sz w:val="19"/>
                <w:szCs w:val="19"/>
              </w:rPr>
              <w:t xml:space="preserve">9 </w:t>
            </w:r>
          </w:p>
        </w:tc>
        <w:tc>
          <w:tcPr>
            <w:tcW w:w="7938" w:type="dxa"/>
            <w:shd w:val="clear" w:color="auto" w:fill="auto"/>
            <w:vAlign w:val="center"/>
          </w:tcPr>
          <w:p w:rsidR="00383DEB" w:rsidRPr="00E83443" w:rsidRDefault="00383DEB" w:rsidP="00A70115">
            <w:pPr>
              <w:ind w:right="47"/>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warstwy zaprawy cementowej (chudego betonu) ułożonej na stalowym pomoście z kształtowników Zoresa wraz z usunięciem odpadów z miejsca wytworzenia zgodnie z ustawą o odpadach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12,50 </w:t>
            </w:r>
          </w:p>
        </w:tc>
      </w:tr>
      <w:tr w:rsidR="00383DEB" w:rsidRPr="00564523" w:rsidTr="00A70115">
        <w:tblPrEx>
          <w:tblCellMar>
            <w:top w:w="46" w:type="dxa"/>
            <w:bottom w:w="0" w:type="dxa"/>
          </w:tblCellMar>
        </w:tblPrEx>
        <w:trPr>
          <w:trHeight w:val="425"/>
        </w:trPr>
        <w:tc>
          <w:tcPr>
            <w:tcW w:w="387" w:type="dxa"/>
            <w:shd w:val="clear" w:color="auto" w:fill="auto"/>
            <w:vAlign w:val="center"/>
          </w:tcPr>
          <w:p w:rsidR="00383DEB" w:rsidRPr="00564523" w:rsidRDefault="00383DEB" w:rsidP="00A70115">
            <w:pPr>
              <w:ind w:right="53"/>
              <w:jc w:val="center"/>
              <w:rPr>
                <w:rFonts w:ascii="Arial" w:eastAsia="Arial" w:hAnsi="Arial" w:cs="Arial"/>
                <w:color w:val="000000"/>
                <w:sz w:val="19"/>
                <w:szCs w:val="19"/>
              </w:rPr>
            </w:pPr>
            <w:r w:rsidRPr="00564523">
              <w:rPr>
                <w:rFonts w:ascii="Arial" w:eastAsia="Arial" w:hAnsi="Arial" w:cs="Arial"/>
                <w:color w:val="000000"/>
                <w:sz w:val="19"/>
                <w:szCs w:val="19"/>
              </w:rPr>
              <w:t xml:space="preserve">10 </w:t>
            </w:r>
          </w:p>
        </w:tc>
        <w:tc>
          <w:tcPr>
            <w:tcW w:w="7938" w:type="dxa"/>
            <w:shd w:val="clear" w:color="auto" w:fill="auto"/>
            <w:vAlign w:val="center"/>
          </w:tcPr>
          <w:p w:rsidR="00383DEB" w:rsidRPr="00E83443" w:rsidRDefault="00383DEB" w:rsidP="00A70115">
            <w:pPr>
              <w:ind w:right="50"/>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przepustu rurowego pod zjazdem na teren posesji nr 77 betonu) wraz z usunięciem odpadów z miejsca wytworzenia zgodnie z ustawą o odpadach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12,50 </w:t>
            </w:r>
          </w:p>
        </w:tc>
      </w:tr>
      <w:tr w:rsidR="00383DEB" w:rsidRPr="00564523" w:rsidTr="00A70115">
        <w:tblPrEx>
          <w:tblCellMar>
            <w:top w:w="46" w:type="dxa"/>
            <w:bottom w:w="0" w:type="dxa"/>
          </w:tblCellMar>
        </w:tblPrEx>
        <w:trPr>
          <w:trHeight w:val="616"/>
        </w:trPr>
        <w:tc>
          <w:tcPr>
            <w:tcW w:w="387" w:type="dxa"/>
            <w:shd w:val="clear" w:color="auto" w:fill="auto"/>
            <w:vAlign w:val="center"/>
          </w:tcPr>
          <w:p w:rsidR="00383DEB" w:rsidRPr="00564523" w:rsidRDefault="00383DEB" w:rsidP="00A70115">
            <w:pPr>
              <w:ind w:right="53"/>
              <w:jc w:val="center"/>
              <w:rPr>
                <w:rFonts w:ascii="Arial" w:eastAsia="Arial" w:hAnsi="Arial" w:cs="Arial"/>
                <w:color w:val="000000"/>
                <w:sz w:val="19"/>
                <w:szCs w:val="19"/>
              </w:rPr>
            </w:pPr>
            <w:r w:rsidRPr="00564523">
              <w:rPr>
                <w:rFonts w:ascii="Arial" w:eastAsia="Arial" w:hAnsi="Arial" w:cs="Arial"/>
                <w:color w:val="000000"/>
                <w:sz w:val="19"/>
                <w:szCs w:val="19"/>
              </w:rPr>
              <w:t xml:space="preserve">11 </w:t>
            </w:r>
          </w:p>
        </w:tc>
        <w:tc>
          <w:tcPr>
            <w:tcW w:w="7938" w:type="dxa"/>
            <w:shd w:val="clear" w:color="auto" w:fill="auto"/>
            <w:vAlign w:val="center"/>
          </w:tcPr>
          <w:p w:rsidR="00383DEB" w:rsidRPr="00E83443" w:rsidRDefault="00383DEB" w:rsidP="00A70115">
            <w:pPr>
              <w:ind w:right="57"/>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stalowego pomostu z kształtowników Zoresa wraz z </w:t>
            </w:r>
            <w:r w:rsidRPr="00E83443">
              <w:rPr>
                <w:rFonts w:ascii="Arial" w:eastAsia="Arial" w:hAnsi="Arial" w:cs="Arial"/>
                <w:b/>
                <w:color w:val="000000"/>
                <w:sz w:val="19"/>
                <w:szCs w:val="19"/>
              </w:rPr>
              <w:t>ODWIEZIENIEM MATERIAŁU Z ROZBIÓRKI NA ZŁOMOWISKO</w:t>
            </w:r>
            <w:r w:rsidRPr="00E83443">
              <w:rPr>
                <w:rFonts w:ascii="Arial" w:eastAsia="Arial" w:hAnsi="Arial" w:cs="Arial"/>
                <w:color w:val="000000"/>
                <w:sz w:val="19"/>
                <w:szCs w:val="19"/>
              </w:rPr>
              <w:t xml:space="preserve"> wraz sunięciem odpadów z miejsca wytworzenia zgodnie z ustawą o odpadach</w:t>
            </w:r>
          </w:p>
        </w:tc>
        <w:tc>
          <w:tcPr>
            <w:tcW w:w="709" w:type="dxa"/>
            <w:shd w:val="clear" w:color="auto" w:fill="auto"/>
            <w:vAlign w:val="center"/>
          </w:tcPr>
          <w:p w:rsidR="00383DEB" w:rsidRPr="00564523" w:rsidRDefault="00383DEB" w:rsidP="00A70115">
            <w:pPr>
              <w:ind w:right="58"/>
              <w:jc w:val="center"/>
              <w:rPr>
                <w:rFonts w:ascii="Arial" w:eastAsia="Arial" w:hAnsi="Arial" w:cs="Arial"/>
                <w:color w:val="000000"/>
                <w:sz w:val="19"/>
                <w:szCs w:val="19"/>
              </w:rPr>
            </w:pPr>
            <w:r w:rsidRPr="00564523">
              <w:rPr>
                <w:rFonts w:ascii="Arial" w:eastAsia="Arial" w:hAnsi="Arial" w:cs="Arial"/>
                <w:color w:val="000000"/>
                <w:sz w:val="19"/>
                <w:szCs w:val="19"/>
              </w:rPr>
              <w:t>kg</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8500,00 </w:t>
            </w:r>
          </w:p>
        </w:tc>
      </w:tr>
      <w:tr w:rsidR="00383DEB" w:rsidRPr="00564523" w:rsidTr="00A70115">
        <w:tblPrEx>
          <w:tblCellMar>
            <w:top w:w="46" w:type="dxa"/>
            <w:bottom w:w="0" w:type="dxa"/>
          </w:tblCellMar>
        </w:tblPrEx>
        <w:trPr>
          <w:trHeight w:val="777"/>
        </w:trPr>
        <w:tc>
          <w:tcPr>
            <w:tcW w:w="387" w:type="dxa"/>
            <w:shd w:val="clear" w:color="auto" w:fill="auto"/>
            <w:vAlign w:val="center"/>
          </w:tcPr>
          <w:p w:rsidR="00383DEB" w:rsidRPr="00564523" w:rsidRDefault="00383DEB" w:rsidP="00A70115">
            <w:pPr>
              <w:ind w:right="53"/>
              <w:jc w:val="center"/>
              <w:rPr>
                <w:rFonts w:ascii="Arial" w:eastAsia="Arial" w:hAnsi="Arial" w:cs="Arial"/>
                <w:color w:val="000000"/>
                <w:sz w:val="19"/>
                <w:szCs w:val="19"/>
              </w:rPr>
            </w:pPr>
            <w:r w:rsidRPr="00564523">
              <w:rPr>
                <w:rFonts w:ascii="Arial" w:eastAsia="Arial" w:hAnsi="Arial" w:cs="Arial"/>
                <w:color w:val="000000"/>
                <w:sz w:val="19"/>
                <w:szCs w:val="19"/>
              </w:rPr>
              <w:t xml:space="preserve">12 </w:t>
            </w:r>
          </w:p>
        </w:tc>
        <w:tc>
          <w:tcPr>
            <w:tcW w:w="7938" w:type="dxa"/>
            <w:shd w:val="clear" w:color="auto" w:fill="auto"/>
            <w:vAlign w:val="center"/>
          </w:tcPr>
          <w:p w:rsidR="00383DEB" w:rsidRPr="00E83443" w:rsidRDefault="00383DEB" w:rsidP="00A70115">
            <w:pPr>
              <w:spacing w:line="277" w:lineRule="auto"/>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dwuteowych stalowych dźwigarów o wysokości 380mm wraz z </w:t>
            </w:r>
          </w:p>
          <w:p w:rsidR="00383DEB" w:rsidRPr="00E83443" w:rsidRDefault="00383DEB" w:rsidP="00A70115">
            <w:pPr>
              <w:spacing w:after="10" w:line="262" w:lineRule="auto"/>
              <w:ind w:right="55"/>
              <w:jc w:val="both"/>
              <w:rPr>
                <w:rFonts w:ascii="Arial" w:eastAsia="Arial" w:hAnsi="Arial" w:cs="Arial"/>
                <w:color w:val="000000"/>
                <w:sz w:val="19"/>
                <w:szCs w:val="19"/>
              </w:rPr>
            </w:pPr>
            <w:r w:rsidRPr="00E83443">
              <w:rPr>
                <w:rFonts w:ascii="Arial" w:eastAsia="Arial" w:hAnsi="Arial" w:cs="Arial"/>
                <w:b/>
                <w:color w:val="000000"/>
                <w:sz w:val="19"/>
                <w:szCs w:val="19"/>
              </w:rPr>
              <w:t>ODWIEZIENIEM MATERIAŁU Z ROZ-BIÓRKI NA SKŁADOWISKO ZAMAWIAJĄCEGO</w:t>
            </w:r>
            <w:r w:rsidRPr="00E83443">
              <w:rPr>
                <w:rFonts w:ascii="Arial" w:eastAsia="Arial" w:hAnsi="Arial" w:cs="Arial"/>
                <w:color w:val="000000"/>
                <w:sz w:val="19"/>
                <w:szCs w:val="19"/>
              </w:rPr>
              <w:t xml:space="preserve"> wraz sunięciem odpadów z miejsca wytworzenia zgodnie z ustawą o odpadach </w:t>
            </w:r>
          </w:p>
        </w:tc>
        <w:tc>
          <w:tcPr>
            <w:tcW w:w="709" w:type="dxa"/>
            <w:shd w:val="clear" w:color="auto" w:fill="auto"/>
            <w:vAlign w:val="center"/>
          </w:tcPr>
          <w:p w:rsidR="00383DEB" w:rsidRPr="00564523" w:rsidRDefault="00383DEB" w:rsidP="00A70115">
            <w:pPr>
              <w:ind w:right="60"/>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54"/>
              <w:jc w:val="right"/>
              <w:rPr>
                <w:rFonts w:ascii="Arial" w:eastAsia="Arial" w:hAnsi="Arial" w:cs="Arial"/>
                <w:color w:val="000000"/>
                <w:sz w:val="19"/>
                <w:szCs w:val="19"/>
              </w:rPr>
            </w:pPr>
            <w:r w:rsidRPr="00564523">
              <w:rPr>
                <w:rFonts w:ascii="Arial" w:eastAsia="Arial" w:hAnsi="Arial" w:cs="Arial"/>
                <w:color w:val="0070C0"/>
                <w:sz w:val="19"/>
                <w:szCs w:val="19"/>
              </w:rPr>
              <w:t xml:space="preserve">49,00 </w:t>
            </w:r>
          </w:p>
        </w:tc>
      </w:tr>
      <w:tr w:rsidR="00383DEB" w:rsidRPr="00564523" w:rsidTr="00A70115">
        <w:tblPrEx>
          <w:tblCellMar>
            <w:top w:w="47" w:type="dxa"/>
            <w:left w:w="0" w:type="dxa"/>
            <w:bottom w:w="0" w:type="dxa"/>
          </w:tblCellMar>
        </w:tblPrEx>
        <w:trPr>
          <w:trHeight w:val="373"/>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13 </w:t>
            </w:r>
          </w:p>
        </w:tc>
        <w:tc>
          <w:tcPr>
            <w:tcW w:w="7938" w:type="dxa"/>
            <w:shd w:val="clear" w:color="auto" w:fill="auto"/>
            <w:vAlign w:val="center"/>
          </w:tcPr>
          <w:p w:rsidR="00383DEB" w:rsidRPr="00E83443" w:rsidRDefault="00383DEB" w:rsidP="00A70115">
            <w:pPr>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stalowych łożysk wraz z  </w:t>
            </w:r>
            <w:r w:rsidRPr="00E83443">
              <w:rPr>
                <w:rFonts w:ascii="Arial" w:eastAsia="Arial" w:hAnsi="Arial" w:cs="Arial"/>
                <w:b/>
                <w:color w:val="000000"/>
                <w:sz w:val="19"/>
                <w:szCs w:val="19"/>
              </w:rPr>
              <w:t xml:space="preserve">ODWIEZIENIEM </w:t>
            </w:r>
            <w:r w:rsidRPr="00E83443">
              <w:rPr>
                <w:rFonts w:ascii="Arial" w:eastAsia="Arial" w:hAnsi="Arial" w:cs="Arial"/>
                <w:b/>
                <w:color w:val="000000"/>
                <w:sz w:val="19"/>
                <w:szCs w:val="19"/>
              </w:rPr>
              <w:tab/>
              <w:t xml:space="preserve">MATERIAŁU </w:t>
            </w:r>
            <w:r w:rsidRPr="00E83443">
              <w:rPr>
                <w:rFonts w:ascii="Arial" w:eastAsia="Arial" w:hAnsi="Arial" w:cs="Arial"/>
                <w:b/>
                <w:color w:val="000000"/>
                <w:sz w:val="19"/>
                <w:szCs w:val="19"/>
              </w:rPr>
              <w:tab/>
              <w:t xml:space="preserve">Z </w:t>
            </w:r>
          </w:p>
          <w:p w:rsidR="00383DEB" w:rsidRPr="00E83443" w:rsidRDefault="00383DEB" w:rsidP="00A70115">
            <w:pPr>
              <w:tabs>
                <w:tab w:val="center" w:pos="1626"/>
                <w:tab w:val="right" w:pos="3456"/>
              </w:tabs>
              <w:spacing w:after="34"/>
              <w:jc w:val="both"/>
              <w:rPr>
                <w:rFonts w:ascii="Arial" w:eastAsia="Arial" w:hAnsi="Arial" w:cs="Arial"/>
                <w:color w:val="000000"/>
                <w:sz w:val="19"/>
                <w:szCs w:val="19"/>
              </w:rPr>
            </w:pPr>
            <w:r w:rsidRPr="00E83443">
              <w:rPr>
                <w:rFonts w:ascii="Arial" w:eastAsia="Arial" w:hAnsi="Arial" w:cs="Arial"/>
                <w:b/>
                <w:color w:val="000000"/>
                <w:sz w:val="19"/>
                <w:szCs w:val="19"/>
              </w:rPr>
              <w:t xml:space="preserve">ROZBIÓRKI </w:t>
            </w:r>
            <w:r w:rsidRPr="00E83443">
              <w:rPr>
                <w:rFonts w:ascii="Arial" w:eastAsia="Arial" w:hAnsi="Arial" w:cs="Arial"/>
                <w:b/>
                <w:color w:val="000000"/>
                <w:sz w:val="19"/>
                <w:szCs w:val="19"/>
              </w:rPr>
              <w:tab/>
              <w:t xml:space="preserve">NA </w:t>
            </w:r>
            <w:r w:rsidRPr="00E83443">
              <w:rPr>
                <w:rFonts w:ascii="Arial" w:eastAsia="Arial" w:hAnsi="Arial" w:cs="Arial"/>
                <w:b/>
                <w:color w:val="000000"/>
                <w:sz w:val="19"/>
                <w:szCs w:val="19"/>
              </w:rPr>
              <w:tab/>
              <w:t>ZŁOMOWISKO</w:t>
            </w:r>
            <w:r w:rsidRPr="00E8344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14,00 </w:t>
            </w:r>
          </w:p>
        </w:tc>
      </w:tr>
      <w:tr w:rsidR="00383DEB" w:rsidRPr="00564523" w:rsidTr="00A70115">
        <w:tblPrEx>
          <w:tblCellMar>
            <w:top w:w="47" w:type="dxa"/>
            <w:left w:w="0" w:type="dxa"/>
            <w:bottom w:w="0" w:type="dxa"/>
          </w:tblCellMar>
        </w:tblPrEx>
        <w:trPr>
          <w:trHeight w:val="207"/>
        </w:trPr>
        <w:tc>
          <w:tcPr>
            <w:tcW w:w="387" w:type="dxa"/>
            <w:shd w:val="clear" w:color="auto" w:fill="auto"/>
            <w:vAlign w:val="center"/>
          </w:tcPr>
          <w:p w:rsidR="00383DEB" w:rsidRPr="00E83443" w:rsidRDefault="00383DEB" w:rsidP="00A70115">
            <w:pPr>
              <w:jc w:val="center"/>
              <w:rPr>
                <w:rFonts w:ascii="Arial" w:eastAsia="Arial" w:hAnsi="Arial" w:cs="Arial"/>
                <w:color w:val="000000"/>
                <w:sz w:val="19"/>
                <w:szCs w:val="19"/>
              </w:rPr>
            </w:pPr>
            <w:r w:rsidRPr="00E83443">
              <w:rPr>
                <w:rFonts w:ascii="Arial" w:eastAsia="Arial" w:hAnsi="Arial" w:cs="Arial"/>
                <w:color w:val="000000"/>
                <w:sz w:val="19"/>
                <w:szCs w:val="19"/>
              </w:rPr>
              <w:t xml:space="preserve">14 </w:t>
            </w:r>
          </w:p>
        </w:tc>
        <w:tc>
          <w:tcPr>
            <w:tcW w:w="7938" w:type="dxa"/>
            <w:shd w:val="clear" w:color="auto" w:fill="auto"/>
            <w:vAlign w:val="center"/>
          </w:tcPr>
          <w:p w:rsidR="00383DEB" w:rsidRPr="00E83443" w:rsidRDefault="00383DEB" w:rsidP="00A70115">
            <w:pPr>
              <w:ind w:right="55"/>
              <w:jc w:val="both"/>
              <w:rPr>
                <w:rFonts w:ascii="Arial" w:eastAsia="Arial" w:hAnsi="Arial" w:cs="Arial"/>
                <w:color w:val="000000"/>
                <w:sz w:val="19"/>
                <w:szCs w:val="19"/>
              </w:rPr>
            </w:pPr>
            <w:r w:rsidRPr="00E83443">
              <w:rPr>
                <w:rFonts w:ascii="Arial" w:eastAsia="Arial" w:hAnsi="Arial" w:cs="Arial"/>
                <w:color w:val="000000"/>
                <w:sz w:val="19"/>
                <w:szCs w:val="19"/>
              </w:rPr>
              <w:t xml:space="preserve">rozebranie murów z kamienia - materiał przeznaczony do ponownego wbudowania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jc w:val="right"/>
              <w:rPr>
                <w:rFonts w:ascii="Arial" w:eastAsia="Arial" w:hAnsi="Arial" w:cs="Arial"/>
                <w:color w:val="000000"/>
                <w:sz w:val="19"/>
                <w:szCs w:val="19"/>
              </w:rPr>
            </w:pPr>
            <w:r w:rsidRPr="00564523">
              <w:rPr>
                <w:rFonts w:ascii="Arial" w:eastAsia="Arial" w:hAnsi="Arial" w:cs="Arial"/>
                <w:color w:val="0070C0"/>
                <w:sz w:val="19"/>
                <w:szCs w:val="19"/>
              </w:rPr>
              <w:t xml:space="preserve">4,00 </w:t>
            </w:r>
          </w:p>
        </w:tc>
      </w:tr>
      <w:tr w:rsidR="00383DEB" w:rsidRPr="00564523" w:rsidTr="00A70115">
        <w:tblPrEx>
          <w:tblCellMar>
            <w:top w:w="47" w:type="dxa"/>
            <w:left w:w="0" w:type="dxa"/>
            <w:bottom w:w="0" w:type="dxa"/>
          </w:tblCellMar>
        </w:tblPrEx>
        <w:trPr>
          <w:trHeight w:val="494"/>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15 </w:t>
            </w:r>
          </w:p>
        </w:tc>
        <w:tc>
          <w:tcPr>
            <w:tcW w:w="7938" w:type="dxa"/>
            <w:shd w:val="clear" w:color="auto" w:fill="auto"/>
            <w:vAlign w:val="center"/>
          </w:tcPr>
          <w:p w:rsidR="00383DEB" w:rsidRPr="00564523" w:rsidRDefault="00383DEB" w:rsidP="00A70115">
            <w:pPr>
              <w:spacing w:after="12" w:line="266" w:lineRule="auto"/>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rozebranie konstrukcji kamiennej przyczółków wraz z usunięciem odpadów z miejsca wytworzenia zgodnie z ustawą o odpadach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11,00 </w:t>
            </w:r>
          </w:p>
        </w:tc>
      </w:tr>
      <w:tr w:rsidR="00383DEB" w:rsidRPr="00564523" w:rsidTr="00A70115">
        <w:tblPrEx>
          <w:tblCellMar>
            <w:top w:w="47" w:type="dxa"/>
            <w:left w:w="0" w:type="dxa"/>
            <w:bottom w:w="0" w:type="dxa"/>
          </w:tblCellMar>
        </w:tblPrEx>
        <w:trPr>
          <w:trHeight w:val="613"/>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16 </w:t>
            </w:r>
          </w:p>
        </w:tc>
        <w:tc>
          <w:tcPr>
            <w:tcW w:w="7938" w:type="dxa"/>
            <w:shd w:val="clear" w:color="auto" w:fill="auto"/>
            <w:vAlign w:val="center"/>
          </w:tcPr>
          <w:p w:rsidR="00383DEB" w:rsidRPr="00564523" w:rsidRDefault="00383DEB" w:rsidP="00A70115">
            <w:pPr>
              <w:ind w:right="54"/>
              <w:jc w:val="both"/>
              <w:rPr>
                <w:rFonts w:ascii="Arial" w:eastAsia="Arial" w:hAnsi="Arial" w:cs="Arial"/>
                <w:color w:val="000000"/>
                <w:sz w:val="19"/>
                <w:szCs w:val="19"/>
              </w:rPr>
            </w:pPr>
            <w:r w:rsidRPr="00564523">
              <w:rPr>
                <w:rFonts w:ascii="Arial" w:eastAsia="Arial" w:hAnsi="Arial" w:cs="Arial"/>
                <w:color w:val="000000"/>
                <w:sz w:val="19"/>
                <w:szCs w:val="19"/>
              </w:rPr>
              <w:t xml:space="preserve">Oczyszczenie koryta potoku z zanieczyszczeń wraz z uzupełnieniem, naprawą i wyrównaniem istniejącego kamiennego dna za pomocą nowych i istniejących elementów kamiennych z zastosowaniem zaprawy cementowej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55,00 </w:t>
            </w:r>
          </w:p>
        </w:tc>
      </w:tr>
      <w:tr w:rsidR="00383DEB" w:rsidRPr="00564523" w:rsidTr="00A70115">
        <w:tblPrEx>
          <w:tblCellMar>
            <w:top w:w="47" w:type="dxa"/>
            <w:left w:w="0" w:type="dxa"/>
            <w:bottom w:w="0" w:type="dxa"/>
          </w:tblCellMar>
        </w:tblPrEx>
        <w:trPr>
          <w:trHeight w:val="272"/>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17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Podparcie/rozebranie istniejącego gazociągu na czas przebudowy mostu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10,00 </w:t>
            </w:r>
          </w:p>
        </w:tc>
      </w:tr>
      <w:tr w:rsidR="00383DEB" w:rsidRPr="00564523" w:rsidTr="00A70115">
        <w:tblPrEx>
          <w:tblCellMar>
            <w:top w:w="47" w:type="dxa"/>
            <w:left w:w="0" w:type="dxa"/>
            <w:bottom w:w="0" w:type="dxa"/>
          </w:tblCellMar>
        </w:tblPrEx>
        <w:trPr>
          <w:trHeight w:val="220"/>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lastRenderedPageBreak/>
              <w:t xml:space="preserve">18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wykopów wraz z usunięciem odpadów z miejsca wytworzenia zgodnie z ustawą o odpadach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jc w:val="right"/>
              <w:rPr>
                <w:rFonts w:ascii="Arial" w:eastAsia="Arial" w:hAnsi="Arial" w:cs="Arial"/>
                <w:color w:val="000000"/>
                <w:sz w:val="19"/>
                <w:szCs w:val="19"/>
              </w:rPr>
            </w:pPr>
            <w:r w:rsidRPr="00564523">
              <w:rPr>
                <w:rFonts w:ascii="Arial" w:eastAsia="Arial" w:hAnsi="Arial" w:cs="Arial"/>
                <w:color w:val="0070C0"/>
                <w:sz w:val="19"/>
                <w:szCs w:val="19"/>
              </w:rPr>
              <w:t xml:space="preserve">58,00 </w:t>
            </w:r>
          </w:p>
        </w:tc>
      </w:tr>
      <w:tr w:rsidR="00383DEB" w:rsidRPr="00564523" w:rsidTr="00A70115">
        <w:tblPrEx>
          <w:tblCellMar>
            <w:top w:w="47" w:type="dxa"/>
            <w:left w:w="0" w:type="dxa"/>
            <w:bottom w:w="0" w:type="dxa"/>
          </w:tblCellMar>
        </w:tblPrEx>
        <w:trPr>
          <w:trHeight w:val="490"/>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19 </w:t>
            </w:r>
          </w:p>
        </w:tc>
        <w:tc>
          <w:tcPr>
            <w:tcW w:w="7938" w:type="dxa"/>
            <w:shd w:val="clear" w:color="auto" w:fill="auto"/>
            <w:vAlign w:val="center"/>
          </w:tcPr>
          <w:p w:rsidR="00383DEB" w:rsidRPr="00564523" w:rsidRDefault="00383DEB" w:rsidP="00A70115">
            <w:pPr>
              <w:ind w:right="55"/>
              <w:jc w:val="both"/>
              <w:rPr>
                <w:rFonts w:ascii="Arial" w:eastAsia="Arial" w:hAnsi="Arial" w:cs="Arial"/>
                <w:color w:val="000000"/>
                <w:sz w:val="19"/>
                <w:szCs w:val="19"/>
              </w:rPr>
            </w:pPr>
            <w:r w:rsidRPr="00564523">
              <w:rPr>
                <w:rFonts w:ascii="Arial" w:eastAsia="Arial" w:hAnsi="Arial" w:cs="Arial"/>
                <w:color w:val="000000"/>
                <w:sz w:val="19"/>
                <w:szCs w:val="19"/>
              </w:rPr>
              <w:t xml:space="preserve">Zasypanie i zagęszczanie wykopów za przyczółkami, grunt z grupy nośności G1 wraz z jego pozyskaniem i dowozem  </w:t>
            </w:r>
          </w:p>
        </w:tc>
        <w:tc>
          <w:tcPr>
            <w:tcW w:w="709" w:type="dxa"/>
            <w:shd w:val="clear" w:color="auto" w:fill="auto"/>
            <w:vAlign w:val="center"/>
          </w:tcPr>
          <w:p w:rsidR="00383DEB" w:rsidRPr="00564523" w:rsidRDefault="00383DEB" w:rsidP="00A70115">
            <w:pPr>
              <w:ind w:right="5"/>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52,00 </w:t>
            </w:r>
          </w:p>
        </w:tc>
      </w:tr>
      <w:tr w:rsidR="00383DEB" w:rsidRPr="00564523" w:rsidTr="00A70115">
        <w:tblPrEx>
          <w:tblCellMar>
            <w:top w:w="47" w:type="dxa"/>
            <w:left w:w="0" w:type="dxa"/>
            <w:bottom w:w="0" w:type="dxa"/>
          </w:tblCellMar>
        </w:tblPrEx>
        <w:trPr>
          <w:trHeight w:val="470"/>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20 </w:t>
            </w:r>
          </w:p>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7938" w:type="dxa"/>
            <w:shd w:val="clear" w:color="auto" w:fill="auto"/>
            <w:vAlign w:val="center"/>
          </w:tcPr>
          <w:p w:rsidR="00383DEB" w:rsidRPr="00564523" w:rsidRDefault="00383DEB" w:rsidP="00A70115">
            <w:pPr>
              <w:spacing w:line="278"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oraz montaż zbrojenia stalą BST500 o śr. 14mm i 8mm –  </w:t>
            </w:r>
            <w:r w:rsidRPr="00564523">
              <w:rPr>
                <w:rFonts w:ascii="Arial" w:eastAsia="Arial" w:hAnsi="Arial" w:cs="Arial"/>
                <w:b/>
                <w:color w:val="000000"/>
                <w:sz w:val="19"/>
                <w:szCs w:val="19"/>
              </w:rPr>
              <w:t>PRZEBUDOWA  i NAPRAWA PRZYCZÓŁKÓW</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3"/>
              <w:jc w:val="center"/>
              <w:rPr>
                <w:rFonts w:ascii="Arial" w:eastAsia="Arial" w:hAnsi="Arial" w:cs="Arial"/>
                <w:color w:val="000000"/>
                <w:sz w:val="19"/>
                <w:szCs w:val="19"/>
              </w:rPr>
            </w:pPr>
            <w:r w:rsidRPr="00564523">
              <w:rPr>
                <w:rFonts w:ascii="Arial" w:eastAsia="Arial" w:hAnsi="Arial" w:cs="Arial"/>
                <w:color w:val="000000"/>
                <w:sz w:val="19"/>
                <w:szCs w:val="19"/>
              </w:rPr>
              <w:t>kg</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780,00 </w:t>
            </w:r>
          </w:p>
        </w:tc>
      </w:tr>
      <w:tr w:rsidR="00383DEB" w:rsidRPr="00564523" w:rsidTr="00A70115">
        <w:tblPrEx>
          <w:tblCellMar>
            <w:top w:w="47" w:type="dxa"/>
            <w:left w:w="0" w:type="dxa"/>
            <w:bottom w:w="0" w:type="dxa"/>
          </w:tblCellMar>
        </w:tblPrEx>
        <w:trPr>
          <w:trHeight w:val="477"/>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21 </w:t>
            </w:r>
          </w:p>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7938" w:type="dxa"/>
            <w:shd w:val="clear" w:color="auto" w:fill="auto"/>
            <w:vAlign w:val="center"/>
          </w:tcPr>
          <w:p w:rsidR="00383DEB" w:rsidRPr="00564523" w:rsidRDefault="00383DEB" w:rsidP="00A70115">
            <w:pPr>
              <w:ind w:right="54"/>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oraz montaż zbrojenia stalą B500SP (siatka z prętów żebrowanych o śr. 14mm o oczkach 20x20cm) – </w:t>
            </w:r>
            <w:r w:rsidRPr="00564523">
              <w:rPr>
                <w:rFonts w:ascii="Arial" w:eastAsia="Arial" w:hAnsi="Arial" w:cs="Arial"/>
                <w:b/>
                <w:color w:val="000000"/>
                <w:sz w:val="19"/>
                <w:szCs w:val="19"/>
              </w:rPr>
              <w:t>PŁYTA POMOSTOWA</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3"/>
              <w:jc w:val="center"/>
              <w:rPr>
                <w:rFonts w:ascii="Arial" w:eastAsia="Arial" w:hAnsi="Arial" w:cs="Arial"/>
                <w:color w:val="000000"/>
                <w:sz w:val="19"/>
                <w:szCs w:val="19"/>
              </w:rPr>
            </w:pPr>
            <w:r w:rsidRPr="00564523">
              <w:rPr>
                <w:rFonts w:ascii="Arial" w:eastAsia="Arial" w:hAnsi="Arial" w:cs="Arial"/>
                <w:color w:val="000000"/>
                <w:sz w:val="19"/>
                <w:szCs w:val="19"/>
              </w:rPr>
              <w:t>kg</w:t>
            </w:r>
          </w:p>
        </w:tc>
        <w:tc>
          <w:tcPr>
            <w:tcW w:w="850" w:type="dxa"/>
            <w:shd w:val="clear" w:color="auto" w:fill="auto"/>
            <w:vAlign w:val="center"/>
          </w:tcPr>
          <w:p w:rsidR="00383DEB" w:rsidRPr="00564523" w:rsidRDefault="00383DEB" w:rsidP="00A70115">
            <w:pPr>
              <w:ind w:right="3"/>
              <w:jc w:val="right"/>
              <w:rPr>
                <w:rFonts w:ascii="Arial" w:eastAsia="Arial" w:hAnsi="Arial" w:cs="Arial"/>
                <w:color w:val="000000"/>
                <w:sz w:val="19"/>
                <w:szCs w:val="19"/>
              </w:rPr>
            </w:pPr>
            <w:r w:rsidRPr="00564523">
              <w:rPr>
                <w:rFonts w:ascii="Arial" w:eastAsia="Arial" w:hAnsi="Arial" w:cs="Arial"/>
                <w:color w:val="0070C0"/>
                <w:sz w:val="19"/>
                <w:szCs w:val="19"/>
              </w:rPr>
              <w:t xml:space="preserve">1844,00 </w:t>
            </w:r>
          </w:p>
        </w:tc>
      </w:tr>
      <w:tr w:rsidR="00383DEB" w:rsidRPr="00564523" w:rsidTr="00A70115">
        <w:tblPrEx>
          <w:tblCellMar>
            <w:top w:w="45" w:type="dxa"/>
            <w:left w:w="26" w:type="dxa"/>
            <w:bottom w:w="0" w:type="dxa"/>
          </w:tblCellMar>
        </w:tblPrEx>
        <w:trPr>
          <w:trHeight w:val="264"/>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hAnsi="Arial" w:cs="Arial"/>
                <w:color w:val="000000"/>
                <w:sz w:val="19"/>
                <w:szCs w:val="19"/>
              </w:rPr>
              <w:t xml:space="preserve"> </w:t>
            </w:r>
            <w:r w:rsidRPr="00564523">
              <w:rPr>
                <w:rFonts w:ascii="Arial" w:eastAsia="Arial" w:hAnsi="Arial" w:cs="Arial"/>
                <w:color w:val="000000"/>
                <w:sz w:val="19"/>
                <w:szCs w:val="19"/>
              </w:rPr>
              <w:t xml:space="preserve">22  </w:t>
            </w:r>
          </w:p>
        </w:tc>
        <w:tc>
          <w:tcPr>
            <w:tcW w:w="7938" w:type="dxa"/>
            <w:shd w:val="clear" w:color="auto" w:fill="auto"/>
            <w:vAlign w:val="center"/>
          </w:tcPr>
          <w:p w:rsidR="00383DEB" w:rsidRPr="00564523" w:rsidRDefault="00383DEB" w:rsidP="00A70115">
            <w:pPr>
              <w:spacing w:line="271"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oraz montaż zbrojenia stalą B500SP – </w:t>
            </w:r>
            <w:r w:rsidRPr="00564523">
              <w:rPr>
                <w:rFonts w:ascii="Arial" w:eastAsia="Arial" w:hAnsi="Arial" w:cs="Arial"/>
                <w:b/>
                <w:color w:val="000000"/>
                <w:sz w:val="19"/>
                <w:szCs w:val="19"/>
              </w:rPr>
              <w:t xml:space="preserve">PŁYTY </w:t>
            </w:r>
            <w:r w:rsidRPr="00564523">
              <w:rPr>
                <w:rFonts w:ascii="Arial" w:eastAsia="Arial" w:hAnsi="Arial" w:cs="Arial"/>
                <w:color w:val="000000"/>
                <w:sz w:val="19"/>
                <w:szCs w:val="19"/>
              </w:rPr>
              <w:t xml:space="preserve"> </w:t>
            </w:r>
            <w:r w:rsidRPr="00564523">
              <w:rPr>
                <w:rFonts w:ascii="Arial" w:eastAsia="Arial" w:hAnsi="Arial" w:cs="Arial"/>
                <w:b/>
                <w:color w:val="000000"/>
                <w:sz w:val="19"/>
                <w:szCs w:val="19"/>
              </w:rPr>
              <w:t>CHODNIKOWE</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6"/>
              <w:jc w:val="center"/>
              <w:rPr>
                <w:rFonts w:ascii="Arial" w:eastAsia="Arial" w:hAnsi="Arial" w:cs="Arial"/>
                <w:color w:val="000000"/>
                <w:sz w:val="19"/>
                <w:szCs w:val="19"/>
              </w:rPr>
            </w:pPr>
            <w:r w:rsidRPr="00564523">
              <w:rPr>
                <w:rFonts w:ascii="Arial" w:eastAsia="Arial" w:hAnsi="Arial" w:cs="Arial"/>
                <w:color w:val="000000"/>
                <w:sz w:val="19"/>
                <w:szCs w:val="19"/>
              </w:rPr>
              <w:t>kg</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888,00 </w:t>
            </w:r>
          </w:p>
        </w:tc>
      </w:tr>
      <w:tr w:rsidR="00383DEB" w:rsidRPr="00564523" w:rsidTr="00A70115">
        <w:tblPrEx>
          <w:tblCellMar>
            <w:top w:w="45" w:type="dxa"/>
            <w:left w:w="26" w:type="dxa"/>
            <w:bottom w:w="0" w:type="dxa"/>
          </w:tblCellMar>
        </w:tblPrEx>
        <w:trPr>
          <w:trHeight w:val="227"/>
        </w:trPr>
        <w:tc>
          <w:tcPr>
            <w:tcW w:w="387"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 xml:space="preserve">23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oraz montaż zbrojenia – kotwy talerzowe wklejane – </w:t>
            </w:r>
            <w:r w:rsidRPr="00564523">
              <w:rPr>
                <w:rFonts w:ascii="Arial" w:eastAsia="Arial" w:hAnsi="Arial" w:cs="Arial"/>
                <w:b/>
                <w:color w:val="000000"/>
                <w:sz w:val="19"/>
                <w:szCs w:val="19"/>
              </w:rPr>
              <w:t xml:space="preserve">PŁYTA CHODNIKOWA </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24"/>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39"/>
              <w:jc w:val="right"/>
              <w:rPr>
                <w:rFonts w:ascii="Arial" w:eastAsia="Arial" w:hAnsi="Arial" w:cs="Arial"/>
                <w:color w:val="000000"/>
                <w:sz w:val="19"/>
                <w:szCs w:val="19"/>
              </w:rPr>
            </w:pPr>
            <w:r w:rsidRPr="00564523">
              <w:rPr>
                <w:rFonts w:ascii="Arial" w:eastAsia="Arial" w:hAnsi="Arial" w:cs="Arial"/>
                <w:color w:val="0070C0"/>
                <w:sz w:val="19"/>
                <w:szCs w:val="19"/>
              </w:rPr>
              <w:t xml:space="preserve">90,00 </w:t>
            </w:r>
          </w:p>
        </w:tc>
      </w:tr>
      <w:tr w:rsidR="00383DEB" w:rsidRPr="00564523" w:rsidTr="00A70115">
        <w:tblPrEx>
          <w:tblCellMar>
            <w:top w:w="45" w:type="dxa"/>
            <w:left w:w="26" w:type="dxa"/>
            <w:bottom w:w="0" w:type="dxa"/>
          </w:tblCellMar>
        </w:tblPrEx>
        <w:trPr>
          <w:trHeight w:val="404"/>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24 </w:t>
            </w:r>
          </w:p>
        </w:tc>
        <w:tc>
          <w:tcPr>
            <w:tcW w:w="7938" w:type="dxa"/>
            <w:shd w:val="clear" w:color="auto" w:fill="auto"/>
            <w:vAlign w:val="center"/>
          </w:tcPr>
          <w:p w:rsidR="00383DEB" w:rsidRPr="00564523" w:rsidRDefault="00383DEB" w:rsidP="00A70115">
            <w:pPr>
              <w:spacing w:after="35" w:line="235"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Beton fundamentów klasy C25/30 (B30) w deskowaniu – </w:t>
            </w:r>
            <w:r w:rsidRPr="00564523">
              <w:rPr>
                <w:rFonts w:ascii="Arial" w:eastAsia="Arial" w:hAnsi="Arial" w:cs="Arial"/>
                <w:b/>
                <w:color w:val="000000"/>
                <w:sz w:val="19"/>
                <w:szCs w:val="19"/>
              </w:rPr>
              <w:t>GÓRNA CZĘŚĆ PRZYCZÓŁKÓW</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29"/>
              <w:jc w:val="right"/>
              <w:rPr>
                <w:rFonts w:ascii="Arial" w:eastAsia="Arial" w:hAnsi="Arial" w:cs="Arial"/>
                <w:color w:val="000000"/>
                <w:sz w:val="19"/>
                <w:szCs w:val="19"/>
              </w:rPr>
            </w:pPr>
            <w:r w:rsidRPr="00564523">
              <w:rPr>
                <w:rFonts w:ascii="Arial" w:eastAsia="Arial" w:hAnsi="Arial" w:cs="Arial"/>
                <w:color w:val="0070C0"/>
                <w:sz w:val="19"/>
                <w:szCs w:val="19"/>
              </w:rPr>
              <w:t xml:space="preserve">22,00 </w:t>
            </w:r>
          </w:p>
        </w:tc>
      </w:tr>
      <w:tr w:rsidR="00383DEB" w:rsidRPr="00564523" w:rsidTr="00A70115">
        <w:tblPrEx>
          <w:tblCellMar>
            <w:top w:w="45" w:type="dxa"/>
            <w:left w:w="26" w:type="dxa"/>
            <w:bottom w:w="0" w:type="dxa"/>
          </w:tblCellMar>
        </w:tblPrEx>
        <w:trPr>
          <w:trHeight w:val="425"/>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25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Beton płyty pomostowej klasy C25/30  (B30) </w:t>
            </w:r>
            <w:r w:rsidRPr="00564523">
              <w:rPr>
                <w:rFonts w:ascii="Arial" w:eastAsia="Arial" w:hAnsi="Arial" w:cs="Arial"/>
                <w:color w:val="000000"/>
                <w:sz w:val="19"/>
                <w:szCs w:val="19"/>
              </w:rPr>
              <w:tab/>
              <w:t xml:space="preserve">w </w:t>
            </w:r>
            <w:r w:rsidRPr="00564523">
              <w:rPr>
                <w:rFonts w:ascii="Arial" w:eastAsia="Arial" w:hAnsi="Arial" w:cs="Arial"/>
                <w:color w:val="000000"/>
                <w:sz w:val="19"/>
                <w:szCs w:val="19"/>
              </w:rPr>
              <w:tab/>
              <w:t xml:space="preserve">deskowaniu </w:t>
            </w:r>
            <w:r w:rsidRPr="00564523">
              <w:rPr>
                <w:rFonts w:ascii="Arial" w:eastAsia="Arial" w:hAnsi="Arial" w:cs="Arial"/>
                <w:color w:val="000000"/>
                <w:sz w:val="19"/>
                <w:szCs w:val="19"/>
              </w:rPr>
              <w:tab/>
              <w:t xml:space="preserve">–  </w:t>
            </w:r>
            <w:r w:rsidRPr="00564523">
              <w:rPr>
                <w:rFonts w:ascii="Arial" w:eastAsia="Arial" w:hAnsi="Arial" w:cs="Arial"/>
                <w:b/>
                <w:color w:val="000000"/>
                <w:sz w:val="19"/>
                <w:szCs w:val="19"/>
              </w:rPr>
              <w:t>PŁYTA POMOSTOWA</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21,00 </w:t>
            </w:r>
          </w:p>
        </w:tc>
      </w:tr>
      <w:tr w:rsidR="00383DEB" w:rsidRPr="00564523" w:rsidTr="00A70115">
        <w:tblPrEx>
          <w:tblCellMar>
            <w:top w:w="45" w:type="dxa"/>
            <w:left w:w="26" w:type="dxa"/>
            <w:bottom w:w="0" w:type="dxa"/>
          </w:tblCellMar>
        </w:tblPrEx>
        <w:trPr>
          <w:trHeight w:val="316"/>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26 </w:t>
            </w:r>
          </w:p>
        </w:tc>
        <w:tc>
          <w:tcPr>
            <w:tcW w:w="7938" w:type="dxa"/>
            <w:shd w:val="clear" w:color="auto" w:fill="auto"/>
            <w:vAlign w:val="center"/>
          </w:tcPr>
          <w:p w:rsidR="00383DEB" w:rsidRPr="00564523" w:rsidRDefault="00383DEB" w:rsidP="00A70115">
            <w:pPr>
              <w:spacing w:after="10" w:line="233"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Beton fundamentów klasy C25/30 (B30) w deskowaniu – </w:t>
            </w:r>
            <w:r w:rsidRPr="00564523">
              <w:rPr>
                <w:rFonts w:ascii="Arial" w:eastAsia="Arial" w:hAnsi="Arial" w:cs="Arial"/>
                <w:b/>
                <w:color w:val="000000"/>
                <w:sz w:val="19"/>
                <w:szCs w:val="19"/>
              </w:rPr>
              <w:t>PŁYTY CHODNIKOWE</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27"/>
              <w:jc w:val="right"/>
              <w:rPr>
                <w:rFonts w:ascii="Arial" w:eastAsia="Arial" w:hAnsi="Arial" w:cs="Arial"/>
                <w:color w:val="000000"/>
                <w:sz w:val="19"/>
                <w:szCs w:val="19"/>
              </w:rPr>
            </w:pPr>
            <w:r w:rsidRPr="00564523">
              <w:rPr>
                <w:rFonts w:ascii="Arial" w:eastAsia="Arial" w:hAnsi="Arial" w:cs="Arial"/>
                <w:color w:val="0070C0"/>
                <w:sz w:val="19"/>
                <w:szCs w:val="19"/>
              </w:rPr>
              <w:t xml:space="preserve">8,00 </w:t>
            </w:r>
          </w:p>
        </w:tc>
      </w:tr>
      <w:tr w:rsidR="00383DEB" w:rsidRPr="00564523" w:rsidTr="00A70115">
        <w:tblPrEx>
          <w:tblCellMar>
            <w:top w:w="45" w:type="dxa"/>
            <w:left w:w="26" w:type="dxa"/>
            <w:bottom w:w="0" w:type="dxa"/>
          </w:tblCellMar>
        </w:tblPrEx>
        <w:trPr>
          <w:trHeight w:val="364"/>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27 </w:t>
            </w:r>
          </w:p>
        </w:tc>
        <w:tc>
          <w:tcPr>
            <w:tcW w:w="7938" w:type="dxa"/>
            <w:shd w:val="clear" w:color="auto" w:fill="auto"/>
            <w:vAlign w:val="center"/>
          </w:tcPr>
          <w:p w:rsidR="00383DEB" w:rsidRPr="00564523" w:rsidRDefault="00383DEB" w:rsidP="00A70115">
            <w:pPr>
              <w:spacing w:after="13" w:line="241"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prefabrykowanych desek gzymsowych z polimerobetonu 5x65x100cm – </w:t>
            </w:r>
            <w:r w:rsidRPr="00564523">
              <w:rPr>
                <w:rFonts w:ascii="Arial" w:eastAsia="Arial" w:hAnsi="Arial" w:cs="Arial"/>
                <w:b/>
                <w:color w:val="000000"/>
                <w:sz w:val="19"/>
                <w:szCs w:val="19"/>
              </w:rPr>
              <w:t xml:space="preserve">PŁYTY </w:t>
            </w:r>
            <w:r w:rsidRPr="00564523">
              <w:rPr>
                <w:rFonts w:ascii="Arial" w:eastAsia="Arial" w:hAnsi="Arial" w:cs="Arial"/>
                <w:color w:val="000000"/>
                <w:sz w:val="19"/>
                <w:szCs w:val="19"/>
              </w:rPr>
              <w:t xml:space="preserve"> </w:t>
            </w:r>
            <w:r w:rsidRPr="00564523">
              <w:rPr>
                <w:rFonts w:ascii="Arial" w:eastAsia="Arial" w:hAnsi="Arial" w:cs="Arial"/>
                <w:b/>
                <w:color w:val="000000"/>
                <w:sz w:val="19"/>
                <w:szCs w:val="19"/>
              </w:rPr>
              <w:t>CHODNIKOWE</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5"/>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20,00 </w:t>
            </w:r>
          </w:p>
        </w:tc>
      </w:tr>
      <w:tr w:rsidR="00383DEB" w:rsidRPr="00564523" w:rsidTr="00A70115">
        <w:tblPrEx>
          <w:tblCellMar>
            <w:top w:w="45" w:type="dxa"/>
            <w:left w:w="26" w:type="dxa"/>
            <w:bottom w:w="0" w:type="dxa"/>
          </w:tblCellMar>
        </w:tblPrEx>
        <w:trPr>
          <w:trHeight w:val="145"/>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28 </w:t>
            </w:r>
          </w:p>
        </w:tc>
        <w:tc>
          <w:tcPr>
            <w:tcW w:w="7938" w:type="dxa"/>
            <w:shd w:val="clear" w:color="auto" w:fill="auto"/>
            <w:vAlign w:val="center"/>
          </w:tcPr>
          <w:p w:rsidR="00383DEB" w:rsidRPr="00564523" w:rsidRDefault="00383DEB" w:rsidP="00A70115">
            <w:pPr>
              <w:ind w:right="54"/>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prefabrykowanych strunobetonowych belek mostowych typu DS L=9.0m </w:t>
            </w:r>
          </w:p>
        </w:tc>
        <w:tc>
          <w:tcPr>
            <w:tcW w:w="709" w:type="dxa"/>
            <w:shd w:val="clear" w:color="auto" w:fill="auto"/>
            <w:vAlign w:val="center"/>
          </w:tcPr>
          <w:p w:rsidR="00383DEB" w:rsidRPr="00564523" w:rsidRDefault="00383DEB" w:rsidP="00A70115">
            <w:pPr>
              <w:ind w:right="24"/>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27"/>
              <w:jc w:val="right"/>
              <w:rPr>
                <w:rFonts w:ascii="Arial" w:eastAsia="Arial" w:hAnsi="Arial" w:cs="Arial"/>
                <w:color w:val="000000"/>
                <w:sz w:val="19"/>
                <w:szCs w:val="19"/>
              </w:rPr>
            </w:pPr>
            <w:r w:rsidRPr="00564523">
              <w:rPr>
                <w:rFonts w:ascii="Arial" w:eastAsia="Arial" w:hAnsi="Arial" w:cs="Arial"/>
                <w:color w:val="0070C0"/>
                <w:sz w:val="19"/>
                <w:szCs w:val="19"/>
              </w:rPr>
              <w:t xml:space="preserve">9,00 </w:t>
            </w:r>
          </w:p>
        </w:tc>
      </w:tr>
      <w:tr w:rsidR="00383DEB" w:rsidRPr="00564523" w:rsidTr="00A70115">
        <w:tblPrEx>
          <w:tblCellMar>
            <w:top w:w="45" w:type="dxa"/>
            <w:left w:w="26" w:type="dxa"/>
            <w:bottom w:w="0" w:type="dxa"/>
          </w:tblCellMar>
        </w:tblPrEx>
        <w:trPr>
          <w:trHeight w:val="532"/>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29 </w:t>
            </w:r>
          </w:p>
        </w:tc>
        <w:tc>
          <w:tcPr>
            <w:tcW w:w="7938" w:type="dxa"/>
            <w:shd w:val="clear" w:color="auto" w:fill="auto"/>
            <w:vAlign w:val="center"/>
          </w:tcPr>
          <w:p w:rsidR="00383DEB" w:rsidRPr="00564523" w:rsidRDefault="00383DEB" w:rsidP="00A70115">
            <w:pPr>
              <w:spacing w:after="5" w:line="238" w:lineRule="auto"/>
              <w:ind w:right="51"/>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izolacji z materiałów termozgrzewalnych o gr. min 5mm wraz z zagruntowaniem powierzchni płyty pomostowej – </w:t>
            </w:r>
            <w:r w:rsidRPr="00564523">
              <w:rPr>
                <w:rFonts w:ascii="Arial" w:eastAsia="Arial" w:hAnsi="Arial" w:cs="Arial"/>
                <w:b/>
                <w:color w:val="000000"/>
                <w:sz w:val="19"/>
                <w:szCs w:val="19"/>
              </w:rPr>
              <w:t>PŁYTA POMOSTOWA</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25"/>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70,00 </w:t>
            </w:r>
          </w:p>
        </w:tc>
      </w:tr>
      <w:tr w:rsidR="00383DEB" w:rsidRPr="00564523" w:rsidTr="00A70115">
        <w:tblPrEx>
          <w:tblCellMar>
            <w:top w:w="45" w:type="dxa"/>
            <w:left w:w="26" w:type="dxa"/>
            <w:bottom w:w="0" w:type="dxa"/>
          </w:tblCellMar>
        </w:tblPrEx>
        <w:trPr>
          <w:trHeight w:val="225"/>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30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izolacji bitumicznej – </w:t>
            </w:r>
            <w:r w:rsidRPr="00564523">
              <w:rPr>
                <w:rFonts w:ascii="Arial" w:eastAsia="Arial" w:hAnsi="Arial" w:cs="Arial"/>
                <w:b/>
                <w:color w:val="000000"/>
                <w:sz w:val="19"/>
                <w:szCs w:val="19"/>
              </w:rPr>
              <w:t>TYLNA ŚCIANA PRZYCZÓŁKÓW</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24,00 </w:t>
            </w:r>
          </w:p>
        </w:tc>
      </w:tr>
      <w:tr w:rsidR="00383DEB" w:rsidRPr="00564523" w:rsidTr="00A70115">
        <w:tblPrEx>
          <w:tblCellMar>
            <w:top w:w="45" w:type="dxa"/>
            <w:left w:w="26" w:type="dxa"/>
            <w:bottom w:w="0" w:type="dxa"/>
          </w:tblCellMar>
        </w:tblPrEx>
        <w:trPr>
          <w:trHeight w:val="614"/>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31 </w:t>
            </w:r>
          </w:p>
        </w:tc>
        <w:tc>
          <w:tcPr>
            <w:tcW w:w="7938" w:type="dxa"/>
            <w:shd w:val="clear" w:color="auto" w:fill="auto"/>
            <w:vAlign w:val="center"/>
          </w:tcPr>
          <w:p w:rsidR="00383DEB" w:rsidRPr="00564523" w:rsidRDefault="00383DEB" w:rsidP="00A70115">
            <w:pPr>
              <w:ind w:right="41"/>
              <w:jc w:val="both"/>
              <w:rPr>
                <w:rFonts w:ascii="Arial" w:eastAsia="Arial" w:hAnsi="Arial" w:cs="Arial"/>
                <w:color w:val="000000"/>
                <w:sz w:val="19"/>
                <w:szCs w:val="19"/>
              </w:rPr>
            </w:pPr>
            <w:r w:rsidRPr="00564523">
              <w:rPr>
                <w:rFonts w:ascii="Arial" w:eastAsia="Arial" w:hAnsi="Arial" w:cs="Arial"/>
                <w:color w:val="000000"/>
                <w:sz w:val="19"/>
                <w:szCs w:val="19"/>
              </w:rPr>
              <w:t>montaż balustrady, słupki co 2.00m h=1.10m typu ORSTA ocynkowanej i pomalowanej proszkowo</w:t>
            </w:r>
            <w:r w:rsidRPr="00564523">
              <w:rPr>
                <w:rFonts w:ascii="Arial" w:eastAsia="Arial" w:hAnsi="Arial" w:cs="Arial"/>
                <w:b/>
                <w:color w:val="000000"/>
                <w:sz w:val="19"/>
                <w:szCs w:val="19"/>
              </w:rPr>
              <w:t xml:space="preserve"> </w:t>
            </w:r>
            <w:r w:rsidRPr="00564523">
              <w:rPr>
                <w:rFonts w:ascii="Arial" w:eastAsia="Arial" w:hAnsi="Arial" w:cs="Arial"/>
                <w:color w:val="000000"/>
                <w:sz w:val="19"/>
                <w:szCs w:val="19"/>
              </w:rPr>
              <w:t xml:space="preserve">w kolorze szarym, podstawy słupków mocowane za pomocą kotew np. HST M16/25, podstawy zalane podlewką betonową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18,00 </w:t>
            </w:r>
          </w:p>
        </w:tc>
      </w:tr>
      <w:tr w:rsidR="00383DEB" w:rsidRPr="00564523" w:rsidTr="00A70115">
        <w:tblPrEx>
          <w:tblCellMar>
            <w:top w:w="45" w:type="dxa"/>
            <w:left w:w="26" w:type="dxa"/>
            <w:bottom w:w="0" w:type="dxa"/>
          </w:tblCellMar>
        </w:tblPrEx>
        <w:trPr>
          <w:trHeight w:val="272"/>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32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w:t>
            </w:r>
            <w:r w:rsidRPr="00564523">
              <w:rPr>
                <w:rFonts w:ascii="Arial" w:eastAsia="Arial" w:hAnsi="Arial" w:cs="Arial"/>
                <w:color w:val="000000"/>
                <w:sz w:val="19"/>
                <w:szCs w:val="19"/>
              </w:rPr>
              <w:tab/>
              <w:t xml:space="preserve">balustrad U-11a </w:t>
            </w:r>
            <w:r w:rsidRPr="00564523">
              <w:rPr>
                <w:rFonts w:ascii="Arial" w:eastAsia="Arial" w:hAnsi="Arial" w:cs="Arial"/>
                <w:color w:val="000000"/>
                <w:sz w:val="19"/>
                <w:szCs w:val="19"/>
              </w:rPr>
              <w:tab/>
              <w:t xml:space="preserve">na przepustach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18,00 </w:t>
            </w:r>
          </w:p>
        </w:tc>
      </w:tr>
      <w:tr w:rsidR="00383DEB" w:rsidRPr="00564523" w:rsidTr="00A70115">
        <w:tblPrEx>
          <w:tblCellMar>
            <w:top w:w="45" w:type="dxa"/>
            <w:left w:w="26" w:type="dxa"/>
            <w:bottom w:w="0" w:type="dxa"/>
          </w:tblCellMar>
        </w:tblPrEx>
        <w:trPr>
          <w:trHeight w:val="163"/>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33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Szpachlowanie </w:t>
            </w:r>
            <w:r w:rsidRPr="00564523">
              <w:rPr>
                <w:rFonts w:ascii="Arial" w:eastAsia="Arial" w:hAnsi="Arial" w:cs="Arial"/>
                <w:color w:val="000000"/>
                <w:sz w:val="19"/>
                <w:szCs w:val="19"/>
              </w:rPr>
              <w:tab/>
              <w:t xml:space="preserve">powierzchni betonowych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11.00 </w:t>
            </w:r>
          </w:p>
        </w:tc>
      </w:tr>
      <w:tr w:rsidR="00383DEB" w:rsidRPr="00564523" w:rsidTr="00A70115">
        <w:tblPrEx>
          <w:tblCellMar>
            <w:top w:w="45" w:type="dxa"/>
            <w:left w:w="26" w:type="dxa"/>
            <w:bottom w:w="0" w:type="dxa"/>
          </w:tblCellMar>
        </w:tblPrEx>
        <w:trPr>
          <w:trHeight w:val="225"/>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34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malowanie powierzchni betonowych farbami do betonu - dwie warstwy </w:t>
            </w:r>
          </w:p>
        </w:tc>
        <w:tc>
          <w:tcPr>
            <w:tcW w:w="709" w:type="dxa"/>
            <w:shd w:val="clear" w:color="auto" w:fill="auto"/>
            <w:vAlign w:val="center"/>
          </w:tcPr>
          <w:p w:rsidR="00383DEB" w:rsidRPr="00564523" w:rsidRDefault="00383DEB" w:rsidP="00A70115">
            <w:pPr>
              <w:ind w:right="18"/>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31"/>
              <w:jc w:val="right"/>
              <w:rPr>
                <w:rFonts w:ascii="Arial" w:eastAsia="Arial" w:hAnsi="Arial" w:cs="Arial"/>
                <w:color w:val="000000"/>
                <w:sz w:val="19"/>
                <w:szCs w:val="19"/>
              </w:rPr>
            </w:pPr>
            <w:r w:rsidRPr="00564523">
              <w:rPr>
                <w:rFonts w:ascii="Arial" w:eastAsia="Arial" w:hAnsi="Arial" w:cs="Arial"/>
                <w:color w:val="0070C0"/>
                <w:sz w:val="19"/>
                <w:szCs w:val="19"/>
              </w:rPr>
              <w:t xml:space="preserve">11.00 </w:t>
            </w:r>
          </w:p>
        </w:tc>
      </w:tr>
      <w:tr w:rsidR="00383DEB" w:rsidRPr="00564523" w:rsidTr="00A70115">
        <w:tblPrEx>
          <w:tblCellMar>
            <w:top w:w="45" w:type="dxa"/>
            <w:left w:w="26" w:type="dxa"/>
            <w:bottom w:w="0" w:type="dxa"/>
          </w:tblCellMar>
        </w:tblPrEx>
        <w:trPr>
          <w:trHeight w:val="628"/>
        </w:trPr>
        <w:tc>
          <w:tcPr>
            <w:tcW w:w="387" w:type="dxa"/>
            <w:shd w:val="clear" w:color="auto" w:fill="auto"/>
            <w:vAlign w:val="center"/>
          </w:tcPr>
          <w:p w:rsidR="00383DEB" w:rsidRPr="00564523" w:rsidRDefault="00383DEB" w:rsidP="00A70115">
            <w:pPr>
              <w:ind w:right="44"/>
              <w:jc w:val="center"/>
              <w:rPr>
                <w:rFonts w:ascii="Arial" w:eastAsia="Arial" w:hAnsi="Arial" w:cs="Arial"/>
                <w:color w:val="000000"/>
                <w:sz w:val="19"/>
                <w:szCs w:val="19"/>
              </w:rPr>
            </w:pPr>
            <w:r w:rsidRPr="00564523">
              <w:rPr>
                <w:rFonts w:ascii="Arial" w:eastAsia="Arial" w:hAnsi="Arial" w:cs="Arial"/>
                <w:color w:val="000000"/>
                <w:sz w:val="19"/>
                <w:szCs w:val="19"/>
              </w:rPr>
              <w:t xml:space="preserve">35 </w:t>
            </w:r>
          </w:p>
        </w:tc>
        <w:tc>
          <w:tcPr>
            <w:tcW w:w="7938" w:type="dxa"/>
            <w:shd w:val="clear" w:color="auto" w:fill="auto"/>
            <w:vAlign w:val="center"/>
          </w:tcPr>
          <w:p w:rsidR="00383DEB" w:rsidRPr="00564523" w:rsidRDefault="00383DEB" w:rsidP="00A70115">
            <w:pPr>
              <w:spacing w:after="4" w:line="239" w:lineRule="auto"/>
              <w:ind w:right="32"/>
              <w:jc w:val="both"/>
              <w:rPr>
                <w:rFonts w:ascii="Arial" w:eastAsia="Arial" w:hAnsi="Arial" w:cs="Arial"/>
                <w:color w:val="000000"/>
                <w:sz w:val="19"/>
                <w:szCs w:val="19"/>
              </w:rPr>
            </w:pPr>
            <w:r w:rsidRPr="00564523">
              <w:rPr>
                <w:rFonts w:ascii="Arial" w:eastAsia="Arial" w:hAnsi="Arial" w:cs="Arial"/>
                <w:color w:val="000000"/>
                <w:sz w:val="19"/>
                <w:szCs w:val="19"/>
              </w:rPr>
              <w:t xml:space="preserve">Odbudowa i naprawa (przemurowanie)  kamiennych murów oporowych wraz ze spoinowaniem z zastosowaniem gotowej zaprawy mrozoodpornej o niskim skurczu – </w:t>
            </w:r>
            <w:r w:rsidRPr="00564523">
              <w:rPr>
                <w:rFonts w:ascii="Arial" w:eastAsia="Arial" w:hAnsi="Arial" w:cs="Arial"/>
                <w:b/>
                <w:color w:val="000000"/>
                <w:sz w:val="19"/>
                <w:szCs w:val="19"/>
              </w:rPr>
              <w:t>NOWE ELEMENTY KAMIENNE</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13"/>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27"/>
              <w:jc w:val="right"/>
              <w:rPr>
                <w:rFonts w:ascii="Arial" w:eastAsia="Arial" w:hAnsi="Arial" w:cs="Arial"/>
                <w:color w:val="000000"/>
                <w:sz w:val="19"/>
                <w:szCs w:val="19"/>
              </w:rPr>
            </w:pPr>
            <w:r w:rsidRPr="00564523">
              <w:rPr>
                <w:rFonts w:ascii="Arial" w:eastAsia="Arial" w:hAnsi="Arial" w:cs="Arial"/>
                <w:color w:val="0070C0"/>
                <w:sz w:val="19"/>
                <w:szCs w:val="19"/>
              </w:rPr>
              <w:t xml:space="preserve">8,00 </w:t>
            </w:r>
          </w:p>
        </w:tc>
      </w:tr>
      <w:tr w:rsidR="00383DEB" w:rsidRPr="00564523" w:rsidTr="00A70115">
        <w:tblPrEx>
          <w:tblCellMar>
            <w:top w:w="43" w:type="dxa"/>
            <w:left w:w="52" w:type="dxa"/>
            <w:bottom w:w="0" w:type="dxa"/>
          </w:tblCellMar>
        </w:tblPrEx>
        <w:trPr>
          <w:trHeight w:val="686"/>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36 </w:t>
            </w:r>
          </w:p>
        </w:tc>
        <w:tc>
          <w:tcPr>
            <w:tcW w:w="7938" w:type="dxa"/>
            <w:shd w:val="clear" w:color="auto" w:fill="auto"/>
            <w:vAlign w:val="center"/>
          </w:tcPr>
          <w:p w:rsidR="00383DEB" w:rsidRPr="00564523" w:rsidRDefault="00383DEB" w:rsidP="00A70115">
            <w:pPr>
              <w:spacing w:after="4" w:line="239" w:lineRule="auto"/>
              <w:ind w:right="54"/>
              <w:jc w:val="both"/>
              <w:rPr>
                <w:rFonts w:ascii="Arial" w:eastAsia="Arial" w:hAnsi="Arial" w:cs="Arial"/>
                <w:color w:val="000000"/>
                <w:sz w:val="19"/>
                <w:szCs w:val="19"/>
              </w:rPr>
            </w:pPr>
            <w:r w:rsidRPr="00564523">
              <w:rPr>
                <w:rFonts w:ascii="Arial" w:eastAsia="Arial" w:hAnsi="Arial" w:cs="Arial"/>
                <w:color w:val="000000"/>
                <w:sz w:val="19"/>
                <w:szCs w:val="19"/>
              </w:rPr>
              <w:t xml:space="preserve">Odbudowa i naprawa (przemurowanie)  kamiennych murów oporowych wraz ze spoinowaniem z zastosowaniem gotowej zaprawy mrozoodpornej o niskim skurczu – </w:t>
            </w:r>
            <w:r w:rsidRPr="00564523">
              <w:rPr>
                <w:rFonts w:ascii="Arial" w:eastAsia="Arial" w:hAnsi="Arial" w:cs="Arial"/>
                <w:b/>
                <w:color w:val="000000"/>
                <w:sz w:val="19"/>
                <w:szCs w:val="19"/>
              </w:rPr>
              <w:t>ELEMENTY KAMIENNE Z ROZBIÓRKI</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61"/>
              <w:jc w:val="center"/>
              <w:rPr>
                <w:rFonts w:ascii="Arial" w:eastAsia="Arial" w:hAnsi="Arial" w:cs="Arial"/>
                <w:color w:val="000000"/>
                <w:sz w:val="19"/>
                <w:szCs w:val="19"/>
              </w:rPr>
            </w:pPr>
            <w:r w:rsidRPr="00564523">
              <w:rPr>
                <w:rFonts w:ascii="Arial" w:eastAsia="Arial" w:hAnsi="Arial" w:cs="Arial"/>
                <w:color w:val="000000"/>
                <w:sz w:val="19"/>
                <w:szCs w:val="19"/>
              </w:rPr>
              <w:t>m3</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4,00 </w:t>
            </w:r>
          </w:p>
        </w:tc>
      </w:tr>
      <w:tr w:rsidR="00383DEB" w:rsidRPr="00564523" w:rsidTr="00A70115">
        <w:tblPrEx>
          <w:tblCellMar>
            <w:top w:w="43" w:type="dxa"/>
            <w:left w:w="52" w:type="dxa"/>
            <w:bottom w:w="0" w:type="dxa"/>
          </w:tblCellMar>
        </w:tblPrEx>
        <w:trPr>
          <w:trHeight w:val="153"/>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37 </w:t>
            </w:r>
          </w:p>
        </w:tc>
        <w:tc>
          <w:tcPr>
            <w:tcW w:w="7938" w:type="dxa"/>
            <w:shd w:val="clear" w:color="auto" w:fill="auto"/>
            <w:vAlign w:val="center"/>
          </w:tcPr>
          <w:p w:rsidR="00383DEB" w:rsidRPr="00564523" w:rsidRDefault="00383DEB" w:rsidP="00A70115">
            <w:pPr>
              <w:spacing w:line="260" w:lineRule="auto"/>
              <w:ind w:right="55"/>
              <w:jc w:val="both"/>
              <w:rPr>
                <w:rFonts w:ascii="Arial" w:eastAsia="Arial" w:hAnsi="Arial" w:cs="Arial"/>
                <w:color w:val="000000"/>
                <w:sz w:val="19"/>
                <w:szCs w:val="19"/>
              </w:rPr>
            </w:pPr>
            <w:r w:rsidRPr="00564523">
              <w:rPr>
                <w:rFonts w:ascii="Arial" w:eastAsia="Arial" w:hAnsi="Arial" w:cs="Arial"/>
                <w:color w:val="000000"/>
                <w:sz w:val="19"/>
                <w:szCs w:val="19"/>
              </w:rPr>
              <w:t xml:space="preserve">ułożenie nawierzchni z złożonej z emulsji i kruszywa –  gr. 10mm  </w:t>
            </w:r>
          </w:p>
        </w:tc>
        <w:tc>
          <w:tcPr>
            <w:tcW w:w="709" w:type="dxa"/>
            <w:shd w:val="clear" w:color="auto" w:fill="auto"/>
            <w:vAlign w:val="center"/>
          </w:tcPr>
          <w:p w:rsidR="00383DEB" w:rsidRPr="00564523" w:rsidRDefault="00383DEB" w:rsidP="00A70115">
            <w:pPr>
              <w:ind w:right="6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24,00 </w:t>
            </w:r>
          </w:p>
        </w:tc>
      </w:tr>
      <w:tr w:rsidR="00383DEB" w:rsidRPr="00564523" w:rsidTr="00A70115">
        <w:tblPrEx>
          <w:tblCellMar>
            <w:top w:w="43" w:type="dxa"/>
            <w:left w:w="52" w:type="dxa"/>
            <w:bottom w:w="0" w:type="dxa"/>
          </w:tblCellMar>
        </w:tblPrEx>
        <w:trPr>
          <w:trHeight w:val="166"/>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38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umocnienie ścian wykopu za pomocą szalunków lub grodzi </w:t>
            </w:r>
          </w:p>
        </w:tc>
        <w:tc>
          <w:tcPr>
            <w:tcW w:w="709" w:type="dxa"/>
            <w:shd w:val="clear" w:color="auto" w:fill="auto"/>
            <w:vAlign w:val="center"/>
          </w:tcPr>
          <w:p w:rsidR="00383DEB" w:rsidRPr="00564523" w:rsidRDefault="00383DEB" w:rsidP="00A70115">
            <w:pPr>
              <w:ind w:right="52"/>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10,00 </w:t>
            </w:r>
          </w:p>
        </w:tc>
      </w:tr>
      <w:tr w:rsidR="00383DEB" w:rsidRPr="00564523" w:rsidTr="00A70115">
        <w:tblPrEx>
          <w:tblCellMar>
            <w:top w:w="43" w:type="dxa"/>
            <w:left w:w="52" w:type="dxa"/>
            <w:bottom w:w="0" w:type="dxa"/>
          </w:tblCellMar>
        </w:tblPrEx>
        <w:trPr>
          <w:trHeight w:val="168"/>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39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podsypka piaskowa o gr. 15cm na dnie wykopu wraz z dowozem piasku </w:t>
            </w:r>
          </w:p>
        </w:tc>
        <w:tc>
          <w:tcPr>
            <w:tcW w:w="709" w:type="dxa"/>
            <w:shd w:val="clear" w:color="auto" w:fill="auto"/>
            <w:vAlign w:val="center"/>
          </w:tcPr>
          <w:p w:rsidR="00383DEB" w:rsidRPr="00564523" w:rsidRDefault="00383DEB" w:rsidP="00A70115">
            <w:pPr>
              <w:ind w:right="52"/>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15,00 </w:t>
            </w:r>
          </w:p>
        </w:tc>
      </w:tr>
      <w:tr w:rsidR="00383DEB" w:rsidRPr="00564523" w:rsidTr="00A70115">
        <w:tblPrEx>
          <w:tblCellMar>
            <w:top w:w="43" w:type="dxa"/>
            <w:left w:w="52" w:type="dxa"/>
            <w:bottom w:w="0" w:type="dxa"/>
          </w:tblCellMar>
        </w:tblPrEx>
        <w:trPr>
          <w:trHeight w:val="143"/>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40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podsypka piaskowa o gr. 15cm nad rurami wraz z dowozem piasku </w:t>
            </w:r>
          </w:p>
        </w:tc>
        <w:tc>
          <w:tcPr>
            <w:tcW w:w="709" w:type="dxa"/>
            <w:shd w:val="clear" w:color="auto" w:fill="auto"/>
            <w:vAlign w:val="center"/>
          </w:tcPr>
          <w:p w:rsidR="00383DEB" w:rsidRPr="00564523" w:rsidRDefault="00383DEB" w:rsidP="00A70115">
            <w:pPr>
              <w:ind w:right="52"/>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15,00 </w:t>
            </w:r>
          </w:p>
        </w:tc>
      </w:tr>
      <w:tr w:rsidR="00383DEB" w:rsidRPr="00564523" w:rsidTr="00A70115">
        <w:tblPrEx>
          <w:tblCellMar>
            <w:top w:w="43" w:type="dxa"/>
            <w:left w:w="52" w:type="dxa"/>
            <w:bottom w:w="0" w:type="dxa"/>
          </w:tblCellMar>
        </w:tblPrEx>
        <w:trPr>
          <w:trHeight w:val="431"/>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41 </w:t>
            </w:r>
          </w:p>
        </w:tc>
        <w:tc>
          <w:tcPr>
            <w:tcW w:w="7938" w:type="dxa"/>
            <w:shd w:val="clear" w:color="auto" w:fill="auto"/>
            <w:vAlign w:val="center"/>
          </w:tcPr>
          <w:p w:rsidR="00383DEB" w:rsidRPr="00564523" w:rsidRDefault="00383DEB" w:rsidP="00A70115">
            <w:pPr>
              <w:spacing w:line="281" w:lineRule="auto"/>
              <w:jc w:val="both"/>
              <w:rPr>
                <w:rFonts w:ascii="Arial" w:eastAsia="Arial" w:hAnsi="Arial" w:cs="Arial"/>
                <w:color w:val="000000"/>
                <w:sz w:val="19"/>
                <w:szCs w:val="19"/>
              </w:rPr>
            </w:pPr>
            <w:r w:rsidRPr="00564523">
              <w:rPr>
                <w:rFonts w:ascii="Arial" w:eastAsia="Arial" w:hAnsi="Arial" w:cs="Arial"/>
                <w:color w:val="000000"/>
                <w:sz w:val="19"/>
                <w:szCs w:val="19"/>
              </w:rPr>
              <w:t xml:space="preserve">budowa sieci kanalizacji deszczowej z rur PVC SN8 lub PE dwuściennych SN8 śr. wew. 160mm - przykanaliki </w:t>
            </w:r>
          </w:p>
        </w:tc>
        <w:tc>
          <w:tcPr>
            <w:tcW w:w="709" w:type="dxa"/>
            <w:shd w:val="clear" w:color="auto" w:fill="auto"/>
            <w:vAlign w:val="center"/>
          </w:tcPr>
          <w:p w:rsidR="00383DEB" w:rsidRPr="00564523" w:rsidRDefault="00383DEB" w:rsidP="00A70115">
            <w:pPr>
              <w:ind w:right="52"/>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6,00 </w:t>
            </w:r>
          </w:p>
        </w:tc>
      </w:tr>
      <w:tr w:rsidR="00383DEB" w:rsidRPr="00564523" w:rsidTr="00A70115">
        <w:tblPrEx>
          <w:tblCellMar>
            <w:top w:w="43" w:type="dxa"/>
            <w:left w:w="52" w:type="dxa"/>
            <w:bottom w:w="0" w:type="dxa"/>
          </w:tblCellMar>
        </w:tblPrEx>
        <w:trPr>
          <w:trHeight w:val="291"/>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lastRenderedPageBreak/>
              <w:t xml:space="preserve">42 </w:t>
            </w:r>
          </w:p>
        </w:tc>
        <w:tc>
          <w:tcPr>
            <w:tcW w:w="7938" w:type="dxa"/>
            <w:shd w:val="clear" w:color="auto" w:fill="auto"/>
            <w:vAlign w:val="center"/>
          </w:tcPr>
          <w:p w:rsidR="00383DEB" w:rsidRPr="00564523" w:rsidRDefault="00383DEB" w:rsidP="00A70115">
            <w:pPr>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budowa sieci kanalizacji deszczowej z rur PE dwuściennych SN8 śr. wew. 300mm </w:t>
            </w:r>
          </w:p>
        </w:tc>
        <w:tc>
          <w:tcPr>
            <w:tcW w:w="709" w:type="dxa"/>
            <w:shd w:val="clear" w:color="auto" w:fill="auto"/>
            <w:vAlign w:val="center"/>
          </w:tcPr>
          <w:p w:rsidR="00383DEB" w:rsidRPr="00564523" w:rsidRDefault="00383DEB" w:rsidP="00A70115">
            <w:pPr>
              <w:ind w:right="52"/>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15,00 </w:t>
            </w:r>
          </w:p>
        </w:tc>
      </w:tr>
      <w:tr w:rsidR="00383DEB" w:rsidRPr="00564523" w:rsidTr="00A70115">
        <w:tblPrEx>
          <w:tblCellMar>
            <w:top w:w="43" w:type="dxa"/>
            <w:left w:w="52" w:type="dxa"/>
            <w:bottom w:w="0" w:type="dxa"/>
          </w:tblCellMar>
        </w:tblPrEx>
        <w:trPr>
          <w:trHeight w:val="631"/>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43 </w:t>
            </w:r>
          </w:p>
        </w:tc>
        <w:tc>
          <w:tcPr>
            <w:tcW w:w="7938" w:type="dxa"/>
            <w:shd w:val="clear" w:color="auto" w:fill="auto"/>
            <w:vAlign w:val="center"/>
          </w:tcPr>
          <w:p w:rsidR="00383DEB" w:rsidRPr="00564523" w:rsidRDefault="00383DEB" w:rsidP="00A70115">
            <w:pPr>
              <w:spacing w:line="278" w:lineRule="auto"/>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studni śr. 600mm z betonu kl. min. B45 wraz z montażem pierścieni fundamentowych i odciążających, montażem włazów D400 żeliwnych z wkładką gumową i wypełnieniem z betonu klasy B55  </w:t>
            </w:r>
          </w:p>
        </w:tc>
        <w:tc>
          <w:tcPr>
            <w:tcW w:w="709"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3,00 </w:t>
            </w:r>
          </w:p>
        </w:tc>
      </w:tr>
      <w:tr w:rsidR="00383DEB" w:rsidRPr="00564523" w:rsidTr="00A70115">
        <w:tblPrEx>
          <w:tblCellMar>
            <w:top w:w="43" w:type="dxa"/>
            <w:left w:w="52" w:type="dxa"/>
            <w:bottom w:w="0" w:type="dxa"/>
          </w:tblCellMar>
        </w:tblPrEx>
        <w:trPr>
          <w:trHeight w:val="656"/>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44 </w:t>
            </w:r>
          </w:p>
        </w:tc>
        <w:tc>
          <w:tcPr>
            <w:tcW w:w="7938" w:type="dxa"/>
            <w:shd w:val="clear" w:color="auto" w:fill="auto"/>
            <w:vAlign w:val="center"/>
          </w:tcPr>
          <w:p w:rsidR="00383DEB" w:rsidRPr="00564523" w:rsidRDefault="00383DEB" w:rsidP="00A70115">
            <w:pPr>
              <w:ind w:right="48"/>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wpustów deszczowych </w:t>
            </w:r>
            <w:r w:rsidRPr="00564523">
              <w:rPr>
                <w:rFonts w:ascii="Arial" w:eastAsia="Segoe UI Symbol" w:hAnsi="Arial" w:cs="Arial"/>
                <w:color w:val="000000"/>
                <w:sz w:val="19"/>
                <w:szCs w:val="19"/>
              </w:rPr>
              <w:t>φ</w:t>
            </w:r>
            <w:r w:rsidRPr="00564523">
              <w:rPr>
                <w:rFonts w:ascii="Arial" w:eastAsia="Arial" w:hAnsi="Arial" w:cs="Arial"/>
                <w:color w:val="000000"/>
                <w:sz w:val="19"/>
                <w:szCs w:val="19"/>
              </w:rPr>
              <w:t xml:space="preserve">500mm z dnem prefabrykowanym, z osadnikiem, bez syfonu, z nasadą prostokątną i kratką typu ciężkiego DN400 na zawiasie z ryglem, zaizolowane </w:t>
            </w:r>
          </w:p>
        </w:tc>
        <w:tc>
          <w:tcPr>
            <w:tcW w:w="709"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3,00 </w:t>
            </w:r>
          </w:p>
        </w:tc>
      </w:tr>
      <w:tr w:rsidR="00383DEB" w:rsidRPr="00564523" w:rsidTr="00A70115">
        <w:tblPrEx>
          <w:tblCellMar>
            <w:top w:w="43" w:type="dxa"/>
            <w:left w:w="52" w:type="dxa"/>
            <w:bottom w:w="0" w:type="dxa"/>
          </w:tblCellMar>
        </w:tblPrEx>
        <w:trPr>
          <w:trHeight w:val="431"/>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45 </w:t>
            </w:r>
          </w:p>
        </w:tc>
        <w:tc>
          <w:tcPr>
            <w:tcW w:w="7938" w:type="dxa"/>
            <w:shd w:val="clear" w:color="auto" w:fill="auto"/>
            <w:vAlign w:val="center"/>
          </w:tcPr>
          <w:p w:rsidR="00383DEB" w:rsidRPr="00564523" w:rsidRDefault="00383DEB" w:rsidP="00A70115">
            <w:pPr>
              <w:ind w:right="49"/>
              <w:jc w:val="both"/>
              <w:rPr>
                <w:rFonts w:ascii="Arial" w:eastAsia="Arial" w:hAnsi="Arial" w:cs="Arial"/>
                <w:color w:val="000000"/>
                <w:sz w:val="19"/>
                <w:szCs w:val="19"/>
              </w:rPr>
            </w:pPr>
            <w:r w:rsidRPr="00564523">
              <w:rPr>
                <w:rFonts w:ascii="Arial" w:eastAsia="Arial" w:hAnsi="Arial" w:cs="Arial"/>
                <w:color w:val="000000"/>
                <w:sz w:val="19"/>
                <w:szCs w:val="19"/>
              </w:rPr>
              <w:t xml:space="preserve">Montaż zakończeń przepustów za pomocą prefabrykowanych żelbetowych ścianek czołowych dla rur o śr. 40cm (beton min. B45) </w:t>
            </w:r>
          </w:p>
        </w:tc>
        <w:tc>
          <w:tcPr>
            <w:tcW w:w="709" w:type="dxa"/>
            <w:shd w:val="clear" w:color="auto" w:fill="auto"/>
            <w:vAlign w:val="center"/>
          </w:tcPr>
          <w:p w:rsidR="00383DEB" w:rsidRPr="00564523" w:rsidRDefault="00383DEB" w:rsidP="00A70115">
            <w:pPr>
              <w:ind w:right="48"/>
              <w:jc w:val="center"/>
              <w:rPr>
                <w:rFonts w:ascii="Arial" w:eastAsia="Arial" w:hAnsi="Arial" w:cs="Arial"/>
                <w:color w:val="000000"/>
                <w:sz w:val="19"/>
                <w:szCs w:val="19"/>
              </w:rPr>
            </w:pPr>
            <w:r w:rsidRPr="00564523">
              <w:rPr>
                <w:rFonts w:ascii="Arial" w:eastAsia="Arial" w:hAnsi="Arial" w:cs="Arial"/>
                <w:color w:val="000000"/>
                <w:sz w:val="19"/>
                <w:szCs w:val="19"/>
              </w:rPr>
              <w:t>szt.</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1,00 </w:t>
            </w:r>
          </w:p>
        </w:tc>
      </w:tr>
      <w:tr w:rsidR="00383DEB" w:rsidRPr="00564523" w:rsidTr="00A70115">
        <w:tblPrEx>
          <w:tblCellMar>
            <w:top w:w="43" w:type="dxa"/>
            <w:left w:w="52" w:type="dxa"/>
            <w:bottom w:w="0" w:type="dxa"/>
          </w:tblCellMar>
        </w:tblPrEx>
        <w:trPr>
          <w:trHeight w:val="437"/>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46 </w:t>
            </w:r>
          </w:p>
        </w:tc>
        <w:tc>
          <w:tcPr>
            <w:tcW w:w="7938" w:type="dxa"/>
            <w:shd w:val="clear" w:color="auto" w:fill="auto"/>
            <w:vAlign w:val="center"/>
          </w:tcPr>
          <w:p w:rsidR="00383DEB" w:rsidRPr="00564523" w:rsidRDefault="00383DEB" w:rsidP="00A70115">
            <w:pPr>
              <w:ind w:right="56"/>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koryta wraz z wyprofilowaniem i zagęszczeniem podłoża na gł. 0-5cm wraz z odwozem urobku na składowisko Wykonawcy </w:t>
            </w:r>
          </w:p>
        </w:tc>
        <w:tc>
          <w:tcPr>
            <w:tcW w:w="709" w:type="dxa"/>
            <w:shd w:val="clear" w:color="auto" w:fill="auto"/>
            <w:vAlign w:val="center"/>
          </w:tcPr>
          <w:p w:rsidR="00383DEB" w:rsidRPr="00564523" w:rsidRDefault="00383DEB" w:rsidP="00A70115">
            <w:pPr>
              <w:ind w:right="6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240,00 </w:t>
            </w:r>
          </w:p>
        </w:tc>
      </w:tr>
      <w:tr w:rsidR="00383DEB" w:rsidRPr="00564523" w:rsidTr="00A70115">
        <w:tblPrEx>
          <w:tblCellMar>
            <w:top w:w="43" w:type="dxa"/>
            <w:bottom w:w="0" w:type="dxa"/>
          </w:tblCellMar>
        </w:tblPrEx>
        <w:trPr>
          <w:trHeight w:val="45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47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warstwy gruntu stabilizowanego cementem o Rm=2.5MPa o gr. 20cm – </w:t>
            </w:r>
            <w:r w:rsidRPr="00564523">
              <w:rPr>
                <w:rFonts w:ascii="Arial" w:eastAsia="Arial" w:hAnsi="Arial" w:cs="Arial"/>
                <w:b/>
                <w:color w:val="000000"/>
                <w:sz w:val="19"/>
                <w:szCs w:val="19"/>
              </w:rPr>
              <w:t>JEZDNIA + 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275,00 </w:t>
            </w:r>
          </w:p>
        </w:tc>
      </w:tr>
      <w:tr w:rsidR="00383DEB" w:rsidRPr="00564523" w:rsidTr="00A70115">
        <w:tblPrEx>
          <w:tblCellMar>
            <w:top w:w="43" w:type="dxa"/>
            <w:bottom w:w="0" w:type="dxa"/>
          </w:tblCellMar>
        </w:tblPrEx>
        <w:trPr>
          <w:trHeight w:val="468"/>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48 </w:t>
            </w:r>
          </w:p>
          <w:p w:rsidR="00383DEB" w:rsidRPr="00564523" w:rsidRDefault="00383DEB" w:rsidP="00A70115">
            <w:pPr>
              <w:ind w:right="4"/>
              <w:jc w:val="cente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7938" w:type="dxa"/>
            <w:shd w:val="clear" w:color="auto" w:fill="auto"/>
            <w:vAlign w:val="center"/>
          </w:tcPr>
          <w:p w:rsidR="00383DEB" w:rsidRPr="00564523" w:rsidRDefault="00383DEB" w:rsidP="00A70115">
            <w:pPr>
              <w:ind w:right="53"/>
              <w:jc w:val="both"/>
              <w:rPr>
                <w:rFonts w:ascii="Arial" w:eastAsia="Arial" w:hAnsi="Arial" w:cs="Arial"/>
                <w:color w:val="000000"/>
                <w:sz w:val="19"/>
                <w:szCs w:val="19"/>
              </w:rPr>
            </w:pPr>
            <w:r w:rsidRPr="00564523">
              <w:rPr>
                <w:rFonts w:ascii="Arial" w:eastAsia="Arial" w:hAnsi="Arial" w:cs="Arial"/>
                <w:color w:val="000000"/>
                <w:sz w:val="19"/>
                <w:szCs w:val="19"/>
              </w:rPr>
              <w:t>wykonanie podbudowy z kruszywa łamanego stabilizowanego mechanicznie 0/31.5mm o gr. 20cm</w:t>
            </w:r>
            <w:r w:rsidRPr="00564523">
              <w:rPr>
                <w:rFonts w:ascii="Arial" w:eastAsia="Arial" w:hAnsi="Arial" w:cs="Arial"/>
                <w:b/>
                <w:color w:val="000000"/>
                <w:sz w:val="19"/>
                <w:szCs w:val="19"/>
              </w:rPr>
              <w:t xml:space="preserve"> –</w:t>
            </w:r>
            <w:r w:rsidRPr="00564523">
              <w:rPr>
                <w:rFonts w:ascii="Arial" w:eastAsia="Arial" w:hAnsi="Arial" w:cs="Arial"/>
                <w:color w:val="000000"/>
                <w:sz w:val="19"/>
                <w:szCs w:val="19"/>
              </w:rPr>
              <w:t xml:space="preserve"> </w:t>
            </w:r>
            <w:r w:rsidRPr="00564523">
              <w:rPr>
                <w:rFonts w:ascii="Arial" w:eastAsia="Arial" w:hAnsi="Arial" w:cs="Arial"/>
                <w:b/>
                <w:color w:val="000000"/>
                <w:sz w:val="19"/>
                <w:szCs w:val="19"/>
              </w:rPr>
              <w:t>JEZDNIA + 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275,00 </w:t>
            </w:r>
          </w:p>
        </w:tc>
      </w:tr>
      <w:tr w:rsidR="00383DEB" w:rsidRPr="00564523" w:rsidTr="00A70115">
        <w:tblPrEx>
          <w:tblCellMar>
            <w:top w:w="43" w:type="dxa"/>
            <w:bottom w:w="0" w:type="dxa"/>
          </w:tblCellMar>
        </w:tblPrEx>
        <w:trPr>
          <w:trHeight w:val="502"/>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49 </w:t>
            </w:r>
          </w:p>
        </w:tc>
        <w:tc>
          <w:tcPr>
            <w:tcW w:w="7938" w:type="dxa"/>
            <w:shd w:val="clear" w:color="auto" w:fill="auto"/>
            <w:vAlign w:val="center"/>
          </w:tcPr>
          <w:p w:rsidR="00383DEB" w:rsidRPr="00564523" w:rsidRDefault="00383DEB" w:rsidP="00A70115">
            <w:pPr>
              <w:ind w:right="53"/>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podbudowy z kruszywa łamanego stabilizowanego mechanicznie 0/31.5mm o gr. 15cm - </w:t>
            </w:r>
            <w:r w:rsidRPr="00564523">
              <w:rPr>
                <w:rFonts w:ascii="Arial" w:eastAsia="Arial" w:hAnsi="Arial" w:cs="Arial"/>
                <w:b/>
                <w:color w:val="000000"/>
                <w:sz w:val="19"/>
                <w:szCs w:val="19"/>
              </w:rPr>
              <w:t>CHODNIK</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104,00 </w:t>
            </w:r>
          </w:p>
        </w:tc>
      </w:tr>
      <w:tr w:rsidR="00383DEB" w:rsidRPr="00564523" w:rsidTr="00A70115">
        <w:tblPrEx>
          <w:tblCellMar>
            <w:top w:w="43" w:type="dxa"/>
            <w:bottom w:w="0" w:type="dxa"/>
          </w:tblCellMar>
        </w:tblPrEx>
        <w:trPr>
          <w:trHeight w:val="496"/>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50 </w:t>
            </w:r>
          </w:p>
          <w:p w:rsidR="00383DEB" w:rsidRPr="00564523" w:rsidRDefault="00383DEB" w:rsidP="00A70115">
            <w:pPr>
              <w:ind w:right="4"/>
              <w:jc w:val="center"/>
              <w:rPr>
                <w:rFonts w:ascii="Arial" w:eastAsia="Arial" w:hAnsi="Arial" w:cs="Arial"/>
                <w:color w:val="000000"/>
                <w:sz w:val="19"/>
                <w:szCs w:val="19"/>
              </w:rPr>
            </w:pPr>
            <w:r w:rsidRPr="00564523">
              <w:rPr>
                <w:rFonts w:ascii="Arial" w:eastAsia="Arial" w:hAnsi="Arial" w:cs="Arial"/>
                <w:color w:val="000000"/>
                <w:sz w:val="19"/>
                <w:szCs w:val="19"/>
              </w:rPr>
              <w:t xml:space="preserve"> </w:t>
            </w:r>
          </w:p>
        </w:tc>
        <w:tc>
          <w:tcPr>
            <w:tcW w:w="7938" w:type="dxa"/>
            <w:shd w:val="clear" w:color="auto" w:fill="auto"/>
            <w:vAlign w:val="center"/>
          </w:tcPr>
          <w:p w:rsidR="00383DEB" w:rsidRPr="00564523" w:rsidRDefault="00383DEB" w:rsidP="00A70115">
            <w:pPr>
              <w:ind w:right="53"/>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podbudowy z kruszywa łamanego stabilizowanego mechanicznie 0/31.5mm o gr. 15cm - </w:t>
            </w:r>
            <w:r w:rsidRPr="00564523">
              <w:rPr>
                <w:rFonts w:ascii="Arial" w:eastAsia="Arial" w:hAnsi="Arial" w:cs="Arial"/>
                <w:b/>
                <w:color w:val="000000"/>
                <w:sz w:val="19"/>
                <w:szCs w:val="19"/>
              </w:rPr>
              <w:t>POBOCZA</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10,00 </w:t>
            </w:r>
          </w:p>
        </w:tc>
      </w:tr>
      <w:tr w:rsidR="00383DEB" w:rsidRPr="00564523" w:rsidTr="00A70115">
        <w:tblPrEx>
          <w:tblCellMar>
            <w:top w:w="43" w:type="dxa"/>
            <w:bottom w:w="0" w:type="dxa"/>
          </w:tblCellMar>
        </w:tblPrEx>
        <w:trPr>
          <w:trHeight w:val="25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51 </w:t>
            </w:r>
          </w:p>
        </w:tc>
        <w:tc>
          <w:tcPr>
            <w:tcW w:w="7938" w:type="dxa"/>
            <w:shd w:val="clear" w:color="auto" w:fill="auto"/>
            <w:vAlign w:val="center"/>
          </w:tcPr>
          <w:p w:rsidR="00383DEB" w:rsidRPr="00564523" w:rsidRDefault="00383DEB" w:rsidP="00A70115">
            <w:pPr>
              <w:ind w:right="51"/>
              <w:jc w:val="both"/>
              <w:rPr>
                <w:rFonts w:ascii="Arial" w:eastAsia="Arial" w:hAnsi="Arial" w:cs="Arial"/>
                <w:color w:val="000000"/>
                <w:sz w:val="19"/>
                <w:szCs w:val="19"/>
              </w:rPr>
            </w:pPr>
            <w:r w:rsidRPr="00564523">
              <w:rPr>
                <w:rFonts w:ascii="Arial" w:eastAsia="Arial" w:hAnsi="Arial" w:cs="Arial"/>
                <w:color w:val="000000"/>
                <w:sz w:val="19"/>
                <w:szCs w:val="19"/>
              </w:rPr>
              <w:t xml:space="preserve">ustawienie krawężników kamiennych 20x23cm na zaprawie cementowej mrozoodpornej </w:t>
            </w:r>
          </w:p>
        </w:tc>
        <w:tc>
          <w:tcPr>
            <w:tcW w:w="709" w:type="dxa"/>
            <w:shd w:val="clear" w:color="auto" w:fill="auto"/>
            <w:vAlign w:val="center"/>
          </w:tcPr>
          <w:p w:rsidR="00383DEB" w:rsidRPr="00564523" w:rsidRDefault="00383DEB" w:rsidP="00A70115">
            <w:pPr>
              <w:ind w:right="46"/>
              <w:jc w:val="center"/>
              <w:rPr>
                <w:rFonts w:ascii="Arial" w:eastAsia="Arial" w:hAnsi="Arial" w:cs="Arial"/>
                <w:color w:val="000000"/>
                <w:sz w:val="19"/>
                <w:szCs w:val="19"/>
              </w:rPr>
            </w:pPr>
            <w:r w:rsidRPr="00564523">
              <w:rPr>
                <w:rFonts w:ascii="Arial" w:eastAsia="Arial" w:hAnsi="Arial" w:cs="Arial"/>
                <w:color w:val="000000"/>
                <w:sz w:val="19"/>
                <w:szCs w:val="19"/>
              </w:rPr>
              <w:t>m</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18,00 </w:t>
            </w:r>
          </w:p>
        </w:tc>
      </w:tr>
      <w:tr w:rsidR="00383DEB" w:rsidRPr="00564523" w:rsidTr="00A70115">
        <w:tblPrEx>
          <w:tblCellMar>
            <w:top w:w="43" w:type="dxa"/>
            <w:bottom w:w="0" w:type="dxa"/>
          </w:tblCellMar>
        </w:tblPrEx>
        <w:trPr>
          <w:trHeight w:val="221"/>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52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ustawienie krawężników betonowych 15x30cm na ławie betonowej z oporem </w:t>
            </w:r>
          </w:p>
        </w:tc>
        <w:tc>
          <w:tcPr>
            <w:tcW w:w="709" w:type="dxa"/>
            <w:shd w:val="clear" w:color="auto" w:fill="auto"/>
            <w:vAlign w:val="center"/>
          </w:tcPr>
          <w:p w:rsidR="00383DEB" w:rsidRPr="00564523" w:rsidRDefault="00383DEB" w:rsidP="00A70115">
            <w:pPr>
              <w:ind w:right="46"/>
              <w:jc w:val="center"/>
              <w:rPr>
                <w:rFonts w:ascii="Arial" w:eastAsia="Arial" w:hAnsi="Arial" w:cs="Arial"/>
                <w:color w:val="000000"/>
                <w:sz w:val="19"/>
                <w:szCs w:val="19"/>
              </w:rPr>
            </w:pPr>
            <w:r w:rsidRPr="00564523">
              <w:rPr>
                <w:rFonts w:ascii="Arial" w:eastAsia="Arial" w:hAnsi="Arial" w:cs="Arial"/>
                <w:color w:val="000000"/>
                <w:sz w:val="19"/>
                <w:szCs w:val="19"/>
              </w:rPr>
              <w:t>m</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94,00 </w:t>
            </w:r>
          </w:p>
        </w:tc>
      </w:tr>
      <w:tr w:rsidR="00383DEB" w:rsidRPr="00564523" w:rsidTr="00A70115">
        <w:tblPrEx>
          <w:tblCellMar>
            <w:top w:w="43" w:type="dxa"/>
            <w:bottom w:w="0" w:type="dxa"/>
          </w:tblCellMar>
        </w:tblPrEx>
        <w:trPr>
          <w:trHeight w:val="225"/>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53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ustawienie obrzeży betonowych 8x30cm na ławie betonowej z oporem z betonu B20 </w:t>
            </w:r>
          </w:p>
        </w:tc>
        <w:tc>
          <w:tcPr>
            <w:tcW w:w="709" w:type="dxa"/>
            <w:shd w:val="clear" w:color="auto" w:fill="auto"/>
            <w:vAlign w:val="center"/>
          </w:tcPr>
          <w:p w:rsidR="00383DEB" w:rsidRPr="00564523" w:rsidRDefault="00383DEB" w:rsidP="00A70115">
            <w:pPr>
              <w:ind w:right="46"/>
              <w:jc w:val="center"/>
              <w:rPr>
                <w:rFonts w:ascii="Arial" w:eastAsia="Arial" w:hAnsi="Arial" w:cs="Arial"/>
                <w:color w:val="000000"/>
                <w:sz w:val="19"/>
                <w:szCs w:val="19"/>
              </w:rPr>
            </w:pPr>
            <w:r w:rsidRPr="00564523">
              <w:rPr>
                <w:rFonts w:ascii="Arial" w:eastAsia="Arial" w:hAnsi="Arial" w:cs="Arial"/>
                <w:color w:val="000000"/>
                <w:sz w:val="19"/>
                <w:szCs w:val="19"/>
              </w:rPr>
              <w:t>m</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52,00 </w:t>
            </w:r>
          </w:p>
        </w:tc>
      </w:tr>
      <w:tr w:rsidR="00383DEB" w:rsidRPr="00564523" w:rsidTr="00A70115">
        <w:tblPrEx>
          <w:tblCellMar>
            <w:top w:w="43" w:type="dxa"/>
            <w:bottom w:w="0" w:type="dxa"/>
          </w:tblCellMar>
        </w:tblPrEx>
        <w:trPr>
          <w:trHeight w:val="215"/>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54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warstwy odsączającej o gr. 10cm - </w:t>
            </w:r>
            <w:r w:rsidRPr="00564523">
              <w:rPr>
                <w:rFonts w:ascii="Arial" w:eastAsia="Arial" w:hAnsi="Arial" w:cs="Arial"/>
                <w:b/>
                <w:color w:val="000000"/>
                <w:sz w:val="19"/>
                <w:szCs w:val="19"/>
              </w:rPr>
              <w:t>CHODNIK</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104,00 </w:t>
            </w:r>
          </w:p>
        </w:tc>
      </w:tr>
      <w:tr w:rsidR="00383DEB" w:rsidRPr="00564523" w:rsidTr="00A70115">
        <w:tblPrEx>
          <w:tblCellMar>
            <w:top w:w="43" w:type="dxa"/>
            <w:bottom w:w="0" w:type="dxa"/>
          </w:tblCellMar>
        </w:tblPrEx>
        <w:trPr>
          <w:trHeight w:val="458"/>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55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Warstwa podbudowy z betonu asfaltowego 0/22mm – gr. 6cm + skropienie międzywarstwowe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240,00 </w:t>
            </w:r>
          </w:p>
        </w:tc>
      </w:tr>
      <w:tr w:rsidR="00383DEB" w:rsidRPr="00564523" w:rsidTr="00A70115">
        <w:tblPrEx>
          <w:tblCellMar>
            <w:top w:w="43" w:type="dxa"/>
            <w:bottom w:w="0" w:type="dxa"/>
          </w:tblCellMar>
        </w:tblPrEx>
        <w:trPr>
          <w:trHeight w:val="47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56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Warstwa wiążąca z betonu asfaltowego 0/16mm – gr. 4cm + skropienie międzywarstwowe (most 50m2 + dojazdy 240m2)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290,00 </w:t>
            </w:r>
          </w:p>
        </w:tc>
      </w:tr>
      <w:tr w:rsidR="00383DEB" w:rsidRPr="00564523" w:rsidTr="00A70115">
        <w:tblPrEx>
          <w:tblCellMar>
            <w:top w:w="43" w:type="dxa"/>
            <w:bottom w:w="0" w:type="dxa"/>
          </w:tblCellMar>
        </w:tblPrEx>
        <w:trPr>
          <w:trHeight w:val="52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57 </w:t>
            </w:r>
          </w:p>
        </w:tc>
        <w:tc>
          <w:tcPr>
            <w:tcW w:w="7938" w:type="dxa"/>
            <w:shd w:val="clear" w:color="auto" w:fill="auto"/>
            <w:vAlign w:val="center"/>
          </w:tcPr>
          <w:p w:rsidR="00383DEB" w:rsidRPr="00564523" w:rsidRDefault="00383DEB" w:rsidP="00A70115">
            <w:pPr>
              <w:ind w:right="52"/>
              <w:jc w:val="both"/>
              <w:rPr>
                <w:rFonts w:ascii="Arial" w:eastAsia="Arial" w:hAnsi="Arial" w:cs="Arial"/>
                <w:color w:val="000000"/>
                <w:sz w:val="19"/>
                <w:szCs w:val="19"/>
              </w:rPr>
            </w:pPr>
            <w:r w:rsidRPr="00564523">
              <w:rPr>
                <w:rFonts w:ascii="Arial" w:eastAsia="Arial" w:hAnsi="Arial" w:cs="Arial"/>
                <w:color w:val="000000"/>
                <w:sz w:val="19"/>
                <w:szCs w:val="19"/>
              </w:rPr>
              <w:t xml:space="preserve">Warstwa wiążąca z betonu asfaltowego 0/16mm – gr. 4cm + skropienie międzywarstwowe - </w:t>
            </w:r>
            <w:r w:rsidRPr="00564523">
              <w:rPr>
                <w:rFonts w:ascii="Arial" w:eastAsia="Arial" w:hAnsi="Arial" w:cs="Arial"/>
                <w:b/>
                <w:color w:val="000000"/>
                <w:sz w:val="19"/>
                <w:szCs w:val="19"/>
              </w:rPr>
              <w:t>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35,00 </w:t>
            </w:r>
          </w:p>
        </w:tc>
      </w:tr>
      <w:tr w:rsidR="00383DEB" w:rsidRPr="00564523" w:rsidTr="00A70115">
        <w:tblPrEx>
          <w:tblCellMar>
            <w:top w:w="43" w:type="dxa"/>
            <w:bottom w:w="0" w:type="dxa"/>
          </w:tblCellMar>
        </w:tblPrEx>
        <w:trPr>
          <w:trHeight w:val="484"/>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58 </w:t>
            </w:r>
          </w:p>
        </w:tc>
        <w:tc>
          <w:tcPr>
            <w:tcW w:w="7938" w:type="dxa"/>
            <w:shd w:val="clear" w:color="auto" w:fill="auto"/>
            <w:vAlign w:val="center"/>
          </w:tcPr>
          <w:p w:rsidR="00383DEB" w:rsidRPr="00564523" w:rsidRDefault="00383DEB" w:rsidP="00A70115">
            <w:pPr>
              <w:ind w:right="53"/>
              <w:jc w:val="both"/>
              <w:rPr>
                <w:rFonts w:ascii="Arial" w:eastAsia="Arial" w:hAnsi="Arial" w:cs="Arial"/>
                <w:color w:val="000000"/>
                <w:sz w:val="19"/>
                <w:szCs w:val="19"/>
              </w:rPr>
            </w:pPr>
            <w:r w:rsidRPr="00564523">
              <w:rPr>
                <w:rFonts w:ascii="Arial" w:eastAsia="Arial" w:hAnsi="Arial" w:cs="Arial"/>
                <w:color w:val="000000"/>
                <w:sz w:val="19"/>
                <w:szCs w:val="19"/>
              </w:rPr>
              <w:t xml:space="preserve">Warstwa ścieralna z masy SMA 0/11mm – gr. 4cm + skropienie międzywarstwowe </w:t>
            </w:r>
            <w:r w:rsidRPr="00564523">
              <w:rPr>
                <w:rFonts w:ascii="Arial" w:eastAsia="Arial" w:hAnsi="Arial" w:cs="Arial"/>
                <w:b/>
                <w:color w:val="000000"/>
                <w:sz w:val="19"/>
                <w:szCs w:val="19"/>
              </w:rPr>
              <w:t>JEZDNIA + ZJAZD</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520,00 </w:t>
            </w:r>
          </w:p>
        </w:tc>
      </w:tr>
      <w:tr w:rsidR="00383DEB" w:rsidRPr="00564523" w:rsidTr="00A70115">
        <w:tblPrEx>
          <w:tblCellMar>
            <w:top w:w="43" w:type="dxa"/>
            <w:bottom w:w="0" w:type="dxa"/>
          </w:tblCellMar>
        </w:tblPrEx>
        <w:trPr>
          <w:trHeight w:val="192"/>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59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dylatacji elastycznej w nawierzchni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51"/>
              <w:jc w:val="right"/>
              <w:rPr>
                <w:rFonts w:ascii="Arial" w:eastAsia="Arial" w:hAnsi="Arial" w:cs="Arial"/>
                <w:color w:val="000000"/>
                <w:sz w:val="19"/>
                <w:szCs w:val="19"/>
              </w:rPr>
            </w:pPr>
            <w:r w:rsidRPr="00564523">
              <w:rPr>
                <w:rFonts w:ascii="Arial" w:eastAsia="Arial" w:hAnsi="Arial" w:cs="Arial"/>
                <w:color w:val="0070C0"/>
                <w:sz w:val="19"/>
                <w:szCs w:val="19"/>
              </w:rPr>
              <w:t xml:space="preserve">11,00 </w:t>
            </w:r>
          </w:p>
        </w:tc>
      </w:tr>
      <w:tr w:rsidR="00383DEB" w:rsidRPr="00564523" w:rsidTr="00A70115">
        <w:tblPrEx>
          <w:tblCellMar>
            <w:top w:w="43" w:type="dxa"/>
            <w:bottom w:w="0" w:type="dxa"/>
          </w:tblCellMar>
        </w:tblPrEx>
        <w:trPr>
          <w:trHeight w:val="168"/>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60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dylatacji elastycznej w chodnikach </w:t>
            </w:r>
          </w:p>
        </w:tc>
        <w:tc>
          <w:tcPr>
            <w:tcW w:w="709" w:type="dxa"/>
            <w:shd w:val="clear" w:color="auto" w:fill="auto"/>
            <w:vAlign w:val="center"/>
          </w:tcPr>
          <w:p w:rsidR="00383DEB" w:rsidRPr="00564523" w:rsidRDefault="00383DEB" w:rsidP="00A70115">
            <w:pPr>
              <w:ind w:right="51"/>
              <w:jc w:val="center"/>
              <w:rPr>
                <w:rFonts w:ascii="Arial" w:eastAsia="Arial" w:hAnsi="Arial" w:cs="Arial"/>
                <w:color w:val="000000"/>
                <w:sz w:val="19"/>
                <w:szCs w:val="19"/>
              </w:rPr>
            </w:pPr>
            <w:r w:rsidRPr="00564523">
              <w:rPr>
                <w:rFonts w:ascii="Arial" w:eastAsia="Arial" w:hAnsi="Arial" w:cs="Arial"/>
                <w:color w:val="000000"/>
                <w:sz w:val="19"/>
                <w:szCs w:val="19"/>
              </w:rPr>
              <w:t>mb</w:t>
            </w:r>
          </w:p>
        </w:tc>
        <w:tc>
          <w:tcPr>
            <w:tcW w:w="850" w:type="dxa"/>
            <w:shd w:val="clear" w:color="auto" w:fill="auto"/>
            <w:vAlign w:val="center"/>
          </w:tcPr>
          <w:p w:rsidR="00383DEB" w:rsidRPr="00564523" w:rsidRDefault="00383DEB" w:rsidP="00A70115">
            <w:pPr>
              <w:ind w:right="46"/>
              <w:jc w:val="right"/>
              <w:rPr>
                <w:rFonts w:ascii="Arial" w:eastAsia="Arial" w:hAnsi="Arial" w:cs="Arial"/>
                <w:color w:val="000000"/>
                <w:sz w:val="19"/>
                <w:szCs w:val="19"/>
              </w:rPr>
            </w:pPr>
            <w:r w:rsidRPr="00564523">
              <w:rPr>
                <w:rFonts w:ascii="Arial" w:eastAsia="Arial" w:hAnsi="Arial" w:cs="Arial"/>
                <w:color w:val="0070C0"/>
                <w:sz w:val="19"/>
                <w:szCs w:val="19"/>
              </w:rPr>
              <w:t xml:space="preserve">6,00 </w:t>
            </w:r>
          </w:p>
        </w:tc>
      </w:tr>
      <w:tr w:rsidR="00383DEB" w:rsidRPr="00564523" w:rsidTr="00A70115">
        <w:tblPrEx>
          <w:tblCellMar>
            <w:top w:w="48" w:type="dxa"/>
            <w:left w:w="53" w:type="dxa"/>
            <w:bottom w:w="0" w:type="dxa"/>
          </w:tblCellMar>
        </w:tblPrEx>
        <w:trPr>
          <w:trHeight w:val="456"/>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hAnsi="Arial" w:cs="Arial"/>
                <w:color w:val="000000"/>
                <w:sz w:val="19"/>
                <w:szCs w:val="19"/>
              </w:rPr>
              <w:t xml:space="preserve"> </w:t>
            </w:r>
            <w:r w:rsidRPr="00564523">
              <w:rPr>
                <w:rFonts w:ascii="Arial" w:eastAsia="Arial" w:hAnsi="Arial" w:cs="Arial"/>
                <w:color w:val="000000"/>
                <w:sz w:val="19"/>
                <w:szCs w:val="19"/>
              </w:rPr>
              <w:t xml:space="preserve">61 </w:t>
            </w:r>
          </w:p>
        </w:tc>
        <w:tc>
          <w:tcPr>
            <w:tcW w:w="7938" w:type="dxa"/>
            <w:shd w:val="clear" w:color="auto" w:fill="auto"/>
            <w:vAlign w:val="center"/>
          </w:tcPr>
          <w:p w:rsidR="00383DEB" w:rsidRPr="00564523" w:rsidRDefault="00383DEB" w:rsidP="00A70115">
            <w:pPr>
              <w:ind w:right="77"/>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nawierzchni z kostki betonowej gr. 8cm na podsypce cementowo – piaskowej (1:4)  </w:t>
            </w:r>
          </w:p>
        </w:tc>
        <w:tc>
          <w:tcPr>
            <w:tcW w:w="709" w:type="dxa"/>
            <w:shd w:val="clear" w:color="auto" w:fill="auto"/>
            <w:vAlign w:val="center"/>
          </w:tcPr>
          <w:p w:rsidR="00383DEB" w:rsidRPr="00564523" w:rsidRDefault="00383DEB" w:rsidP="00A70115">
            <w:pPr>
              <w:ind w:right="7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74,00 </w:t>
            </w:r>
          </w:p>
        </w:tc>
      </w:tr>
      <w:tr w:rsidR="00383DEB" w:rsidRPr="00564523" w:rsidTr="00A70115">
        <w:tblPrEx>
          <w:tblCellMar>
            <w:top w:w="48" w:type="dxa"/>
            <w:left w:w="53" w:type="dxa"/>
            <w:bottom w:w="0" w:type="dxa"/>
          </w:tblCellMar>
        </w:tblPrEx>
        <w:trPr>
          <w:trHeight w:val="34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62 </w:t>
            </w:r>
          </w:p>
        </w:tc>
        <w:tc>
          <w:tcPr>
            <w:tcW w:w="7938" w:type="dxa"/>
            <w:shd w:val="clear" w:color="auto" w:fill="auto"/>
            <w:vAlign w:val="center"/>
          </w:tcPr>
          <w:p w:rsidR="00383DEB" w:rsidRPr="00564523" w:rsidRDefault="00383DEB" w:rsidP="00A70115">
            <w:pPr>
              <w:spacing w:line="242" w:lineRule="auto"/>
              <w:ind w:right="77"/>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nawierzchni z kostki betonowej gr. 8cm na podsypce cementowo – piaskowej (1:4) – KOSTKA Z ROZBIÓRKI </w:t>
            </w:r>
          </w:p>
        </w:tc>
        <w:tc>
          <w:tcPr>
            <w:tcW w:w="709" w:type="dxa"/>
            <w:shd w:val="clear" w:color="auto" w:fill="auto"/>
            <w:vAlign w:val="center"/>
          </w:tcPr>
          <w:p w:rsidR="00383DEB" w:rsidRPr="00564523" w:rsidRDefault="00383DEB" w:rsidP="00A70115">
            <w:pPr>
              <w:ind w:right="7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30,00 </w:t>
            </w:r>
          </w:p>
        </w:tc>
      </w:tr>
      <w:tr w:rsidR="00383DEB" w:rsidRPr="00564523" w:rsidTr="00A70115">
        <w:tblPrEx>
          <w:tblCellMar>
            <w:top w:w="48" w:type="dxa"/>
            <w:left w:w="53" w:type="dxa"/>
            <w:bottom w:w="0" w:type="dxa"/>
          </w:tblCellMar>
        </w:tblPrEx>
        <w:trPr>
          <w:trHeight w:val="529"/>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63 </w:t>
            </w:r>
          </w:p>
        </w:tc>
        <w:tc>
          <w:tcPr>
            <w:tcW w:w="7938" w:type="dxa"/>
            <w:shd w:val="clear" w:color="auto" w:fill="auto"/>
            <w:vAlign w:val="center"/>
          </w:tcPr>
          <w:p w:rsidR="00383DEB" w:rsidRPr="00564523" w:rsidRDefault="00383DEB" w:rsidP="00A70115">
            <w:pPr>
              <w:ind w:right="74"/>
              <w:jc w:val="both"/>
              <w:rPr>
                <w:rFonts w:ascii="Arial" w:eastAsia="Arial" w:hAnsi="Arial" w:cs="Arial"/>
                <w:color w:val="000000"/>
                <w:sz w:val="19"/>
                <w:szCs w:val="19"/>
              </w:rPr>
            </w:pPr>
            <w:r w:rsidRPr="00564523">
              <w:rPr>
                <w:rFonts w:ascii="Arial" w:eastAsia="Arial" w:hAnsi="Arial" w:cs="Arial"/>
                <w:color w:val="000000"/>
                <w:sz w:val="19"/>
                <w:szCs w:val="19"/>
              </w:rPr>
              <w:t xml:space="preserve">wykonanie nawierzchni z bruku kamiennego 9/11 na betonie – spoiny zalane zaprawą cementową – </w:t>
            </w:r>
            <w:r w:rsidRPr="00564523">
              <w:rPr>
                <w:rFonts w:ascii="Arial" w:eastAsia="Arial" w:hAnsi="Arial" w:cs="Arial"/>
                <w:b/>
                <w:color w:val="000000"/>
                <w:sz w:val="19"/>
                <w:szCs w:val="19"/>
              </w:rPr>
              <w:t xml:space="preserve">UMOCNIENIE WYLOTU ROWU </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7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25,00 </w:t>
            </w:r>
          </w:p>
        </w:tc>
      </w:tr>
      <w:tr w:rsidR="00383DEB" w:rsidRPr="00564523" w:rsidTr="00A70115">
        <w:tblPrEx>
          <w:tblCellMar>
            <w:top w:w="48" w:type="dxa"/>
            <w:left w:w="53" w:type="dxa"/>
            <w:bottom w:w="0" w:type="dxa"/>
          </w:tblCellMar>
        </w:tblPrEx>
        <w:trPr>
          <w:trHeight w:val="375"/>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lastRenderedPageBreak/>
              <w:t xml:space="preserve">64 </w:t>
            </w:r>
          </w:p>
        </w:tc>
        <w:tc>
          <w:tcPr>
            <w:tcW w:w="7938" w:type="dxa"/>
            <w:shd w:val="clear" w:color="auto" w:fill="auto"/>
            <w:vAlign w:val="center"/>
          </w:tcPr>
          <w:p w:rsidR="00383DEB" w:rsidRPr="00564523" w:rsidRDefault="00383DEB" w:rsidP="00A70115">
            <w:pPr>
              <w:spacing w:after="17" w:line="256" w:lineRule="auto"/>
              <w:ind w:right="76"/>
              <w:jc w:val="both"/>
              <w:rPr>
                <w:rFonts w:ascii="Arial" w:eastAsia="Arial" w:hAnsi="Arial" w:cs="Arial"/>
                <w:color w:val="000000"/>
                <w:sz w:val="19"/>
                <w:szCs w:val="19"/>
              </w:rPr>
            </w:pPr>
            <w:r w:rsidRPr="00564523">
              <w:rPr>
                <w:rFonts w:ascii="Arial" w:eastAsia="Arial" w:hAnsi="Arial" w:cs="Arial"/>
                <w:color w:val="000000"/>
                <w:sz w:val="19"/>
                <w:szCs w:val="19"/>
              </w:rPr>
              <w:t xml:space="preserve">remont cząstkowy nawierzchni bitumicznych śr. gr. 6cm za pomocą masy 0/8mm </w:t>
            </w:r>
            <w:r w:rsidRPr="00564523">
              <w:rPr>
                <w:rFonts w:ascii="Arial" w:eastAsia="Arial" w:hAnsi="Arial" w:cs="Arial"/>
                <w:b/>
                <w:color w:val="000000"/>
                <w:sz w:val="19"/>
                <w:szCs w:val="19"/>
              </w:rPr>
              <w:t xml:space="preserve">– POŁACZENIE Z ISTNIEJĄCĄ NAWIERZCHNIĄ </w:t>
            </w:r>
            <w:r w:rsidRPr="00564523">
              <w:rPr>
                <w:rFonts w:ascii="Arial" w:eastAsia="Arial" w:hAnsi="Arial" w:cs="Arial"/>
                <w:color w:val="000000"/>
                <w:sz w:val="19"/>
                <w:szCs w:val="19"/>
              </w:rPr>
              <w:t xml:space="preserve"> </w:t>
            </w:r>
          </w:p>
        </w:tc>
        <w:tc>
          <w:tcPr>
            <w:tcW w:w="709" w:type="dxa"/>
            <w:shd w:val="clear" w:color="auto" w:fill="auto"/>
            <w:vAlign w:val="center"/>
          </w:tcPr>
          <w:p w:rsidR="00383DEB" w:rsidRPr="00564523" w:rsidRDefault="00383DEB" w:rsidP="00A70115">
            <w:pPr>
              <w:ind w:right="79"/>
              <w:jc w:val="center"/>
              <w:rPr>
                <w:rFonts w:ascii="Arial" w:eastAsia="Arial" w:hAnsi="Arial" w:cs="Arial"/>
                <w:color w:val="000000"/>
                <w:sz w:val="19"/>
                <w:szCs w:val="19"/>
              </w:rPr>
            </w:pPr>
            <w:r w:rsidRPr="00564523">
              <w:rPr>
                <w:rFonts w:ascii="Arial" w:eastAsia="Arial" w:hAnsi="Arial" w:cs="Arial"/>
                <w:color w:val="000000"/>
                <w:sz w:val="19"/>
                <w:szCs w:val="19"/>
              </w:rPr>
              <w:t>m2</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11,00 </w:t>
            </w:r>
          </w:p>
        </w:tc>
      </w:tr>
      <w:tr w:rsidR="00383DEB" w:rsidRPr="00564523" w:rsidTr="00A70115">
        <w:tblPrEx>
          <w:tblCellMar>
            <w:top w:w="48" w:type="dxa"/>
            <w:left w:w="53" w:type="dxa"/>
            <w:bottom w:w="0" w:type="dxa"/>
          </w:tblCellMar>
        </w:tblPrEx>
        <w:trPr>
          <w:trHeight w:val="698"/>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65 </w:t>
            </w:r>
          </w:p>
        </w:tc>
        <w:tc>
          <w:tcPr>
            <w:tcW w:w="7938" w:type="dxa"/>
            <w:shd w:val="clear" w:color="auto" w:fill="auto"/>
            <w:vAlign w:val="center"/>
          </w:tcPr>
          <w:p w:rsidR="00383DEB" w:rsidRPr="00564523" w:rsidRDefault="00383DEB" w:rsidP="00A70115">
            <w:pPr>
              <w:ind w:right="75"/>
              <w:jc w:val="both"/>
              <w:rPr>
                <w:rFonts w:ascii="Arial" w:eastAsia="Arial" w:hAnsi="Arial" w:cs="Arial"/>
                <w:color w:val="000000"/>
                <w:sz w:val="19"/>
                <w:szCs w:val="19"/>
              </w:rPr>
            </w:pPr>
            <w:r w:rsidRPr="00564523">
              <w:rPr>
                <w:rFonts w:ascii="Arial" w:eastAsia="Arial" w:hAnsi="Arial" w:cs="Arial"/>
                <w:color w:val="000000"/>
                <w:sz w:val="19"/>
                <w:szCs w:val="19"/>
              </w:rPr>
              <w:t xml:space="preserve">wprowadzenie i utrzymaniem tymczasowej organizacji ruchu wraz opracowanie projektu tymczasowej organizacji ruchu oraz montażem tymczasowej kładki dla pieszych obok mostu o szerokości 1.5m z wykorzystaniem elementów konstrukcyjnych z rozbiórki mostu </w:t>
            </w:r>
          </w:p>
        </w:tc>
        <w:tc>
          <w:tcPr>
            <w:tcW w:w="709" w:type="dxa"/>
            <w:shd w:val="clear" w:color="auto" w:fill="auto"/>
            <w:vAlign w:val="center"/>
          </w:tcPr>
          <w:p w:rsidR="00383DEB" w:rsidRPr="00564523" w:rsidRDefault="00383DEB" w:rsidP="00A70115">
            <w:pPr>
              <w:ind w:right="76"/>
              <w:jc w:val="center"/>
              <w:rPr>
                <w:rFonts w:ascii="Arial" w:eastAsia="Arial" w:hAnsi="Arial" w:cs="Arial"/>
                <w:color w:val="000000"/>
                <w:sz w:val="19"/>
                <w:szCs w:val="19"/>
              </w:rPr>
            </w:pPr>
            <w:r w:rsidRPr="00564523">
              <w:rPr>
                <w:rFonts w:ascii="Arial" w:eastAsia="Arial" w:hAnsi="Arial" w:cs="Arial"/>
                <w:color w:val="000000"/>
                <w:sz w:val="19"/>
                <w:szCs w:val="19"/>
              </w:rPr>
              <w:t>rycz</w:t>
            </w:r>
          </w:p>
        </w:tc>
        <w:tc>
          <w:tcPr>
            <w:tcW w:w="850" w:type="dxa"/>
            <w:shd w:val="clear" w:color="auto" w:fill="auto"/>
            <w:vAlign w:val="center"/>
          </w:tcPr>
          <w:p w:rsidR="00383DEB" w:rsidRPr="00564523" w:rsidRDefault="00383DEB" w:rsidP="00A70115">
            <w:pPr>
              <w:ind w:right="53"/>
              <w:jc w:val="right"/>
              <w:rPr>
                <w:rFonts w:ascii="Arial" w:eastAsia="Arial" w:hAnsi="Arial" w:cs="Arial"/>
                <w:color w:val="000000"/>
                <w:sz w:val="19"/>
                <w:szCs w:val="19"/>
              </w:rPr>
            </w:pPr>
            <w:r w:rsidRPr="00564523">
              <w:rPr>
                <w:rFonts w:ascii="Arial" w:eastAsia="Arial" w:hAnsi="Arial" w:cs="Arial"/>
                <w:color w:val="0070C0"/>
                <w:sz w:val="19"/>
                <w:szCs w:val="19"/>
              </w:rPr>
              <w:t xml:space="preserve">1,00 </w:t>
            </w:r>
          </w:p>
        </w:tc>
      </w:tr>
      <w:tr w:rsidR="00383DEB" w:rsidRPr="00564523" w:rsidTr="00A70115">
        <w:tblPrEx>
          <w:tblCellMar>
            <w:top w:w="48" w:type="dxa"/>
            <w:left w:w="53" w:type="dxa"/>
            <w:bottom w:w="0" w:type="dxa"/>
          </w:tblCellMar>
        </w:tblPrEx>
        <w:trPr>
          <w:trHeight w:val="274"/>
        </w:trPr>
        <w:tc>
          <w:tcPr>
            <w:tcW w:w="387" w:type="dxa"/>
            <w:shd w:val="clear" w:color="auto" w:fill="auto"/>
            <w:vAlign w:val="center"/>
          </w:tcPr>
          <w:p w:rsidR="00383DEB" w:rsidRPr="00564523" w:rsidRDefault="00383DEB" w:rsidP="00A70115">
            <w:pPr>
              <w:ind w:right="56"/>
              <w:jc w:val="center"/>
              <w:rPr>
                <w:rFonts w:ascii="Arial" w:eastAsia="Arial" w:hAnsi="Arial" w:cs="Arial"/>
                <w:color w:val="000000"/>
                <w:sz w:val="19"/>
                <w:szCs w:val="19"/>
              </w:rPr>
            </w:pPr>
            <w:r w:rsidRPr="00564523">
              <w:rPr>
                <w:rFonts w:ascii="Arial" w:eastAsia="Arial" w:hAnsi="Arial" w:cs="Arial"/>
                <w:color w:val="000000"/>
                <w:sz w:val="19"/>
                <w:szCs w:val="19"/>
              </w:rPr>
              <w:t xml:space="preserve">66 </w:t>
            </w:r>
          </w:p>
        </w:tc>
        <w:tc>
          <w:tcPr>
            <w:tcW w:w="7938" w:type="dxa"/>
            <w:shd w:val="clear" w:color="auto" w:fill="auto"/>
            <w:vAlign w:val="center"/>
          </w:tcPr>
          <w:p w:rsidR="00383DEB" w:rsidRPr="00564523" w:rsidRDefault="00383DEB" w:rsidP="00A70115">
            <w:pPr>
              <w:jc w:val="both"/>
              <w:rPr>
                <w:rFonts w:ascii="Arial" w:eastAsia="Arial" w:hAnsi="Arial" w:cs="Arial"/>
                <w:color w:val="000000"/>
                <w:sz w:val="19"/>
                <w:szCs w:val="19"/>
              </w:rPr>
            </w:pPr>
            <w:r w:rsidRPr="00564523">
              <w:rPr>
                <w:rFonts w:ascii="Arial" w:eastAsia="Arial" w:hAnsi="Arial" w:cs="Arial"/>
                <w:color w:val="000000"/>
                <w:sz w:val="19"/>
                <w:szCs w:val="19"/>
              </w:rPr>
              <w:t xml:space="preserve">Obsługa geodezyjna inwestycji </w:t>
            </w:r>
          </w:p>
        </w:tc>
        <w:tc>
          <w:tcPr>
            <w:tcW w:w="709" w:type="dxa"/>
            <w:shd w:val="clear" w:color="auto" w:fill="auto"/>
            <w:vAlign w:val="center"/>
          </w:tcPr>
          <w:p w:rsidR="00383DEB" w:rsidRPr="00564523" w:rsidRDefault="00383DEB" w:rsidP="00A70115">
            <w:pPr>
              <w:jc w:val="center"/>
              <w:rPr>
                <w:rFonts w:ascii="Arial" w:eastAsia="Arial" w:hAnsi="Arial" w:cs="Arial"/>
                <w:color w:val="000000"/>
                <w:sz w:val="19"/>
                <w:szCs w:val="19"/>
              </w:rPr>
            </w:pPr>
            <w:r w:rsidRPr="00564523">
              <w:rPr>
                <w:rFonts w:ascii="Arial" w:eastAsia="Arial" w:hAnsi="Arial" w:cs="Arial"/>
                <w:color w:val="000000"/>
                <w:sz w:val="19"/>
                <w:szCs w:val="19"/>
              </w:rPr>
              <w:t>rycz.</w:t>
            </w:r>
          </w:p>
        </w:tc>
        <w:tc>
          <w:tcPr>
            <w:tcW w:w="850" w:type="dxa"/>
            <w:shd w:val="clear" w:color="auto" w:fill="auto"/>
            <w:vAlign w:val="center"/>
          </w:tcPr>
          <w:p w:rsidR="00383DEB" w:rsidRPr="00564523" w:rsidRDefault="00383DEB" w:rsidP="00A70115">
            <w:pPr>
              <w:ind w:right="58"/>
              <w:jc w:val="right"/>
              <w:rPr>
                <w:rFonts w:ascii="Arial" w:eastAsia="Arial" w:hAnsi="Arial" w:cs="Arial"/>
                <w:color w:val="000000"/>
                <w:sz w:val="19"/>
                <w:szCs w:val="19"/>
              </w:rPr>
            </w:pPr>
            <w:r w:rsidRPr="00564523">
              <w:rPr>
                <w:rFonts w:ascii="Arial" w:eastAsia="Arial" w:hAnsi="Arial" w:cs="Arial"/>
                <w:color w:val="0070C0"/>
                <w:sz w:val="19"/>
                <w:szCs w:val="19"/>
              </w:rPr>
              <w:t xml:space="preserve">1,00 </w:t>
            </w:r>
          </w:p>
        </w:tc>
      </w:tr>
    </w:tbl>
    <w:p w:rsidR="00383DEB" w:rsidRDefault="00383DEB"/>
    <w:p w:rsidR="00383DEB" w:rsidRDefault="00A70115">
      <w:r>
        <w:t>Przedmiar Cicha</w:t>
      </w:r>
    </w:p>
    <w:tbl>
      <w:tblPr>
        <w:tblW w:w="9276" w:type="dxa"/>
        <w:tblInd w:w="-4" w:type="dxa"/>
        <w:tblLayout w:type="fixed"/>
        <w:tblCellMar>
          <w:top w:w="14" w:type="dxa"/>
          <w:left w:w="31" w:type="dxa"/>
          <w:right w:w="28" w:type="dxa"/>
        </w:tblCellMar>
        <w:tblLook w:val="04A0" w:firstRow="1" w:lastRow="0" w:firstColumn="1" w:lastColumn="0" w:noHBand="0" w:noVBand="1"/>
      </w:tblPr>
      <w:tblGrid>
        <w:gridCol w:w="886"/>
        <w:gridCol w:w="992"/>
        <w:gridCol w:w="5103"/>
        <w:gridCol w:w="443"/>
        <w:gridCol w:w="952"/>
        <w:gridCol w:w="900"/>
      </w:tblGrid>
      <w:tr w:rsidR="00A70115" w:rsidRPr="00A70115" w:rsidTr="00A70115">
        <w:trPr>
          <w:trHeight w:val="414"/>
        </w:trPr>
        <w:tc>
          <w:tcPr>
            <w:tcW w:w="886" w:type="dxa"/>
            <w:tcBorders>
              <w:top w:val="single" w:sz="10" w:space="0" w:color="000000"/>
              <w:left w:val="single" w:sz="10" w:space="0" w:color="000000"/>
              <w:bottom w:val="single" w:sz="11" w:space="0" w:color="000000"/>
              <w:right w:val="single" w:sz="3" w:space="0" w:color="000000"/>
            </w:tcBorders>
            <w:shd w:val="clear" w:color="auto" w:fill="auto"/>
          </w:tcPr>
          <w:p w:rsidR="00A70115" w:rsidRPr="00A70115" w:rsidRDefault="00A70115" w:rsidP="00A70115">
            <w:pPr>
              <w:spacing w:after="0"/>
              <w:ind w:left="3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Lp.</w:t>
            </w:r>
          </w:p>
        </w:tc>
        <w:tc>
          <w:tcPr>
            <w:tcW w:w="992" w:type="dxa"/>
            <w:tcBorders>
              <w:top w:val="single" w:sz="10" w:space="0" w:color="000000"/>
              <w:left w:val="single" w:sz="3" w:space="0" w:color="000000"/>
              <w:bottom w:val="single" w:sz="11" w:space="0" w:color="000000"/>
              <w:right w:val="single" w:sz="3" w:space="0" w:color="000000"/>
            </w:tcBorders>
            <w:shd w:val="clear" w:color="auto" w:fill="auto"/>
          </w:tcPr>
          <w:p w:rsidR="00A70115" w:rsidRPr="00A70115" w:rsidRDefault="00A70115" w:rsidP="00A70115">
            <w:pPr>
              <w:spacing w:after="0"/>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Nr spec. techn.</w:t>
            </w:r>
          </w:p>
        </w:tc>
        <w:tc>
          <w:tcPr>
            <w:tcW w:w="5103" w:type="dxa"/>
            <w:tcBorders>
              <w:top w:val="single" w:sz="10" w:space="0" w:color="000000"/>
              <w:left w:val="single" w:sz="3" w:space="0" w:color="000000"/>
              <w:bottom w:val="single" w:sz="11" w:space="0" w:color="000000"/>
              <w:right w:val="single" w:sz="3" w:space="0" w:color="000000"/>
            </w:tcBorders>
            <w:shd w:val="clear" w:color="auto" w:fill="auto"/>
          </w:tcPr>
          <w:p w:rsidR="00A70115" w:rsidRPr="00A70115" w:rsidRDefault="00A70115" w:rsidP="00A70115">
            <w:pPr>
              <w:spacing w:after="0"/>
              <w:ind w:right="9"/>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Opis i wyliczenia</w:t>
            </w:r>
          </w:p>
        </w:tc>
        <w:tc>
          <w:tcPr>
            <w:tcW w:w="443" w:type="dxa"/>
            <w:tcBorders>
              <w:top w:val="single" w:sz="10" w:space="0" w:color="000000"/>
              <w:left w:val="single" w:sz="3" w:space="0" w:color="000000"/>
              <w:bottom w:val="single" w:sz="11" w:space="0" w:color="000000"/>
              <w:right w:val="single" w:sz="3" w:space="0" w:color="000000"/>
            </w:tcBorders>
            <w:shd w:val="clear" w:color="auto" w:fill="auto"/>
          </w:tcPr>
          <w:p w:rsidR="00A70115" w:rsidRPr="00A70115" w:rsidRDefault="00A70115" w:rsidP="00A70115">
            <w:pPr>
              <w:spacing w:after="0"/>
              <w:ind w:right="6"/>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j.m.</w:t>
            </w:r>
          </w:p>
        </w:tc>
        <w:tc>
          <w:tcPr>
            <w:tcW w:w="952" w:type="dxa"/>
            <w:tcBorders>
              <w:top w:val="single" w:sz="10" w:space="0" w:color="000000"/>
              <w:left w:val="single" w:sz="3" w:space="0" w:color="000000"/>
              <w:bottom w:val="single" w:sz="11" w:space="0" w:color="000000"/>
              <w:right w:val="single" w:sz="3" w:space="0" w:color="000000"/>
            </w:tcBorders>
            <w:shd w:val="clear" w:color="auto" w:fill="auto"/>
          </w:tcPr>
          <w:p w:rsidR="00A70115" w:rsidRPr="00A70115" w:rsidRDefault="00A70115" w:rsidP="00A70115">
            <w:pPr>
              <w:spacing w:after="0"/>
              <w:ind w:right="7"/>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Poszcz</w:t>
            </w:r>
          </w:p>
        </w:tc>
        <w:tc>
          <w:tcPr>
            <w:tcW w:w="900" w:type="dxa"/>
            <w:tcBorders>
              <w:top w:val="single" w:sz="10" w:space="0" w:color="000000"/>
              <w:left w:val="single" w:sz="3" w:space="0" w:color="000000"/>
              <w:bottom w:val="single" w:sz="11" w:space="0" w:color="000000"/>
              <w:right w:val="single" w:sz="10" w:space="0" w:color="000000"/>
            </w:tcBorders>
            <w:shd w:val="clear" w:color="auto" w:fill="auto"/>
          </w:tcPr>
          <w:p w:rsidR="00A70115" w:rsidRPr="00A70115" w:rsidRDefault="00A70115" w:rsidP="00A70115">
            <w:pPr>
              <w:spacing w:after="0"/>
              <w:ind w:left="4"/>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r>
      <w:tr w:rsidR="00A70115" w:rsidRPr="00A70115" w:rsidTr="00A70115">
        <w:trPr>
          <w:trHeight w:val="272"/>
        </w:trPr>
        <w:tc>
          <w:tcPr>
            <w:tcW w:w="886" w:type="dxa"/>
            <w:tcBorders>
              <w:top w:val="single" w:sz="11" w:space="0" w:color="000000"/>
              <w:left w:val="single" w:sz="10" w:space="0" w:color="000000"/>
              <w:bottom w:val="single" w:sz="3"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w:t>
            </w:r>
          </w:p>
        </w:tc>
        <w:tc>
          <w:tcPr>
            <w:tcW w:w="992" w:type="dxa"/>
            <w:tcBorders>
              <w:top w:val="single" w:sz="11" w:space="0" w:color="000000"/>
              <w:left w:val="single" w:sz="3" w:space="0" w:color="000000"/>
              <w:bottom w:val="single" w:sz="3"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7398" w:type="dxa"/>
            <w:gridSpan w:val="4"/>
            <w:tcBorders>
              <w:top w:val="single" w:sz="11" w:space="0" w:color="000000"/>
              <w:left w:val="single" w:sz="3" w:space="0" w:color="000000"/>
              <w:bottom w:val="single" w:sz="3"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ROBOTY PRZYGOTOWAWCZE</w:t>
            </w:r>
          </w:p>
        </w:tc>
      </w:tr>
      <w:tr w:rsidR="00A70115" w:rsidRPr="00A70115" w:rsidTr="00A70115">
        <w:trPr>
          <w:trHeight w:val="377"/>
        </w:trPr>
        <w:tc>
          <w:tcPr>
            <w:tcW w:w="886" w:type="dxa"/>
            <w:tcBorders>
              <w:top w:val="single" w:sz="3"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 d.1</w:t>
            </w:r>
          </w:p>
        </w:tc>
        <w:tc>
          <w:tcPr>
            <w:tcW w:w="992" w:type="dxa"/>
            <w:tcBorders>
              <w:top w:val="single" w:sz="3"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D.01.01.01</w:t>
            </w:r>
          </w:p>
        </w:tc>
        <w:tc>
          <w:tcPr>
            <w:tcW w:w="5103" w:type="dxa"/>
            <w:tcBorders>
              <w:top w:val="single" w:sz="3"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Roboty pomiarowe</w:t>
            </w:r>
          </w:p>
        </w:tc>
        <w:tc>
          <w:tcPr>
            <w:tcW w:w="443" w:type="dxa"/>
            <w:tcBorders>
              <w:top w:val="single" w:sz="3"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km</w:t>
            </w:r>
          </w:p>
        </w:tc>
        <w:tc>
          <w:tcPr>
            <w:tcW w:w="952" w:type="dxa"/>
            <w:tcBorders>
              <w:top w:val="single" w:sz="3"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3"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0.22</w:t>
            </w:r>
          </w:p>
        </w:tc>
      </w:tr>
      <w:tr w:rsidR="00A70115" w:rsidRPr="00A70115" w:rsidTr="00A70115">
        <w:trPr>
          <w:trHeight w:val="56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D.01.02.02</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Ścinanie drzew</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szt.</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25.00</w:t>
            </w:r>
          </w:p>
        </w:tc>
      </w:tr>
      <w:tr w:rsidR="00A70115" w:rsidRPr="00A70115" w:rsidTr="00A70115">
        <w:trPr>
          <w:trHeight w:val="56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3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D.01.02.02</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Karczowanie pni</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szt.</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25.00</w:t>
            </w:r>
          </w:p>
        </w:tc>
      </w:tr>
      <w:tr w:rsidR="00A70115" w:rsidRPr="00A70115" w:rsidTr="00A70115">
        <w:trPr>
          <w:trHeight w:val="38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D.01.02.02</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Mechaniczne karczowanie gęstych krzaków i podszycia</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ha</w:t>
            </w:r>
          </w:p>
        </w:tc>
        <w:tc>
          <w:tcPr>
            <w:tcW w:w="952" w:type="dxa"/>
            <w:tcBorders>
              <w:top w:val="single" w:sz="6" w:space="0" w:color="000000"/>
              <w:left w:val="single" w:sz="3" w:space="0" w:color="000000"/>
              <w:bottom w:val="nil"/>
              <w:right w:val="single" w:sz="3" w:space="0" w:color="000000"/>
            </w:tcBorders>
            <w:shd w:val="clear" w:color="auto" w:fill="auto"/>
            <w:vAlign w:val="center"/>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0.20</w:t>
            </w:r>
          </w:p>
        </w:tc>
      </w:tr>
      <w:tr w:rsidR="00A70115" w:rsidRPr="00A70115" w:rsidTr="00A70115">
        <w:trPr>
          <w:trHeight w:val="37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5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D.01.02.03</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Usunięcie warstwy ziemi urodzajnej (humusu) o grubości do 15 cm</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m2</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vAlign w:val="center"/>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320.00</w:t>
            </w:r>
          </w:p>
        </w:tc>
      </w:tr>
      <w:tr w:rsidR="00A70115" w:rsidRPr="00A70115" w:rsidTr="00A70115">
        <w:trPr>
          <w:trHeight w:val="37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6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D.01.02.03</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Wywiezienie humusu</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m3</w:t>
            </w:r>
          </w:p>
        </w:tc>
        <w:tc>
          <w:tcPr>
            <w:tcW w:w="952" w:type="dxa"/>
            <w:tcBorders>
              <w:top w:val="single" w:sz="6" w:space="0" w:color="000000"/>
              <w:left w:val="single" w:sz="3" w:space="0" w:color="000000"/>
              <w:bottom w:val="nil"/>
              <w:right w:val="single" w:sz="3" w:space="0" w:color="000000"/>
            </w:tcBorders>
            <w:shd w:val="clear" w:color="auto" w:fill="auto"/>
            <w:vAlign w:val="center"/>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48.00</w:t>
            </w:r>
          </w:p>
        </w:tc>
      </w:tr>
      <w:tr w:rsidR="00A70115" w:rsidRPr="00A70115" w:rsidTr="00A70115">
        <w:trPr>
          <w:trHeight w:val="37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7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D.01.02.03</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Koszty utylizacji i składowania humusu</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m3</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48.00</w:t>
            </w:r>
          </w:p>
        </w:tc>
      </w:tr>
      <w:tr w:rsidR="00A70115" w:rsidRPr="00A70115" w:rsidTr="00A70115">
        <w:trPr>
          <w:trHeight w:val="38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8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Rozebranie krawężników betonowych wraz z ławą betonową</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15.00</w:t>
            </w:r>
          </w:p>
        </w:tc>
      </w:tr>
      <w:tr w:rsidR="00A70115" w:rsidRPr="00A70115" w:rsidTr="00A70115">
        <w:trPr>
          <w:trHeight w:val="38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ind w:lef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9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Rozebranie obrzeży betonowych wraz z ławą betonową</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25.00</w:t>
            </w:r>
          </w:p>
        </w:tc>
      </w:tr>
      <w:tr w:rsidR="00A70115" w:rsidRPr="00A70115" w:rsidTr="00A70115">
        <w:trPr>
          <w:trHeight w:val="55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10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Mechaniczne rozebranie nawierzchni z betonu asfaltowego gr.</w:t>
            </w:r>
          </w:p>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śr. 7cm</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m2</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vAlign w:val="center"/>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55.00</w:t>
            </w:r>
          </w:p>
        </w:tc>
      </w:tr>
      <w:tr w:rsidR="00A70115" w:rsidRPr="00A70115" w:rsidTr="00A70115">
        <w:trPr>
          <w:trHeight w:val="55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lastRenderedPageBreak/>
              <w:t>11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Rozebranie nawierzchni z kostki betonowej, kostki kamiennej, bitumicznej, płyt chodnikowych itp.</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m2</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190.00</w:t>
            </w:r>
          </w:p>
        </w:tc>
      </w:tr>
      <w:tr w:rsidR="00A70115" w:rsidRPr="00A70115" w:rsidTr="00A70115">
        <w:trPr>
          <w:trHeight w:val="38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12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Rozbiórka istn. studni kanalizacji deszczowej</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szt.</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1.00</w:t>
            </w:r>
          </w:p>
        </w:tc>
      </w:tr>
      <w:tr w:rsidR="00A70115" w:rsidRPr="00A70115" w:rsidTr="00A70115">
        <w:trPr>
          <w:trHeight w:val="37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13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Wywiezienie gruzu z terenu rozbiórki</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m3</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25.13</w:t>
            </w:r>
          </w:p>
        </w:tc>
      </w:tr>
      <w:tr w:rsidR="00A70115" w:rsidRPr="00A70115" w:rsidTr="00A70115">
        <w:trPr>
          <w:trHeight w:val="379"/>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14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D.01.02.04</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Koszty utylizacji i składowania gruzu</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m3</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25.13</w:t>
            </w:r>
          </w:p>
        </w:tc>
      </w:tr>
      <w:tr w:rsidR="00A70115" w:rsidRPr="00A70115" w:rsidTr="00A70115">
        <w:trPr>
          <w:trHeight w:val="38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15 d.1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D.01.02.05</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Regulacja pionowa studzienek dla zaworów wodociągowych i gazowych</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szt.</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8.00</w:t>
            </w: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w:t>
            </w: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7398" w:type="dxa"/>
            <w:gridSpan w:val="4"/>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KANALIZACJA DESZCZOWA</w:t>
            </w: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left="97"/>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2.1</w:t>
            </w: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7398" w:type="dxa"/>
            <w:gridSpan w:val="4"/>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Roboty ziemne</w:t>
            </w:r>
          </w:p>
        </w:tc>
      </w:tr>
      <w:tr w:rsidR="00A70115" w:rsidRPr="00A70115" w:rsidTr="00A70115">
        <w:trPr>
          <w:trHeight w:val="561"/>
        </w:trPr>
        <w:tc>
          <w:tcPr>
            <w:tcW w:w="886"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center"/>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 xml:space="preserve">   16 d.2.1</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 xml:space="preserve">D.03.02.01  </w:t>
            </w:r>
          </w:p>
        </w:tc>
        <w:tc>
          <w:tcPr>
            <w:tcW w:w="510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Roboty pomiarowe kanalizacji deszczowej</w:t>
            </w:r>
          </w:p>
        </w:tc>
        <w:tc>
          <w:tcPr>
            <w:tcW w:w="443"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km</w:t>
            </w:r>
          </w:p>
        </w:tc>
        <w:tc>
          <w:tcPr>
            <w:tcW w:w="95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00" w:type="dxa"/>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trHeight w:val="197"/>
        </w:trPr>
        <w:tc>
          <w:tcPr>
            <w:tcW w:w="886"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10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43"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5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900" w:type="dxa"/>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0.30</w:t>
            </w:r>
          </w:p>
        </w:tc>
      </w:tr>
    </w:tbl>
    <w:p w:rsidR="00A70115" w:rsidRPr="00A70115" w:rsidRDefault="00A70115" w:rsidP="00A70115">
      <w:pPr>
        <w:spacing w:after="0" w:line="319" w:lineRule="auto"/>
        <w:jc w:val="center"/>
        <w:rPr>
          <w:rFonts w:ascii="Times New Roman" w:eastAsia="Times New Roman" w:hAnsi="Times New Roman" w:cs="Times New Roman"/>
          <w:b/>
          <w:sz w:val="4"/>
          <w:szCs w:val="4"/>
          <w:lang w:eastAsia="pl-PL"/>
        </w:rPr>
      </w:pPr>
    </w:p>
    <w:tbl>
      <w:tblPr>
        <w:tblW w:w="9275" w:type="dxa"/>
        <w:tblInd w:w="8" w:type="dxa"/>
        <w:tblCellMar>
          <w:top w:w="14" w:type="dxa"/>
          <w:left w:w="31" w:type="dxa"/>
          <w:right w:w="28" w:type="dxa"/>
        </w:tblCellMar>
        <w:tblLook w:val="04A0" w:firstRow="1" w:lastRow="0" w:firstColumn="1" w:lastColumn="0" w:noHBand="0" w:noVBand="1"/>
      </w:tblPr>
      <w:tblGrid>
        <w:gridCol w:w="873"/>
        <w:gridCol w:w="992"/>
        <w:gridCol w:w="38"/>
        <w:gridCol w:w="4922"/>
        <w:gridCol w:w="28"/>
        <w:gridCol w:w="114"/>
        <w:gridCol w:w="425"/>
        <w:gridCol w:w="40"/>
        <w:gridCol w:w="953"/>
        <w:gridCol w:w="40"/>
        <w:gridCol w:w="810"/>
        <w:gridCol w:w="40"/>
      </w:tblGrid>
      <w:tr w:rsidR="00A70115" w:rsidRPr="00A70115" w:rsidTr="00A70115">
        <w:tc>
          <w:tcPr>
            <w:tcW w:w="874" w:type="dxa"/>
            <w:tcBorders>
              <w:top w:val="single" w:sz="10"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center"/>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17 d.2.1</w:t>
            </w:r>
          </w:p>
        </w:tc>
        <w:tc>
          <w:tcPr>
            <w:tcW w:w="1030" w:type="dxa"/>
            <w:gridSpan w:val="2"/>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Roboty ziemne kanalizacji deszczowej wraz z wywozem na wysypisko</w:t>
            </w:r>
          </w:p>
        </w:tc>
        <w:tc>
          <w:tcPr>
            <w:tcW w:w="465" w:type="dxa"/>
            <w:gridSpan w:val="2"/>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10"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376.00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18 d.2.1</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Koszty utylizacji i składowania gruntu</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376.00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19 d.2.1</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Umocnienie ścian wykopów wraz z rozbiórką dla kanalizacji deszczowej</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588.00</w:t>
            </w: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left="97"/>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2.2</w:t>
            </w: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7371" w:type="dxa"/>
            <w:gridSpan w:val="9"/>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Roboty instalacyjne</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20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Podłoża pod kanały i obiekty z materiałów sypkich gr. 10 cm (podsypka)</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29.60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21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Podłoża pod kanały i obiekty z materiałów sypkich grub. 30cm (obsypka)</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88.80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22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Zasypanie wykopów podłużnych dla kanalizacji deszczowej</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257.60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23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Kanały z rur PVC (SN8) o śr. 160 mm wraz z wykonaniem próby szczelności</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14.00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24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Kanały z rur PVC (SN8) o śr. 250 mm wraz z wykonaniem próby szczelności</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254.00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25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Kanały z rur PVC (SN8) o śr. 300 mm wraz z wykonaniem próby szczelności</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26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Studnie rewizyjne z kręgów betonowych o śr. 1000 mm</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stud.</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9.00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center"/>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 27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Wykonanie odwodnień liniowych wraz z ławą betonową</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21.00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Wpusty uliczne</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stud.</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3.00</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29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Podłoża betonowe o grubości 15 cm</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0.29</w:t>
            </w:r>
          </w:p>
        </w:tc>
      </w:tr>
      <w:tr w:rsidR="00A70115" w:rsidRPr="00A70115" w:rsidTr="00A70115">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line="232" w:lineRule="auto"/>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30 d.2.2</w:t>
            </w:r>
          </w:p>
        </w:tc>
        <w:tc>
          <w:tcPr>
            <w:tcW w:w="1030"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D.03.02.01  </w:t>
            </w:r>
          </w:p>
        </w:tc>
        <w:tc>
          <w:tcPr>
            <w:tcW w:w="5063"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Podłoża betonowe o grubości 20 cm</w:t>
            </w:r>
          </w:p>
        </w:tc>
        <w:tc>
          <w:tcPr>
            <w:tcW w:w="465"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063"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65"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6"/>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2.59</w:t>
            </w:r>
          </w:p>
        </w:tc>
      </w:tr>
      <w:tr w:rsidR="00A70115" w:rsidRPr="00A70115" w:rsidTr="00A70115">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w:t>
            </w:r>
          </w:p>
        </w:tc>
        <w:tc>
          <w:tcPr>
            <w:tcW w:w="1030"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7371" w:type="dxa"/>
            <w:gridSpan w:val="9"/>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PODBUDOWY </w:t>
            </w:r>
          </w:p>
        </w:tc>
      </w:tr>
      <w:tr w:rsidR="00A70115" w:rsidRPr="00A70115" w:rsidTr="00A70115">
        <w:trPr>
          <w:gridAfter w:val="1"/>
          <w:wAfter w:w="38" w:type="dxa"/>
          <w:trHeight w:val="564"/>
        </w:trPr>
        <w:tc>
          <w:tcPr>
            <w:tcW w:w="874" w:type="dxa"/>
            <w:tcBorders>
              <w:top w:val="single" w:sz="10"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31 d.3</w:t>
            </w:r>
          </w:p>
        </w:tc>
        <w:tc>
          <w:tcPr>
            <w:tcW w:w="992" w:type="dxa"/>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D.04.01.01 </w:t>
            </w:r>
          </w:p>
        </w:tc>
        <w:tc>
          <w:tcPr>
            <w:tcW w:w="5103" w:type="dxa"/>
            <w:gridSpan w:val="4"/>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Mechaniczne wykonanie koryta głębokości 54 cm</w:t>
            </w:r>
          </w:p>
        </w:tc>
        <w:tc>
          <w:tcPr>
            <w:tcW w:w="425" w:type="dxa"/>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10"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10"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vAlign w:val="center"/>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594.00</w:t>
            </w:r>
          </w:p>
        </w:tc>
      </w:tr>
      <w:tr w:rsidR="00A70115" w:rsidRPr="00A70115" w:rsidTr="00A70115">
        <w:trPr>
          <w:gridAfter w:val="1"/>
          <w:wAfter w:w="38" w:type="dxa"/>
          <w:trHeight w:val="55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32 d.3</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D.04.01.01 </w:t>
            </w:r>
          </w:p>
        </w:tc>
        <w:tc>
          <w:tcPr>
            <w:tcW w:w="5103" w:type="dxa"/>
            <w:gridSpan w:val="4"/>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Mechaniczne wykonanie koryta głębokości 56 cm</w:t>
            </w:r>
          </w:p>
        </w:tc>
        <w:tc>
          <w:tcPr>
            <w:tcW w:w="425"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331.90</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33 d.3</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D.04.01.01 </w:t>
            </w:r>
          </w:p>
        </w:tc>
        <w:tc>
          <w:tcPr>
            <w:tcW w:w="5103" w:type="dxa"/>
            <w:gridSpan w:val="4"/>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Roboty ziemne wraz z wywozem gruntu z korytowania</w:t>
            </w:r>
          </w:p>
        </w:tc>
        <w:tc>
          <w:tcPr>
            <w:tcW w:w="425"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506.62</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34 d.3</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D.04.01.01 </w:t>
            </w:r>
          </w:p>
        </w:tc>
        <w:tc>
          <w:tcPr>
            <w:tcW w:w="5103" w:type="dxa"/>
            <w:gridSpan w:val="4"/>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Koszty utylizacji i składowania gruntu</w:t>
            </w:r>
          </w:p>
        </w:tc>
        <w:tc>
          <w:tcPr>
            <w:tcW w:w="425"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506.62</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35 d.3</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D.04.04.02</w:t>
            </w:r>
          </w:p>
        </w:tc>
        <w:tc>
          <w:tcPr>
            <w:tcW w:w="5103" w:type="dxa"/>
            <w:gridSpan w:val="4"/>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Warstwa podbudowy z kruszyw łamanych gr. 20 cm</w:t>
            </w:r>
          </w:p>
        </w:tc>
        <w:tc>
          <w:tcPr>
            <w:tcW w:w="425"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360"/>
        </w:trPr>
        <w:tc>
          <w:tcPr>
            <w:tcW w:w="874" w:type="dxa"/>
            <w:tcBorders>
              <w:top w:val="nil"/>
              <w:left w:val="single" w:sz="10"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nil"/>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nil"/>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510.0+148.0*0.2 &lt;podbudowa pod nawierzchnią drogi ul. Cichej&gt;</w:t>
            </w:r>
          </w:p>
        </w:tc>
        <w:tc>
          <w:tcPr>
            <w:tcW w:w="425" w:type="dxa"/>
            <w:tcBorders>
              <w:top w:val="nil"/>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nil"/>
              <w:left w:val="single" w:sz="3" w:space="0" w:color="000000"/>
              <w:bottom w:val="nil"/>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539.60</w:t>
            </w:r>
          </w:p>
        </w:tc>
        <w:tc>
          <w:tcPr>
            <w:tcW w:w="850" w:type="dxa"/>
            <w:gridSpan w:val="2"/>
            <w:tcBorders>
              <w:top w:val="nil"/>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71"/>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283.0 &lt;podbudowa pod nawierzchnią drogi wewnętrznej&gt;</w:t>
            </w:r>
          </w:p>
        </w:tc>
        <w:tc>
          <w:tcPr>
            <w:tcW w:w="425"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283.00</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822.60</w:t>
            </w:r>
          </w:p>
        </w:tc>
      </w:tr>
      <w:tr w:rsidR="00A70115" w:rsidRPr="00A70115" w:rsidTr="00A70115">
        <w:trPr>
          <w:gridAfter w:val="1"/>
          <w:wAfter w:w="38" w:type="dxa"/>
          <w:trHeight w:val="73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36 d.3</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D.04.05.01 </w:t>
            </w:r>
          </w:p>
        </w:tc>
        <w:tc>
          <w:tcPr>
            <w:tcW w:w="5103" w:type="dxa"/>
            <w:gridSpan w:val="4"/>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Warstwa wzmacniająca - kruszywo naturalne (piasek, pospółka) stabilizowane cementem Rm 2,5 MPa -gotowa </w:t>
            </w:r>
            <w:r w:rsidRPr="00A70115">
              <w:rPr>
                <w:rFonts w:ascii="Calibri" w:eastAsia="Times New Roman" w:hAnsi="Calibri" w:cs="Calibri"/>
                <w:sz w:val="20"/>
                <w:szCs w:val="20"/>
                <w:lang w:eastAsia="pl-PL"/>
              </w:rPr>
              <w:lastRenderedPageBreak/>
              <w:t>mieszanka stabilizacji dowożona z węzła, wraz z zagęszczeniem i pielęgnacją gr. 25cm</w:t>
            </w:r>
          </w:p>
        </w:tc>
        <w:tc>
          <w:tcPr>
            <w:tcW w:w="425"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lastRenderedPageBreak/>
              <w:t>m3</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360"/>
        </w:trPr>
        <w:tc>
          <w:tcPr>
            <w:tcW w:w="874" w:type="dxa"/>
            <w:tcBorders>
              <w:top w:val="nil"/>
              <w:left w:val="single" w:sz="10"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nil"/>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nil"/>
              <w:left w:val="single" w:sz="3" w:space="0" w:color="000000"/>
              <w:bottom w:val="nil"/>
              <w:right w:val="single" w:sz="3" w:space="0" w:color="000000"/>
            </w:tcBorders>
            <w:shd w:val="clear" w:color="auto" w:fill="auto"/>
          </w:tcPr>
          <w:p w:rsidR="00A70115" w:rsidRPr="00A70115" w:rsidRDefault="00A70115" w:rsidP="00A70115">
            <w:pPr>
              <w:spacing w:after="0"/>
              <w:ind w:right="32"/>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(510.0+132.0*0.3+148.0*0.3)*0.25 &lt;warstwa wzmacniająca pod nawierzchnią drogi ul. Cichej&gt;</w:t>
            </w:r>
          </w:p>
        </w:tc>
        <w:tc>
          <w:tcPr>
            <w:tcW w:w="425" w:type="dxa"/>
            <w:tcBorders>
              <w:top w:val="nil"/>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nil"/>
              <w:left w:val="single" w:sz="3" w:space="0" w:color="000000"/>
              <w:bottom w:val="nil"/>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148.50</w:t>
            </w:r>
          </w:p>
        </w:tc>
        <w:tc>
          <w:tcPr>
            <w:tcW w:w="850" w:type="dxa"/>
            <w:gridSpan w:val="2"/>
            <w:tcBorders>
              <w:top w:val="nil"/>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351"/>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(283.0+163.0*0.3)*0.25 &lt;warstwa wzmacniająca pod nawierzchnią drogi wewnętrznej&gt;</w:t>
            </w:r>
          </w:p>
        </w:tc>
        <w:tc>
          <w:tcPr>
            <w:tcW w:w="425"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m3</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82.98</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103" w:type="dxa"/>
            <w:gridSpan w:val="4"/>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25"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231.48</w:t>
            </w:r>
          </w:p>
        </w:tc>
      </w:tr>
      <w:tr w:rsidR="00A70115" w:rsidRPr="00A70115" w:rsidTr="00A70115">
        <w:trPr>
          <w:gridAfter w:val="1"/>
          <w:wAfter w:w="38" w:type="dxa"/>
          <w:cantSplit/>
          <w:trHeight w:val="27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w:t>
            </w: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7371" w:type="dxa"/>
            <w:gridSpan w:val="9"/>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NAWIERZCHNIE</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37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D.05.03.23 </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Nawierzchnia z kostki betonowej grubości 8 cm na podsypce cem. piaskowej 1:4 z wypełnieniem spoin piaskiem</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283.00</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38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D.05.03.23 </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Nawierzchnia z kostki betonowej grubości 8 cm na podsypce cem. piaskowej 1:4 z wypełnieniem spoin piaskiem</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115.00</w:t>
            </w:r>
          </w:p>
        </w:tc>
      </w:tr>
      <w:tr w:rsidR="00A70115" w:rsidRPr="00A70115" w:rsidTr="00A70115">
        <w:trPr>
          <w:gridAfter w:val="1"/>
          <w:wAfter w:w="38" w:type="dxa"/>
          <w:trHeight w:val="561"/>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39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D.05.03.23 </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ind w:right="77"/>
              <w:jc w:val="both"/>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Wykonanie ścieku z kostki betonowej z dwóch rzędów na podsypce cem.piaskowej 1:4 gr. 3cm oraz ławy betonowej pod ściekiem gr.15cm</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28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70.50</w:t>
            </w:r>
          </w:p>
        </w:tc>
      </w:tr>
      <w:tr w:rsidR="00A70115" w:rsidRPr="00A70115" w:rsidTr="00A70115">
        <w:trPr>
          <w:gridAfter w:val="1"/>
          <w:wAfter w:w="38" w:type="dxa"/>
          <w:trHeight w:val="561"/>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40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 xml:space="preserve">D.05.03.23 </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ind w:right="77"/>
              <w:jc w:val="both"/>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Wykonanie ścieku z kostki betonowej z dwóch rzędów na podsypce cem.piaskowej 1:4 gr. 3cm oraz ławy betonowej pod ściekiem gr.15cm</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63"/>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131.50 &lt;ściek z kostki ul. Cicha&gt;</w:t>
            </w:r>
          </w:p>
        </w:tc>
        <w:tc>
          <w:tcPr>
            <w:tcW w:w="539"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131.50</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131.50</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41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D.05.03.05</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Nawierzchnie bitumiczne o grubości 4 cm (warstwa ścieralna)</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510.00</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42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D.05.03.05</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Nawierzchnie bitumiczne o grubości 4 cm (warstwa ścieralna)</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27.00</w:t>
            </w:r>
          </w:p>
        </w:tc>
      </w:tr>
      <w:tr w:rsidR="00A70115" w:rsidRPr="00A70115" w:rsidTr="00A70115">
        <w:trPr>
          <w:gridAfter w:val="1"/>
          <w:wAfter w:w="38" w:type="dxa"/>
          <w:trHeight w:val="379"/>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43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D.05.03.05</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Nawierzchnie bitumiczne o grubości 5 cm (warstwa wiążąca)</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4989"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539"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510.00</w:t>
            </w:r>
          </w:p>
        </w:tc>
      </w:tr>
      <w:tr w:rsidR="00A70115" w:rsidRPr="00A70115" w:rsidTr="00A70115">
        <w:trPr>
          <w:gridAfter w:val="1"/>
          <w:wAfter w:w="38" w:type="dxa"/>
          <w:trHeight w:val="366"/>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44 d.4</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D.05.03.05</w:t>
            </w:r>
          </w:p>
        </w:tc>
        <w:tc>
          <w:tcPr>
            <w:tcW w:w="4989"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Nawierzchnie bitumiczne o grubości 5 cm (warstwa wiążąca)</w:t>
            </w:r>
          </w:p>
        </w:tc>
        <w:tc>
          <w:tcPr>
            <w:tcW w:w="539"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sz w:val="20"/>
                <w:szCs w:val="20"/>
                <w:lang w:eastAsia="pl-PL"/>
              </w:rPr>
            </w:pPr>
            <w:r w:rsidRPr="00A70115">
              <w:rPr>
                <w:rFonts w:ascii="Calibri" w:eastAsia="Times New Roman" w:hAnsi="Calibri" w:cs="Calibri"/>
                <w:sz w:val="20"/>
                <w:szCs w:val="20"/>
                <w:lang w:eastAsia="pl-PL"/>
              </w:rPr>
              <w:t>m2</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sz w:val="20"/>
                <w:szCs w:val="20"/>
                <w:lang w:eastAsia="pl-PL"/>
              </w:rPr>
            </w:pPr>
          </w:p>
        </w:tc>
      </w:tr>
      <w:tr w:rsidR="00A70115" w:rsidRPr="00A70115" w:rsidTr="00A70115">
        <w:trPr>
          <w:gridAfter w:val="1"/>
          <w:wAfter w:w="38" w:type="dxa"/>
          <w:trHeight w:val="374"/>
        </w:trPr>
        <w:tc>
          <w:tcPr>
            <w:tcW w:w="874" w:type="dxa"/>
            <w:tcBorders>
              <w:top w:val="single" w:sz="10"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10"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single" w:sz="10"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27.0 &lt;naw. bitumiczna beton asfaltowy AC16W-odtworzenie nawierzchni bitumicznej po wykonaniu kan. deszcz.&gt;</w:t>
            </w:r>
          </w:p>
        </w:tc>
        <w:tc>
          <w:tcPr>
            <w:tcW w:w="567" w:type="dxa"/>
            <w:gridSpan w:val="3"/>
            <w:tcBorders>
              <w:top w:val="single" w:sz="10"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m2</w:t>
            </w:r>
          </w:p>
        </w:tc>
        <w:tc>
          <w:tcPr>
            <w:tcW w:w="993" w:type="dxa"/>
            <w:gridSpan w:val="2"/>
            <w:tcBorders>
              <w:top w:val="single" w:sz="10"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27.00</w:t>
            </w:r>
          </w:p>
        </w:tc>
        <w:tc>
          <w:tcPr>
            <w:tcW w:w="850" w:type="dxa"/>
            <w:gridSpan w:val="2"/>
            <w:tcBorders>
              <w:top w:val="single" w:sz="10"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67"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27.00</w:t>
            </w: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5</w:t>
            </w: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7371" w:type="dxa"/>
            <w:gridSpan w:val="9"/>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ELEMENTY ULIC</w:t>
            </w:r>
          </w:p>
        </w:tc>
      </w:tr>
      <w:tr w:rsidR="00A70115" w:rsidRPr="00A70115" w:rsidTr="00A70115">
        <w:trPr>
          <w:gridAfter w:val="1"/>
          <w:wAfter w:w="38" w:type="dxa"/>
          <w:trHeight w:val="381"/>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45 d.5</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 xml:space="preserve">D.08.01.01 </w:t>
            </w:r>
          </w:p>
        </w:tc>
        <w:tc>
          <w:tcPr>
            <w:tcW w:w="4961"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Krawężniki betonowe z wykonaniem ław betonowych na podsypce cementowo-piaskowej</w:t>
            </w:r>
          </w:p>
        </w:tc>
        <w:tc>
          <w:tcPr>
            <w:tcW w:w="567"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349"/>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132.0 &lt;krawężniki betonowe wraz z wykonaniem ławy bet. ul. Cicha&gt;</w:t>
            </w:r>
          </w:p>
        </w:tc>
        <w:tc>
          <w:tcPr>
            <w:tcW w:w="567" w:type="dxa"/>
            <w:gridSpan w:val="3"/>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132.00</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single" w:sz="6" w:space="0" w:color="000000"/>
              <w:left w:val="single" w:sz="3" w:space="0" w:color="000000"/>
              <w:bottom w:val="single" w:sz="6" w:space="0" w:color="000000"/>
              <w:right w:val="single" w:sz="3" w:space="0" w:color="000000"/>
            </w:tcBorders>
            <w:shd w:val="clear" w:color="auto" w:fill="auto"/>
            <w:vAlign w:val="bottom"/>
          </w:tcPr>
          <w:p w:rsidR="00A70115" w:rsidRPr="00A70115" w:rsidRDefault="00A70115" w:rsidP="00A70115">
            <w:pPr>
              <w:rPr>
                <w:rFonts w:ascii="Calibri" w:eastAsia="Times New Roman" w:hAnsi="Calibri" w:cs="Calibri"/>
                <w:color w:val="000000"/>
                <w:sz w:val="20"/>
                <w:szCs w:val="20"/>
                <w:lang w:eastAsia="pl-PL"/>
              </w:rPr>
            </w:pPr>
          </w:p>
        </w:tc>
        <w:tc>
          <w:tcPr>
            <w:tcW w:w="567"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132.00</w:t>
            </w:r>
          </w:p>
        </w:tc>
      </w:tr>
      <w:tr w:rsidR="00A70115" w:rsidRPr="00A70115" w:rsidTr="00A70115">
        <w:trPr>
          <w:gridAfter w:val="1"/>
          <w:wAfter w:w="38" w:type="dxa"/>
          <w:trHeight w:val="381"/>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46 d.5</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 xml:space="preserve">D.08.01.01 </w:t>
            </w:r>
          </w:p>
        </w:tc>
        <w:tc>
          <w:tcPr>
            <w:tcW w:w="4961"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18"/>
                <w:szCs w:val="18"/>
                <w:lang w:eastAsia="pl-PL"/>
              </w:rPr>
            </w:pPr>
            <w:r w:rsidRPr="00A70115">
              <w:rPr>
                <w:rFonts w:ascii="Calibri" w:eastAsia="Times New Roman" w:hAnsi="Calibri" w:cs="Calibri"/>
                <w:color w:val="000000"/>
                <w:sz w:val="18"/>
                <w:szCs w:val="18"/>
                <w:lang w:eastAsia="pl-PL"/>
              </w:rPr>
              <w:t>Krawężniki betonowe z wykonaniem ław betonowych na podsypce cementowo-piaskowej</w:t>
            </w:r>
          </w:p>
        </w:tc>
        <w:tc>
          <w:tcPr>
            <w:tcW w:w="567"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349"/>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18"/>
                <w:szCs w:val="18"/>
                <w:lang w:eastAsia="pl-PL"/>
              </w:rPr>
            </w:pPr>
            <w:r w:rsidRPr="00A70115">
              <w:rPr>
                <w:rFonts w:ascii="Calibri" w:eastAsia="Times New Roman" w:hAnsi="Calibri" w:cs="Calibri"/>
                <w:color w:val="000000"/>
                <w:sz w:val="18"/>
                <w:szCs w:val="18"/>
                <w:lang w:eastAsia="pl-PL"/>
              </w:rPr>
              <w:t>163.0 &lt;krawężniki betonowe wraz z wykonaniem ławy bet. droga wewnętrzna&gt;</w:t>
            </w:r>
          </w:p>
        </w:tc>
        <w:tc>
          <w:tcPr>
            <w:tcW w:w="567" w:type="dxa"/>
            <w:gridSpan w:val="3"/>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163.00</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67" w:type="dxa"/>
            <w:gridSpan w:val="3"/>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3" w:type="dxa"/>
            <w:gridSpan w:val="2"/>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850" w:type="dxa"/>
            <w:gridSpan w:val="2"/>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163.00</w:t>
            </w:r>
          </w:p>
        </w:tc>
      </w:tr>
      <w:tr w:rsidR="00A70115" w:rsidRPr="00A70115" w:rsidTr="00A70115">
        <w:trPr>
          <w:gridAfter w:val="1"/>
          <w:wAfter w:w="38" w:type="dxa"/>
          <w:trHeight w:val="197"/>
        </w:trPr>
        <w:tc>
          <w:tcPr>
            <w:tcW w:w="874" w:type="dxa"/>
            <w:tcBorders>
              <w:top w:val="single" w:sz="6" w:space="0" w:color="000000"/>
              <w:left w:val="single" w:sz="10"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6</w:t>
            </w:r>
          </w:p>
        </w:tc>
        <w:tc>
          <w:tcPr>
            <w:tcW w:w="992" w:type="dxa"/>
            <w:tcBorders>
              <w:top w:val="single" w:sz="6" w:space="0" w:color="000000"/>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7371" w:type="dxa"/>
            <w:gridSpan w:val="9"/>
            <w:tcBorders>
              <w:top w:val="single" w:sz="6" w:space="0" w:color="000000"/>
              <w:left w:val="single" w:sz="3" w:space="0" w:color="000000"/>
              <w:bottom w:val="single" w:sz="6" w:space="0" w:color="000000"/>
              <w:right w:val="single" w:sz="10"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MUR OPOROWY</w:t>
            </w:r>
          </w:p>
        </w:tc>
      </w:tr>
      <w:tr w:rsidR="00A70115" w:rsidRPr="00A70115" w:rsidTr="00A70115">
        <w:trPr>
          <w:gridAfter w:val="1"/>
          <w:wAfter w:w="38" w:type="dxa"/>
          <w:trHeight w:val="65"/>
        </w:trPr>
        <w:tc>
          <w:tcPr>
            <w:tcW w:w="874" w:type="dxa"/>
            <w:tcBorders>
              <w:top w:val="single" w:sz="6" w:space="0" w:color="000000"/>
              <w:left w:val="single" w:sz="10" w:space="0" w:color="000000"/>
              <w:bottom w:val="nil"/>
              <w:right w:val="single" w:sz="3" w:space="0" w:color="000000"/>
            </w:tcBorders>
            <w:shd w:val="clear" w:color="auto" w:fill="auto"/>
          </w:tcPr>
          <w:p w:rsidR="00A70115" w:rsidRPr="00A70115" w:rsidRDefault="00A70115" w:rsidP="00A70115">
            <w:pPr>
              <w:spacing w:after="0"/>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47 d.6</w:t>
            </w:r>
          </w:p>
        </w:tc>
        <w:tc>
          <w:tcPr>
            <w:tcW w:w="992" w:type="dxa"/>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 xml:space="preserve">D.09.01.01 </w:t>
            </w:r>
          </w:p>
        </w:tc>
        <w:tc>
          <w:tcPr>
            <w:tcW w:w="4961"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Wykonanie muru oporowego</w:t>
            </w:r>
          </w:p>
        </w:tc>
        <w:tc>
          <w:tcPr>
            <w:tcW w:w="567" w:type="dxa"/>
            <w:gridSpan w:val="3"/>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single" w:sz="6" w:space="0" w:color="000000"/>
              <w:left w:val="single" w:sz="3" w:space="0" w:color="000000"/>
              <w:bottom w:val="nil"/>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850" w:type="dxa"/>
            <w:gridSpan w:val="2"/>
            <w:tcBorders>
              <w:top w:val="single" w:sz="6" w:space="0" w:color="000000"/>
              <w:left w:val="single" w:sz="3" w:space="0" w:color="000000"/>
              <w:bottom w:val="nil"/>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405"/>
        </w:trPr>
        <w:tc>
          <w:tcPr>
            <w:tcW w:w="874" w:type="dxa"/>
            <w:tcBorders>
              <w:top w:val="nil"/>
              <w:left w:val="single" w:sz="10"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18"/>
                <w:szCs w:val="18"/>
                <w:lang w:eastAsia="pl-PL"/>
              </w:rPr>
            </w:pPr>
            <w:r w:rsidRPr="00A70115">
              <w:rPr>
                <w:rFonts w:ascii="Calibri" w:eastAsia="Times New Roman" w:hAnsi="Calibri" w:cs="Calibri"/>
                <w:color w:val="000000"/>
                <w:sz w:val="18"/>
                <w:szCs w:val="18"/>
                <w:lang w:eastAsia="pl-PL"/>
              </w:rPr>
              <w:t>56.25 &lt;wykonanie muru oporowego - w tym rozbiórka starego muru wraz z wywozem i utylizacją, wykopy wraz z wywozem i utylizacją, podsypki i zasypki z gruntu niewysadzinowego, podłoża betonowe, wykonanie balustrady stalowej wys. 1,1m, na czas realizacji nowego muru zastosowanie zabezpieczenia skarpy ściankami szczelnymi lub innym systemem zabezpieczającym skarpy, zabezpieczenie istniejących słupów linii napowietrznej na czas realizacji muru oporowego&gt;</w:t>
            </w:r>
          </w:p>
        </w:tc>
        <w:tc>
          <w:tcPr>
            <w:tcW w:w="567" w:type="dxa"/>
            <w:gridSpan w:val="3"/>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m</w:t>
            </w:r>
          </w:p>
        </w:tc>
        <w:tc>
          <w:tcPr>
            <w:tcW w:w="993" w:type="dxa"/>
            <w:gridSpan w:val="2"/>
            <w:tcBorders>
              <w:top w:val="nil"/>
              <w:left w:val="single" w:sz="3" w:space="0" w:color="000000"/>
              <w:bottom w:val="single" w:sz="6" w:space="0" w:color="000000"/>
              <w:right w:val="single" w:sz="3" w:space="0" w:color="000000"/>
            </w:tcBorders>
            <w:shd w:val="clear" w:color="auto" w:fill="auto"/>
          </w:tcPr>
          <w:p w:rsidR="00A70115" w:rsidRPr="00A70115" w:rsidRDefault="00A70115" w:rsidP="00A70115">
            <w:pPr>
              <w:spacing w:after="0"/>
              <w:ind w:right="1"/>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56.25</w:t>
            </w:r>
          </w:p>
        </w:tc>
        <w:tc>
          <w:tcPr>
            <w:tcW w:w="850" w:type="dxa"/>
            <w:gridSpan w:val="2"/>
            <w:tcBorders>
              <w:top w:val="nil"/>
              <w:left w:val="single" w:sz="3" w:space="0" w:color="000000"/>
              <w:bottom w:val="single" w:sz="6" w:space="0" w:color="000000"/>
              <w:right w:val="single" w:sz="10"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r>
      <w:tr w:rsidR="00A70115" w:rsidRPr="00A70115" w:rsidTr="00A70115">
        <w:trPr>
          <w:gridAfter w:val="1"/>
          <w:wAfter w:w="38" w:type="dxa"/>
          <w:trHeight w:val="202"/>
        </w:trPr>
        <w:tc>
          <w:tcPr>
            <w:tcW w:w="874" w:type="dxa"/>
            <w:tcBorders>
              <w:top w:val="single" w:sz="6" w:space="0" w:color="000000"/>
              <w:left w:val="single" w:sz="10" w:space="0" w:color="000000"/>
              <w:bottom w:val="single" w:sz="10"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2" w:type="dxa"/>
            <w:tcBorders>
              <w:top w:val="single" w:sz="6" w:space="0" w:color="000000"/>
              <w:left w:val="single" w:sz="3" w:space="0" w:color="000000"/>
              <w:bottom w:val="single" w:sz="10"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4961" w:type="dxa"/>
            <w:gridSpan w:val="2"/>
            <w:tcBorders>
              <w:top w:val="single" w:sz="6" w:space="0" w:color="000000"/>
              <w:left w:val="single" w:sz="3" w:space="0" w:color="000000"/>
              <w:bottom w:val="single" w:sz="10"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567" w:type="dxa"/>
            <w:gridSpan w:val="3"/>
            <w:tcBorders>
              <w:top w:val="single" w:sz="6" w:space="0" w:color="000000"/>
              <w:left w:val="single" w:sz="3" w:space="0" w:color="000000"/>
              <w:bottom w:val="single" w:sz="10" w:space="0" w:color="000000"/>
              <w:right w:val="single" w:sz="3" w:space="0" w:color="000000"/>
            </w:tcBorders>
            <w:shd w:val="clear" w:color="auto" w:fill="auto"/>
          </w:tcPr>
          <w:p w:rsidR="00A70115" w:rsidRPr="00A70115" w:rsidRDefault="00A70115" w:rsidP="00A70115">
            <w:pPr>
              <w:rPr>
                <w:rFonts w:ascii="Calibri" w:eastAsia="Times New Roman" w:hAnsi="Calibri" w:cs="Calibri"/>
                <w:color w:val="000000"/>
                <w:sz w:val="20"/>
                <w:szCs w:val="20"/>
                <w:lang w:eastAsia="pl-PL"/>
              </w:rPr>
            </w:pPr>
          </w:p>
        </w:tc>
        <w:tc>
          <w:tcPr>
            <w:tcW w:w="993" w:type="dxa"/>
            <w:gridSpan w:val="2"/>
            <w:tcBorders>
              <w:top w:val="single" w:sz="6" w:space="0" w:color="000000"/>
              <w:left w:val="single" w:sz="3" w:space="0" w:color="000000"/>
              <w:bottom w:val="single" w:sz="10" w:space="0" w:color="000000"/>
              <w:right w:val="single" w:sz="3" w:space="0" w:color="000000"/>
            </w:tcBorders>
            <w:shd w:val="clear" w:color="auto" w:fill="auto"/>
          </w:tcPr>
          <w:p w:rsidR="00A70115" w:rsidRPr="00A70115" w:rsidRDefault="00A70115" w:rsidP="00A70115">
            <w:pPr>
              <w:spacing w:after="0"/>
              <w:ind w:left="115"/>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RAZEM</w:t>
            </w:r>
          </w:p>
        </w:tc>
        <w:tc>
          <w:tcPr>
            <w:tcW w:w="850" w:type="dxa"/>
            <w:gridSpan w:val="2"/>
            <w:tcBorders>
              <w:top w:val="single" w:sz="6" w:space="0" w:color="000000"/>
              <w:left w:val="single" w:sz="3" w:space="0" w:color="000000"/>
              <w:bottom w:val="single" w:sz="10" w:space="0" w:color="000000"/>
              <w:right w:val="single" w:sz="10" w:space="0" w:color="000000"/>
            </w:tcBorders>
            <w:shd w:val="clear" w:color="auto" w:fill="auto"/>
          </w:tcPr>
          <w:p w:rsidR="00A70115" w:rsidRPr="00A70115" w:rsidRDefault="00A70115" w:rsidP="00A70115">
            <w:pPr>
              <w:spacing w:after="0"/>
              <w:ind w:right="7"/>
              <w:jc w:val="right"/>
              <w:rPr>
                <w:rFonts w:ascii="Calibri" w:eastAsia="Times New Roman" w:hAnsi="Calibri" w:cs="Calibri"/>
                <w:color w:val="000000"/>
                <w:sz w:val="20"/>
                <w:szCs w:val="20"/>
                <w:lang w:eastAsia="pl-PL"/>
              </w:rPr>
            </w:pPr>
            <w:r w:rsidRPr="00A70115">
              <w:rPr>
                <w:rFonts w:ascii="Calibri" w:eastAsia="Times New Roman" w:hAnsi="Calibri" w:cs="Calibri"/>
                <w:color w:val="000000"/>
                <w:sz w:val="20"/>
                <w:szCs w:val="20"/>
                <w:lang w:eastAsia="pl-PL"/>
              </w:rPr>
              <w:t>56.25</w:t>
            </w:r>
          </w:p>
        </w:tc>
      </w:tr>
    </w:tbl>
    <w:p w:rsidR="00A70115" w:rsidRDefault="00A70115"/>
    <w:p w:rsidR="00A70115" w:rsidRDefault="00A70115">
      <w:r>
        <w:t>Przedmiar Młynarska</w:t>
      </w:r>
      <w:bookmarkStart w:id="0" w:name="_GoBack"/>
      <w:bookmarkEnd w:id="0"/>
    </w:p>
    <w:tbl>
      <w:tblPr>
        <w:tblW w:w="8824" w:type="dxa"/>
        <w:tblInd w:w="-4" w:type="dxa"/>
        <w:tblCellMar>
          <w:top w:w="14" w:type="dxa"/>
          <w:left w:w="31" w:type="dxa"/>
          <w:right w:w="28" w:type="dxa"/>
        </w:tblCellMar>
        <w:tblLook w:val="04A0" w:firstRow="1" w:lastRow="0" w:firstColumn="1" w:lastColumn="0" w:noHBand="0" w:noVBand="1"/>
      </w:tblPr>
      <w:tblGrid>
        <w:gridCol w:w="744"/>
        <w:gridCol w:w="5501"/>
        <w:gridCol w:w="566"/>
        <w:gridCol w:w="960"/>
        <w:gridCol w:w="1053"/>
      </w:tblGrid>
      <w:tr w:rsidR="004B0696" w:rsidRPr="004B0696" w:rsidTr="00706777">
        <w:trPr>
          <w:trHeight w:val="601"/>
        </w:trPr>
        <w:tc>
          <w:tcPr>
            <w:tcW w:w="744" w:type="dxa"/>
            <w:tcBorders>
              <w:top w:val="single" w:sz="10" w:space="0" w:color="000000"/>
              <w:left w:val="single" w:sz="10" w:space="0" w:color="000000"/>
              <w:bottom w:val="single" w:sz="11" w:space="0" w:color="000000"/>
              <w:right w:val="single" w:sz="3" w:space="0" w:color="000000"/>
            </w:tcBorders>
            <w:shd w:val="clear" w:color="auto" w:fill="auto"/>
          </w:tcPr>
          <w:p w:rsidR="004B0696" w:rsidRPr="004B0696" w:rsidRDefault="004B0696" w:rsidP="004B0696">
            <w:pPr>
              <w:spacing w:after="0" w:line="240" w:lineRule="auto"/>
              <w:ind w:left="61"/>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Lp.</w:t>
            </w:r>
          </w:p>
        </w:tc>
        <w:tc>
          <w:tcPr>
            <w:tcW w:w="5501" w:type="dxa"/>
            <w:tcBorders>
              <w:top w:val="single" w:sz="10" w:space="0" w:color="000000"/>
              <w:left w:val="single" w:sz="3" w:space="0" w:color="000000"/>
              <w:bottom w:val="single" w:sz="11" w:space="0" w:color="000000"/>
              <w:right w:val="single" w:sz="3" w:space="0" w:color="000000"/>
            </w:tcBorders>
            <w:shd w:val="clear" w:color="auto" w:fill="auto"/>
          </w:tcPr>
          <w:p w:rsidR="004B0696" w:rsidRPr="004B0696" w:rsidRDefault="004B0696" w:rsidP="004B0696">
            <w:pPr>
              <w:spacing w:after="0" w:line="240" w:lineRule="auto"/>
              <w:jc w:val="center"/>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Opis i wyliczenia</w:t>
            </w:r>
          </w:p>
        </w:tc>
        <w:tc>
          <w:tcPr>
            <w:tcW w:w="566" w:type="dxa"/>
            <w:tcBorders>
              <w:top w:val="single" w:sz="10" w:space="0" w:color="000000"/>
              <w:left w:val="single" w:sz="3" w:space="0" w:color="000000"/>
              <w:bottom w:val="single" w:sz="11" w:space="0" w:color="000000"/>
              <w:right w:val="single" w:sz="3" w:space="0" w:color="000000"/>
            </w:tcBorders>
            <w:shd w:val="clear" w:color="auto" w:fill="auto"/>
          </w:tcPr>
          <w:p w:rsidR="004B0696" w:rsidRPr="004B0696" w:rsidRDefault="004B0696" w:rsidP="004B0696">
            <w:pPr>
              <w:spacing w:after="0" w:line="240" w:lineRule="auto"/>
              <w:jc w:val="center"/>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j.m.</w:t>
            </w:r>
          </w:p>
        </w:tc>
        <w:tc>
          <w:tcPr>
            <w:tcW w:w="960" w:type="dxa"/>
            <w:tcBorders>
              <w:top w:val="single" w:sz="10" w:space="0" w:color="000000"/>
              <w:left w:val="single" w:sz="3" w:space="0" w:color="000000"/>
              <w:bottom w:val="single" w:sz="11" w:space="0" w:color="000000"/>
              <w:right w:val="single" w:sz="3" w:space="0" w:color="000000"/>
            </w:tcBorders>
            <w:shd w:val="clear" w:color="auto" w:fill="auto"/>
          </w:tcPr>
          <w:p w:rsidR="004B0696" w:rsidRPr="004B0696" w:rsidRDefault="004B0696" w:rsidP="004B0696">
            <w:pPr>
              <w:spacing w:after="0" w:line="240" w:lineRule="auto"/>
              <w:jc w:val="center"/>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Poszcz</w:t>
            </w:r>
          </w:p>
        </w:tc>
        <w:tc>
          <w:tcPr>
            <w:tcW w:w="1053" w:type="dxa"/>
            <w:tcBorders>
              <w:top w:val="single" w:sz="10" w:space="0" w:color="000000"/>
              <w:left w:val="single" w:sz="3" w:space="0" w:color="000000"/>
              <w:bottom w:val="single" w:sz="11" w:space="0" w:color="000000"/>
              <w:right w:val="single" w:sz="10" w:space="0" w:color="000000"/>
            </w:tcBorders>
            <w:shd w:val="clear" w:color="auto" w:fill="auto"/>
          </w:tcPr>
          <w:p w:rsidR="004B0696" w:rsidRPr="004B0696" w:rsidRDefault="004B0696" w:rsidP="004B0696">
            <w:pPr>
              <w:spacing w:after="0" w:line="240" w:lineRule="auto"/>
              <w:ind w:left="2"/>
              <w:jc w:val="center"/>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r>
      <w:tr w:rsidR="004B0696" w:rsidRPr="004B0696" w:rsidTr="00706777">
        <w:trPr>
          <w:trHeight w:val="199"/>
        </w:trPr>
        <w:tc>
          <w:tcPr>
            <w:tcW w:w="744" w:type="dxa"/>
            <w:tcBorders>
              <w:top w:val="single" w:sz="11" w:space="0" w:color="000000"/>
              <w:left w:val="single" w:sz="10" w:space="0" w:color="000000"/>
              <w:bottom w:val="single" w:sz="3"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w:t>
            </w:r>
          </w:p>
        </w:tc>
        <w:tc>
          <w:tcPr>
            <w:tcW w:w="8080" w:type="dxa"/>
            <w:gridSpan w:val="4"/>
            <w:tcBorders>
              <w:top w:val="single" w:sz="11" w:space="0" w:color="000000"/>
              <w:left w:val="single" w:sz="3" w:space="0" w:color="000000"/>
              <w:bottom w:val="single" w:sz="3"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UL. MŁYNARSKA</w:t>
            </w:r>
          </w:p>
        </w:tc>
      </w:tr>
      <w:tr w:rsidR="004B0696" w:rsidRPr="004B0696" w:rsidTr="00706777">
        <w:trPr>
          <w:trHeight w:val="190"/>
        </w:trPr>
        <w:tc>
          <w:tcPr>
            <w:tcW w:w="744" w:type="dxa"/>
            <w:tcBorders>
              <w:top w:val="single" w:sz="3" w:space="0" w:color="000000"/>
              <w:left w:val="single" w:sz="10" w:space="0" w:color="000000"/>
              <w:bottom w:val="single" w:sz="3"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w:t>
            </w:r>
          </w:p>
        </w:tc>
        <w:tc>
          <w:tcPr>
            <w:tcW w:w="8080" w:type="dxa"/>
            <w:gridSpan w:val="4"/>
            <w:tcBorders>
              <w:top w:val="single" w:sz="3" w:space="0" w:color="000000"/>
              <w:left w:val="single" w:sz="3" w:space="0" w:color="000000"/>
              <w:bottom w:val="single" w:sz="3"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ROBOTY PRZYGOTOWAWCZE</w:t>
            </w:r>
          </w:p>
        </w:tc>
      </w:tr>
      <w:tr w:rsidR="004B0696" w:rsidRPr="004B0696" w:rsidTr="00706777">
        <w:trPr>
          <w:trHeight w:val="324"/>
        </w:trPr>
        <w:tc>
          <w:tcPr>
            <w:tcW w:w="744" w:type="dxa"/>
            <w:tcBorders>
              <w:top w:val="single" w:sz="3"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 d.1.1</w:t>
            </w:r>
          </w:p>
        </w:tc>
        <w:tc>
          <w:tcPr>
            <w:tcW w:w="5501" w:type="dxa"/>
            <w:tcBorders>
              <w:top w:val="single" w:sz="3"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Roboty pomiarowe przy liniowych robotach ziemnych - trasa dróg w terenie równinnym.</w:t>
            </w:r>
          </w:p>
        </w:tc>
        <w:tc>
          <w:tcPr>
            <w:tcW w:w="566" w:type="dxa"/>
            <w:tcBorders>
              <w:top w:val="single" w:sz="3"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km</w:t>
            </w:r>
          </w:p>
        </w:tc>
        <w:tc>
          <w:tcPr>
            <w:tcW w:w="960" w:type="dxa"/>
            <w:tcBorders>
              <w:top w:val="single" w:sz="3"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3"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82"/>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360.0/1000</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km</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0.36</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0.36</w:t>
            </w:r>
          </w:p>
        </w:tc>
      </w:tr>
      <w:tr w:rsidR="004B0696" w:rsidRPr="004B0696" w:rsidTr="00706777">
        <w:trPr>
          <w:trHeight w:val="214"/>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 d.1.1</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Regulacja pionowa studzienek dla włazów kanałowych</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c>
          <w:tcPr>
            <w:tcW w:w="1053" w:type="dxa"/>
            <w:tcBorders>
              <w:top w:val="nil"/>
              <w:left w:val="single" w:sz="3" w:space="0" w:color="000000"/>
              <w:bottom w:val="single" w:sz="6" w:space="0" w:color="000000"/>
              <w:right w:val="single" w:sz="10" w:space="0" w:color="000000"/>
            </w:tcBorders>
            <w:shd w:val="clear" w:color="auto" w:fill="auto"/>
            <w:vAlign w:val="center"/>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r>
      <w:tr w:rsidR="004B0696" w:rsidRPr="004B0696" w:rsidTr="00706777">
        <w:trPr>
          <w:trHeight w:val="239"/>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 d.1.1</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Regulacja pionowa studzienek dla włazów kanałowych oraz remontem studni na skrzyżowaniu z ul. Liliową</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vAlign w:val="center"/>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r>
      <w:tr w:rsidR="004B0696" w:rsidRPr="004B0696" w:rsidTr="00706777">
        <w:trPr>
          <w:trHeight w:val="364"/>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 d.1.1</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Remont studni na skrzyżowaniu ul. Młynarskiej z ul. Liliową - wymiana i montaż nowej studni</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w:t>
            </w:r>
          </w:p>
        </w:tc>
      </w:tr>
      <w:tr w:rsidR="004B0696" w:rsidRPr="004B0696" w:rsidTr="00706777">
        <w:trPr>
          <w:trHeight w:val="504"/>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5 d.1.1</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Wymiana wpustów ulicznych z przykanalikami PP160mm wraz z wykonaniem wykopów, wywozem i utylizacją, zasypaniem gruntem G1, wykonaniem i zagęszczeniem podbudowy oraz odtworzeniem warstwy wiążącej bitumicznej</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12.00</w:t>
            </w:r>
          </w:p>
        </w:tc>
      </w:tr>
      <w:tr w:rsidR="004B0696" w:rsidRPr="004B0696" w:rsidTr="00706777">
        <w:trPr>
          <w:trHeight w:val="448"/>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6 d.1.1</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Frezowanie nawierzchni bitumicznej o gr. 5 cm z wywozem materiału z rozbiórki i utylizacją</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360.0*7.0+90.0 &lt;frezowanie istn. nawierzchni bitumicznej&gt;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NAWIERZCHNIE</w:t>
            </w:r>
          </w:p>
        </w:tc>
      </w:tr>
      <w:tr w:rsidR="004B0696" w:rsidRPr="004B0696" w:rsidTr="00706777">
        <w:trPr>
          <w:trHeight w:val="180"/>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 d.1.2</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Oczyszczenie i skropienie warstwy wiążącej bitumicznej</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vAlign w:val="bottom"/>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351"/>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360.0*7.0+90.0 &lt;skropienie i oczyszczenie warstwy bitumicznej po frezowaniu - droga&gt;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r>
      <w:tr w:rsidR="004B0696" w:rsidRPr="004B0696" w:rsidTr="00706777">
        <w:trPr>
          <w:trHeight w:val="448"/>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8 d.1.2</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Nawierzchnie z mieszanek mineralno-bitumicznych asfaltowych o grubości 5 cm (warstwa ścieralna)</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360.0*7.0+90.0 &lt;warstwa ścieralna beton asfaltowy AC11S&gt;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2610.00</w:t>
            </w:r>
          </w:p>
        </w:tc>
      </w:tr>
      <w:tr w:rsidR="004B0696" w:rsidRPr="004B0696" w:rsidTr="00706777">
        <w:trPr>
          <w:trHeight w:val="249"/>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9 d.1.2</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Remont istn. nawierzchni z kostki kamiennej zatoki autobusowej</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120.0</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120.00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120.00</w:t>
            </w: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URZĄDZENIA BEZPIECZEŃSTWA RUCHU</w:t>
            </w:r>
          </w:p>
        </w:tc>
      </w:tr>
      <w:tr w:rsidR="004B0696" w:rsidRPr="004B0696" w:rsidTr="00706777">
        <w:trPr>
          <w:trHeight w:val="290"/>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 d.1.3</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Oznakowanie poziome cienkowarstwowe</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75.0 &lt;oznakowanie poziome&gt;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75.00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75.00</w:t>
            </w:r>
          </w:p>
        </w:tc>
      </w:tr>
      <w:tr w:rsidR="004B0696" w:rsidRPr="004B0696" w:rsidTr="00706777">
        <w:trPr>
          <w:trHeight w:val="259"/>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 d.1.3</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Słupki do znaków drogowych z rur stalowych</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16 &lt;wykonanie słupków do znaków drogowych&gt;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16.00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16.00</w:t>
            </w:r>
          </w:p>
        </w:tc>
      </w:tr>
      <w:tr w:rsidR="004B0696" w:rsidRPr="004B0696" w:rsidTr="00706777">
        <w:trPr>
          <w:trHeight w:val="383"/>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12 d.1.3</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Przymocowanie tablic znaków drogowych zakazu, nakazu, ostrzegawczych, informacyjnych</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44"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 &lt;wykonanie tarcz i montaż  do znaków drogowych&gt;</w:t>
            </w:r>
          </w:p>
        </w:tc>
        <w:tc>
          <w:tcPr>
            <w:tcW w:w="566"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60"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w:t>
            </w:r>
          </w:p>
        </w:tc>
        <w:tc>
          <w:tcPr>
            <w:tcW w:w="1053"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6"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60"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1053"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w:t>
            </w:r>
          </w:p>
        </w:tc>
      </w:tr>
      <w:tr w:rsidR="004B0696" w:rsidRPr="004B0696" w:rsidTr="00706777">
        <w:trPr>
          <w:trHeight w:val="197"/>
        </w:trPr>
        <w:tc>
          <w:tcPr>
            <w:tcW w:w="744"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1.4</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ELEMENTY ULIC</w:t>
            </w:r>
          </w:p>
        </w:tc>
      </w:tr>
      <w:tr w:rsidR="004B0696" w:rsidRPr="004B0696" w:rsidTr="00706777">
        <w:trPr>
          <w:trHeight w:val="441"/>
        </w:trPr>
        <w:tc>
          <w:tcPr>
            <w:tcW w:w="744"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 d.1.4</w:t>
            </w:r>
          </w:p>
        </w:tc>
        <w:tc>
          <w:tcPr>
            <w:tcW w:w="5501"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Krawężniki betonowe z wykonaniem ław betonowych na podsypce cementowo-piaskowej</w:t>
            </w:r>
          </w:p>
        </w:tc>
        <w:tc>
          <w:tcPr>
            <w:tcW w:w="566"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60"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1053"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345"/>
        </w:trPr>
        <w:tc>
          <w:tcPr>
            <w:tcW w:w="744" w:type="dxa"/>
            <w:tcBorders>
              <w:top w:val="nil"/>
              <w:left w:val="single" w:sz="10"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01" w:type="dxa"/>
            <w:tcBorders>
              <w:top w:val="nil"/>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50.0 &lt;wymiana istniejących uszkodzonych - krawężniki betonowe wraz z wykonaniem ławy bet.&gt;</w:t>
            </w:r>
          </w:p>
        </w:tc>
        <w:tc>
          <w:tcPr>
            <w:tcW w:w="566" w:type="dxa"/>
            <w:tcBorders>
              <w:top w:val="nil"/>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60" w:type="dxa"/>
            <w:tcBorders>
              <w:top w:val="nil"/>
              <w:left w:val="single" w:sz="3"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50.00</w:t>
            </w:r>
          </w:p>
        </w:tc>
        <w:tc>
          <w:tcPr>
            <w:tcW w:w="1053" w:type="dxa"/>
            <w:tcBorders>
              <w:top w:val="nil"/>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bl>
    <w:p w:rsidR="004B0696" w:rsidRPr="004B0696" w:rsidRDefault="004B0696" w:rsidP="004B0696">
      <w:pPr>
        <w:spacing w:after="0" w:line="240" w:lineRule="auto"/>
        <w:rPr>
          <w:rFonts w:ascii="Times New Roman" w:eastAsia="Times New Roman" w:hAnsi="Times New Roman" w:cs="Times New Roman"/>
          <w:vanish/>
          <w:sz w:val="24"/>
          <w:szCs w:val="24"/>
          <w:lang w:eastAsia="pl-PL"/>
        </w:rPr>
      </w:pPr>
    </w:p>
    <w:tbl>
      <w:tblPr>
        <w:tblW w:w="8812" w:type="dxa"/>
        <w:tblInd w:w="8" w:type="dxa"/>
        <w:tblLayout w:type="fixed"/>
        <w:tblCellMar>
          <w:top w:w="14" w:type="dxa"/>
          <w:left w:w="31" w:type="dxa"/>
          <w:right w:w="28" w:type="dxa"/>
        </w:tblCellMar>
        <w:tblLook w:val="04A0" w:firstRow="1" w:lastRow="0" w:firstColumn="1" w:lastColumn="0" w:noHBand="0" w:noVBand="1"/>
      </w:tblPr>
      <w:tblGrid>
        <w:gridCol w:w="732"/>
        <w:gridCol w:w="5528"/>
        <w:gridCol w:w="567"/>
        <w:gridCol w:w="993"/>
        <w:gridCol w:w="992"/>
      </w:tblGrid>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OŚ. MAŁE</w:t>
            </w: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2.1</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ROBOTY PRZYGOTOWAWCZE</w:t>
            </w:r>
          </w:p>
        </w:tc>
      </w:tr>
      <w:tr w:rsidR="004B0696" w:rsidRPr="004B0696" w:rsidTr="00706777">
        <w:trPr>
          <w:trHeight w:val="346"/>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32"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14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Roboty pomiarowe przy liniowych robotach ziemnych - trasa dróg w terenie równinnym.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km</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rPr>
                <w:rFonts w:ascii="Calibri" w:eastAsia="Times New Roman" w:hAnsi="Calibri" w:cs="Times New Roman"/>
                <w:color w:val="000000"/>
                <w:sz w:val="16"/>
                <w:lang w:eastAsia="pl-PL"/>
              </w:rPr>
            </w:pPr>
          </w:p>
        </w:tc>
      </w:tr>
      <w:tr w:rsidR="004B0696" w:rsidRPr="004B0696" w:rsidTr="00706777">
        <w:trPr>
          <w:trHeight w:val="12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163.0/1000</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km</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0.16</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0.16</w:t>
            </w:r>
          </w:p>
        </w:tc>
      </w:tr>
      <w:tr w:rsidR="004B0696" w:rsidRPr="004B0696" w:rsidTr="00706777">
        <w:trPr>
          <w:trHeight w:val="187"/>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Mechaniczne rozebranie nawierzchni bitumicznej o gr. śr. 6cm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 &lt;rozebranie nawierzchni bitumicznej drogi&gt;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5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w:t>
            </w:r>
          </w:p>
        </w:tc>
      </w:tr>
      <w:tr w:rsidR="004B0696" w:rsidRPr="004B0696" w:rsidTr="00706777">
        <w:trPr>
          <w:trHeight w:val="358"/>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16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Rozbiórka nawierzchni istn. zjazdów i chodników (kostka kamienna, kostka betonowa, płytki bet. i masa bitumiczna)</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305.0</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305.00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305.00</w:t>
            </w:r>
          </w:p>
        </w:tc>
      </w:tr>
      <w:tr w:rsidR="004B0696" w:rsidRPr="004B0696" w:rsidTr="00706777">
        <w:trPr>
          <w:trHeight w:val="215"/>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Rozebranie obrzeży betonowych</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 &lt;rozbiórka krawężników betonowych wraz z ławą bet.&gt;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170.00</w:t>
            </w:r>
          </w:p>
        </w:tc>
      </w:tr>
      <w:tr w:rsidR="004B0696" w:rsidRPr="004B0696" w:rsidTr="00706777">
        <w:trPr>
          <w:trHeight w:val="253"/>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18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Rozebranie krawężników betonowych</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335.0 &lt;rozbiórka krawężników betonowych wraz z ławą bet.&gt;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335.00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335.00</w:t>
            </w:r>
          </w:p>
        </w:tc>
      </w:tr>
      <w:tr w:rsidR="004B0696" w:rsidRPr="004B0696" w:rsidTr="00706777">
        <w:trPr>
          <w:trHeight w:val="235"/>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19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Wywiezienie gruzu z terenu rozbiórki</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1065.0*0.06+305.0*0.1+170.0*0.08*0.3+335.0*0.15*0.3</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113.56</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113.56</w:t>
            </w:r>
          </w:p>
        </w:tc>
      </w:tr>
      <w:tr w:rsidR="004B0696" w:rsidRPr="004B0696" w:rsidTr="00706777">
        <w:trPr>
          <w:trHeight w:val="258"/>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20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Koszty utylizacji i składowania gruzu</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vAlign w:val="bottom"/>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1065.0*0.06+305.0*0.1+170.0*0.08*0.3+335.0*0.15*0.3</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113.56</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vAlign w:val="bottom"/>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113.56</w:t>
            </w:r>
          </w:p>
        </w:tc>
      </w:tr>
      <w:tr w:rsidR="004B0696" w:rsidRPr="004B0696" w:rsidTr="00706777">
        <w:trPr>
          <w:trHeight w:val="383"/>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21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Regulacja pionowa studzienek telefonicznych wraz z wymianą ram i pokryw na typ ciężki</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r>
      <w:tr w:rsidR="004B0696" w:rsidRPr="004B0696" w:rsidTr="00706777">
        <w:trPr>
          <w:trHeight w:val="380"/>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22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Regulacja pionowa studzienek dla włazów kanałowych wraz z wymianą ram i pokryw na typ ciężki</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8</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8.00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8.00</w:t>
            </w:r>
          </w:p>
        </w:tc>
      </w:tr>
      <w:tr w:rsidR="004B0696" w:rsidRPr="004B0696" w:rsidTr="00706777">
        <w:trPr>
          <w:trHeight w:val="237"/>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23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Regulacja pionowa studzienek dla zaworów wodociągowych i gazowych</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r>
      <w:tr w:rsidR="004B0696" w:rsidRPr="004B0696" w:rsidTr="00706777">
        <w:trPr>
          <w:trHeight w:val="375"/>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24 d.2.1</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Wymiana wpustów ulicznych z przykanalikami PP160mm wraz z wykonaniem wykopów, wywozem i utylizacją, zasypaniem gruntem G1</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lastRenderedPageBreak/>
              <w:t>2.2</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 xml:space="preserve">PODBUDOWY </w:t>
            </w:r>
          </w:p>
        </w:tc>
      </w:tr>
      <w:tr w:rsidR="004B0696" w:rsidRPr="004B0696" w:rsidTr="00706777">
        <w:trPr>
          <w:trHeight w:val="149"/>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25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Mechaniczne wykonanie koryta głębokości 56 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1065.0+305.0 &lt;wykonanie koryta pod nawierzchnię droga&gt;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r>
      <w:tr w:rsidR="004B0696" w:rsidRPr="004B0696" w:rsidTr="00706777">
        <w:trPr>
          <w:trHeight w:val="201"/>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26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Mechaniczne wykonanie koryta głębokości 41 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 &lt;wykonanie koryta pod nawierzchnię chodnika&gt;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bl>
    <w:p w:rsidR="004B0696" w:rsidRPr="004B0696" w:rsidRDefault="004B0696" w:rsidP="004B0696">
      <w:pPr>
        <w:spacing w:after="0" w:line="240" w:lineRule="auto"/>
        <w:rPr>
          <w:rFonts w:ascii="Times New Roman" w:eastAsia="Times New Roman" w:hAnsi="Times New Roman" w:cs="Times New Roman"/>
          <w:vanish/>
          <w:sz w:val="24"/>
          <w:szCs w:val="24"/>
          <w:lang w:eastAsia="pl-PL"/>
        </w:rPr>
      </w:pPr>
    </w:p>
    <w:tbl>
      <w:tblPr>
        <w:tblW w:w="8812" w:type="dxa"/>
        <w:tblInd w:w="8" w:type="dxa"/>
        <w:tblCellMar>
          <w:top w:w="14" w:type="dxa"/>
          <w:left w:w="31" w:type="dxa"/>
          <w:right w:w="28" w:type="dxa"/>
        </w:tblCellMar>
        <w:tblLook w:val="04A0" w:firstRow="1" w:lastRow="0" w:firstColumn="1" w:lastColumn="0" w:noHBand="0" w:noVBand="1"/>
      </w:tblPr>
      <w:tblGrid>
        <w:gridCol w:w="732"/>
        <w:gridCol w:w="5528"/>
        <w:gridCol w:w="567"/>
        <w:gridCol w:w="993"/>
        <w:gridCol w:w="992"/>
      </w:tblGrid>
      <w:tr w:rsidR="004B0696" w:rsidRPr="004B0696" w:rsidTr="00706777">
        <w:trPr>
          <w:trHeight w:val="202"/>
        </w:trPr>
        <w:tc>
          <w:tcPr>
            <w:tcW w:w="732" w:type="dxa"/>
            <w:tcBorders>
              <w:top w:val="single" w:sz="10"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10"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10"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10"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10"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r>
      <w:tr w:rsidR="004B0696" w:rsidRPr="004B0696" w:rsidTr="00706777">
        <w:trPr>
          <w:trHeight w:val="197"/>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27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Roboty ziemne wraz z wywozem gruntu</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vAlign w:val="center"/>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1065.0*0.56+305.0*0.56+15.0*0.41 &lt;roboty ziemne - droga i chodnik&gt;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773.35</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773.35</w:t>
            </w:r>
          </w:p>
        </w:tc>
      </w:tr>
      <w:tr w:rsidR="004B0696" w:rsidRPr="004B0696" w:rsidTr="00706777">
        <w:trPr>
          <w:trHeight w:val="248"/>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28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Koszty utylizacji i składowania gruntu</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1065.0*0.56+305.0*0.56+15.0*0.41</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773.35</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vAlign w:val="center"/>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773.35</w:t>
            </w:r>
          </w:p>
        </w:tc>
      </w:tr>
      <w:tr w:rsidR="004B0696" w:rsidRPr="004B0696" w:rsidTr="00706777">
        <w:trPr>
          <w:trHeight w:val="259"/>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29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Warstwa podbudowy z kruszyw łamanych gr. 20 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1065.0+305.0 &lt;podbudowa pod nawierzchnią drogi&gt;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r>
      <w:tr w:rsidR="004B0696" w:rsidRPr="004B0696" w:rsidTr="00706777">
        <w:trPr>
          <w:trHeight w:val="241"/>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30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Warstwa podbudowy z kruszyw łamanych gr. 15 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 &lt;podbudowa pod nawierzchnią chodnika&gt;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r>
      <w:tr w:rsidR="004B0696" w:rsidRPr="004B0696" w:rsidTr="00706777">
        <w:trPr>
          <w:trHeight w:val="559"/>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31 d.2.2</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Warstwa wzmacniająca - kruszywo naturalne (piasek, pospółka) stabilizowane cementem Rm 2,5 MPa -gotowa mieszanka stabilizacji dowożona z węzła, wraz z zagęszczeniem i pielęgnacją gr. 25cm</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(1065.0+305.0)*0.25 &lt;wzmocnienie podłoża gruntowego drogi&gt;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3</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342.50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342.50</w:t>
            </w: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2.3</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NAWIERZCHNIE</w:t>
            </w:r>
          </w:p>
        </w:tc>
      </w:tr>
      <w:tr w:rsidR="004B0696" w:rsidRPr="004B0696" w:rsidTr="00706777">
        <w:trPr>
          <w:trHeight w:val="226"/>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32 d.2.3</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Chodniki z kostki betonowej grubości 8 cm na podsypce cementowo piaskowej</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 &lt;nawierzchnia chodnika z kostki betonowej&gt;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15.00</w:t>
            </w:r>
          </w:p>
        </w:tc>
      </w:tr>
      <w:tr w:rsidR="004B0696" w:rsidRPr="004B0696" w:rsidTr="00706777">
        <w:trPr>
          <w:trHeight w:val="248"/>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33 d.2.3</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Droga z kostki betonowej grubości 8 cm na podsypce cementowo piaskowej</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1065.0+305.0 &lt;nawierzchnia drogi z kostki betonowej&gt;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1370.00</w:t>
            </w: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2.4</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ELEMENTY ULIC</w:t>
            </w:r>
          </w:p>
        </w:tc>
      </w:tr>
      <w:tr w:rsidR="004B0696" w:rsidRPr="004B0696" w:rsidTr="00706777">
        <w:trPr>
          <w:trHeight w:val="367"/>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34 d.2.4</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Obrzeża betonowe z wykonaniem ław betonowych na podsypce cementowo-piaskowej</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 &lt;obrzeża betonowe wraz z wykonaniem ławy bet.&gt;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170.00</w:t>
            </w:r>
          </w:p>
        </w:tc>
      </w:tr>
      <w:tr w:rsidR="004B0696" w:rsidRPr="004B0696" w:rsidTr="00706777">
        <w:trPr>
          <w:trHeight w:val="364"/>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35 d.2.4</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Krawężniki betonowe z wykonaniem ław betonowych na podsypce cementowo-piaskowej</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vAlign w:val="bottom"/>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175.0 &lt;krawężniki betonowe wraz z wykonaniem ławy bet.&gt;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175.00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175.00</w:t>
            </w: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16"/>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2.5</w:t>
            </w:r>
          </w:p>
        </w:tc>
        <w:tc>
          <w:tcPr>
            <w:tcW w:w="8080" w:type="dxa"/>
            <w:gridSpan w:val="4"/>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URZĄDZENIA BEZPIECZEŃSTWA RUCHU</w:t>
            </w:r>
          </w:p>
        </w:tc>
      </w:tr>
      <w:tr w:rsidR="004B0696" w:rsidRPr="004B0696" w:rsidTr="00706777">
        <w:trPr>
          <w:trHeight w:val="139"/>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36 d.2.5</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Oznakowanie poziome cienkowarstwowe</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71"/>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 &lt;oznakowanie poziome&gt;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m</w:t>
            </w:r>
            <w:r w:rsidRPr="004B0696">
              <w:rPr>
                <w:rFonts w:ascii="Calibri" w:eastAsia="Times New Roman" w:hAnsi="Calibri" w:cs="Times New Roman"/>
                <w:color w:val="000000"/>
                <w:sz w:val="12"/>
                <w:lang w:eastAsia="pl-PL"/>
              </w:rPr>
              <w:t>2</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w:t>
            </w:r>
          </w:p>
        </w:tc>
      </w:tr>
      <w:tr w:rsidR="004B0696" w:rsidRPr="004B0696" w:rsidTr="00706777">
        <w:trPr>
          <w:trHeight w:val="177"/>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37 d.2.5</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Słupki do znaków drogowych z rur stalowych</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 &lt;wykonanie słupków do znaków drogowych&gt;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97"/>
        </w:trPr>
        <w:tc>
          <w:tcPr>
            <w:tcW w:w="732" w:type="dxa"/>
            <w:tcBorders>
              <w:top w:val="single" w:sz="6" w:space="0" w:color="000000"/>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4.00</w:t>
            </w:r>
          </w:p>
        </w:tc>
      </w:tr>
      <w:tr w:rsidR="004B0696" w:rsidRPr="004B0696" w:rsidTr="00706777">
        <w:trPr>
          <w:trHeight w:val="370"/>
        </w:trPr>
        <w:tc>
          <w:tcPr>
            <w:tcW w:w="732" w:type="dxa"/>
            <w:tcBorders>
              <w:top w:val="single" w:sz="6" w:space="0" w:color="000000"/>
              <w:left w:val="single" w:sz="10" w:space="0" w:color="000000"/>
              <w:bottom w:val="nil"/>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38 d.2.5</w:t>
            </w:r>
          </w:p>
        </w:tc>
        <w:tc>
          <w:tcPr>
            <w:tcW w:w="5528"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Przymocowanie tablic znaków drogowych zakazu, nakazu, ostrzegawczych, informacyjnych</w:t>
            </w:r>
          </w:p>
        </w:tc>
        <w:tc>
          <w:tcPr>
            <w:tcW w:w="567"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single" w:sz="6" w:space="0" w:color="000000"/>
              <w:left w:val="single" w:sz="3" w:space="0" w:color="000000"/>
              <w:bottom w:val="nil"/>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2" w:type="dxa"/>
            <w:tcBorders>
              <w:top w:val="single" w:sz="6" w:space="0" w:color="000000"/>
              <w:left w:val="single" w:sz="3" w:space="0" w:color="000000"/>
              <w:bottom w:val="nil"/>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169"/>
        </w:trPr>
        <w:tc>
          <w:tcPr>
            <w:tcW w:w="732" w:type="dxa"/>
            <w:tcBorders>
              <w:top w:val="nil"/>
              <w:left w:val="single" w:sz="10"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 &lt;wykonanie tarcz i montaż  do znaków drogowych&gt;</w:t>
            </w:r>
          </w:p>
        </w:tc>
        <w:tc>
          <w:tcPr>
            <w:tcW w:w="567"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szt.</w:t>
            </w:r>
          </w:p>
        </w:tc>
        <w:tc>
          <w:tcPr>
            <w:tcW w:w="993" w:type="dxa"/>
            <w:tcBorders>
              <w:top w:val="nil"/>
              <w:left w:val="single" w:sz="3" w:space="0" w:color="000000"/>
              <w:bottom w:val="single" w:sz="6" w:space="0" w:color="000000"/>
              <w:right w:val="single" w:sz="3"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c>
          <w:tcPr>
            <w:tcW w:w="992" w:type="dxa"/>
            <w:tcBorders>
              <w:top w:val="nil"/>
              <w:left w:val="single" w:sz="3" w:space="0" w:color="000000"/>
              <w:bottom w:val="single" w:sz="6" w:space="0" w:color="000000"/>
              <w:right w:val="single" w:sz="10"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r>
      <w:tr w:rsidR="004B0696" w:rsidRPr="004B0696" w:rsidTr="00706777">
        <w:trPr>
          <w:trHeight w:val="202"/>
        </w:trPr>
        <w:tc>
          <w:tcPr>
            <w:tcW w:w="732" w:type="dxa"/>
            <w:tcBorders>
              <w:top w:val="single" w:sz="6" w:space="0" w:color="000000"/>
              <w:left w:val="single" w:sz="10" w:space="0" w:color="000000"/>
              <w:bottom w:val="single" w:sz="10"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528" w:type="dxa"/>
            <w:tcBorders>
              <w:top w:val="single" w:sz="6" w:space="0" w:color="000000"/>
              <w:left w:val="single" w:sz="3" w:space="0" w:color="000000"/>
              <w:bottom w:val="single" w:sz="10"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567" w:type="dxa"/>
            <w:tcBorders>
              <w:top w:val="single" w:sz="6" w:space="0" w:color="000000"/>
              <w:left w:val="single" w:sz="3" w:space="0" w:color="000000"/>
              <w:bottom w:val="single" w:sz="10" w:space="0" w:color="000000"/>
              <w:right w:val="single" w:sz="3" w:space="0" w:color="000000"/>
            </w:tcBorders>
            <w:shd w:val="clear" w:color="auto" w:fill="auto"/>
          </w:tcPr>
          <w:p w:rsidR="004B0696" w:rsidRPr="004B0696" w:rsidRDefault="004B0696" w:rsidP="004B0696">
            <w:pPr>
              <w:spacing w:after="0" w:line="240" w:lineRule="auto"/>
              <w:rPr>
                <w:rFonts w:ascii="Calibri" w:eastAsia="Times New Roman" w:hAnsi="Calibri" w:cs="Times New Roman"/>
                <w:color w:val="000000"/>
                <w:sz w:val="16"/>
                <w:lang w:eastAsia="pl-PL"/>
              </w:rPr>
            </w:pPr>
          </w:p>
        </w:tc>
        <w:tc>
          <w:tcPr>
            <w:tcW w:w="993" w:type="dxa"/>
            <w:tcBorders>
              <w:top w:val="single" w:sz="6" w:space="0" w:color="000000"/>
              <w:left w:val="single" w:sz="3" w:space="0" w:color="000000"/>
              <w:bottom w:val="single" w:sz="10" w:space="0" w:color="000000"/>
              <w:right w:val="single" w:sz="3" w:space="0" w:color="000000"/>
            </w:tcBorders>
            <w:shd w:val="clear" w:color="auto" w:fill="auto"/>
          </w:tcPr>
          <w:p w:rsidR="004B0696" w:rsidRPr="004B0696" w:rsidRDefault="004B0696" w:rsidP="004B0696">
            <w:pPr>
              <w:spacing w:after="0" w:line="240" w:lineRule="auto"/>
              <w:ind w:left="89"/>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RAZEM</w:t>
            </w:r>
          </w:p>
        </w:tc>
        <w:tc>
          <w:tcPr>
            <w:tcW w:w="992" w:type="dxa"/>
            <w:tcBorders>
              <w:top w:val="single" w:sz="6" w:space="0" w:color="000000"/>
              <w:left w:val="single" w:sz="3" w:space="0" w:color="000000"/>
              <w:bottom w:val="single" w:sz="10" w:space="0" w:color="000000"/>
              <w:right w:val="single" w:sz="10" w:space="0" w:color="000000"/>
            </w:tcBorders>
            <w:shd w:val="clear" w:color="auto" w:fill="auto"/>
          </w:tcPr>
          <w:p w:rsidR="004B0696" w:rsidRPr="004B0696" w:rsidRDefault="004B0696" w:rsidP="004B0696">
            <w:pPr>
              <w:spacing w:after="0" w:line="240" w:lineRule="auto"/>
              <w:jc w:val="right"/>
              <w:rPr>
                <w:rFonts w:ascii="Calibri" w:eastAsia="Times New Roman" w:hAnsi="Calibri" w:cs="Times New Roman"/>
                <w:color w:val="000000"/>
                <w:sz w:val="16"/>
                <w:lang w:eastAsia="pl-PL"/>
              </w:rPr>
            </w:pPr>
            <w:r w:rsidRPr="004B0696">
              <w:rPr>
                <w:rFonts w:ascii="Calibri" w:eastAsia="Times New Roman" w:hAnsi="Calibri" w:cs="Times New Roman"/>
                <w:color w:val="000000"/>
                <w:sz w:val="16"/>
                <w:lang w:eastAsia="pl-PL"/>
              </w:rPr>
              <w:t>10.00</w:t>
            </w:r>
          </w:p>
        </w:tc>
      </w:tr>
    </w:tbl>
    <w:p w:rsidR="004B0696" w:rsidRDefault="004B0696"/>
    <w:sectPr w:rsidR="004B0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B"/>
    <w:rsid w:val="00383DEB"/>
    <w:rsid w:val="004B0696"/>
    <w:rsid w:val="005D0F30"/>
    <w:rsid w:val="007A6903"/>
    <w:rsid w:val="00A701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0013B-9F48-44F8-898D-915C19C2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2944</Words>
  <Characters>17667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ZIM-ZBP</dc:creator>
  <cp:keywords/>
  <dc:description/>
  <cp:lastModifiedBy>ZIM-ZBP</cp:lastModifiedBy>
  <cp:revision>2</cp:revision>
  <dcterms:created xsi:type="dcterms:W3CDTF">2019-04-16T08:03:00Z</dcterms:created>
  <dcterms:modified xsi:type="dcterms:W3CDTF">2019-04-16T08:07:00Z</dcterms:modified>
</cp:coreProperties>
</file>