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40E" w:rsidRPr="0001110F" w:rsidRDefault="00A4140E" w:rsidP="00A4140E">
      <w:pPr>
        <w:jc w:val="center"/>
        <w:rPr>
          <w:b/>
        </w:rPr>
      </w:pPr>
      <w:r w:rsidRPr="0001110F">
        <w:rPr>
          <w:b/>
        </w:rPr>
        <w:t>PROTOKÓŁ NR XXXIV/2017</w:t>
      </w:r>
    </w:p>
    <w:p w:rsidR="00A4140E" w:rsidRPr="0001110F" w:rsidRDefault="00A4140E" w:rsidP="00A4140E">
      <w:pPr>
        <w:jc w:val="center"/>
        <w:rPr>
          <w:b/>
        </w:rPr>
      </w:pPr>
      <w:r w:rsidRPr="0001110F">
        <w:rPr>
          <w:b/>
        </w:rPr>
        <w:t>Z SESJI RADY MIEJSKIEJ W PIŁAWIE GÓRNEJ</w:t>
      </w:r>
    </w:p>
    <w:p w:rsidR="00A4140E" w:rsidRPr="0001110F" w:rsidRDefault="00A4140E" w:rsidP="00A4140E">
      <w:pPr>
        <w:jc w:val="center"/>
        <w:rPr>
          <w:b/>
        </w:rPr>
      </w:pPr>
      <w:r w:rsidRPr="0001110F">
        <w:rPr>
          <w:b/>
        </w:rPr>
        <w:t>Z DNIA 28 CZERWCA 2017 ROKU.</w:t>
      </w:r>
    </w:p>
    <w:p w:rsidR="00A4140E" w:rsidRPr="0001110F" w:rsidRDefault="00A4140E" w:rsidP="00A4140E">
      <w:pPr>
        <w:jc w:val="both"/>
      </w:pPr>
    </w:p>
    <w:p w:rsidR="00A4140E" w:rsidRPr="0001110F" w:rsidRDefault="00A4140E" w:rsidP="00A4140E">
      <w:r w:rsidRPr="0001110F">
        <w:t>Miejsce posiedzenia sala narad Urzędu Miasta.</w:t>
      </w:r>
    </w:p>
    <w:p w:rsidR="00A4140E" w:rsidRPr="0001110F" w:rsidRDefault="00A4140E" w:rsidP="00A4140E">
      <w:r w:rsidRPr="0001110F">
        <w:t>Rozpoczęcie posiedzenia godz. 10.30</w:t>
      </w:r>
    </w:p>
    <w:p w:rsidR="00A4140E" w:rsidRPr="0001110F" w:rsidRDefault="00A4140E" w:rsidP="00A4140E">
      <w:r w:rsidRPr="0001110F">
        <w:t>Zakońc</w:t>
      </w:r>
      <w:r w:rsidR="00A64E47">
        <w:t>zenie posiedzenia godz. 12</w:t>
      </w:r>
      <w:r w:rsidRPr="0001110F">
        <w:t>.30</w:t>
      </w:r>
    </w:p>
    <w:p w:rsidR="00A4140E" w:rsidRPr="0001110F" w:rsidRDefault="00A4140E" w:rsidP="00A4140E"/>
    <w:p w:rsidR="00A4140E" w:rsidRPr="0001110F" w:rsidRDefault="00A4140E" w:rsidP="00A4140E">
      <w:pPr>
        <w:rPr>
          <w:color w:val="000000"/>
        </w:rPr>
      </w:pPr>
      <w:r w:rsidRPr="0001110F">
        <w:rPr>
          <w:color w:val="000000"/>
        </w:rPr>
        <w:t>Ustawowy skład Rady Miejskiej w Piławie Górnej 15 radnych. Obecnych na sesji 14 radnych, co stanowi 93,33 % ustawowego składu Rady.</w:t>
      </w:r>
    </w:p>
    <w:p w:rsidR="00A4140E" w:rsidRPr="0001110F" w:rsidRDefault="00A4140E" w:rsidP="00A4140E">
      <w:pPr>
        <w:rPr>
          <w:color w:val="000000"/>
        </w:rPr>
      </w:pPr>
    </w:p>
    <w:p w:rsidR="00A4140E" w:rsidRPr="0001110F" w:rsidRDefault="00A4140E" w:rsidP="00A4140E">
      <w:pPr>
        <w:rPr>
          <w:color w:val="000000"/>
        </w:rPr>
      </w:pPr>
    </w:p>
    <w:p w:rsidR="00A4140E" w:rsidRPr="0001110F" w:rsidRDefault="00A4140E" w:rsidP="00A4140E">
      <w:pPr>
        <w:jc w:val="both"/>
        <w:rPr>
          <w:color w:val="000000"/>
        </w:rPr>
      </w:pPr>
      <w:r w:rsidRPr="0001110F">
        <w:rPr>
          <w:color w:val="000000"/>
        </w:rPr>
        <w:t>Ad. 1</w:t>
      </w:r>
    </w:p>
    <w:p w:rsidR="00A4140E" w:rsidRPr="0001110F" w:rsidRDefault="00A4140E" w:rsidP="00A4140E">
      <w:pPr>
        <w:rPr>
          <w:color w:val="000000"/>
        </w:rPr>
      </w:pPr>
      <w:r w:rsidRPr="0001110F">
        <w:rPr>
          <w:color w:val="000000"/>
        </w:rPr>
        <w:t>Przewodniczący Rady Dariusz Madejski:</w:t>
      </w:r>
    </w:p>
    <w:p w:rsidR="00A4140E" w:rsidRPr="0001110F" w:rsidRDefault="00A4140E" w:rsidP="00A4140E">
      <w:pPr>
        <w:ind w:firstLine="708"/>
        <w:jc w:val="both"/>
        <w:rPr>
          <w:color w:val="000000"/>
        </w:rPr>
      </w:pPr>
      <w:r w:rsidRPr="0001110F">
        <w:rPr>
          <w:color w:val="000000"/>
        </w:rPr>
        <w:t xml:space="preserve">„Witam serdecznie państwa radnych, p. </w:t>
      </w:r>
      <w:r w:rsidR="009F5ABA">
        <w:rPr>
          <w:color w:val="000000"/>
        </w:rPr>
        <w:t xml:space="preserve">Zastępcę </w:t>
      </w:r>
      <w:r w:rsidRPr="0001110F">
        <w:rPr>
          <w:color w:val="000000"/>
        </w:rPr>
        <w:t>Burmistrz</w:t>
      </w:r>
      <w:r w:rsidR="009F5ABA">
        <w:rPr>
          <w:color w:val="000000"/>
        </w:rPr>
        <w:t xml:space="preserve">a Izabelę Woronowicz </w:t>
      </w:r>
      <w:r w:rsidRPr="0001110F">
        <w:rPr>
          <w:color w:val="000000"/>
        </w:rPr>
        <w:t>wraz ze współpracownikami. Lista obecności stanowi załącznik nr 1.</w:t>
      </w:r>
    </w:p>
    <w:p w:rsidR="00A4140E" w:rsidRPr="0001110F" w:rsidRDefault="00A4140E" w:rsidP="00A4140E">
      <w:pPr>
        <w:rPr>
          <w:color w:val="000000"/>
        </w:rPr>
      </w:pPr>
    </w:p>
    <w:p w:rsidR="00A4140E" w:rsidRPr="0001110F" w:rsidRDefault="00A4140E" w:rsidP="00A4140E">
      <w:pPr>
        <w:rPr>
          <w:color w:val="000000"/>
          <w:u w:val="single"/>
        </w:rPr>
      </w:pPr>
      <w:r w:rsidRPr="0001110F">
        <w:rPr>
          <w:color w:val="000000"/>
          <w:u w:val="single"/>
        </w:rPr>
        <w:t>Ad. 2 Stwierdzenie kworum.</w:t>
      </w:r>
    </w:p>
    <w:p w:rsidR="00A4140E" w:rsidRPr="0001110F" w:rsidRDefault="00A4140E" w:rsidP="00A4140E">
      <w:pPr>
        <w:ind w:firstLine="708"/>
        <w:jc w:val="both"/>
        <w:rPr>
          <w:color w:val="000000"/>
        </w:rPr>
      </w:pPr>
      <w:r w:rsidRPr="0001110F">
        <w:rPr>
          <w:color w:val="000000"/>
        </w:rPr>
        <w:t>Na podstawie § 25 ust. 2 Statutu Gminy Piława Górna Przewodniczący Rady stwierdził, że na sali znajduje się 14 radnych, wobec powyższego obrady są prawomocne. Lista obecności stanowi załącznik nr 2.</w:t>
      </w:r>
    </w:p>
    <w:p w:rsidR="00A4140E" w:rsidRPr="0001110F" w:rsidRDefault="00A4140E" w:rsidP="00A4140E">
      <w:pPr>
        <w:rPr>
          <w:color w:val="000000"/>
        </w:rPr>
      </w:pPr>
      <w:r w:rsidRPr="0001110F">
        <w:rPr>
          <w:color w:val="000000"/>
        </w:rPr>
        <w:t>Ad. 3 Przedstawienie porządku obrad</w:t>
      </w:r>
    </w:p>
    <w:p w:rsidR="00A4140E" w:rsidRPr="0001110F" w:rsidRDefault="00A4140E" w:rsidP="00A4140E">
      <w:pPr>
        <w:ind w:firstLine="708"/>
        <w:rPr>
          <w:color w:val="000000"/>
        </w:rPr>
      </w:pPr>
      <w:r w:rsidRPr="0001110F">
        <w:rPr>
          <w:color w:val="000000"/>
        </w:rPr>
        <w:t>Przewodniczący Rady Dariusz Madejski:</w:t>
      </w:r>
    </w:p>
    <w:p w:rsidR="00A4140E" w:rsidRPr="0001110F" w:rsidRDefault="00A4140E" w:rsidP="00A4140E">
      <w:pPr>
        <w:jc w:val="both"/>
        <w:rPr>
          <w:color w:val="000000"/>
        </w:rPr>
      </w:pPr>
      <w:r w:rsidRPr="0001110F">
        <w:rPr>
          <w:color w:val="000000"/>
        </w:rPr>
        <w:t xml:space="preserve">Zgodnie z § 18 ust. 4 – Statutu Gminy Piława Górna otrzymali Państwo zawiadomienie </w:t>
      </w:r>
      <w:r w:rsidR="004625E8">
        <w:rPr>
          <w:color w:val="000000"/>
        </w:rPr>
        <w:t xml:space="preserve">                 </w:t>
      </w:r>
      <w:r w:rsidRPr="0001110F">
        <w:rPr>
          <w:color w:val="000000"/>
        </w:rPr>
        <w:t>o planowanej sesji oraz porządek obrad. Czy są jakieś uwagi do porządku obrad?  Nie widzę. Wobec tego uznaję porządek obrad, który Państwo otrzymaliście za obowiązujący. Punkt 1,2,3 uważam za zrealizowane.</w:t>
      </w:r>
    </w:p>
    <w:p w:rsidR="00A4140E" w:rsidRPr="0001110F" w:rsidRDefault="00A4140E" w:rsidP="00A4140E">
      <w:pPr>
        <w:jc w:val="both"/>
        <w:rPr>
          <w:color w:val="000000"/>
          <w:u w:val="single"/>
        </w:rPr>
      </w:pPr>
      <w:r w:rsidRPr="0001110F">
        <w:rPr>
          <w:color w:val="000000"/>
          <w:u w:val="single"/>
        </w:rPr>
        <w:t>Ad. 4 Przyjęcie protokołu z poprzedniej sesji.</w:t>
      </w:r>
    </w:p>
    <w:p w:rsidR="00A4140E" w:rsidRPr="0001110F" w:rsidRDefault="00A4140E" w:rsidP="00A4140E">
      <w:pPr>
        <w:jc w:val="both"/>
        <w:rPr>
          <w:color w:val="000000"/>
        </w:rPr>
      </w:pPr>
      <w:r w:rsidRPr="0001110F">
        <w:rPr>
          <w:color w:val="000000"/>
        </w:rPr>
        <w:t>Informuję, że protokół z obrad XXXIII sesji Rady Miejskiej VII kadencji był wyłożony do wglądu w biurze Rady oraz bezpośrednio przed sesją. Radni, którzy podali adresy email otrzymali również protokół drogą elektroniczną. Do dnia dzisiejszego nie wpłynęły żadne uwagi, a te, które wpłynęły wcześniej zostały omówione i wprowadzone. Czy może ktoś chciałby zgłosić jeszcze jakieś uwagi? Nie widzę. Wobec tego zgodnie z § 41 pkt. 1 w/w protokół uznaję za przyjęte.</w:t>
      </w:r>
    </w:p>
    <w:p w:rsidR="00A4140E" w:rsidRPr="0001110F" w:rsidRDefault="00A4140E" w:rsidP="00A4140E">
      <w:pPr>
        <w:tabs>
          <w:tab w:val="center" w:pos="4536"/>
        </w:tabs>
        <w:jc w:val="both"/>
      </w:pPr>
      <w:r w:rsidRPr="0001110F">
        <w:t>Ad. 5 Informacja Burmistrza o podjętych działaniach między sesjami.</w:t>
      </w:r>
    </w:p>
    <w:p w:rsidR="00A4140E" w:rsidRPr="0001110F" w:rsidRDefault="00AB1F17" w:rsidP="008514A3">
      <w:pPr>
        <w:tabs>
          <w:tab w:val="center" w:pos="4536"/>
        </w:tabs>
      </w:pPr>
      <w:r w:rsidRPr="0001110F">
        <w:t xml:space="preserve">Zastępca </w:t>
      </w:r>
      <w:r w:rsidR="00A4140E" w:rsidRPr="0001110F">
        <w:t>Burmistrz</w:t>
      </w:r>
      <w:r w:rsidRPr="0001110F">
        <w:t>a</w:t>
      </w:r>
      <w:r w:rsidR="00A4140E" w:rsidRPr="0001110F">
        <w:t>:</w:t>
      </w:r>
    </w:p>
    <w:p w:rsidR="005464EC" w:rsidRPr="0001110F" w:rsidRDefault="00AB1F17" w:rsidP="00A4140E">
      <w:pPr>
        <w:tabs>
          <w:tab w:val="center" w:pos="4536"/>
        </w:tabs>
        <w:jc w:val="both"/>
      </w:pPr>
      <w:r w:rsidRPr="0001110F">
        <w:t>Czerwiec obfitował wydarzenia kulturalno-sportowe</w:t>
      </w:r>
      <w:r w:rsidR="005D5E64" w:rsidRPr="0001110F">
        <w:t xml:space="preserve"> oraz inwestycyjne.</w:t>
      </w:r>
    </w:p>
    <w:p w:rsidR="000C53AC" w:rsidRPr="0001110F" w:rsidRDefault="000C53AC" w:rsidP="000C53AC">
      <w:pPr>
        <w:pStyle w:val="Akapitzlist"/>
        <w:numPr>
          <w:ilvl w:val="0"/>
          <w:numId w:val="2"/>
        </w:numPr>
        <w:tabs>
          <w:tab w:val="center" w:pos="4536"/>
        </w:tabs>
        <w:jc w:val="both"/>
      </w:pPr>
      <w:r w:rsidRPr="0001110F">
        <w:t xml:space="preserve">3 czerwca obyły się </w:t>
      </w:r>
      <w:r w:rsidRPr="0001110F">
        <w:rPr>
          <w:rStyle w:val="Pogrubienie"/>
        </w:rPr>
        <w:t xml:space="preserve"> </w:t>
      </w:r>
      <w:r w:rsidRPr="0001110F">
        <w:rPr>
          <w:rStyle w:val="Pogrubienie"/>
          <w:b w:val="0"/>
        </w:rPr>
        <w:t>turniej „Break dance battle 55 Piława Górna”, zorganizowany z okazji 55-lecia nadania praw miejskich. Bardzo wysoki poziom, zarówno w kategorii dziecięcej, jak i dorosłych zapewnił licznie zebranym widzom wiele emocji.</w:t>
      </w:r>
      <w:r w:rsidRPr="0001110F">
        <w:rPr>
          <w:b/>
        </w:rPr>
        <w:t xml:space="preserve"> </w:t>
      </w:r>
      <w:r w:rsidRPr="0001110F">
        <w:t xml:space="preserve">Wyśmienita pogoda przyciągnęła na imprezę dużą widownię, ale również tancerzy z różnych stron Dolnego Śląska oraz z Czech (Real Kings Crew). </w:t>
      </w:r>
    </w:p>
    <w:p w:rsidR="0001110F" w:rsidRPr="0001110F" w:rsidRDefault="0001110F" w:rsidP="000C53AC">
      <w:pPr>
        <w:pStyle w:val="Akapitzlist"/>
        <w:numPr>
          <w:ilvl w:val="0"/>
          <w:numId w:val="2"/>
        </w:numPr>
        <w:tabs>
          <w:tab w:val="center" w:pos="4536"/>
        </w:tabs>
        <w:jc w:val="both"/>
      </w:pPr>
      <w:r w:rsidRPr="0001110F">
        <w:t>3 czerwca odbył się Piknik Rodzinny w Przedszkolu Publicznym „Tęczowa Kraina” . Piknik był okazją do propagowania troski o czyste powietrze, ponieważ piławska placówka już trzeci miesiąc uczestniczy w programie „Nie pal śmieci – dbaj o swoje środowisko”.</w:t>
      </w:r>
    </w:p>
    <w:p w:rsidR="005D5E64" w:rsidRPr="0001110F" w:rsidRDefault="005D5E64" w:rsidP="005D5E64">
      <w:pPr>
        <w:pStyle w:val="Akapitzlist"/>
        <w:numPr>
          <w:ilvl w:val="0"/>
          <w:numId w:val="2"/>
        </w:numPr>
        <w:tabs>
          <w:tab w:val="center" w:pos="4536"/>
        </w:tabs>
        <w:jc w:val="both"/>
      </w:pPr>
      <w:r w:rsidRPr="0001110F">
        <w:t>4 czerwca</w:t>
      </w:r>
      <w:r w:rsidR="003E0C47" w:rsidRPr="0001110F">
        <w:t xml:space="preserve"> odbyły się obchody „ Dnia Dziecka”</w:t>
      </w:r>
      <w:r w:rsidR="0001110F" w:rsidRPr="0001110F">
        <w:t>.</w:t>
      </w:r>
    </w:p>
    <w:p w:rsidR="0001110F" w:rsidRPr="0001110F" w:rsidRDefault="0001110F" w:rsidP="0001110F">
      <w:pPr>
        <w:pStyle w:val="Akapitzlist"/>
        <w:numPr>
          <w:ilvl w:val="0"/>
          <w:numId w:val="2"/>
        </w:numPr>
        <w:tabs>
          <w:tab w:val="center" w:pos="4536"/>
        </w:tabs>
        <w:jc w:val="both"/>
        <w:rPr>
          <w:rStyle w:val="Pogrubienie"/>
          <w:bCs w:val="0"/>
        </w:rPr>
      </w:pPr>
      <w:r w:rsidRPr="0001110F">
        <w:t xml:space="preserve">8 czerwca odbyło się uroczyste otwarcie Regionalnej Izby </w:t>
      </w:r>
      <w:r w:rsidR="00484808" w:rsidRPr="0001110F">
        <w:t>Pamięci</w:t>
      </w:r>
      <w:r w:rsidRPr="0001110F">
        <w:t xml:space="preserve"> oraz wystawy kamienia. Podczas inauguracji</w:t>
      </w:r>
      <w:r w:rsidRPr="0001110F">
        <w:rPr>
          <w:rStyle w:val="Pogrubienie"/>
        </w:rPr>
        <w:t xml:space="preserve"> </w:t>
      </w:r>
      <w:r w:rsidR="00075E95">
        <w:rPr>
          <w:rStyle w:val="Pogrubienie"/>
          <w:b w:val="0"/>
        </w:rPr>
        <w:t xml:space="preserve"> o  okazach </w:t>
      </w:r>
      <w:r w:rsidRPr="0001110F">
        <w:rPr>
          <w:rStyle w:val="Pogrubienie"/>
          <w:b w:val="0"/>
        </w:rPr>
        <w:t xml:space="preserve"> wydobytych w Kopalni Piława Górna oraz </w:t>
      </w:r>
      <w:r w:rsidR="009D4221">
        <w:rPr>
          <w:rStyle w:val="Pogrubienie"/>
          <w:b w:val="0"/>
        </w:rPr>
        <w:t xml:space="preserve"> </w:t>
      </w:r>
      <w:r w:rsidR="009D4221">
        <w:rPr>
          <w:rStyle w:val="Pogrubienie"/>
          <w:b w:val="0"/>
        </w:rPr>
        <w:lastRenderedPageBreak/>
        <w:t>największym odkryciu w</w:t>
      </w:r>
      <w:r w:rsidRPr="0001110F">
        <w:rPr>
          <w:rStyle w:val="Pogrubienie"/>
          <w:b w:val="0"/>
        </w:rPr>
        <w:t xml:space="preserve"> Piławie, opowiedział profesor Uniwersytetu Wrocławskiego dr hab. Piotr Gunia</w:t>
      </w:r>
      <w:r>
        <w:rPr>
          <w:rStyle w:val="Pogrubienie"/>
          <w:b w:val="0"/>
        </w:rPr>
        <w:t>.</w:t>
      </w:r>
    </w:p>
    <w:p w:rsidR="0001110F" w:rsidRDefault="0001110F" w:rsidP="0001110F">
      <w:pPr>
        <w:pStyle w:val="Akapitzlist"/>
        <w:numPr>
          <w:ilvl w:val="0"/>
          <w:numId w:val="2"/>
        </w:numPr>
        <w:tabs>
          <w:tab w:val="center" w:pos="4536"/>
        </w:tabs>
        <w:jc w:val="both"/>
        <w:rPr>
          <w:b/>
        </w:rPr>
      </w:pPr>
      <w:r>
        <w:t xml:space="preserve">11 czerwca odbyły się uroczystości miejsko – kościelne z okazji 55 lecia nadania praw miejskich Piławie Górnej i 60 lecia parafii oraz 10 lecia  ustanowienia Dekanatu. </w:t>
      </w:r>
      <w:r w:rsidR="009D4221">
        <w:t xml:space="preserve">           W u</w:t>
      </w:r>
      <w:r>
        <w:t>ro</w:t>
      </w:r>
      <w:r w:rsidR="00375A08">
        <w:t>czystoś</w:t>
      </w:r>
      <w:r w:rsidR="00402D61">
        <w:t>ciach uczestniczył Biskup</w:t>
      </w:r>
      <w:r>
        <w:t xml:space="preserve"> Adam Bałabuch</w:t>
      </w:r>
      <w:r w:rsidR="00402D61">
        <w:t>.</w:t>
      </w:r>
      <w:r w:rsidR="005464EC" w:rsidRPr="0001110F">
        <w:rPr>
          <w:b/>
        </w:rPr>
        <w:t xml:space="preserve">  </w:t>
      </w:r>
    </w:p>
    <w:p w:rsidR="00402D61" w:rsidRPr="003768EA" w:rsidRDefault="00402D61" w:rsidP="0001110F">
      <w:pPr>
        <w:pStyle w:val="Akapitzlist"/>
        <w:numPr>
          <w:ilvl w:val="0"/>
          <w:numId w:val="2"/>
        </w:numPr>
        <w:tabs>
          <w:tab w:val="center" w:pos="4536"/>
        </w:tabs>
        <w:jc w:val="both"/>
        <w:rPr>
          <w:b/>
        </w:rPr>
      </w:pPr>
      <w:r w:rsidRPr="003768EA">
        <w:t xml:space="preserve">17 i 18 </w:t>
      </w:r>
      <w:r w:rsidR="00484808" w:rsidRPr="003768EA">
        <w:t>czerwca</w:t>
      </w:r>
      <w:r w:rsidRPr="003768EA">
        <w:t xml:space="preserve"> odbyły się XXII Dni Piławy Górnej, na których gościliśmy Senatora RP Aleksandra Szweda, p. Christiana Seitz Burmistrza zaprzyjaźnionego niemieckiego miasta Kriftel</w:t>
      </w:r>
      <w:r w:rsidR="00070406">
        <w:t>, p. P</w:t>
      </w:r>
      <w:r w:rsidRPr="003768EA">
        <w:t xml:space="preserve">etera Schilling szefa Ochotniczej Straży Pożarnej w Kriftel oraz Wójta Gminy </w:t>
      </w:r>
      <w:r w:rsidR="00484808" w:rsidRPr="003768EA">
        <w:t>Łagiewniki</w:t>
      </w:r>
      <w:r w:rsidRPr="003768EA">
        <w:t xml:space="preserve"> Janusza Szpota. W drugi dzień obchodów Dni Piławy miasto odwiedzili </w:t>
      </w:r>
      <w:r w:rsidR="003768EA" w:rsidRPr="003768EA">
        <w:t xml:space="preserve"> przyjaciele z Czech, Staro</w:t>
      </w:r>
      <w:r w:rsidR="00075E95">
        <w:t>s</w:t>
      </w:r>
      <w:r w:rsidR="003768EA" w:rsidRPr="003768EA">
        <w:t>ta</w:t>
      </w:r>
      <w:r w:rsidRPr="003768EA">
        <w:t xml:space="preserve"> Pohoří </w:t>
      </w:r>
      <w:r w:rsidR="003768EA" w:rsidRPr="003768EA">
        <w:rPr>
          <w:rStyle w:val="Pogrubienie"/>
          <w:b w:val="0"/>
        </w:rPr>
        <w:t>Zdenek Krafka</w:t>
      </w:r>
      <w:r w:rsidR="003768EA">
        <w:t xml:space="preserve"> oraz orkiestra</w:t>
      </w:r>
      <w:r>
        <w:t xml:space="preserve"> z Dobruški. </w:t>
      </w:r>
    </w:p>
    <w:p w:rsidR="003768EA" w:rsidRPr="003768EA" w:rsidRDefault="003768EA" w:rsidP="0001110F">
      <w:pPr>
        <w:pStyle w:val="Akapitzlist"/>
        <w:numPr>
          <w:ilvl w:val="0"/>
          <w:numId w:val="2"/>
        </w:numPr>
        <w:tabs>
          <w:tab w:val="center" w:pos="4536"/>
        </w:tabs>
        <w:jc w:val="both"/>
        <w:rPr>
          <w:b/>
        </w:rPr>
      </w:pPr>
      <w:r>
        <w:t>23 czerwca na zakończeniu roku szkolnego w Szkole Podstawowej gościliśmy Panią Annę Z</w:t>
      </w:r>
      <w:r w:rsidR="00312C48">
        <w:t>alewską Minister Edukacji Narodowej oraz Wice</w:t>
      </w:r>
      <w:r>
        <w:t>wojewodę</w:t>
      </w:r>
      <w:r w:rsidR="00312C48">
        <w:t xml:space="preserve"> </w:t>
      </w:r>
      <w:r>
        <w:t xml:space="preserve"> Dolnośląskiego Kamila Zielińskiego.</w:t>
      </w:r>
    </w:p>
    <w:p w:rsidR="00D47C50" w:rsidRPr="00375A08" w:rsidRDefault="00D47C50" w:rsidP="00375A08">
      <w:pPr>
        <w:pStyle w:val="Akapitzlist"/>
        <w:numPr>
          <w:ilvl w:val="0"/>
          <w:numId w:val="2"/>
        </w:numPr>
        <w:tabs>
          <w:tab w:val="center" w:pos="4536"/>
        </w:tabs>
        <w:jc w:val="both"/>
        <w:rPr>
          <w:b/>
        </w:rPr>
      </w:pPr>
      <w:r>
        <w:t>24 czerwca odbył się</w:t>
      </w:r>
      <w:r w:rsidR="00080512" w:rsidRPr="00080512">
        <w:t xml:space="preserve"> </w:t>
      </w:r>
      <w:r w:rsidR="00080512">
        <w:t>Dzi</w:t>
      </w:r>
      <w:r>
        <w:t>eń Otwarty Kopalni Piława Górna.</w:t>
      </w:r>
      <w:r w:rsidR="00080512">
        <w:t xml:space="preserve"> Tegoroczne wydarzenie odbywało się w ramach obchodów 55-lecia nadania praw miejskich i XXII Dni Piławy Górnej, a przebiegało pod hasłem „Dzień dla Rodziny”.</w:t>
      </w:r>
    </w:p>
    <w:p w:rsidR="00375A08" w:rsidRDefault="007576E2" w:rsidP="00375A08">
      <w:pPr>
        <w:pStyle w:val="Akapitzlist"/>
        <w:numPr>
          <w:ilvl w:val="0"/>
          <w:numId w:val="2"/>
        </w:numPr>
        <w:tabs>
          <w:tab w:val="center" w:pos="4536"/>
        </w:tabs>
        <w:jc w:val="both"/>
      </w:pPr>
      <w:r w:rsidRPr="00CE1BDA">
        <w:t>Została wyłoniona firma</w:t>
      </w:r>
      <w:r w:rsidR="00802A51">
        <w:t xml:space="preserve"> </w:t>
      </w:r>
      <w:r w:rsidR="00773B91">
        <w:t>do usuwania wyrobó</w:t>
      </w:r>
      <w:r w:rsidR="00BD76A5">
        <w:t>w azbestowych z terenu Piławy Górnej.</w:t>
      </w:r>
    </w:p>
    <w:p w:rsidR="00BD76A5" w:rsidRDefault="00075E95" w:rsidP="00375A08">
      <w:pPr>
        <w:pStyle w:val="Akapitzlist"/>
        <w:numPr>
          <w:ilvl w:val="0"/>
          <w:numId w:val="2"/>
        </w:numPr>
        <w:tabs>
          <w:tab w:val="center" w:pos="4536"/>
        </w:tabs>
        <w:jc w:val="both"/>
      </w:pPr>
      <w:r>
        <w:t>Zakończone zostało postę</w:t>
      </w:r>
      <w:r w:rsidR="00BD76A5">
        <w:t>powanie na wykonanie sieci kanalizacyjnej w rejonie ulic Limanowskiego, Poziomkowej oraz przyłączy przy ul. Piastowskiej.</w:t>
      </w:r>
    </w:p>
    <w:p w:rsidR="00BD76A5" w:rsidRDefault="00BD76A5" w:rsidP="00375A08">
      <w:pPr>
        <w:pStyle w:val="Akapitzlist"/>
        <w:numPr>
          <w:ilvl w:val="0"/>
          <w:numId w:val="2"/>
        </w:numPr>
        <w:tabs>
          <w:tab w:val="center" w:pos="4536"/>
        </w:tabs>
        <w:jc w:val="both"/>
      </w:pPr>
      <w:r>
        <w:t>Rozpoczęty został II etap prac budowlanych związanych z wykonaniem nawierzchni parkingu przy Urzędzie Miasta.</w:t>
      </w:r>
    </w:p>
    <w:p w:rsidR="00BD76A5" w:rsidRDefault="00BD76A5" w:rsidP="00BD76A5">
      <w:pPr>
        <w:tabs>
          <w:tab w:val="center" w:pos="4536"/>
        </w:tabs>
        <w:jc w:val="both"/>
      </w:pPr>
      <w:r>
        <w:t>Przewodniczący Rady:</w:t>
      </w:r>
    </w:p>
    <w:p w:rsidR="00BD76A5" w:rsidRDefault="00BD76A5" w:rsidP="00BD76A5">
      <w:pPr>
        <w:tabs>
          <w:tab w:val="center" w:pos="4536"/>
        </w:tabs>
        <w:jc w:val="both"/>
      </w:pPr>
      <w:r>
        <w:t>Czy są jakieś zapytania do przedstawionej informacji?</w:t>
      </w:r>
    </w:p>
    <w:p w:rsidR="00BD76A5" w:rsidRDefault="00BD76A5" w:rsidP="00BD76A5">
      <w:pPr>
        <w:tabs>
          <w:tab w:val="center" w:pos="4536"/>
        </w:tabs>
        <w:jc w:val="both"/>
      </w:pPr>
      <w:r>
        <w:t>Radny Marcin Chrobak:</w:t>
      </w:r>
    </w:p>
    <w:p w:rsidR="00BD76A5" w:rsidRDefault="00BD76A5" w:rsidP="00BD76A5">
      <w:pPr>
        <w:tabs>
          <w:tab w:val="center" w:pos="4536"/>
        </w:tabs>
        <w:jc w:val="both"/>
      </w:pPr>
      <w:r>
        <w:t>Czy będą ustalone terminy odbioru azbestu?</w:t>
      </w:r>
    </w:p>
    <w:p w:rsidR="00BD76A5" w:rsidRDefault="00BD76A5" w:rsidP="00BD76A5">
      <w:pPr>
        <w:tabs>
          <w:tab w:val="center" w:pos="4536"/>
        </w:tabs>
        <w:jc w:val="both"/>
      </w:pPr>
      <w:r>
        <w:t>Zastępca Burmistrza:</w:t>
      </w:r>
    </w:p>
    <w:p w:rsidR="00BD76A5" w:rsidRDefault="00BD76A5" w:rsidP="00BD76A5">
      <w:pPr>
        <w:tabs>
          <w:tab w:val="center" w:pos="4536"/>
        </w:tabs>
        <w:jc w:val="both"/>
      </w:pPr>
      <w:r>
        <w:t>Przygotowana jest informacja do kogo trzeba</w:t>
      </w:r>
      <w:r w:rsidR="00075E95">
        <w:t xml:space="preserve"> się zgłaszać w tej sprawie.</w:t>
      </w:r>
    </w:p>
    <w:p w:rsidR="00BD76A5" w:rsidRPr="00CE1BDA" w:rsidRDefault="00BD76A5" w:rsidP="00BD76A5">
      <w:pPr>
        <w:tabs>
          <w:tab w:val="center" w:pos="4536"/>
        </w:tabs>
        <w:jc w:val="both"/>
      </w:pPr>
      <w:r>
        <w:t>Innych pytań radni nie zgłosili.</w:t>
      </w:r>
    </w:p>
    <w:p w:rsidR="005464EC" w:rsidRPr="007B7003" w:rsidRDefault="005464EC" w:rsidP="00FE5369">
      <w:pPr>
        <w:tabs>
          <w:tab w:val="center" w:pos="4536"/>
        </w:tabs>
        <w:jc w:val="both"/>
        <w:rPr>
          <w:u w:val="single"/>
        </w:rPr>
      </w:pPr>
      <w:r w:rsidRPr="007B7003">
        <w:rPr>
          <w:u w:val="single"/>
        </w:rPr>
        <w:t>Ad. 6. Rozpatrzenie projektów uchwał:</w:t>
      </w:r>
    </w:p>
    <w:p w:rsidR="005464EC" w:rsidRPr="007B7003" w:rsidRDefault="005464EC" w:rsidP="005464EC">
      <w:pPr>
        <w:pStyle w:val="Akapitzlist"/>
        <w:numPr>
          <w:ilvl w:val="0"/>
          <w:numId w:val="1"/>
        </w:numPr>
        <w:jc w:val="both"/>
        <w:rPr>
          <w:u w:val="single"/>
        </w:rPr>
      </w:pPr>
      <w:r w:rsidRPr="007B7003">
        <w:rPr>
          <w:u w:val="single"/>
        </w:rPr>
        <w:t>w sprawie: dokonania zmian w budżecie Gminy Piława Górna na rok 2017,</w:t>
      </w:r>
    </w:p>
    <w:p w:rsidR="005464EC" w:rsidRPr="0001110F" w:rsidRDefault="00AB1F17" w:rsidP="005464EC">
      <w:pPr>
        <w:jc w:val="both"/>
      </w:pPr>
      <w:r w:rsidRPr="0001110F">
        <w:t>Zastę</w:t>
      </w:r>
      <w:r w:rsidR="005464EC" w:rsidRPr="0001110F">
        <w:t>pca Burmistrza:</w:t>
      </w:r>
    </w:p>
    <w:p w:rsidR="000F0067" w:rsidRDefault="00684EA6" w:rsidP="005464EC">
      <w:pPr>
        <w:jc w:val="both"/>
      </w:pPr>
      <w:r>
        <w:t xml:space="preserve">Na ostatniej komisji projekt zmian budżetu został omówiony przez p. Skarbnik. W związku </w:t>
      </w:r>
      <w:r w:rsidR="004625E8">
        <w:t xml:space="preserve">       </w:t>
      </w:r>
      <w:r>
        <w:t>z tym, że Ministerstwo ograniczyło nam środki finansowe na zadanie pn. „ Kultura- historią dla przyszłych pokoleń” proszę o wykreślenie w uzasadnien</w:t>
      </w:r>
      <w:r w:rsidR="004625E8">
        <w:t>iu na stronie 2 pkt. 7 „b” słów</w:t>
      </w:r>
      <w:r>
        <w:t xml:space="preserve"> </w:t>
      </w:r>
    </w:p>
    <w:p w:rsidR="005464EC" w:rsidRDefault="00684EA6" w:rsidP="005464EC">
      <w:pPr>
        <w:jc w:val="both"/>
      </w:pPr>
      <w:r>
        <w:t>„ podesty wraz ze schodami”</w:t>
      </w:r>
      <w:r w:rsidR="00075E95">
        <w:t>, z</w:t>
      </w:r>
      <w:r w:rsidR="000F0067">
        <w:t>danie</w:t>
      </w:r>
      <w:r w:rsidR="00A64E47">
        <w:t xml:space="preserve"> po zmianie</w:t>
      </w:r>
      <w:r w:rsidR="000F0067">
        <w:t xml:space="preserve"> otrzymuje brzmienie: „ Zakres rzeczowy zadania obejmuje montaż podłogi na scenie wraz z wymianą konstrukcji nośnej”. Bardzo proszę o podjęcie uchwały wraz z wprowadzoną zmianą.</w:t>
      </w:r>
    </w:p>
    <w:p w:rsidR="000F0067" w:rsidRDefault="00075E95" w:rsidP="000F0067">
      <w:bookmarkStart w:id="0" w:name="_Hlk489598865"/>
      <w:r>
        <w:t>Przewodniczący R</w:t>
      </w:r>
      <w:r w:rsidR="000F0067">
        <w:t>ady:</w:t>
      </w:r>
    </w:p>
    <w:p w:rsidR="000F0067" w:rsidRDefault="000F0067" w:rsidP="000F0067">
      <w:r>
        <w:t>Proszę o stanowiska komisji.</w:t>
      </w:r>
    </w:p>
    <w:p w:rsidR="000F0067" w:rsidRDefault="000F0067" w:rsidP="000F0067">
      <w:r>
        <w:t>W imieniu Komisji Mieni</w:t>
      </w:r>
      <w:r w:rsidR="00535D09">
        <w:t>a Komunalnego i Infrastruktury T</w:t>
      </w:r>
      <w:r>
        <w:t>echnicznej głos zabrał Arnold Kordasiewicz, który poinformował, że projekt uchwały został zaopiniowany pozytywnie przez obie komisje.</w:t>
      </w:r>
    </w:p>
    <w:p w:rsidR="000F0067" w:rsidRDefault="000F0067" w:rsidP="000F0067">
      <w:r>
        <w:t>Przewodniczący Rady:</w:t>
      </w:r>
    </w:p>
    <w:p w:rsidR="000F0067" w:rsidRDefault="000F0067" w:rsidP="000F0067">
      <w:r>
        <w:t>Czy są może jeszcze jakieś pytania? Nie widzę, wobec tego przechodzimy do głosowania.</w:t>
      </w:r>
    </w:p>
    <w:p w:rsidR="000F0067" w:rsidRPr="0001110F" w:rsidRDefault="000F0067" w:rsidP="000F0067">
      <w:r>
        <w:t>Następnie R</w:t>
      </w:r>
      <w:r w:rsidR="00075E95">
        <w:t>ada w głosowaniu 14 głosami „za”</w:t>
      </w:r>
      <w:r>
        <w:t>, bez głosów wstrzymujących, bez głosów przeciwnych podjęła UCHWAŁĘ NR 137/XXXIV/2017, która stanowi załącznik nr</w:t>
      </w:r>
      <w:r w:rsidR="007B7003">
        <w:t xml:space="preserve"> 3</w:t>
      </w:r>
      <w:r>
        <w:t xml:space="preserve"> .</w:t>
      </w:r>
    </w:p>
    <w:bookmarkEnd w:id="0"/>
    <w:p w:rsidR="005464EC" w:rsidRPr="007B7003" w:rsidRDefault="005464EC" w:rsidP="000F0067">
      <w:pPr>
        <w:pStyle w:val="Akapitzlist"/>
        <w:numPr>
          <w:ilvl w:val="0"/>
          <w:numId w:val="1"/>
        </w:numPr>
        <w:jc w:val="both"/>
        <w:rPr>
          <w:u w:val="single"/>
        </w:rPr>
      </w:pPr>
      <w:r w:rsidRPr="007B7003">
        <w:rPr>
          <w:u w:val="single"/>
        </w:rPr>
        <w:t>w sprawie: zmiany wieloletniej prognozy finansowej Gminy Piława Górna.</w:t>
      </w:r>
    </w:p>
    <w:p w:rsidR="000F0067" w:rsidRPr="007B7003" w:rsidRDefault="000F0067" w:rsidP="000F0067">
      <w:pPr>
        <w:jc w:val="both"/>
        <w:rPr>
          <w:u w:val="single"/>
        </w:rPr>
      </w:pPr>
      <w:r w:rsidRPr="007B7003">
        <w:rPr>
          <w:u w:val="single"/>
        </w:rPr>
        <w:t>Zastępca Burmistrza:</w:t>
      </w:r>
    </w:p>
    <w:p w:rsidR="000F0067" w:rsidRDefault="000F0067" w:rsidP="000F0067">
      <w:pPr>
        <w:jc w:val="both"/>
      </w:pPr>
      <w:r>
        <w:lastRenderedPageBreak/>
        <w:t xml:space="preserve">W związku z tym, że projekt uchwały dot. zmian wieloletniej prognozy finansowej został omówiony i pozytywnie zaopiniowany na ostatnim posiedzeniu komisji proszę o </w:t>
      </w:r>
      <w:r w:rsidR="00484808">
        <w:t>przyjęcie</w:t>
      </w:r>
      <w:r>
        <w:t xml:space="preserve"> tej uchwały.</w:t>
      </w:r>
    </w:p>
    <w:p w:rsidR="000F0067" w:rsidRDefault="000F0067" w:rsidP="000F0067">
      <w:r>
        <w:t>Przewodniczący</w:t>
      </w:r>
      <w:r w:rsidR="00075E95">
        <w:t xml:space="preserve"> R</w:t>
      </w:r>
      <w:r>
        <w:t>ady:</w:t>
      </w:r>
    </w:p>
    <w:p w:rsidR="000F0067" w:rsidRDefault="000F0067" w:rsidP="004625E8">
      <w:pPr>
        <w:jc w:val="both"/>
      </w:pPr>
      <w:r>
        <w:t>Proszę o stanowiska komisji.</w:t>
      </w:r>
    </w:p>
    <w:p w:rsidR="000F0067" w:rsidRDefault="000F0067" w:rsidP="004625E8">
      <w:pPr>
        <w:jc w:val="both"/>
      </w:pPr>
      <w:r>
        <w:t>W imieniu Komisji Mieni</w:t>
      </w:r>
      <w:r w:rsidR="00535D09">
        <w:t>a Komunalnego i Infrastruktury T</w:t>
      </w:r>
      <w:r>
        <w:t>echnicznej głos zabrał Arnold Kordasiewicz, który poinformował, że projekt uchwały został zaopiniowany pozytywnie przez obie komisje.</w:t>
      </w:r>
    </w:p>
    <w:p w:rsidR="000F0067" w:rsidRDefault="000F0067" w:rsidP="004625E8">
      <w:pPr>
        <w:jc w:val="both"/>
      </w:pPr>
      <w:r>
        <w:t>Przewodniczący Rady:</w:t>
      </w:r>
    </w:p>
    <w:p w:rsidR="000F0067" w:rsidRDefault="000F0067" w:rsidP="004625E8">
      <w:pPr>
        <w:jc w:val="both"/>
      </w:pPr>
      <w:r>
        <w:t>Czy są może jeszcze jakieś pytania? Nie widzę, wobec tego przechodzimy do głosowania.</w:t>
      </w:r>
    </w:p>
    <w:p w:rsidR="000F0067" w:rsidRPr="0001110F" w:rsidRDefault="000F0067" w:rsidP="004625E8">
      <w:pPr>
        <w:jc w:val="both"/>
      </w:pPr>
      <w:r>
        <w:t>Następnie Rada w głosowaniu 14 głosami „za’, bez głosów wstrzymujących, bez głosów przeciwnych podjęła UCHWAŁĘ NR 138/XXXIV/2017, która stanowi załącznik nr</w:t>
      </w:r>
      <w:r w:rsidR="007B7003">
        <w:t xml:space="preserve"> 4</w:t>
      </w:r>
      <w:r>
        <w:t xml:space="preserve"> .</w:t>
      </w:r>
    </w:p>
    <w:p w:rsidR="005464EC" w:rsidRPr="007B7003" w:rsidRDefault="000F0067" w:rsidP="005464EC">
      <w:pPr>
        <w:jc w:val="both"/>
        <w:rPr>
          <w:u w:val="single"/>
        </w:rPr>
      </w:pPr>
      <w:r w:rsidRPr="007B7003">
        <w:rPr>
          <w:u w:val="single"/>
        </w:rPr>
        <w:t>Ad.</w:t>
      </w:r>
      <w:r w:rsidR="005464EC" w:rsidRPr="007B7003">
        <w:rPr>
          <w:u w:val="single"/>
        </w:rPr>
        <w:t xml:space="preserve"> </w:t>
      </w:r>
      <w:r w:rsidRPr="007B7003">
        <w:rPr>
          <w:u w:val="single"/>
        </w:rPr>
        <w:t>7</w:t>
      </w:r>
      <w:r w:rsidR="005464EC" w:rsidRPr="007B7003">
        <w:rPr>
          <w:u w:val="single"/>
        </w:rPr>
        <w:t xml:space="preserve"> Zapytania i wnioski radnych.</w:t>
      </w:r>
    </w:p>
    <w:p w:rsidR="000F0067" w:rsidRDefault="000F0067" w:rsidP="005464EC">
      <w:pPr>
        <w:jc w:val="both"/>
      </w:pPr>
      <w:r>
        <w:t>Radny Krzysztof Bielawski:</w:t>
      </w:r>
    </w:p>
    <w:p w:rsidR="000F0067" w:rsidRDefault="00075E95" w:rsidP="005464EC">
      <w:pPr>
        <w:jc w:val="both"/>
      </w:pPr>
      <w:r>
        <w:t>Składam</w:t>
      </w:r>
      <w:r w:rsidR="002D2A63">
        <w:t xml:space="preserve"> </w:t>
      </w:r>
      <w:r>
        <w:t>formalny wniosek dotyczący  pracy na komisjach. W</w:t>
      </w:r>
      <w:r w:rsidR="00077FF0">
        <w:t>noszę o zmianę formy głosowania na połączonych komisjach, bo uważam, ż</w:t>
      </w:r>
      <w:r>
        <w:t xml:space="preserve">e usprawni to naszą pracę. </w:t>
      </w:r>
      <w:r w:rsidR="001D31E5">
        <w:t xml:space="preserve">W związku </w:t>
      </w:r>
      <w:r w:rsidR="004625E8">
        <w:t xml:space="preserve">      </w:t>
      </w:r>
      <w:r w:rsidR="001D31E5">
        <w:t>z tym, że komisje na roboczo pracują, a decy</w:t>
      </w:r>
      <w:r>
        <w:t>zje nie mają mocy prawnej wnoszę</w:t>
      </w:r>
      <w:r w:rsidR="001D31E5">
        <w:t xml:space="preserve"> o zmianę formy głosowania</w:t>
      </w:r>
      <w:r w:rsidR="00535D09">
        <w:t>,</w:t>
      </w:r>
      <w:r w:rsidR="001D31E5">
        <w:t xml:space="preserve"> tak jak</w:t>
      </w:r>
      <w:r w:rsidR="00535D09" w:rsidRPr="00535D09">
        <w:t xml:space="preserve"> </w:t>
      </w:r>
      <w:r w:rsidR="00535D09">
        <w:t>odbywało się to</w:t>
      </w:r>
      <w:r w:rsidR="001D31E5">
        <w:t xml:space="preserve"> poprzednio, czyli jedno głosowanie </w:t>
      </w:r>
      <w:r w:rsidR="00484808">
        <w:t>łączne</w:t>
      </w:r>
      <w:r w:rsidR="001D31E5">
        <w:t>.</w:t>
      </w:r>
    </w:p>
    <w:p w:rsidR="001D31E5" w:rsidRDefault="001D31E5" w:rsidP="005464EC">
      <w:pPr>
        <w:jc w:val="both"/>
      </w:pPr>
      <w:r>
        <w:t>Radna Teresa Budzyk:</w:t>
      </w:r>
    </w:p>
    <w:p w:rsidR="001D31E5" w:rsidRDefault="00927BBD" w:rsidP="005464EC">
      <w:pPr>
        <w:jc w:val="both"/>
      </w:pPr>
      <w:r>
        <w:t>Idąc dalej uważam, że jest to bez sensu</w:t>
      </w:r>
      <w:r w:rsidR="001F689D">
        <w:t xml:space="preserve">, bo mamy dwie sesje, więc </w:t>
      </w:r>
      <w:r w:rsidR="00484808">
        <w:t>zróbmy</w:t>
      </w:r>
      <w:r w:rsidR="001F689D">
        <w:t xml:space="preserve"> jedną komisję. </w:t>
      </w:r>
      <w:r w:rsidR="00484808">
        <w:t>Mówię</w:t>
      </w:r>
      <w:r w:rsidR="001F689D">
        <w:t xml:space="preserve"> to w </w:t>
      </w:r>
      <w:r w:rsidR="00484808">
        <w:t>przenośni,</w:t>
      </w:r>
      <w:r w:rsidR="001F689D">
        <w:t xml:space="preserve"> ponieważ posiedzenie komisji nie różni się od sesji w tym momencie, dlatego </w:t>
      </w:r>
      <w:r w:rsidR="00484808">
        <w:t>zróbmy</w:t>
      </w:r>
      <w:r w:rsidR="001F689D">
        <w:t xml:space="preserve"> jedną komisję z połączoną nazwą, albo niech dwie komisje dalej będą, ale niech te komisje odbywają posiedzenia osobno.</w:t>
      </w:r>
    </w:p>
    <w:p w:rsidR="001F689D" w:rsidRDefault="001F689D" w:rsidP="005464EC">
      <w:pPr>
        <w:jc w:val="both"/>
      </w:pPr>
      <w:r>
        <w:t>Radny Krzysztof Bielawski:</w:t>
      </w:r>
    </w:p>
    <w:p w:rsidR="001F689D" w:rsidRDefault="001F689D" w:rsidP="005464EC">
      <w:pPr>
        <w:jc w:val="both"/>
      </w:pPr>
      <w:r>
        <w:t xml:space="preserve">W statucie jest zapisane, że w radzie działają komisje. Uważam, że nie ma </w:t>
      </w:r>
      <w:r w:rsidR="00484808">
        <w:t>sensu,</w:t>
      </w:r>
      <w:r>
        <w:t xml:space="preserve"> żeby osobno się te komisje spotykały, bo tak jak powiedziałem na komisjach nie podejmujemy żadnych uchwał, a decyzje podjęte nie mają skutków prawnych. Myślę, że tak jak było w poprzednich kadencjach zdawało egzamin więc teraz </w:t>
      </w:r>
      <w:r w:rsidR="00535D09">
        <w:t xml:space="preserve">też to będzie dobrze działało, </w:t>
      </w:r>
      <w:r>
        <w:t>dlatego złożyłem ten wniosek.</w:t>
      </w:r>
    </w:p>
    <w:p w:rsidR="001F689D" w:rsidRDefault="001F689D" w:rsidP="005464EC">
      <w:pPr>
        <w:jc w:val="both"/>
      </w:pPr>
      <w:r>
        <w:t>Radny Tadeusz Chrzanowski:</w:t>
      </w:r>
    </w:p>
    <w:p w:rsidR="001F689D" w:rsidRDefault="001F689D" w:rsidP="005464EC">
      <w:pPr>
        <w:jc w:val="both"/>
      </w:pPr>
      <w:r>
        <w:t xml:space="preserve">W tej </w:t>
      </w:r>
      <w:r w:rsidR="00484808">
        <w:t>sytuacji sprawa</w:t>
      </w:r>
      <w:r>
        <w:t xml:space="preserve"> nie jest skomplikowana. Jest to dobra wola radnych, że nie </w:t>
      </w:r>
      <w:r w:rsidR="00484808">
        <w:t>angażuje</w:t>
      </w:r>
      <w:r>
        <w:t xml:space="preserve"> się dwukrotnie pracowników urzędu, nie angażuje się dwukrotnie radnych, którzy pracują </w:t>
      </w:r>
      <w:r w:rsidR="004625E8">
        <w:t xml:space="preserve">                 </w:t>
      </w:r>
      <w:r>
        <w:t>w dwóch komisjach. W grę wchodzą tylko ewentualne zmiany w statucie, bądź w formie takiej ugody, czy naszej umowy, że głosowania jak poprzednio.</w:t>
      </w:r>
    </w:p>
    <w:p w:rsidR="001F689D" w:rsidRDefault="001F689D" w:rsidP="005464EC">
      <w:pPr>
        <w:jc w:val="both"/>
      </w:pPr>
      <w:r>
        <w:t>Radny Marcin Chrobak:</w:t>
      </w:r>
    </w:p>
    <w:p w:rsidR="001F689D" w:rsidRDefault="001F689D" w:rsidP="005464EC">
      <w:pPr>
        <w:jc w:val="both"/>
      </w:pPr>
      <w:r>
        <w:t xml:space="preserve">Popieram wniosek radnego Chrzanowskiego ze względu na </w:t>
      </w:r>
      <w:r w:rsidR="00484808">
        <w:t>to,</w:t>
      </w:r>
      <w:r>
        <w:t xml:space="preserve"> żeby nie angażować Urzędu dwukrotnie.</w:t>
      </w:r>
    </w:p>
    <w:p w:rsidR="001F689D" w:rsidRDefault="001F689D" w:rsidP="005464EC">
      <w:pPr>
        <w:jc w:val="both"/>
      </w:pPr>
      <w:r>
        <w:t>Przewodniczący Rady:</w:t>
      </w:r>
    </w:p>
    <w:p w:rsidR="001F689D" w:rsidRDefault="001D13B9" w:rsidP="005464EC">
      <w:pPr>
        <w:jc w:val="both"/>
      </w:pPr>
      <w:r>
        <w:t>Proszę o wyrażenie swojej opinii przewodniczącego komisji. Temat ten już omawialiśmy, a ta sprawa dot. organizacji pracy rady.</w:t>
      </w:r>
    </w:p>
    <w:p w:rsidR="001D13B9" w:rsidRDefault="001D13B9" w:rsidP="005464EC">
      <w:pPr>
        <w:jc w:val="both"/>
      </w:pPr>
      <w:r>
        <w:t>Radny Arnold Kordasiewicz:</w:t>
      </w:r>
    </w:p>
    <w:p w:rsidR="001D13B9" w:rsidRDefault="009A058E" w:rsidP="005464EC">
      <w:pPr>
        <w:jc w:val="both"/>
      </w:pPr>
      <w:r>
        <w:t xml:space="preserve">Po rozmowie z </w:t>
      </w:r>
      <w:r w:rsidR="006E6B80">
        <w:t>Przewodnicz</w:t>
      </w:r>
      <w:r w:rsidR="00FE74A4">
        <w:t>ą</w:t>
      </w:r>
      <w:r w:rsidR="006E6B80">
        <w:t>cym Rady i p. Przewodniczącą komisji doszliśmy do wniosku, że obe</w:t>
      </w:r>
      <w:r w:rsidR="005A09CC">
        <w:t xml:space="preserve">cna formuła nie sprawdziła się , dlatego </w:t>
      </w:r>
      <w:r w:rsidR="006E6B80">
        <w:t xml:space="preserve"> uważamy, że powinniśmy wrócić do poprzedniej formy głosowania.</w:t>
      </w:r>
    </w:p>
    <w:p w:rsidR="00812BE8" w:rsidRDefault="00982E13" w:rsidP="005464EC">
      <w:pPr>
        <w:jc w:val="both"/>
      </w:pPr>
      <w:r>
        <w:t>Przewodniczący Rady:</w:t>
      </w:r>
    </w:p>
    <w:p w:rsidR="00982E13" w:rsidRDefault="00982E13" w:rsidP="005464EC">
      <w:pPr>
        <w:jc w:val="both"/>
      </w:pPr>
      <w:r>
        <w:t xml:space="preserve">Jest to organizacyjna sprawa pracy rady. Są dwie komisje i to się sprawdzało w poprzednich kadencjach. To, że są dwie komisje nie oznacza, </w:t>
      </w:r>
      <w:r w:rsidR="00484808">
        <w:t>że</w:t>
      </w:r>
      <w:r>
        <w:t xml:space="preserve"> one zawsze powinny pracować razem, bo może zdarzyć się sytuacj</w:t>
      </w:r>
      <w:r w:rsidR="005A09CC">
        <w:t>a i były takie sytuacje. Myślę, że</w:t>
      </w:r>
      <w:r>
        <w:t xml:space="preserve"> radny Chrzanowski mnie poprze </w:t>
      </w:r>
      <w:r w:rsidR="004625E8">
        <w:t xml:space="preserve">          </w:t>
      </w:r>
      <w:r>
        <w:t xml:space="preserve">i przyzna rację, że te komisje spotykały się oddzielnie. Komisje spotykają się na połączonych posiedzeniach dla ułatwienia pracy radnych i Urzędu. Stwierdziliśmy z przewodniczącymi </w:t>
      </w:r>
      <w:r>
        <w:lastRenderedPageBreak/>
        <w:t>komisji mając na uwadze to, co było wcześniej i się sprawdzało, że w tej formie będzie nam się dobrze pracowało.</w:t>
      </w:r>
    </w:p>
    <w:p w:rsidR="00982E13" w:rsidRDefault="00982E13" w:rsidP="005464EC">
      <w:pPr>
        <w:jc w:val="both"/>
      </w:pPr>
      <w:r>
        <w:t xml:space="preserve">Radna </w:t>
      </w:r>
      <w:r w:rsidR="00484808">
        <w:t>Teresa</w:t>
      </w:r>
      <w:r>
        <w:t xml:space="preserve"> Budzyk:</w:t>
      </w:r>
    </w:p>
    <w:p w:rsidR="00982E13" w:rsidRDefault="00982E13" w:rsidP="005464EC">
      <w:pPr>
        <w:jc w:val="both"/>
      </w:pPr>
      <w:r>
        <w:t>Całkowicie popieram to co Pan powiedział, tylko dalej nie rozumiem czemu mają służyć dwie komisje. Zmian w statucie chyba nie ma potrzeby wprowadzać. Z doświadczenia widzę, że spotykamy się zawsze razem. Jeżeli chodzi o stwierdzenie, że w pop</w:t>
      </w:r>
      <w:r w:rsidR="004C7A14">
        <w:t>rzednich kadencjach tak było. B</w:t>
      </w:r>
      <w:r w:rsidR="00075E95">
        <w:t xml:space="preserve">yłam </w:t>
      </w:r>
      <w:r>
        <w:t xml:space="preserve"> radną</w:t>
      </w:r>
      <w:r w:rsidR="00075E95">
        <w:t xml:space="preserve"> w  poprzednich kadencjach, </w:t>
      </w:r>
      <w:r>
        <w:t>połączone komisje</w:t>
      </w:r>
      <w:r w:rsidR="004C7A14">
        <w:t xml:space="preserve"> zwoływane były sporadycznie. Fikcją jest działanie dwóch komisji.</w:t>
      </w:r>
    </w:p>
    <w:p w:rsidR="00075E95" w:rsidRDefault="004C7A14" w:rsidP="005464EC">
      <w:pPr>
        <w:jc w:val="both"/>
      </w:pPr>
      <w:r>
        <w:t>Przewodniczący Rady</w:t>
      </w:r>
      <w:r w:rsidR="00075E95">
        <w:t>:</w:t>
      </w:r>
    </w:p>
    <w:p w:rsidR="004C7A14" w:rsidRDefault="004C7A14" w:rsidP="005464EC">
      <w:pPr>
        <w:jc w:val="both"/>
      </w:pPr>
      <w:r>
        <w:t xml:space="preserve"> Ma Pani prawo do swojego zdania, ale wpłynął wniosek radnego Bielawskiego, były dopuszczone głosy „za” i „przeciw”. Jeżeli nikt z Państwa nie chce więcej zabierać głosu to zamknę dyskusję.</w:t>
      </w:r>
    </w:p>
    <w:p w:rsidR="004C7A14" w:rsidRDefault="004C7A14" w:rsidP="005464EC">
      <w:pPr>
        <w:jc w:val="both"/>
      </w:pPr>
      <w:r>
        <w:t>Radny Tadeusz Chrzanowski:</w:t>
      </w:r>
    </w:p>
    <w:p w:rsidR="004C7A14" w:rsidRDefault="004C7A14" w:rsidP="005464EC">
      <w:pPr>
        <w:jc w:val="both"/>
      </w:pPr>
      <w:r>
        <w:t>Wracając jeszcze do tego tematu. Sprawy społeczne i sprawy techniczne często się pokrywają. Skoro się pokrywają to bez sensu jest powielanie naszych spotkań na komisjach. Zgodnie ze statutem powinny być dwie komisje i skoro jest coś dobre, a nawet stare to nie należy tego psuć.</w:t>
      </w:r>
    </w:p>
    <w:p w:rsidR="004C7A14" w:rsidRDefault="004C7A14" w:rsidP="005464EC">
      <w:pPr>
        <w:jc w:val="both"/>
      </w:pPr>
      <w:r>
        <w:t>Przewodniczący Rady:</w:t>
      </w:r>
    </w:p>
    <w:p w:rsidR="004C7A14" w:rsidRDefault="004C7A14" w:rsidP="005464EC">
      <w:pPr>
        <w:jc w:val="both"/>
      </w:pPr>
      <w:r>
        <w:t xml:space="preserve">Przejdziemy do głosowania wniosku radnego </w:t>
      </w:r>
      <w:r w:rsidR="00484808">
        <w:t>Bielawskiego,</w:t>
      </w:r>
      <w:r>
        <w:t xml:space="preserve"> aby na komisjach było jedno głosowanie z uwagi na to, że nie było głosu przeciwnego.</w:t>
      </w:r>
    </w:p>
    <w:p w:rsidR="004C7A14" w:rsidRDefault="004C7A14" w:rsidP="005464EC">
      <w:pPr>
        <w:jc w:val="both"/>
      </w:pPr>
      <w:r>
        <w:t xml:space="preserve">Głosowanie wniosku, aby na posiedzeniu </w:t>
      </w:r>
      <w:r w:rsidR="00A00A00">
        <w:t>połączonych komisji</w:t>
      </w:r>
      <w:r w:rsidR="004F3475">
        <w:t xml:space="preserve"> było jedno głosowanie</w:t>
      </w:r>
    </w:p>
    <w:p w:rsidR="004F3475" w:rsidRDefault="004F3475" w:rsidP="005464EC">
      <w:pPr>
        <w:jc w:val="both"/>
      </w:pPr>
      <w:r>
        <w:t>Za głosowało 9 radnych, przeciw głosowało 2 radnych, wstrzymało się od głosu 3 radnych</w:t>
      </w:r>
    </w:p>
    <w:p w:rsidR="004F3475" w:rsidRDefault="004F3475" w:rsidP="005464EC">
      <w:pPr>
        <w:jc w:val="both"/>
      </w:pPr>
      <w:r>
        <w:t>Wniosek został przyjęty.</w:t>
      </w:r>
    </w:p>
    <w:p w:rsidR="004F3475" w:rsidRDefault="004F3475" w:rsidP="005464EC">
      <w:pPr>
        <w:jc w:val="both"/>
      </w:pPr>
      <w:r>
        <w:t>Przewodniczący Rady:</w:t>
      </w:r>
    </w:p>
    <w:p w:rsidR="004F3475" w:rsidRPr="0001110F" w:rsidRDefault="004F3475" w:rsidP="005464EC">
      <w:pPr>
        <w:jc w:val="both"/>
      </w:pPr>
      <w:r>
        <w:t xml:space="preserve">Czy ktoś chciałby jeszcze zabrać głos? Nie </w:t>
      </w:r>
      <w:r w:rsidR="00484808">
        <w:t>widzę,</w:t>
      </w:r>
      <w:r>
        <w:t xml:space="preserve"> wobec tego przechodzimy do następnego punktu.</w:t>
      </w:r>
    </w:p>
    <w:p w:rsidR="005464EC" w:rsidRPr="007B7003" w:rsidRDefault="005464EC" w:rsidP="005464EC">
      <w:pPr>
        <w:ind w:left="-180"/>
        <w:jc w:val="both"/>
        <w:rPr>
          <w:u w:val="single"/>
        </w:rPr>
      </w:pPr>
      <w:r w:rsidRPr="007B7003">
        <w:rPr>
          <w:u w:val="single"/>
        </w:rPr>
        <w:t xml:space="preserve">   </w:t>
      </w:r>
      <w:r w:rsidR="004F3475" w:rsidRPr="007B7003">
        <w:rPr>
          <w:u w:val="single"/>
        </w:rPr>
        <w:t>Ad.</w:t>
      </w:r>
      <w:r w:rsidRPr="007B7003">
        <w:rPr>
          <w:u w:val="single"/>
        </w:rPr>
        <w:t xml:space="preserve"> 8. Sprawy różne.</w:t>
      </w:r>
    </w:p>
    <w:p w:rsidR="004F3475" w:rsidRDefault="004F3475" w:rsidP="005464EC">
      <w:pPr>
        <w:ind w:left="-180"/>
        <w:jc w:val="both"/>
      </w:pPr>
      <w:r>
        <w:t xml:space="preserve">   </w:t>
      </w:r>
      <w:r w:rsidR="00FA57D9">
        <w:t>Przewodnicz</w:t>
      </w:r>
      <w:r w:rsidR="00351BFD">
        <w:t>ą</w:t>
      </w:r>
      <w:r w:rsidR="00FA57D9">
        <w:t>cy Rady:</w:t>
      </w:r>
    </w:p>
    <w:p w:rsidR="00351BFD" w:rsidRDefault="00FA57D9" w:rsidP="005464EC">
      <w:pPr>
        <w:ind w:left="-180"/>
        <w:jc w:val="both"/>
      </w:pPr>
      <w:r>
        <w:t xml:space="preserve">   </w:t>
      </w:r>
      <w:r w:rsidR="00191D64">
        <w:t>W okresie od poprzedniej sesji do rady wpłynęło do wiadomości pismo WiK w sprawie zmiany</w:t>
      </w:r>
    </w:p>
    <w:p w:rsidR="00351BFD" w:rsidRDefault="00191D64" w:rsidP="005464EC">
      <w:pPr>
        <w:ind w:left="-180"/>
        <w:jc w:val="both"/>
      </w:pPr>
      <w:r>
        <w:t xml:space="preserve"> </w:t>
      </w:r>
      <w:r w:rsidR="00351BFD">
        <w:t xml:space="preserve">  </w:t>
      </w:r>
      <w:r>
        <w:t>wieloletniego plany rozwoju i modernizacji urządzeń kanalizacyjnych …Jeżeli ktoś chciałby</w:t>
      </w:r>
    </w:p>
    <w:p w:rsidR="00FA57D9" w:rsidRDefault="00351BFD" w:rsidP="005464EC">
      <w:pPr>
        <w:ind w:left="-180"/>
        <w:jc w:val="both"/>
      </w:pPr>
      <w:r>
        <w:t xml:space="preserve">   </w:t>
      </w:r>
      <w:r w:rsidR="00191D64">
        <w:t>się z tym pismem zapoznać to jest do wglądu w biurze rady.</w:t>
      </w:r>
    </w:p>
    <w:p w:rsidR="00191D64" w:rsidRDefault="00351BFD" w:rsidP="005464EC">
      <w:pPr>
        <w:ind w:left="-180"/>
        <w:jc w:val="both"/>
      </w:pPr>
      <w:r>
        <w:t xml:space="preserve">   </w:t>
      </w:r>
      <w:r w:rsidR="00191D64">
        <w:t>Radna Halina Przepiórka:</w:t>
      </w:r>
    </w:p>
    <w:p w:rsidR="00191D64" w:rsidRDefault="00351BFD" w:rsidP="005464EC">
      <w:pPr>
        <w:ind w:left="-180"/>
        <w:jc w:val="both"/>
      </w:pPr>
      <w:r>
        <w:t xml:space="preserve">   </w:t>
      </w:r>
      <w:r w:rsidR="00C65A4D">
        <w:t>Chciałabym</w:t>
      </w:r>
      <w:r w:rsidR="00884F1A">
        <w:t xml:space="preserve"> zaznaczyć, że w gminie działa władza wykonawcza i władza stanowiąca</w:t>
      </w:r>
      <w:r w:rsidR="00075E95">
        <w:t>. N</w:t>
      </w:r>
      <w:r w:rsidR="00884F1A">
        <w:t xml:space="preserve">ie </w:t>
      </w:r>
      <w:r w:rsidR="004B4DDC">
        <w:t xml:space="preserve">  </w:t>
      </w:r>
      <w:r w:rsidR="00884F1A">
        <w:t xml:space="preserve">podobało mi </w:t>
      </w:r>
      <w:r w:rsidR="00C65A4D">
        <w:t>się,</w:t>
      </w:r>
      <w:r w:rsidR="00884F1A">
        <w:t xml:space="preserve"> kiedy na tak</w:t>
      </w:r>
      <w:r w:rsidR="0043364E">
        <w:t xml:space="preserve"> pięknej uroczystości</w:t>
      </w:r>
      <w:r w:rsidR="00D65044">
        <w:t xml:space="preserve"> zakończenia roku szkolnego z udziałem Minister Edukacji władza wykonawcza wymieniając przedstawiciela rady p. Przewodniczącego nie </w:t>
      </w:r>
      <w:r w:rsidR="00C65A4D">
        <w:t>wymieniła</w:t>
      </w:r>
      <w:r w:rsidR="00D65044">
        <w:t xml:space="preserve"> go z imienia i nazwiska.</w:t>
      </w:r>
      <w:r w:rsidR="00756DE3">
        <w:t xml:space="preserve"> </w:t>
      </w:r>
      <w:r w:rsidR="00C65A4D">
        <w:t>Nieładnie</w:t>
      </w:r>
      <w:r w:rsidR="00D65044">
        <w:t xml:space="preserve"> to wyszło</w:t>
      </w:r>
      <w:r w:rsidR="00756DE3">
        <w:t>.</w:t>
      </w:r>
      <w:r w:rsidR="00D65044">
        <w:t xml:space="preserve"> </w:t>
      </w:r>
      <w:r w:rsidR="00756DE3">
        <w:t>Jest pewna etykieta i trz</w:t>
      </w:r>
      <w:r w:rsidR="00C54D89">
        <w:t>eba stosować etykietę, bo</w:t>
      </w:r>
      <w:r w:rsidR="00756DE3">
        <w:t xml:space="preserve"> organem prowa</w:t>
      </w:r>
      <w:r w:rsidR="0043364E">
        <w:t>dzącym jest B</w:t>
      </w:r>
      <w:r w:rsidR="00806C2C">
        <w:t>urmistrz i Rada Mie</w:t>
      </w:r>
      <w:r w:rsidR="00756DE3">
        <w:t>jska. Zauważyłam, że przedstawiciel rady nie był przywitany</w:t>
      </w:r>
      <w:r w:rsidR="00EC178F">
        <w:t>,</w:t>
      </w:r>
      <w:r w:rsidR="00756DE3">
        <w:t xml:space="preserve"> tylko radni, którzy </w:t>
      </w:r>
      <w:r w:rsidR="00806C2C">
        <w:t xml:space="preserve">nie byli zaproszeni. Wyszło to </w:t>
      </w:r>
      <w:r w:rsidR="00756DE3">
        <w:t>tak jakby radni zignorowali wizytę p. Minister. Nie chodz</w:t>
      </w:r>
      <w:r w:rsidR="0043364E">
        <w:t xml:space="preserve">i tu tylko o nas, ale ludzie </w:t>
      </w:r>
      <w:r w:rsidR="00756DE3">
        <w:t xml:space="preserve"> z boku patrzą. Ja byłam na tej uroczystości, dlatego, że to jest moja szkoła, w której pracowałam od 1979 roku i uważałam, że wypadało mi być na tej uroczystości. Bardzo mi się podobało. Zwróciłam uwagę, że inne osoby były wyczytywane, bo były podziękowania, nagrody itp. Było to bardzo eleganckie. Natomiast nie elegancko wyszło to na początku</w:t>
      </w:r>
      <w:r w:rsidR="00806C2C">
        <w:t>.</w:t>
      </w:r>
    </w:p>
    <w:p w:rsidR="00806C2C" w:rsidRDefault="00806C2C" w:rsidP="005464EC">
      <w:pPr>
        <w:ind w:left="-180"/>
        <w:jc w:val="both"/>
      </w:pPr>
      <w:r>
        <w:t>Zastępca Burmistrza:</w:t>
      </w:r>
    </w:p>
    <w:p w:rsidR="00806C2C" w:rsidRDefault="00806C2C" w:rsidP="005464EC">
      <w:pPr>
        <w:ind w:left="-180"/>
        <w:jc w:val="both"/>
      </w:pPr>
      <w:r>
        <w:t>Z tego co mi wiadomo to p. Dyrektor wytłumaczyła p. Przewodniczącemu</w:t>
      </w:r>
      <w:r w:rsidR="0043364E">
        <w:t xml:space="preserve"> całą</w:t>
      </w:r>
      <w:r>
        <w:t xml:space="preserve"> tą </w:t>
      </w:r>
      <w:r w:rsidR="0043364E">
        <w:t>sytuację.</w:t>
      </w:r>
      <w:r>
        <w:t xml:space="preserve"> Przewodniczący Rady:</w:t>
      </w:r>
    </w:p>
    <w:p w:rsidR="00806C2C" w:rsidRDefault="00227B6C" w:rsidP="005464EC">
      <w:pPr>
        <w:ind w:left="-180"/>
        <w:jc w:val="both"/>
      </w:pPr>
      <w:r>
        <w:t xml:space="preserve">Pani Burmistrz powiedziała, że zostało mi wytłumaczone. Tak zwróciłem się do p. Dyrektor </w:t>
      </w:r>
      <w:r w:rsidR="004625E8">
        <w:t xml:space="preserve">          </w:t>
      </w:r>
      <w:r>
        <w:t xml:space="preserve">o </w:t>
      </w:r>
      <w:r w:rsidR="00C65A4D">
        <w:t>wyjaśnienie,</w:t>
      </w:r>
      <w:r>
        <w:t xml:space="preserve"> dlaczego tak się zdarzyło dwukrotnie w ciągu tych </w:t>
      </w:r>
      <w:r w:rsidR="00C65A4D">
        <w:t>wydarzeń</w:t>
      </w:r>
      <w:r w:rsidR="004E7887">
        <w:t xml:space="preserve">. Pierwszy raz </w:t>
      </w:r>
      <w:r>
        <w:t xml:space="preserve"> na zakończeniu </w:t>
      </w:r>
      <w:r w:rsidR="008A6000">
        <w:t xml:space="preserve">roku szkolnego </w:t>
      </w:r>
      <w:r>
        <w:t xml:space="preserve">w </w:t>
      </w:r>
      <w:r w:rsidR="00C65A4D">
        <w:t>gimnazjum</w:t>
      </w:r>
      <w:r>
        <w:t xml:space="preserve">, gdzie p. Burmistrz została wymieniona z imienia </w:t>
      </w:r>
      <w:r w:rsidR="008A6000">
        <w:t xml:space="preserve">          </w:t>
      </w:r>
      <w:r>
        <w:t>i nazwiska,</w:t>
      </w:r>
      <w:r w:rsidR="004625E8">
        <w:t xml:space="preserve"> </w:t>
      </w:r>
      <w:r>
        <w:t xml:space="preserve"> a Pr</w:t>
      </w:r>
      <w:r w:rsidR="00A27724">
        <w:t xml:space="preserve">zewodniczący </w:t>
      </w:r>
      <w:r w:rsidR="008A6000">
        <w:t xml:space="preserve">Rady </w:t>
      </w:r>
      <w:r w:rsidR="00A27724">
        <w:t xml:space="preserve">tylko </w:t>
      </w:r>
      <w:r w:rsidR="00374A03">
        <w:t xml:space="preserve"> jako radni.</w:t>
      </w:r>
      <w:r w:rsidR="0043364E">
        <w:t xml:space="preserve"> T</w:t>
      </w:r>
      <w:r>
        <w:t xml:space="preserve">o samo miało miejsce na zakończeniu roku szkolnego przy wizycie p. Minister. Nie zgadzam się z </w:t>
      </w:r>
      <w:r w:rsidR="00C65A4D">
        <w:t>tym,</w:t>
      </w:r>
      <w:r>
        <w:t xml:space="preserve"> ponieważ są dwie władze w </w:t>
      </w:r>
      <w:r>
        <w:lastRenderedPageBreak/>
        <w:t>gminie. Władza uchwałodawcza i władza wykonawcza i zgodnie z etykietą wita się najpierw Burmistrza, później Radę, a w następnej kolejności Skarbnika i Sekretarza Gminy i tak na wszystkich wydarzeniach powinno być. W innych gminach tak się to odbywa. Ja mam wrażenie</w:t>
      </w:r>
      <w:r w:rsidR="008A6000">
        <w:t xml:space="preserve"> i nie dotyczy to tylko </w:t>
      </w:r>
      <w:r>
        <w:t xml:space="preserve"> tego wy</w:t>
      </w:r>
      <w:r w:rsidR="008A6000">
        <w:t>darzenia, ale innych również, , że jest jakaś cenzura.  W</w:t>
      </w:r>
      <w:r>
        <w:t>yszło</w:t>
      </w:r>
      <w:r w:rsidR="008A6000">
        <w:t xml:space="preserve"> tak</w:t>
      </w:r>
      <w:r>
        <w:t xml:space="preserve"> jakby Przewodniczącego</w:t>
      </w:r>
      <w:r w:rsidR="008A6000">
        <w:t xml:space="preserve"> Rady nie było na tej uroczystości</w:t>
      </w:r>
      <w:r>
        <w:t>. Jest tylko</w:t>
      </w:r>
      <w:r w:rsidR="0082426A">
        <w:t xml:space="preserve"> wykadrowane </w:t>
      </w:r>
      <w:r w:rsidR="00C65A4D">
        <w:t>zdjęcie,</w:t>
      </w:r>
      <w:r w:rsidR="008A6000">
        <w:t xml:space="preserve"> na którym jest </w:t>
      </w:r>
      <w:r w:rsidR="0082426A">
        <w:t xml:space="preserve"> p. Burmistrz, p. Minister i p. Dyrektor szkoły. W pierwszym rzędzie było jedno miejsce i wręcz doszło do takiej sytuacji, o </w:t>
      </w:r>
      <w:r w:rsidR="008A6000">
        <w:t>której nie będę opowiadać teraz. Uważam, że</w:t>
      </w:r>
      <w:r w:rsidR="0082426A">
        <w:t xml:space="preserve"> nie powinno </w:t>
      </w:r>
      <w:r w:rsidR="00C65A4D">
        <w:t>to tak</w:t>
      </w:r>
      <w:r w:rsidR="0082426A">
        <w:t xml:space="preserve"> </w:t>
      </w:r>
      <w:r w:rsidR="008A6000">
        <w:t xml:space="preserve">się </w:t>
      </w:r>
      <w:r w:rsidR="0082426A">
        <w:t>odbywać.</w:t>
      </w:r>
      <w:r w:rsidR="00FD4FB1">
        <w:t xml:space="preserve"> Powinno to być z poszanowaniem władz miasta. Nie może tak być, że przyjeżdża Minister do Piławy Górnej i nie szanuje się władz miasta. Nie chodzi o moją osobę, tylko chodzi o uszanowanie tej funkcji i </w:t>
      </w:r>
      <w:r w:rsidR="00C65A4D">
        <w:t>prosilibyśmy</w:t>
      </w:r>
      <w:r w:rsidR="00FD4FB1">
        <w:t xml:space="preserve"> mówię to w imieniu rady, bo niejednokrotnie był ten temat </w:t>
      </w:r>
      <w:r w:rsidR="00C65A4D">
        <w:t>poruszany,</w:t>
      </w:r>
      <w:r w:rsidR="00FD4FB1">
        <w:t xml:space="preserve"> żeby jeżeli bierze</w:t>
      </w:r>
      <w:r w:rsidR="00791E6E">
        <w:t xml:space="preserve"> udział w wydarzeniu Rada Miejska</w:t>
      </w:r>
      <w:r w:rsidR="00FD4FB1">
        <w:t>, jeżeli bierze w wydarzen</w:t>
      </w:r>
      <w:r w:rsidR="00791E6E">
        <w:t>iu udział Przewodniczący Rady,</w:t>
      </w:r>
      <w:r w:rsidR="00FD4FB1">
        <w:t xml:space="preserve"> </w:t>
      </w:r>
      <w:r w:rsidR="00791E6E">
        <w:t>żeby też na stronie miasta o tym</w:t>
      </w:r>
      <w:r w:rsidR="00FD4FB1">
        <w:t xml:space="preserve"> b</w:t>
      </w:r>
      <w:r w:rsidR="00791E6E">
        <w:t>yła informacja</w:t>
      </w:r>
      <w:r w:rsidR="008A6000">
        <w:t>.</w:t>
      </w:r>
    </w:p>
    <w:p w:rsidR="00FD4FB1" w:rsidRDefault="00FD4FB1" w:rsidP="005464EC">
      <w:pPr>
        <w:ind w:left="-180"/>
        <w:jc w:val="both"/>
      </w:pPr>
      <w:r>
        <w:t>Zastępca Burmistrza:</w:t>
      </w:r>
    </w:p>
    <w:p w:rsidR="00FD4FB1" w:rsidRDefault="00FD4FB1" w:rsidP="005464EC">
      <w:pPr>
        <w:ind w:left="-180"/>
        <w:jc w:val="both"/>
      </w:pPr>
      <w:r>
        <w:t xml:space="preserve">Jeżeli chodzi o to wydarzenie z </w:t>
      </w:r>
      <w:r w:rsidR="00D54758">
        <w:t>udziałem</w:t>
      </w:r>
      <w:r w:rsidR="00C65A4D">
        <w:t xml:space="preserve"> p.</w:t>
      </w:r>
      <w:r>
        <w:t xml:space="preserve"> Minister niestety naszej</w:t>
      </w:r>
      <w:r w:rsidR="0043364E">
        <w:t xml:space="preserve"> ingerencji nie było żadnej. </w:t>
      </w:r>
    </w:p>
    <w:p w:rsidR="00FD4FB1" w:rsidRDefault="00FD4FB1" w:rsidP="005464EC">
      <w:pPr>
        <w:ind w:left="-180"/>
        <w:jc w:val="both"/>
      </w:pPr>
      <w:r>
        <w:t>Przewodniczący Rady:</w:t>
      </w:r>
    </w:p>
    <w:p w:rsidR="00FD4FB1" w:rsidRDefault="003D3D97" w:rsidP="005464EC">
      <w:pPr>
        <w:ind w:left="-180"/>
        <w:jc w:val="both"/>
      </w:pPr>
      <w:r>
        <w:t xml:space="preserve">Mi nie chodziło tylko o to wydarzenie, ale o wszystkie informacje na temat wydarzeń, które się odbywają. Tak się dzieje i nie mam na względzie tylko tego jednego wydarzenia. W tym przypadku rozumiem przybywa </w:t>
      </w:r>
      <w:r w:rsidR="00C65A4D">
        <w:t>gość,</w:t>
      </w:r>
      <w:r>
        <w:t xml:space="preserve"> jest ministerstwo, jest biuro ochrony rządu, jest wiele przygotowań i sytuacji o których my nie wiemy. Pięknie to wyszło, ale ja mam na względzie wszelkie inne wydarzenia. </w:t>
      </w:r>
      <w:r w:rsidR="00C65A4D">
        <w:t>Zauważyłem</w:t>
      </w:r>
      <w:r>
        <w:t xml:space="preserve">, że ostatnio tak się dzieje. Radni też to zauważają </w:t>
      </w:r>
      <w:r w:rsidR="004625E8">
        <w:t xml:space="preserve">                 </w:t>
      </w:r>
      <w:r>
        <w:t>i zwracają uwagę. Dlatego o tym mówię.</w:t>
      </w:r>
    </w:p>
    <w:p w:rsidR="003D3D97" w:rsidRPr="00A33F61" w:rsidRDefault="003D3D97" w:rsidP="005464EC">
      <w:pPr>
        <w:ind w:left="-180"/>
        <w:jc w:val="both"/>
      </w:pPr>
      <w:r w:rsidRPr="00A33F61">
        <w:t>Sekretarz Gminy:</w:t>
      </w:r>
    </w:p>
    <w:p w:rsidR="00CD459E" w:rsidRDefault="00A974EF" w:rsidP="00660B0A">
      <w:pPr>
        <w:ind w:left="-180"/>
        <w:jc w:val="both"/>
      </w:pPr>
      <w:r>
        <w:t>Ministerstwo Edukacji narzuciło nam pewien schemat, który realizowaliśmy</w:t>
      </w:r>
      <w:r w:rsidR="003D3D97">
        <w:t>. Natomiast odnośnie pozostałych kwestii, które na komisjach były poruszane, a myślę tutaj o reprezentacji, myślę tutaj o komisjach, przygotowałem wyciąg z ustawy o samorządzie gminnym, który przekażę do biura rady. Przytoczę państwu kilka akapitów tematycznych z tym związanych. Jest to art. 18 a</w:t>
      </w:r>
      <w:r w:rsidR="00096130">
        <w:t xml:space="preserve"> </w:t>
      </w:r>
      <w:r w:rsidR="007F2685">
        <w:t>„</w:t>
      </w:r>
      <w:r>
        <w:t>………………</w:t>
      </w:r>
    </w:p>
    <w:p w:rsidR="00CD459E" w:rsidRDefault="00CD459E" w:rsidP="007F2685">
      <w:pPr>
        <w:ind w:left="-180"/>
      </w:pPr>
      <w:r>
        <w:t>Przewodniczący Rady:</w:t>
      </w:r>
    </w:p>
    <w:p w:rsidR="00CD459E" w:rsidRDefault="00CD459E" w:rsidP="007F2685">
      <w:pPr>
        <w:ind w:left="-180"/>
      </w:pPr>
      <w:r>
        <w:t>Przepraszam p. Sekretarzu, ale my dokładnie znamy ustawę o samorządzie gminnym.</w:t>
      </w:r>
    </w:p>
    <w:p w:rsidR="00CD459E" w:rsidRDefault="00C65A4D" w:rsidP="007F2685">
      <w:pPr>
        <w:ind w:left="-180"/>
      </w:pPr>
      <w:r>
        <w:t>Zastępca</w:t>
      </w:r>
      <w:r w:rsidR="00CD459E">
        <w:t xml:space="preserve"> Burmistrza:</w:t>
      </w:r>
    </w:p>
    <w:p w:rsidR="00CD459E" w:rsidRDefault="00CD459E" w:rsidP="004625E8">
      <w:pPr>
        <w:ind w:left="-180"/>
        <w:jc w:val="both"/>
      </w:pPr>
      <w:r>
        <w:t xml:space="preserve">Bardzo dobrze, to chyba wiemy, że Przewodniczący reprezentuje </w:t>
      </w:r>
      <w:r w:rsidR="00C65A4D">
        <w:t>Radę,</w:t>
      </w:r>
      <w:r>
        <w:t xml:space="preserve"> a nie </w:t>
      </w:r>
      <w:r w:rsidR="00C65A4D">
        <w:t>gminę… (w</w:t>
      </w:r>
      <w:r>
        <w:t xml:space="preserve"> trakcie wypowiedzi zabiera głos kilka osób jednocześnie)</w:t>
      </w:r>
    </w:p>
    <w:p w:rsidR="00CD459E" w:rsidRDefault="00CD459E" w:rsidP="007F2685">
      <w:pPr>
        <w:ind w:left="-180"/>
      </w:pPr>
      <w:r>
        <w:t>Sekretarz gminy:</w:t>
      </w:r>
    </w:p>
    <w:p w:rsidR="00CD459E" w:rsidRDefault="00CD459E" w:rsidP="007F2685">
      <w:pPr>
        <w:ind w:left="-180"/>
      </w:pPr>
      <w:r>
        <w:t>Dbajmy o kulturę i nie przerywajmy sobie.</w:t>
      </w:r>
    </w:p>
    <w:p w:rsidR="00CD459E" w:rsidRDefault="00CD459E" w:rsidP="007F2685">
      <w:pPr>
        <w:ind w:left="-180"/>
      </w:pPr>
      <w:r>
        <w:t>Przewodniczący Rady:</w:t>
      </w:r>
    </w:p>
    <w:p w:rsidR="00CD459E" w:rsidRDefault="00CD459E" w:rsidP="007F2685">
      <w:pPr>
        <w:ind w:left="-180"/>
      </w:pPr>
      <w:r>
        <w:t>Zamykam ten temat, bo t</w:t>
      </w:r>
      <w:r w:rsidR="00C65A4D">
        <w:t>a dyskusja zaczyna robić się nerwowa.</w:t>
      </w:r>
      <w:r>
        <w:t xml:space="preserve"> Czy ktoś chciałby jeszcze zabrać głos?</w:t>
      </w:r>
    </w:p>
    <w:p w:rsidR="00CD459E" w:rsidRDefault="00CD459E" w:rsidP="007F2685">
      <w:pPr>
        <w:ind w:left="-180"/>
      </w:pPr>
      <w:r>
        <w:t>Radna Teresa Budzyk:</w:t>
      </w:r>
    </w:p>
    <w:p w:rsidR="00FC6815" w:rsidRDefault="00CD459E" w:rsidP="004625E8">
      <w:pPr>
        <w:ind w:left="-180"/>
        <w:jc w:val="both"/>
      </w:pPr>
      <w:r>
        <w:t xml:space="preserve">Nam chodzi o taki grzecznościowy gest. Uważamy, że dyrekcja powinna wystosować chociaż jedno zaproszenia adresowane do Radnych Rady Miejskiej w Piławie Górnej i kto by chciał to poszedłby i na pewno p. Minister tego nie zabroniła, bo to jest wręcz nie do pomyślenia, ponieważ organem </w:t>
      </w:r>
      <w:r w:rsidR="00C65A4D">
        <w:t>prowadzącym</w:t>
      </w:r>
      <w:r>
        <w:t xml:space="preserve"> szkół jest nie Burmistrz tylko Gmina Piława Górna, a Gmina Piława Górna jest reprezentowana przez Radę i przez Burmistrza.</w:t>
      </w:r>
    </w:p>
    <w:p w:rsidR="00513755" w:rsidRDefault="00FC6815" w:rsidP="004625E8">
      <w:pPr>
        <w:ind w:left="-180"/>
        <w:jc w:val="both"/>
      </w:pPr>
      <w:r>
        <w:t>Zastępca Burmistrza:</w:t>
      </w:r>
    </w:p>
    <w:p w:rsidR="00513755" w:rsidRDefault="00513755" w:rsidP="004625E8">
      <w:pPr>
        <w:ind w:left="-180"/>
        <w:jc w:val="both"/>
      </w:pPr>
      <w:r>
        <w:t>Tylko i wyłącznie przez Burmistrza. Zgod</w:t>
      </w:r>
      <w:r w:rsidR="00FB638C">
        <w:t>nie z art. 18 ust.</w:t>
      </w:r>
      <w:r w:rsidR="00A028ED">
        <w:t xml:space="preserve"> 2</w:t>
      </w:r>
      <w:r w:rsidR="007061D0">
        <w:t>.</w:t>
      </w:r>
    </w:p>
    <w:p w:rsidR="00513755" w:rsidRDefault="00513755" w:rsidP="004625E8">
      <w:pPr>
        <w:ind w:left="-180"/>
        <w:jc w:val="both"/>
      </w:pPr>
      <w:r>
        <w:t>Sekretarz Gminy:</w:t>
      </w:r>
    </w:p>
    <w:p w:rsidR="00513755" w:rsidRDefault="00C65A4D" w:rsidP="004B130A">
      <w:pPr>
        <w:ind w:left="-180"/>
        <w:jc w:val="both"/>
      </w:pPr>
      <w:r>
        <w:t>Mówimy</w:t>
      </w:r>
      <w:r w:rsidR="00513755">
        <w:t xml:space="preserve"> cały czas o ustawie o samorządzie gminnym. Państwo mówicie, że nie ma potrzeby przypominać, </w:t>
      </w:r>
      <w:r>
        <w:t>ale jednak</w:t>
      </w:r>
      <w:r w:rsidR="00513755">
        <w:t xml:space="preserve"> należy od czasu do czasu przypomnieć. Pan Przewodniczący mówi, że było to w dobrym zwyczaju i ten dobry zwyczaj można uwzględnić. Natomiast jeżeli chodzi </w:t>
      </w:r>
      <w:r w:rsidR="004625E8">
        <w:t xml:space="preserve">         </w:t>
      </w:r>
      <w:r w:rsidR="00513755">
        <w:lastRenderedPageBreak/>
        <w:t>o ustawę, której f</w:t>
      </w:r>
      <w:r w:rsidR="004B130A">
        <w:t xml:space="preserve">ragmenty chciałem przytoczyć to reprezentowanie gminy i rady </w:t>
      </w:r>
      <w:r w:rsidR="00513755">
        <w:t>zostało rozdzielone.</w:t>
      </w:r>
    </w:p>
    <w:p w:rsidR="00513755" w:rsidRDefault="00513755" w:rsidP="007F2685">
      <w:pPr>
        <w:ind w:left="-180"/>
      </w:pPr>
      <w:r>
        <w:t>Radna Bożena Dziendziel:</w:t>
      </w:r>
    </w:p>
    <w:p w:rsidR="00513755" w:rsidRDefault="00513755" w:rsidP="007F2685">
      <w:pPr>
        <w:ind w:left="-180"/>
      </w:pPr>
      <w:r>
        <w:t>Czy Pan jako Przewodniczący otrzymał na swoje ręce zaproszenie na tą uroczystość imiennie?</w:t>
      </w:r>
    </w:p>
    <w:p w:rsidR="00513755" w:rsidRDefault="0043364E" w:rsidP="007F2685">
      <w:pPr>
        <w:ind w:left="-180"/>
      </w:pPr>
      <w:r>
        <w:t>Przewodniczący R</w:t>
      </w:r>
      <w:r w:rsidR="00513755">
        <w:t>ady:</w:t>
      </w:r>
    </w:p>
    <w:p w:rsidR="00513755" w:rsidRDefault="00513755" w:rsidP="007F2685">
      <w:pPr>
        <w:ind w:left="-180"/>
      </w:pPr>
      <w:r>
        <w:t>Tak</w:t>
      </w:r>
    </w:p>
    <w:p w:rsidR="00513755" w:rsidRDefault="00513755" w:rsidP="007F2685">
      <w:pPr>
        <w:ind w:left="-180"/>
      </w:pPr>
      <w:r>
        <w:t>Radna Bożena Dziendziel:</w:t>
      </w:r>
    </w:p>
    <w:p w:rsidR="00E87440" w:rsidRDefault="0043364E" w:rsidP="007F2685">
      <w:pPr>
        <w:ind w:left="-180"/>
      </w:pPr>
      <w:r>
        <w:t xml:space="preserve"> P</w:t>
      </w:r>
      <w:r w:rsidR="00513755">
        <w:t xml:space="preserve">roszę mi wytłumaczyć </w:t>
      </w:r>
      <w:r>
        <w:t xml:space="preserve">dlaczego został Pan jako radni </w:t>
      </w:r>
      <w:r w:rsidR="00C65A4D">
        <w:t>przywitany,</w:t>
      </w:r>
      <w:r w:rsidR="00513755">
        <w:t xml:space="preserve"> skoro my nie otrzymaliśmy zaproszeń. Ja nie byłam na tej uroczystości, byłam gdzie indziej, ale powiedziano mi, że radni zostali przywitani</w:t>
      </w:r>
      <w:r w:rsidR="00E87440">
        <w:t>. Tego nie rozumiem nie zostaliśmy zaproszeniu, a zostaliśmy przywitani?</w:t>
      </w:r>
    </w:p>
    <w:p w:rsidR="00E87440" w:rsidRDefault="00E87440" w:rsidP="007F2685">
      <w:pPr>
        <w:ind w:left="-180"/>
      </w:pPr>
      <w:r>
        <w:t>Zastępca Burmistrza:</w:t>
      </w:r>
    </w:p>
    <w:p w:rsidR="00E87440" w:rsidRDefault="00E87440" w:rsidP="004B130A">
      <w:pPr>
        <w:ind w:left="-180"/>
        <w:jc w:val="both"/>
      </w:pPr>
      <w:r>
        <w:t xml:space="preserve">Proszę się zapytać p. Dyrektor, bo my nie zapraszaliśmy i całego wstępu też nie </w:t>
      </w:r>
      <w:r w:rsidR="00C65A4D">
        <w:t>przygotowaliśmy.</w:t>
      </w:r>
      <w:r>
        <w:t xml:space="preserve"> Są pretensje dobrze i niech będą takie pretensje, które będą brane pod uwagę, albo nie, ale te pretensje nie wszystkie powinny być kierowane do nas. Są wydarzenie organizowane przez MOK i </w:t>
      </w:r>
      <w:r w:rsidR="00C65A4D">
        <w:t>na przykład,</w:t>
      </w:r>
      <w:r>
        <w:t xml:space="preserve"> gdy było otwarcie Regionalnej Izby Pamięci, </w:t>
      </w:r>
      <w:r w:rsidR="00C65A4D">
        <w:t>byliście</w:t>
      </w:r>
      <w:r>
        <w:t xml:space="preserve"> Państwo zaproszeni wszyscy i jak pamiętacie bardzo mało radnych uczestniczyło w tym wydarzeniu. Na tej uroczystości jak Państwo pamiętacie nie wszystkie osoby zostały wymienione z imieni</w:t>
      </w:r>
      <w:r w:rsidR="0043364E">
        <w:t>a i nazwiska, Czy to bardzo fajnie wyglądało?</w:t>
      </w:r>
      <w:r>
        <w:t xml:space="preserve"> Nie bardzo. Jeżeli są to uroczystości, w których bardzo dużo osób uczestniczy to nikt nie jest wstanie określić czy wszyscy zaproszeni są, ponieważ przychodzą osoby</w:t>
      </w:r>
      <w:r w:rsidR="0043364E">
        <w:t xml:space="preserve"> oddelegowane w zastępstwie.</w:t>
      </w:r>
    </w:p>
    <w:p w:rsidR="00A76FBB" w:rsidRDefault="00A76FBB" w:rsidP="007F2685">
      <w:pPr>
        <w:ind w:left="-180"/>
      </w:pPr>
      <w:r>
        <w:t>Radna Bożena Dziendziel:</w:t>
      </w:r>
    </w:p>
    <w:p w:rsidR="00A76FBB" w:rsidRDefault="00A76FBB" w:rsidP="007F2685">
      <w:pPr>
        <w:ind w:left="-180"/>
      </w:pPr>
      <w:r>
        <w:t>Jeżeli się mówi o radzie, a rady nie ma to ja tego nie mogę zrozumieć. Ja mam wrażenie i muszę to powiedzieć, że my jesteśmy tylko maszynką do głosowania.</w:t>
      </w:r>
    </w:p>
    <w:p w:rsidR="00E87440" w:rsidRDefault="00E87440" w:rsidP="007F2685">
      <w:pPr>
        <w:ind w:left="-180"/>
      </w:pPr>
      <w:r>
        <w:t>Przewodniczący Rady:</w:t>
      </w:r>
    </w:p>
    <w:p w:rsidR="00A76FBB" w:rsidRDefault="00E87440" w:rsidP="007F2685">
      <w:pPr>
        <w:ind w:left="-180"/>
      </w:pPr>
      <w:r>
        <w:t>Bardzo proszę o spokój</w:t>
      </w:r>
      <w:r w:rsidR="00A76FBB">
        <w:t xml:space="preserve">. Zakończę tą </w:t>
      </w:r>
      <w:r w:rsidR="00C65A4D">
        <w:t>dyskusję,</w:t>
      </w:r>
      <w:r w:rsidR="00A76FBB">
        <w:t xml:space="preserve"> bo mam wrażenie, że tok, w którym ta dyskusja poszła nie jest taki. Nie rozumiemy się i nie o to tu chodzi. Czy w innym temacie ktoś chciałby zabrać głos?</w:t>
      </w:r>
    </w:p>
    <w:p w:rsidR="00A76FBB" w:rsidRDefault="00A76FBB" w:rsidP="007F2685">
      <w:pPr>
        <w:ind w:left="-180"/>
      </w:pPr>
      <w:r>
        <w:t>Radna Bożena Dziendziel:</w:t>
      </w:r>
    </w:p>
    <w:p w:rsidR="007F23FA" w:rsidRDefault="00A76FBB" w:rsidP="0043364E">
      <w:pPr>
        <w:ind w:left="-180"/>
        <w:jc w:val="both"/>
      </w:pPr>
      <w:r>
        <w:t xml:space="preserve">W ostatnich </w:t>
      </w:r>
      <w:r w:rsidR="00C65A4D">
        <w:t>„wieściach</w:t>
      </w:r>
      <w:r>
        <w:t xml:space="preserve">” było tak pięknie napisane, że taka </w:t>
      </w:r>
      <w:r w:rsidR="00C65A4D">
        <w:t>piękna</w:t>
      </w:r>
      <w:r>
        <w:t xml:space="preserve"> jest Piława. Do mnie przyjechali goście i byli tą piękną Piławą przerażeni. Kilka lat temu zaprowadziłam ich na górę parkową byli zachwyceniu. W tym roku byliśmy przerażeni. Góra </w:t>
      </w:r>
      <w:r w:rsidR="00C65A4D">
        <w:t>parkowa,</w:t>
      </w:r>
      <w:r>
        <w:t xml:space="preserve"> gdy o jej wygląd dbał p. Kordasiewicz była naprawdę piękna. Masę ludzi tam przychodziło. To co teraz </w:t>
      </w:r>
      <w:r w:rsidR="00C65A4D">
        <w:t>zobaczyłam,</w:t>
      </w:r>
      <w:r>
        <w:t xml:space="preserve"> byłam naprawdę przerażona.</w:t>
      </w:r>
      <w:r w:rsidR="007F23FA">
        <w:t xml:space="preserve"> </w:t>
      </w:r>
      <w:r w:rsidR="00C65A4D">
        <w:t>Budynki,</w:t>
      </w:r>
      <w:r w:rsidR="007F23FA">
        <w:t xml:space="preserve"> z których leci tynk i nie sprzątamy, chodniki są pełne tynku, są brudne, falujące się. Bardzo przygnebiające wrażenie. Bardzo się ucieszyłam, bo jak p. Burmistrz objęła swoje rządy to jako kobieta pięknie </w:t>
      </w:r>
      <w:r w:rsidR="00C65A4D">
        <w:t>posprzątała</w:t>
      </w:r>
      <w:r w:rsidR="007F23FA">
        <w:t xml:space="preserve"> Piławę. Było zielono, było czysto. Niestety teraz się zapomniało o Piławie o tej ul. Piastowskiej. </w:t>
      </w:r>
      <w:r w:rsidR="00C65A4D">
        <w:t>Zarzucano</w:t>
      </w:r>
      <w:r w:rsidR="007F23FA">
        <w:t xml:space="preserve"> się poprzednim burmistrzom, że stawiali domy, że wcale się Piławą nie interesowali. Budowali d</w:t>
      </w:r>
      <w:r w:rsidR="004F624D">
        <w:t>rogi, a Piława wyglądała przygnę</w:t>
      </w:r>
      <w:r w:rsidR="007F23FA">
        <w:t>biająco i ona zaczęła ostatnio tak wyglądać.</w:t>
      </w:r>
    </w:p>
    <w:p w:rsidR="007F23FA" w:rsidRDefault="00C65A4D" w:rsidP="007F2685">
      <w:pPr>
        <w:ind w:left="-180"/>
      </w:pPr>
      <w:r>
        <w:t>Zastępca</w:t>
      </w:r>
      <w:r w:rsidR="007F23FA">
        <w:t xml:space="preserve"> Burmistrza:</w:t>
      </w:r>
    </w:p>
    <w:p w:rsidR="007F23FA" w:rsidRDefault="007F23FA" w:rsidP="007F2685">
      <w:pPr>
        <w:ind w:left="-180"/>
      </w:pPr>
      <w:r>
        <w:t>Proszę podać konkrety.</w:t>
      </w:r>
    </w:p>
    <w:p w:rsidR="007F23FA" w:rsidRDefault="007F23FA" w:rsidP="007F2685">
      <w:pPr>
        <w:ind w:left="-180"/>
      </w:pPr>
      <w:r>
        <w:t>Radna Bożena Dziendziel:</w:t>
      </w:r>
    </w:p>
    <w:p w:rsidR="007F23FA" w:rsidRDefault="007F23FA" w:rsidP="007F2685">
      <w:pPr>
        <w:ind w:left="-180"/>
      </w:pPr>
      <w:r>
        <w:t xml:space="preserve">Koło piekarni jest taki </w:t>
      </w:r>
      <w:r w:rsidR="00C65A4D">
        <w:t>budynek,</w:t>
      </w:r>
      <w:r>
        <w:t xml:space="preserve"> gdzie leci tynk i tam tych chodników nikt nie sprząta.</w:t>
      </w:r>
    </w:p>
    <w:p w:rsidR="00641A89" w:rsidRDefault="007F23FA" w:rsidP="007F2685">
      <w:pPr>
        <w:ind w:left="-180"/>
      </w:pPr>
      <w:r>
        <w:t>Zastępca Burmistrza:</w:t>
      </w:r>
    </w:p>
    <w:p w:rsidR="004936E1" w:rsidRDefault="00641A89" w:rsidP="004625E8">
      <w:pPr>
        <w:ind w:left="-180"/>
        <w:jc w:val="both"/>
      </w:pPr>
      <w:r>
        <w:t>Ul. Piastowska</w:t>
      </w:r>
      <w:r w:rsidR="004F624D">
        <w:t xml:space="preserve"> </w:t>
      </w:r>
      <w:r w:rsidR="004936E1">
        <w:t>- w tym przypadku odpowiedzialna jest wspólnota, nie gmina</w:t>
      </w:r>
      <w:r w:rsidR="004B130A">
        <w:t>.</w:t>
      </w:r>
      <w:r w:rsidR="004F624D">
        <w:t xml:space="preserve"> </w:t>
      </w:r>
      <w:r w:rsidR="004B130A">
        <w:t>G</w:t>
      </w:r>
      <w:r w:rsidR="00C65A4D">
        <w:t>mina,</w:t>
      </w:r>
      <w:r w:rsidR="004F624D">
        <w:t xml:space="preserve"> jeżeli ma udział dokłada się</w:t>
      </w:r>
      <w:r w:rsidR="004936E1">
        <w:t>. Zgodnie z ustawą o utrzymaniu czystości i porządku odpowiedzialny jest właściciel.</w:t>
      </w:r>
    </w:p>
    <w:p w:rsidR="004936E1" w:rsidRDefault="004936E1" w:rsidP="004625E8">
      <w:pPr>
        <w:ind w:left="-180"/>
        <w:jc w:val="both"/>
      </w:pPr>
      <w:r>
        <w:t>Radny Tomasz Piech:</w:t>
      </w:r>
    </w:p>
    <w:p w:rsidR="00806C2C" w:rsidRDefault="004936E1" w:rsidP="004625E8">
      <w:pPr>
        <w:ind w:left="-180"/>
        <w:jc w:val="both"/>
      </w:pPr>
      <w:r>
        <w:t xml:space="preserve">Chciałbym też nawiązać do artykułu </w:t>
      </w:r>
      <w:r w:rsidR="00C65A4D">
        <w:t>„Piława</w:t>
      </w:r>
      <w:r>
        <w:t xml:space="preserve"> pięknieje”, a chodzi mi o budynki na wjeździe do stadionu. Cztery lata temu robione były elewacje, a w tej chwili wyglądają okropnie</w:t>
      </w:r>
      <w:r w:rsidR="007F2685">
        <w:br/>
      </w:r>
      <w:r w:rsidR="004F624D">
        <w:t>Zastępca Burmistrza:</w:t>
      </w:r>
    </w:p>
    <w:p w:rsidR="004F624D" w:rsidRDefault="004F624D" w:rsidP="004625E8">
      <w:pPr>
        <w:ind w:left="-180"/>
        <w:jc w:val="both"/>
      </w:pPr>
      <w:r>
        <w:lastRenderedPageBreak/>
        <w:t xml:space="preserve">Tak jak </w:t>
      </w:r>
      <w:r w:rsidR="004B130A">
        <w:t>powiedziałam poprzednio.</w:t>
      </w:r>
    </w:p>
    <w:p w:rsidR="004F624D" w:rsidRDefault="004F624D" w:rsidP="004625E8">
      <w:pPr>
        <w:ind w:left="-180"/>
        <w:jc w:val="both"/>
      </w:pPr>
      <w:r>
        <w:t>Radny Tomasz Piech:</w:t>
      </w:r>
    </w:p>
    <w:p w:rsidR="004F624D" w:rsidRDefault="004F624D" w:rsidP="004625E8">
      <w:pPr>
        <w:ind w:left="-180"/>
        <w:jc w:val="both"/>
      </w:pPr>
      <w:r>
        <w:t xml:space="preserve">Budynek na wjeździe na pl. Piastów Śl. </w:t>
      </w:r>
      <w:r w:rsidR="00773FE3">
        <w:t>e</w:t>
      </w:r>
      <w:r>
        <w:t>lewacja się sypie. Mieszkańcy zgłaszali</w:t>
      </w:r>
      <w:r w:rsidR="00773FE3">
        <w:t xml:space="preserve"> do ZBM         </w:t>
      </w:r>
      <w:r w:rsidR="004625E8">
        <w:t xml:space="preserve">        </w:t>
      </w:r>
      <w:r>
        <w:t xml:space="preserve"> i powiedziano </w:t>
      </w:r>
      <w:r w:rsidR="00C65A4D">
        <w:t>im,</w:t>
      </w:r>
      <w:r>
        <w:t xml:space="preserve"> że gwarancja minęła.</w:t>
      </w:r>
    </w:p>
    <w:p w:rsidR="004F624D" w:rsidRDefault="004F624D" w:rsidP="004625E8">
      <w:pPr>
        <w:ind w:left="-180"/>
        <w:jc w:val="both"/>
      </w:pPr>
      <w:r>
        <w:t>Zastępca Burmistrza:</w:t>
      </w:r>
    </w:p>
    <w:p w:rsidR="00773FE3" w:rsidRDefault="004F624D" w:rsidP="004625E8">
      <w:pPr>
        <w:ind w:left="-180"/>
        <w:jc w:val="both"/>
      </w:pPr>
      <w:r>
        <w:t>Jeżeli bud</w:t>
      </w:r>
      <w:r w:rsidR="00773FE3">
        <w:t>ynek był remontowany w 2007, czy 2008 to gwarancja minęła. Gwarancja jest na 3 lata.</w:t>
      </w:r>
    </w:p>
    <w:p w:rsidR="00773FE3" w:rsidRDefault="00773FE3" w:rsidP="004625E8">
      <w:pPr>
        <w:ind w:left="-180"/>
        <w:jc w:val="both"/>
      </w:pPr>
      <w:r>
        <w:t>Radny Tomasz Piech:</w:t>
      </w:r>
    </w:p>
    <w:p w:rsidR="00773FE3" w:rsidRDefault="00773FE3" w:rsidP="004625E8">
      <w:pPr>
        <w:ind w:left="-180"/>
        <w:jc w:val="both"/>
      </w:pPr>
      <w:r>
        <w:t>Przy starym kinie zaczyna się robić szalet miejski, a jest to teren miejski.</w:t>
      </w:r>
    </w:p>
    <w:p w:rsidR="00773FE3" w:rsidRDefault="00773FE3" w:rsidP="007F2685">
      <w:pPr>
        <w:ind w:left="-180"/>
      </w:pPr>
      <w:r>
        <w:t>Zastępca Burmistrza:</w:t>
      </w:r>
    </w:p>
    <w:p w:rsidR="00773FE3" w:rsidRDefault="00773FE3" w:rsidP="007F2685">
      <w:pPr>
        <w:ind w:left="-180"/>
      </w:pPr>
      <w:r>
        <w:t>Jeżeli coś Pan w</w:t>
      </w:r>
      <w:r w:rsidR="004B130A">
        <w:t>idzi proszę zgłaszać na policję od razu, a nie na sesji.</w:t>
      </w:r>
    </w:p>
    <w:p w:rsidR="00773FE3" w:rsidRDefault="00773FE3" w:rsidP="007F2685">
      <w:pPr>
        <w:ind w:left="-180"/>
      </w:pPr>
      <w:r>
        <w:t>Radny Krzysztof Bielawski:</w:t>
      </w:r>
    </w:p>
    <w:p w:rsidR="00DC0DC7" w:rsidRPr="004B130A" w:rsidRDefault="00773FE3" w:rsidP="004B130A">
      <w:pPr>
        <w:ind w:left="-180"/>
        <w:jc w:val="both"/>
        <w:rPr>
          <w:color w:val="000000" w:themeColor="text1"/>
        </w:rPr>
      </w:pPr>
      <w:r w:rsidRPr="00475018">
        <w:rPr>
          <w:color w:val="000000" w:themeColor="text1"/>
        </w:rPr>
        <w:t>Proszę Pańs</w:t>
      </w:r>
      <w:r w:rsidR="006E6B5F" w:rsidRPr="00475018">
        <w:rPr>
          <w:color w:val="000000" w:themeColor="text1"/>
        </w:rPr>
        <w:t xml:space="preserve">twa odniosę się do dwóch rzeczy, jeżeli chodzi o budynki przy wyjeździe ze stadionu to nie były one pięć lat temu remontowane, tylko jeszcze za kadencji p. Lewickiego. Jest tutaj pytanie, czy było </w:t>
      </w:r>
      <w:r w:rsidR="00C65A4D" w:rsidRPr="00475018">
        <w:rPr>
          <w:color w:val="000000" w:themeColor="text1"/>
        </w:rPr>
        <w:t>niewłaściwie</w:t>
      </w:r>
      <w:r w:rsidR="006E6B5F" w:rsidRPr="00475018">
        <w:rPr>
          <w:color w:val="000000" w:themeColor="text1"/>
        </w:rPr>
        <w:t xml:space="preserve"> zrobione, czy użytkowanie spowodowało,</w:t>
      </w:r>
      <w:r w:rsidR="00C81312" w:rsidRPr="00475018">
        <w:rPr>
          <w:color w:val="000000" w:themeColor="text1"/>
        </w:rPr>
        <w:t xml:space="preserve"> że jest</w:t>
      </w:r>
      <w:r w:rsidR="006E6B5F" w:rsidRPr="00475018">
        <w:rPr>
          <w:color w:val="000000" w:themeColor="text1"/>
        </w:rPr>
        <w:t xml:space="preserve"> </w:t>
      </w:r>
      <w:r w:rsidR="00C65A4D" w:rsidRPr="00475018">
        <w:rPr>
          <w:color w:val="000000" w:themeColor="text1"/>
        </w:rPr>
        <w:t>tak,</w:t>
      </w:r>
      <w:r w:rsidR="006E6B5F" w:rsidRPr="00475018">
        <w:rPr>
          <w:color w:val="000000" w:themeColor="text1"/>
        </w:rPr>
        <w:t xml:space="preserve"> a nie inaczej. Wiadomo, że jak coś się remontuje to powinno służyć długo. Druga sprawa,</w:t>
      </w:r>
      <w:r w:rsidR="00C81312" w:rsidRPr="00475018">
        <w:rPr>
          <w:color w:val="000000" w:themeColor="text1"/>
        </w:rPr>
        <w:t xml:space="preserve"> Pani</w:t>
      </w:r>
      <w:r w:rsidR="006E6B5F" w:rsidRPr="00475018">
        <w:rPr>
          <w:color w:val="000000" w:themeColor="text1"/>
        </w:rPr>
        <w:t xml:space="preserve"> radna Dziendziel mówiła o ul. Piastowskiej. Ulica Piastowska jest pod zarządem powiatu dzierżoniowskiego i proszę zwrócić uwagę, </w:t>
      </w:r>
      <w:r w:rsidR="00C81312" w:rsidRPr="00475018">
        <w:rPr>
          <w:color w:val="000000" w:themeColor="text1"/>
        </w:rPr>
        <w:t xml:space="preserve">że na tej ulicy </w:t>
      </w:r>
      <w:r w:rsidR="006E6B5F" w:rsidRPr="00475018">
        <w:rPr>
          <w:color w:val="000000" w:themeColor="text1"/>
        </w:rPr>
        <w:t>jest brudno</w:t>
      </w:r>
      <w:r w:rsidR="00C81312" w:rsidRPr="00475018">
        <w:rPr>
          <w:color w:val="000000" w:themeColor="text1"/>
        </w:rPr>
        <w:t xml:space="preserve"> i jest</w:t>
      </w:r>
      <w:r w:rsidR="006E6B5F" w:rsidRPr="00475018">
        <w:rPr>
          <w:color w:val="000000" w:themeColor="text1"/>
        </w:rPr>
        <w:t xml:space="preserve"> niedomalowana</w:t>
      </w:r>
      <w:r w:rsidR="00C81312" w:rsidRPr="00475018">
        <w:rPr>
          <w:color w:val="000000" w:themeColor="text1"/>
        </w:rPr>
        <w:t>.</w:t>
      </w:r>
      <w:r w:rsidR="006E6B5F" w:rsidRPr="00475018">
        <w:rPr>
          <w:color w:val="000000" w:themeColor="text1"/>
        </w:rPr>
        <w:t xml:space="preserve"> </w:t>
      </w:r>
      <w:r w:rsidR="00C81312" w:rsidRPr="00475018">
        <w:rPr>
          <w:color w:val="000000" w:themeColor="text1"/>
        </w:rPr>
        <w:t>W</w:t>
      </w:r>
      <w:r w:rsidR="006E6B5F" w:rsidRPr="00475018">
        <w:rPr>
          <w:color w:val="000000" w:themeColor="text1"/>
        </w:rPr>
        <w:t xml:space="preserve"> </w:t>
      </w:r>
      <w:r w:rsidR="00C65A4D" w:rsidRPr="00475018">
        <w:rPr>
          <w:color w:val="000000" w:themeColor="text1"/>
        </w:rPr>
        <w:t>porównaniu</w:t>
      </w:r>
      <w:r w:rsidR="006E6B5F" w:rsidRPr="00475018">
        <w:rPr>
          <w:color w:val="000000" w:themeColor="text1"/>
        </w:rPr>
        <w:t xml:space="preserve"> do dróg gminnych</w:t>
      </w:r>
      <w:r w:rsidR="00C81312" w:rsidRPr="00475018">
        <w:rPr>
          <w:color w:val="000000" w:themeColor="text1"/>
        </w:rPr>
        <w:t xml:space="preserve"> np.</w:t>
      </w:r>
      <w:r w:rsidR="006E6B5F" w:rsidRPr="00475018">
        <w:rPr>
          <w:color w:val="000000" w:themeColor="text1"/>
        </w:rPr>
        <w:t xml:space="preserve"> ul. Okrzei czy Młynarskiej</w:t>
      </w:r>
      <w:r w:rsidR="00C81312" w:rsidRPr="00475018">
        <w:rPr>
          <w:color w:val="000000" w:themeColor="text1"/>
        </w:rPr>
        <w:t xml:space="preserve"> widać różnicę</w:t>
      </w:r>
      <w:r w:rsidR="006E6B5F" w:rsidRPr="00475018">
        <w:rPr>
          <w:color w:val="000000" w:themeColor="text1"/>
        </w:rPr>
        <w:t>. To, że Piława</w:t>
      </w:r>
      <w:r w:rsidR="00E22C8E" w:rsidRPr="00475018">
        <w:rPr>
          <w:color w:val="000000" w:themeColor="text1"/>
        </w:rPr>
        <w:t xml:space="preserve"> troszeczkę</w:t>
      </w:r>
      <w:r w:rsidR="006E6B5F" w:rsidRPr="00475018">
        <w:rPr>
          <w:color w:val="000000" w:themeColor="text1"/>
        </w:rPr>
        <w:t xml:space="preserve"> tak przez ul. Piastowską</w:t>
      </w:r>
      <w:r w:rsidR="004F624D" w:rsidRPr="00475018">
        <w:rPr>
          <w:color w:val="000000" w:themeColor="text1"/>
        </w:rPr>
        <w:t xml:space="preserve"> </w:t>
      </w:r>
      <w:r w:rsidR="00DC0DC7" w:rsidRPr="00475018">
        <w:rPr>
          <w:color w:val="000000" w:themeColor="text1"/>
        </w:rPr>
        <w:t xml:space="preserve">wygląda jest zasługą </w:t>
      </w:r>
      <w:r w:rsidR="00741924" w:rsidRPr="00475018">
        <w:rPr>
          <w:color w:val="000000" w:themeColor="text1"/>
        </w:rPr>
        <w:t>zarządu dróg</w:t>
      </w:r>
      <w:r w:rsidR="00DC0DC7" w:rsidRPr="00475018">
        <w:rPr>
          <w:color w:val="000000" w:themeColor="text1"/>
        </w:rPr>
        <w:t xml:space="preserve"> powiatowych. </w:t>
      </w:r>
      <w:r w:rsidR="00C81312" w:rsidRPr="00475018">
        <w:rPr>
          <w:color w:val="000000" w:themeColor="text1"/>
        </w:rPr>
        <w:t>Inne drogi</w:t>
      </w:r>
      <w:r w:rsidR="00DC0DC7" w:rsidRPr="00475018">
        <w:rPr>
          <w:color w:val="000000" w:themeColor="text1"/>
        </w:rPr>
        <w:t xml:space="preserve"> zarządzan</w:t>
      </w:r>
      <w:r w:rsidR="00C81312" w:rsidRPr="00475018">
        <w:rPr>
          <w:color w:val="000000" w:themeColor="text1"/>
        </w:rPr>
        <w:t>e</w:t>
      </w:r>
      <w:r w:rsidR="00DC0DC7" w:rsidRPr="00475018">
        <w:rPr>
          <w:color w:val="000000" w:themeColor="text1"/>
        </w:rPr>
        <w:t xml:space="preserve"> przez powiat</w:t>
      </w:r>
      <w:r w:rsidR="00C81312" w:rsidRPr="00475018">
        <w:rPr>
          <w:color w:val="000000" w:themeColor="text1"/>
        </w:rPr>
        <w:t xml:space="preserve"> są</w:t>
      </w:r>
      <w:r w:rsidR="00DC0DC7" w:rsidRPr="00475018">
        <w:rPr>
          <w:color w:val="000000" w:themeColor="text1"/>
        </w:rPr>
        <w:t xml:space="preserve"> odmalowan</w:t>
      </w:r>
      <w:r w:rsidR="00C81312" w:rsidRPr="00475018">
        <w:rPr>
          <w:color w:val="000000" w:themeColor="text1"/>
        </w:rPr>
        <w:t>e</w:t>
      </w:r>
      <w:r w:rsidR="00DC0DC7" w:rsidRPr="00475018">
        <w:rPr>
          <w:color w:val="000000" w:themeColor="text1"/>
        </w:rPr>
        <w:t>, a w Piławie Górnej co naprawdę dla bezpieczeństwa jest potrzebne oprócz przejść dla pieszych nie ma oznakowania</w:t>
      </w:r>
      <w:r w:rsidR="00C81312" w:rsidRPr="00475018">
        <w:rPr>
          <w:color w:val="000000" w:themeColor="text1"/>
        </w:rPr>
        <w:t xml:space="preserve"> poziomego</w:t>
      </w:r>
      <w:r w:rsidR="00DC0DC7" w:rsidRPr="00475018">
        <w:rPr>
          <w:color w:val="000000" w:themeColor="text1"/>
        </w:rPr>
        <w:t>. Czytamy</w:t>
      </w:r>
      <w:r w:rsidR="00741924" w:rsidRPr="00475018">
        <w:rPr>
          <w:color w:val="000000" w:themeColor="text1"/>
        </w:rPr>
        <w:t xml:space="preserve"> nasz </w:t>
      </w:r>
      <w:r w:rsidR="00DC0DC7" w:rsidRPr="00475018">
        <w:rPr>
          <w:color w:val="000000" w:themeColor="text1"/>
        </w:rPr>
        <w:t xml:space="preserve"> budżet, </w:t>
      </w:r>
      <w:r w:rsidR="00C81312" w:rsidRPr="00475018">
        <w:rPr>
          <w:color w:val="000000" w:themeColor="text1"/>
        </w:rPr>
        <w:t>i mamy rozeznanie</w:t>
      </w:r>
      <w:r w:rsidR="00DC0DC7" w:rsidRPr="00475018">
        <w:rPr>
          <w:color w:val="000000" w:themeColor="text1"/>
        </w:rPr>
        <w:t xml:space="preserve"> jak to wszystko wygląda. Są </w:t>
      </w:r>
      <w:r w:rsidR="00C65A4D" w:rsidRPr="00475018">
        <w:rPr>
          <w:color w:val="000000" w:themeColor="text1"/>
        </w:rPr>
        <w:t>priorytety</w:t>
      </w:r>
      <w:r w:rsidR="00DC0DC7" w:rsidRPr="00475018">
        <w:rPr>
          <w:color w:val="000000" w:themeColor="text1"/>
        </w:rPr>
        <w:t>, które realizujemy, są sprawy ważniejsze, ważne i mniej ważne i w miarę możliwości finansowych można pewne rzeczy robić</w:t>
      </w:r>
      <w:r w:rsidR="00741924" w:rsidRPr="00475018">
        <w:rPr>
          <w:color w:val="000000" w:themeColor="text1"/>
        </w:rPr>
        <w:t xml:space="preserve"> i je robimy</w:t>
      </w:r>
      <w:r w:rsidR="00DC0DC7" w:rsidRPr="00475018">
        <w:rPr>
          <w:color w:val="000000" w:themeColor="text1"/>
        </w:rPr>
        <w:t>.</w:t>
      </w:r>
    </w:p>
    <w:p w:rsidR="00DC0DC7" w:rsidRDefault="00DC0DC7" w:rsidP="007F2685">
      <w:pPr>
        <w:ind w:left="-180"/>
      </w:pPr>
      <w:r>
        <w:t>Radna Agnieszka Ceglarz:</w:t>
      </w:r>
    </w:p>
    <w:p w:rsidR="00DC0DC7" w:rsidRDefault="00DC0DC7" w:rsidP="004625E8">
      <w:pPr>
        <w:ind w:left="-180"/>
        <w:jc w:val="both"/>
      </w:pPr>
      <w:r>
        <w:t xml:space="preserve">Tynk będzie </w:t>
      </w:r>
      <w:r w:rsidR="00C65A4D">
        <w:t>odpadał,</w:t>
      </w:r>
      <w:r>
        <w:t xml:space="preserve"> dopóki ul. Piastowskiej nie wyremontują i będzie brudna.</w:t>
      </w:r>
    </w:p>
    <w:p w:rsidR="00DC0DC7" w:rsidRDefault="00DC0DC7" w:rsidP="004625E8">
      <w:pPr>
        <w:ind w:left="-180"/>
        <w:jc w:val="both"/>
      </w:pPr>
      <w:r>
        <w:t xml:space="preserve">Zastępca Burmistrza: </w:t>
      </w:r>
    </w:p>
    <w:p w:rsidR="00DC0DC7" w:rsidRDefault="00DC0DC7" w:rsidP="004625E8">
      <w:pPr>
        <w:ind w:left="-180"/>
        <w:jc w:val="both"/>
      </w:pPr>
      <w:r>
        <w:t xml:space="preserve">W gminie nie ma straży miejskiej i tak jak mówi ustawa o utrzymaniu czystości i porządku my możemy tylko wnioskować do właścicieli </w:t>
      </w:r>
      <w:r w:rsidR="00C65A4D">
        <w:t>nieruchomości,</w:t>
      </w:r>
      <w:r w:rsidR="004B130A">
        <w:t xml:space="preserve"> żeby dbali o porządek.  D</w:t>
      </w:r>
      <w:r>
        <w:t>o wielu miejsc wysyłamy pracowników interwencyjnych, ale nie oczekujmy, że będzie wszystko zrobione przez gminę.</w:t>
      </w:r>
    </w:p>
    <w:p w:rsidR="00DC0DC7" w:rsidRDefault="00DC0DC7" w:rsidP="004625E8">
      <w:pPr>
        <w:ind w:left="-180"/>
        <w:jc w:val="both"/>
      </w:pPr>
      <w:r>
        <w:t>Przewodniczący Rady:</w:t>
      </w:r>
    </w:p>
    <w:p w:rsidR="00DC0DC7" w:rsidRDefault="00DC0DC7" w:rsidP="004625E8">
      <w:pPr>
        <w:ind w:left="-180"/>
        <w:jc w:val="both"/>
      </w:pPr>
      <w:r>
        <w:t xml:space="preserve">Chciałbym dodać, że my musimy też jako radni brać odpowiedzialność i jeżeli widzimy, że się coś dzieje to reagować na to i </w:t>
      </w:r>
      <w:r w:rsidR="00C65A4D">
        <w:t>powiadamiać</w:t>
      </w:r>
      <w:r>
        <w:t xml:space="preserve"> odpowiednie służby.</w:t>
      </w:r>
    </w:p>
    <w:p w:rsidR="00DC0DC7" w:rsidRDefault="00DC0DC7" w:rsidP="004625E8">
      <w:pPr>
        <w:ind w:left="-180"/>
        <w:jc w:val="both"/>
      </w:pPr>
      <w:r>
        <w:t>Sekretarz Gminy:</w:t>
      </w:r>
    </w:p>
    <w:p w:rsidR="00DC0DC7" w:rsidRDefault="00DC0DC7" w:rsidP="004625E8">
      <w:pPr>
        <w:ind w:left="-180"/>
        <w:jc w:val="both"/>
      </w:pPr>
      <w:r>
        <w:t xml:space="preserve">Chciałbym wrócić do falujących chodników. Temat ten od wielu lat jest drążony </w:t>
      </w:r>
      <w:r w:rsidR="009D4221">
        <w:t xml:space="preserve">i zgłaszany </w:t>
      </w:r>
      <w:r>
        <w:t xml:space="preserve">przez </w:t>
      </w:r>
      <w:r w:rsidR="009D4221">
        <w:t>Urząd</w:t>
      </w:r>
      <w:bookmarkStart w:id="1" w:name="_GoBack"/>
      <w:bookmarkEnd w:id="1"/>
      <w:r w:rsidR="004625E8">
        <w:t xml:space="preserve"> i R</w:t>
      </w:r>
      <w:r>
        <w:t>adę</w:t>
      </w:r>
      <w:r w:rsidR="00623FA6">
        <w:t xml:space="preserve"> do Zarządu Dróg Powiatowych w </w:t>
      </w:r>
      <w:r w:rsidR="00C65A4D">
        <w:t>Dzierżoniowie</w:t>
      </w:r>
      <w:r w:rsidR="00623FA6">
        <w:t xml:space="preserve">. </w:t>
      </w:r>
      <w:r w:rsidR="00C65A4D">
        <w:t>Dopóki</w:t>
      </w:r>
      <w:r w:rsidR="00623FA6">
        <w:t xml:space="preserve"> nie będą wymienione wszystkie </w:t>
      </w:r>
      <w:r w:rsidR="00C65A4D">
        <w:t>sieci to ta dro</w:t>
      </w:r>
      <w:r w:rsidR="00623FA6">
        <w:t xml:space="preserve">ga i chodniki tak będą wyglądać. </w:t>
      </w:r>
      <w:r w:rsidR="00C65A4D">
        <w:t>Pamiętamy</w:t>
      </w:r>
      <w:r w:rsidR="00623FA6">
        <w:t xml:space="preserve"> wszyscy jak ta droga wyglądała po remoncie, była </w:t>
      </w:r>
      <w:r w:rsidR="00C65A4D">
        <w:t>piękna</w:t>
      </w:r>
      <w:r w:rsidR="00623FA6">
        <w:t>. Ta droga nie jest zniszczona przez natężony ruch ciężkiego transportu, tylko przez awarie sieci gazowej, wodociągowej itp.</w:t>
      </w:r>
    </w:p>
    <w:p w:rsidR="00621598" w:rsidRDefault="00621598" w:rsidP="004625E8">
      <w:pPr>
        <w:ind w:left="-180"/>
        <w:jc w:val="both"/>
      </w:pPr>
      <w:r>
        <w:t>Przewodniczący Rady:</w:t>
      </w:r>
    </w:p>
    <w:p w:rsidR="00621598" w:rsidRDefault="00621598" w:rsidP="004625E8">
      <w:pPr>
        <w:ind w:left="-180"/>
        <w:jc w:val="both"/>
      </w:pPr>
      <w:r>
        <w:t>Jak Państwo wiecie są rzeczy, które dzieją się w gminie, ale są też rzeczy, które nie są zależne od gminy i nie mamy na to wpływu.</w:t>
      </w:r>
    </w:p>
    <w:p w:rsidR="00621598" w:rsidRDefault="002A5F1B" w:rsidP="004625E8">
      <w:pPr>
        <w:ind w:left="-180"/>
        <w:jc w:val="both"/>
      </w:pPr>
      <w:r>
        <w:t>Radna Halina Przepiórka:</w:t>
      </w:r>
    </w:p>
    <w:p w:rsidR="002A5F1B" w:rsidRDefault="002A5F1B" w:rsidP="004625E8">
      <w:pPr>
        <w:ind w:left="-180"/>
        <w:jc w:val="both"/>
      </w:pPr>
      <w:r>
        <w:t>Pani Skarbnik mówiła, że będzie robiona dokumentacja na ul. Mickiewicza. Czytałam bardzo dokładnie, ale tam nie ma takiego zapisu, czy to jest zapisane w dziale transport i łączność? Jeżeli tak to dziękuję, że się wreszcie doczekaliśmy.</w:t>
      </w:r>
    </w:p>
    <w:p w:rsidR="002A5F1B" w:rsidRDefault="002A5F1B" w:rsidP="004625E8">
      <w:pPr>
        <w:ind w:left="-180"/>
        <w:jc w:val="both"/>
      </w:pPr>
      <w:r>
        <w:t>Przewodniczący Rady:</w:t>
      </w:r>
    </w:p>
    <w:p w:rsidR="002A5F1B" w:rsidRDefault="002A5F1B" w:rsidP="004625E8">
      <w:pPr>
        <w:ind w:left="-180"/>
        <w:jc w:val="both"/>
      </w:pPr>
      <w:r>
        <w:t>Czy ktoś jeszcze chciałby zabrać głos?</w:t>
      </w:r>
    </w:p>
    <w:p w:rsidR="002A5F1B" w:rsidRDefault="002A5F1B" w:rsidP="004625E8">
      <w:pPr>
        <w:ind w:left="-180"/>
        <w:jc w:val="both"/>
      </w:pPr>
      <w:r>
        <w:lastRenderedPageBreak/>
        <w:t>Radna Teresa Budzyk:</w:t>
      </w:r>
    </w:p>
    <w:p w:rsidR="002A5F1B" w:rsidRDefault="002A5F1B" w:rsidP="004625E8">
      <w:pPr>
        <w:ind w:left="-180"/>
        <w:jc w:val="both"/>
      </w:pPr>
      <w:r>
        <w:t>Na zjeździe z placu Piastów Śląskich do ul. Piastowskiej po wczorajszej ulewie i nie tylko powstaje wielka kałuża. To samo dzieje się przy poczcie.</w:t>
      </w:r>
    </w:p>
    <w:p w:rsidR="002A5F1B" w:rsidRDefault="002A5F1B" w:rsidP="004625E8">
      <w:pPr>
        <w:ind w:left="-180"/>
        <w:jc w:val="both"/>
      </w:pPr>
      <w:r>
        <w:t>Zastępca Burmistrza:</w:t>
      </w:r>
    </w:p>
    <w:p w:rsidR="002A5F1B" w:rsidRDefault="002A5F1B" w:rsidP="004625E8">
      <w:pPr>
        <w:ind w:left="-180"/>
        <w:jc w:val="both"/>
      </w:pPr>
      <w:r>
        <w:t>Zgłosiliśmy ten problem do Zarządu Dróg Powiatowych, bo to jest w pasie drogi przez nich zarządzanym. Jeżeli chodzi o kałuże na wysokośc</w:t>
      </w:r>
      <w:r w:rsidR="004B130A">
        <w:t xml:space="preserve">i poczty to o tym piszemy </w:t>
      </w:r>
      <w:r>
        <w:t xml:space="preserve"> od 10 lat.</w:t>
      </w:r>
    </w:p>
    <w:p w:rsidR="005464EC" w:rsidRPr="004B130A" w:rsidRDefault="002A5F1B" w:rsidP="004625E8">
      <w:pPr>
        <w:ind w:left="-180"/>
        <w:jc w:val="both"/>
        <w:rPr>
          <w:u w:val="single"/>
        </w:rPr>
      </w:pPr>
      <w:r w:rsidRPr="004B130A">
        <w:rPr>
          <w:u w:val="single"/>
        </w:rPr>
        <w:t>Ad. 9</w:t>
      </w:r>
      <w:r w:rsidR="005464EC" w:rsidRPr="004B130A">
        <w:rPr>
          <w:u w:val="single"/>
        </w:rPr>
        <w:t xml:space="preserve"> Zakończenie sesji.</w:t>
      </w:r>
    </w:p>
    <w:p w:rsidR="002A5F1B" w:rsidRDefault="002A5F1B" w:rsidP="004625E8">
      <w:pPr>
        <w:ind w:left="-180"/>
        <w:jc w:val="both"/>
      </w:pPr>
      <w:r>
        <w:t>Przewodniczący Rady:</w:t>
      </w:r>
    </w:p>
    <w:p w:rsidR="002A5F1B" w:rsidRDefault="002A5F1B" w:rsidP="004625E8">
      <w:pPr>
        <w:ind w:left="-180"/>
        <w:jc w:val="both"/>
      </w:pPr>
      <w:r>
        <w:t xml:space="preserve">Czy ktoś chciałby jeszcze zabrać głos? Nie </w:t>
      </w:r>
      <w:r w:rsidR="00C65A4D">
        <w:t>widzę,</w:t>
      </w:r>
      <w:r>
        <w:t xml:space="preserve"> wobec tego po </w:t>
      </w:r>
      <w:r w:rsidR="00C65A4D">
        <w:t>wyczerpaniu</w:t>
      </w:r>
      <w:r>
        <w:t xml:space="preserve"> wszystkich punktów porządku obrad zamykam XXXIV sesję Rady Miejskiej.</w:t>
      </w:r>
    </w:p>
    <w:p w:rsidR="002A5F1B" w:rsidRDefault="002A5F1B" w:rsidP="004625E8">
      <w:pPr>
        <w:ind w:left="-180"/>
        <w:jc w:val="both"/>
      </w:pPr>
      <w:r>
        <w:t>Ustalono termin następnej sesji na 30 sierpnia 2017 roku o godz. 10.30.</w:t>
      </w:r>
    </w:p>
    <w:p w:rsidR="002A5F1B" w:rsidRDefault="002A5F1B" w:rsidP="004625E8">
      <w:pPr>
        <w:ind w:left="-180"/>
        <w:jc w:val="both"/>
      </w:pPr>
      <w:r>
        <w:t>Protokół sporządziła J. Najwer inspektor ds. obsługi RM.</w:t>
      </w:r>
    </w:p>
    <w:p w:rsidR="002A5F1B" w:rsidRPr="0001110F" w:rsidRDefault="002A5F1B" w:rsidP="004625E8">
      <w:pPr>
        <w:ind w:left="-180"/>
        <w:jc w:val="both"/>
      </w:pPr>
    </w:p>
    <w:p w:rsidR="005464EC" w:rsidRPr="005464EC" w:rsidRDefault="005464EC" w:rsidP="004625E8">
      <w:pPr>
        <w:spacing w:after="160" w:line="259" w:lineRule="auto"/>
        <w:jc w:val="both"/>
        <w:rPr>
          <w:rFonts w:asciiTheme="minorHAnsi" w:eastAsiaTheme="minorHAnsi" w:hAnsiTheme="minorHAnsi" w:cstheme="minorBidi"/>
          <w:sz w:val="22"/>
          <w:szCs w:val="22"/>
          <w:lang w:eastAsia="en-US"/>
        </w:rPr>
      </w:pPr>
    </w:p>
    <w:p w:rsidR="00FC4884" w:rsidRDefault="00FC4884" w:rsidP="004625E8">
      <w:pPr>
        <w:jc w:val="both"/>
      </w:pPr>
    </w:p>
    <w:sectPr w:rsidR="00FC4884" w:rsidSect="00D2022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3C2" w:rsidRDefault="009013C2" w:rsidP="00E614E8">
      <w:r>
        <w:separator/>
      </w:r>
    </w:p>
  </w:endnote>
  <w:endnote w:type="continuationSeparator" w:id="0">
    <w:p w:rsidR="009013C2" w:rsidRDefault="009013C2" w:rsidP="00E6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475537"/>
      <w:docPartObj>
        <w:docPartGallery w:val="Page Numbers (Bottom of Page)"/>
        <w:docPartUnique/>
      </w:docPartObj>
    </w:sdtPr>
    <w:sdtEndPr/>
    <w:sdtContent>
      <w:p w:rsidR="00484808" w:rsidRDefault="00484808">
        <w:pPr>
          <w:pStyle w:val="Stopka"/>
          <w:jc w:val="right"/>
        </w:pPr>
        <w:r>
          <w:fldChar w:fldCharType="begin"/>
        </w:r>
        <w:r>
          <w:instrText>PAGE   \* MERGEFORMAT</w:instrText>
        </w:r>
        <w:r>
          <w:fldChar w:fldCharType="separate"/>
        </w:r>
        <w:r w:rsidR="00C92D7C">
          <w:rPr>
            <w:noProof/>
          </w:rPr>
          <w:t>8</w:t>
        </w:r>
        <w:r>
          <w:fldChar w:fldCharType="end"/>
        </w:r>
      </w:p>
    </w:sdtContent>
  </w:sdt>
  <w:p w:rsidR="00484808" w:rsidRDefault="004848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3C2" w:rsidRDefault="009013C2" w:rsidP="00E614E8">
      <w:r>
        <w:separator/>
      </w:r>
    </w:p>
  </w:footnote>
  <w:footnote w:type="continuationSeparator" w:id="0">
    <w:p w:rsidR="009013C2" w:rsidRDefault="009013C2" w:rsidP="00E61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742A1"/>
    <w:multiLevelType w:val="hybridMultilevel"/>
    <w:tmpl w:val="6B0E7338"/>
    <w:lvl w:ilvl="0" w:tplc="A62EAB9E">
      <w:start w:val="1"/>
      <w:numFmt w:val="lowerLetter"/>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1" w15:restartNumberingAfterBreak="0">
    <w:nsid w:val="7BD90E16"/>
    <w:multiLevelType w:val="hybridMultilevel"/>
    <w:tmpl w:val="71FC5A1A"/>
    <w:lvl w:ilvl="0" w:tplc="09AE9BFA">
      <w:start w:val="1"/>
      <w:numFmt w:val="decimal"/>
      <w:lvlText w:val="%1."/>
      <w:lvlJc w:val="left"/>
      <w:pPr>
        <w:ind w:left="78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40E"/>
    <w:rsid w:val="0001110F"/>
    <w:rsid w:val="00027030"/>
    <w:rsid w:val="00070406"/>
    <w:rsid w:val="00075E95"/>
    <w:rsid w:val="00077FF0"/>
    <w:rsid w:val="00080512"/>
    <w:rsid w:val="00096130"/>
    <w:rsid w:val="000C2180"/>
    <w:rsid w:val="000C53AC"/>
    <w:rsid w:val="000E152D"/>
    <w:rsid w:val="000F0067"/>
    <w:rsid w:val="001213D6"/>
    <w:rsid w:val="00191D64"/>
    <w:rsid w:val="001934B2"/>
    <w:rsid w:val="001D13B9"/>
    <w:rsid w:val="001D31E5"/>
    <w:rsid w:val="001E4861"/>
    <w:rsid w:val="001F689D"/>
    <w:rsid w:val="00227B6C"/>
    <w:rsid w:val="002378E2"/>
    <w:rsid w:val="002634E4"/>
    <w:rsid w:val="00280E9D"/>
    <w:rsid w:val="002A5F1B"/>
    <w:rsid w:val="002D2A63"/>
    <w:rsid w:val="00312C48"/>
    <w:rsid w:val="00351BFD"/>
    <w:rsid w:val="003661C3"/>
    <w:rsid w:val="00374A03"/>
    <w:rsid w:val="00375A08"/>
    <w:rsid w:val="003768EA"/>
    <w:rsid w:val="003A7A9C"/>
    <w:rsid w:val="003D3D97"/>
    <w:rsid w:val="003D79F8"/>
    <w:rsid w:val="003E0C47"/>
    <w:rsid w:val="00402B7B"/>
    <w:rsid w:val="00402D61"/>
    <w:rsid w:val="0043364E"/>
    <w:rsid w:val="004625E8"/>
    <w:rsid w:val="00475018"/>
    <w:rsid w:val="004800F5"/>
    <w:rsid w:val="00484808"/>
    <w:rsid w:val="004936E1"/>
    <w:rsid w:val="004A5002"/>
    <w:rsid w:val="004B130A"/>
    <w:rsid w:val="004B4DDC"/>
    <w:rsid w:val="004C7A14"/>
    <w:rsid w:val="004E7887"/>
    <w:rsid w:val="004F3475"/>
    <w:rsid w:val="004F624D"/>
    <w:rsid w:val="00513755"/>
    <w:rsid w:val="00517B3C"/>
    <w:rsid w:val="00535D09"/>
    <w:rsid w:val="005464EC"/>
    <w:rsid w:val="005A09CC"/>
    <w:rsid w:val="005D5E64"/>
    <w:rsid w:val="005D65A0"/>
    <w:rsid w:val="005E27A9"/>
    <w:rsid w:val="006111DF"/>
    <w:rsid w:val="00621598"/>
    <w:rsid w:val="00623FA6"/>
    <w:rsid w:val="00641A89"/>
    <w:rsid w:val="00660B0A"/>
    <w:rsid w:val="006666BB"/>
    <w:rsid w:val="00684EA6"/>
    <w:rsid w:val="006B1656"/>
    <w:rsid w:val="006B1D64"/>
    <w:rsid w:val="006E6B5F"/>
    <w:rsid w:val="006E6B80"/>
    <w:rsid w:val="007023D2"/>
    <w:rsid w:val="007061D0"/>
    <w:rsid w:val="00741924"/>
    <w:rsid w:val="00756DE3"/>
    <w:rsid w:val="007576E2"/>
    <w:rsid w:val="00773B91"/>
    <w:rsid w:val="00773FE3"/>
    <w:rsid w:val="00791E6E"/>
    <w:rsid w:val="007B7003"/>
    <w:rsid w:val="007F23FA"/>
    <w:rsid w:val="007F2685"/>
    <w:rsid w:val="00802A51"/>
    <w:rsid w:val="00804FF1"/>
    <w:rsid w:val="00806C2C"/>
    <w:rsid w:val="00812BE8"/>
    <w:rsid w:val="0082426A"/>
    <w:rsid w:val="008512F8"/>
    <w:rsid w:val="008514A3"/>
    <w:rsid w:val="00884F1A"/>
    <w:rsid w:val="008A6000"/>
    <w:rsid w:val="009013C2"/>
    <w:rsid w:val="00927BBD"/>
    <w:rsid w:val="00956559"/>
    <w:rsid w:val="00982E13"/>
    <w:rsid w:val="009A058E"/>
    <w:rsid w:val="009A22C3"/>
    <w:rsid w:val="009D4221"/>
    <w:rsid w:val="009F5ABA"/>
    <w:rsid w:val="00A00A00"/>
    <w:rsid w:val="00A028ED"/>
    <w:rsid w:val="00A27724"/>
    <w:rsid w:val="00A33F61"/>
    <w:rsid w:val="00A4140E"/>
    <w:rsid w:val="00A64E47"/>
    <w:rsid w:val="00A76FBB"/>
    <w:rsid w:val="00A974EF"/>
    <w:rsid w:val="00AB1F17"/>
    <w:rsid w:val="00AF06F4"/>
    <w:rsid w:val="00B05FF6"/>
    <w:rsid w:val="00BB683E"/>
    <w:rsid w:val="00BD76A5"/>
    <w:rsid w:val="00C54D89"/>
    <w:rsid w:val="00C65A4D"/>
    <w:rsid w:val="00C81312"/>
    <w:rsid w:val="00C92D7C"/>
    <w:rsid w:val="00CD063C"/>
    <w:rsid w:val="00CD459E"/>
    <w:rsid w:val="00CE1BDA"/>
    <w:rsid w:val="00D01327"/>
    <w:rsid w:val="00D20227"/>
    <w:rsid w:val="00D35CEA"/>
    <w:rsid w:val="00D47C50"/>
    <w:rsid w:val="00D54758"/>
    <w:rsid w:val="00D65044"/>
    <w:rsid w:val="00DC0DC7"/>
    <w:rsid w:val="00E22C8E"/>
    <w:rsid w:val="00E614E8"/>
    <w:rsid w:val="00E87440"/>
    <w:rsid w:val="00EC178F"/>
    <w:rsid w:val="00ED3C6B"/>
    <w:rsid w:val="00F23960"/>
    <w:rsid w:val="00FA57D9"/>
    <w:rsid w:val="00FB638C"/>
    <w:rsid w:val="00FC4884"/>
    <w:rsid w:val="00FC6815"/>
    <w:rsid w:val="00FD4FB1"/>
    <w:rsid w:val="00FE5369"/>
    <w:rsid w:val="00FE74A4"/>
    <w:rsid w:val="00FF2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27F7"/>
  <w15:chartTrackingRefBased/>
  <w15:docId w15:val="{C36EEB1B-99CB-4977-854A-E10CDF6B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4140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64EC"/>
    <w:pPr>
      <w:ind w:left="720"/>
      <w:contextualSpacing/>
    </w:pPr>
  </w:style>
  <w:style w:type="character" w:styleId="Pogrubienie">
    <w:name w:val="Strong"/>
    <w:basedOn w:val="Domylnaczcionkaakapitu"/>
    <w:uiPriority w:val="22"/>
    <w:qFormat/>
    <w:rsid w:val="000C53AC"/>
    <w:rPr>
      <w:b/>
      <w:bCs/>
    </w:rPr>
  </w:style>
  <w:style w:type="paragraph" w:styleId="Cytatintensywny">
    <w:name w:val="Intense Quote"/>
    <w:basedOn w:val="Normalny"/>
    <w:next w:val="Normalny"/>
    <w:link w:val="CytatintensywnyZnak"/>
    <w:uiPriority w:val="30"/>
    <w:qFormat/>
    <w:rsid w:val="00ED3C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ED3C6B"/>
    <w:rPr>
      <w:rFonts w:ascii="Times New Roman" w:eastAsia="Times New Roman" w:hAnsi="Times New Roman" w:cs="Times New Roman"/>
      <w:i/>
      <w:iCs/>
      <w:color w:val="4472C4" w:themeColor="accent1"/>
      <w:sz w:val="24"/>
      <w:szCs w:val="24"/>
      <w:lang w:eastAsia="pl-PL"/>
    </w:rPr>
  </w:style>
  <w:style w:type="paragraph" w:styleId="Nagwek">
    <w:name w:val="header"/>
    <w:basedOn w:val="Normalny"/>
    <w:link w:val="NagwekZnak"/>
    <w:uiPriority w:val="99"/>
    <w:unhideWhenUsed/>
    <w:rsid w:val="00E614E8"/>
    <w:pPr>
      <w:tabs>
        <w:tab w:val="center" w:pos="4536"/>
        <w:tab w:val="right" w:pos="9072"/>
      </w:tabs>
    </w:pPr>
  </w:style>
  <w:style w:type="character" w:customStyle="1" w:styleId="NagwekZnak">
    <w:name w:val="Nagłówek Znak"/>
    <w:basedOn w:val="Domylnaczcionkaakapitu"/>
    <w:link w:val="Nagwek"/>
    <w:uiPriority w:val="99"/>
    <w:rsid w:val="00E614E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614E8"/>
    <w:pPr>
      <w:tabs>
        <w:tab w:val="center" w:pos="4536"/>
        <w:tab w:val="right" w:pos="9072"/>
      </w:tabs>
    </w:pPr>
  </w:style>
  <w:style w:type="character" w:customStyle="1" w:styleId="StopkaZnak">
    <w:name w:val="Stopka Znak"/>
    <w:basedOn w:val="Domylnaczcionkaakapitu"/>
    <w:link w:val="Stopka"/>
    <w:uiPriority w:val="99"/>
    <w:rsid w:val="00E614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B70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700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1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7E87-91E0-459E-9B09-76625B64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2674</TotalTime>
  <Pages>1</Pages>
  <Words>3241</Words>
  <Characters>19448</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SRM</dc:creator>
  <cp:keywords/>
  <dc:description/>
  <cp:lastModifiedBy>SRM</cp:lastModifiedBy>
  <cp:revision>72</cp:revision>
  <cp:lastPrinted>2017-08-29T09:07:00Z</cp:lastPrinted>
  <dcterms:created xsi:type="dcterms:W3CDTF">2017-08-01T09:50:00Z</dcterms:created>
  <dcterms:modified xsi:type="dcterms:W3CDTF">2017-08-29T12:39:00Z</dcterms:modified>
</cp:coreProperties>
</file>