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E1" w:rsidRDefault="008A33E1" w:rsidP="008A33E1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="004F2DD6">
        <w:rPr>
          <w:rFonts w:ascii="Arial" w:hAnsi="Arial" w:cs="Arial"/>
          <w:b/>
          <w:sz w:val="20"/>
          <w:szCs w:val="20"/>
        </w:rPr>
        <w:t>.1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  <w:r w:rsidRPr="001D4BFD">
        <w:rPr>
          <w:rFonts w:ascii="Arial" w:hAnsi="Arial" w:cs="Arial"/>
          <w:b/>
          <w:sz w:val="21"/>
          <w:szCs w:val="21"/>
        </w:rPr>
        <w:t>Zamawiający: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Gmina Piława Górna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ul. Piastowska 69</w:t>
      </w:r>
    </w:p>
    <w:p w:rsidR="00C4103F" w:rsidRPr="00A22DCF" w:rsidRDefault="001D4BFD" w:rsidP="001D4BF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D4BFD">
        <w:rPr>
          <w:rFonts w:ascii="Arial" w:hAnsi="Arial" w:cs="Arial"/>
          <w:b/>
          <w:bCs/>
          <w:sz w:val="21"/>
          <w:szCs w:val="21"/>
        </w:rPr>
        <w:t>58-240 Piława Górna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1D4BFD" w:rsidRDefault="00313417" w:rsidP="009A66BD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1F027E"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D4BF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</w:p>
    <w:p w:rsidR="00CB69B1" w:rsidRPr="00CB69B1" w:rsidRDefault="00CB69B1" w:rsidP="00CB69B1">
      <w:pPr>
        <w:spacing w:after="0" w:line="240" w:lineRule="auto"/>
        <w:ind w:left="357"/>
        <w:jc w:val="center"/>
        <w:rPr>
          <w:rFonts w:eastAsia="Calibri"/>
          <w:b/>
          <w:bCs/>
          <w:i/>
          <w:sz w:val="24"/>
          <w:szCs w:val="24"/>
        </w:rPr>
      </w:pPr>
      <w:r w:rsidRPr="00CB69B1">
        <w:rPr>
          <w:rFonts w:eastAsia="Calibri"/>
          <w:b/>
          <w:bCs/>
          <w:i/>
          <w:sz w:val="24"/>
          <w:szCs w:val="24"/>
        </w:rPr>
        <w:t xml:space="preserve">Rewitalizacja zdegradowanych obszarów Powiatu Dzierżoniowskiego - </w:t>
      </w:r>
    </w:p>
    <w:p w:rsidR="00CB69B1" w:rsidRPr="00CB69B1" w:rsidRDefault="00CB69B1" w:rsidP="00CB69B1">
      <w:pPr>
        <w:spacing w:after="0" w:line="240" w:lineRule="auto"/>
        <w:ind w:left="357"/>
        <w:jc w:val="center"/>
        <w:rPr>
          <w:rFonts w:eastAsia="Calibri"/>
          <w:bCs/>
          <w:i/>
          <w:sz w:val="24"/>
          <w:szCs w:val="24"/>
        </w:rPr>
      </w:pPr>
      <w:r w:rsidRPr="00CB69B1">
        <w:rPr>
          <w:rFonts w:eastAsia="Calibri"/>
          <w:b/>
          <w:bCs/>
          <w:i/>
          <w:sz w:val="24"/>
          <w:szCs w:val="24"/>
        </w:rPr>
        <w:t>odnowa wielorodzinnych budynków mieszkalnych</w:t>
      </w:r>
    </w:p>
    <w:p w:rsidR="00CB69B1" w:rsidRPr="00CB69B1" w:rsidRDefault="00CB69B1" w:rsidP="00CB69B1">
      <w:pPr>
        <w:spacing w:after="0" w:line="240" w:lineRule="auto"/>
        <w:ind w:left="357"/>
        <w:jc w:val="center"/>
        <w:rPr>
          <w:rFonts w:eastAsia="Calibri"/>
          <w:b/>
          <w:bCs/>
          <w:i/>
          <w:sz w:val="24"/>
          <w:szCs w:val="24"/>
          <w:u w:val="single"/>
        </w:rPr>
      </w:pPr>
      <w:r w:rsidRPr="00CB69B1">
        <w:rPr>
          <w:rFonts w:eastAsia="Calibri"/>
          <w:b/>
          <w:bCs/>
          <w:i/>
          <w:sz w:val="24"/>
          <w:szCs w:val="24"/>
          <w:u w:val="single"/>
        </w:rPr>
        <w:t xml:space="preserve">Część I. </w:t>
      </w:r>
    </w:p>
    <w:p w:rsidR="001E50D0" w:rsidRPr="001E50D0" w:rsidRDefault="007D3714" w:rsidP="00CB69B1">
      <w:pPr>
        <w:spacing w:after="0" w:line="240" w:lineRule="auto"/>
        <w:ind w:left="357"/>
        <w:jc w:val="center"/>
        <w:rPr>
          <w:b/>
          <w:bCs/>
          <w:i/>
        </w:rPr>
      </w:pPr>
      <w:r>
        <w:rPr>
          <w:rFonts w:eastAsia="Calibri"/>
          <w:b/>
          <w:bCs/>
          <w:i/>
          <w:sz w:val="24"/>
          <w:szCs w:val="24"/>
          <w:u w:val="single"/>
        </w:rPr>
        <w:t>R</w:t>
      </w:r>
      <w:r w:rsidRPr="007D3714">
        <w:rPr>
          <w:rFonts w:eastAsia="Calibri"/>
          <w:b/>
          <w:bCs/>
          <w:i/>
          <w:sz w:val="24"/>
          <w:szCs w:val="24"/>
          <w:u w:val="single"/>
        </w:rPr>
        <w:t>emont elewacji budynku Sienkiewicza 17 wraz z robotami towarzyszącymi</w:t>
      </w:r>
      <w:r w:rsidR="00CB69B1" w:rsidRPr="00CB69B1">
        <w:rPr>
          <w:rFonts w:eastAsia="Calibri"/>
          <w:b/>
          <w:bCs/>
          <w:i/>
          <w:sz w:val="24"/>
          <w:szCs w:val="24"/>
          <w:u w:val="single"/>
        </w:rPr>
        <w:t>.</w:t>
      </w:r>
    </w:p>
    <w:p w:rsidR="009A66BD" w:rsidRPr="006F1123" w:rsidRDefault="009A66BD" w:rsidP="001E50D0">
      <w:pPr>
        <w:spacing w:after="0" w:line="240" w:lineRule="auto"/>
        <w:ind w:left="357"/>
        <w:jc w:val="center"/>
        <w:rPr>
          <w:bCs/>
          <w:i/>
        </w:rPr>
      </w:pPr>
      <w:r w:rsidRPr="00190D6E">
        <w:rPr>
          <w:rFonts w:ascii="Arial" w:hAnsi="Arial" w:cs="Arial"/>
          <w:sz w:val="16"/>
          <w:szCs w:val="16"/>
        </w:rPr>
        <w:t>,</w:t>
      </w:r>
    </w:p>
    <w:p w:rsidR="00D409DE" w:rsidRPr="001D4BFD" w:rsidRDefault="001D4BFD" w:rsidP="001D4BFD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1D4BFD">
        <w:rPr>
          <w:rFonts w:ascii="Arial" w:hAnsi="Arial" w:cs="Arial"/>
          <w:sz w:val="21"/>
          <w:szCs w:val="21"/>
        </w:rPr>
        <w:t xml:space="preserve">prowadzonego przez </w:t>
      </w:r>
      <w:r w:rsidRPr="001D4BFD">
        <w:rPr>
          <w:rFonts w:ascii="Arial" w:hAnsi="Arial" w:cs="Arial"/>
          <w:b/>
          <w:sz w:val="21"/>
          <w:szCs w:val="21"/>
        </w:rPr>
        <w:t>Gminę Piława Górna</w:t>
      </w:r>
      <w:r w:rsidRPr="001D4BFD">
        <w:rPr>
          <w:rFonts w:ascii="Arial" w:hAnsi="Arial" w:cs="Arial"/>
          <w:i/>
          <w:sz w:val="21"/>
          <w:szCs w:val="21"/>
        </w:rPr>
        <w:t xml:space="preserve">, </w:t>
      </w:r>
      <w:r w:rsidRPr="001D4BFD">
        <w:rPr>
          <w:rFonts w:ascii="Arial" w:hAnsi="Arial" w:cs="Arial"/>
          <w:sz w:val="21"/>
          <w:szCs w:val="21"/>
        </w:rPr>
        <w:t>oświadczam,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1D4BFD">
        <w:rPr>
          <w:rFonts w:ascii="Arial" w:hAnsi="Arial" w:cs="Arial"/>
          <w:sz w:val="21"/>
          <w:szCs w:val="21"/>
        </w:rPr>
        <w:t>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1D4BFD">
        <w:rPr>
          <w:rFonts w:ascii="Arial" w:hAnsi="Arial" w:cs="Arial"/>
          <w:sz w:val="21"/>
          <w:szCs w:val="21"/>
        </w:rPr>
        <w:t xml:space="preserve">dla ww. postępowania nr </w:t>
      </w:r>
      <w:r w:rsidR="00CB69B1">
        <w:rPr>
          <w:rFonts w:ascii="Arial" w:hAnsi="Arial" w:cs="Arial"/>
          <w:sz w:val="21"/>
          <w:szCs w:val="21"/>
        </w:rPr>
        <w:t>ZBP.271.1.</w:t>
      </w:r>
      <w:r w:rsidR="00053C43">
        <w:rPr>
          <w:rFonts w:ascii="Arial" w:hAnsi="Arial" w:cs="Arial"/>
          <w:sz w:val="21"/>
          <w:szCs w:val="21"/>
        </w:rPr>
        <w:t>7</w:t>
      </w:r>
      <w:r w:rsidR="001D4BFD" w:rsidRPr="001D4BFD">
        <w:rPr>
          <w:rFonts w:ascii="Arial" w:hAnsi="Arial" w:cs="Arial"/>
          <w:sz w:val="21"/>
          <w:szCs w:val="21"/>
        </w:rPr>
        <w:t>.201</w:t>
      </w:r>
      <w:r w:rsidR="004F2DD6">
        <w:rPr>
          <w:rFonts w:ascii="Arial" w:hAnsi="Arial" w:cs="Arial"/>
          <w:sz w:val="21"/>
          <w:szCs w:val="21"/>
        </w:rPr>
        <w:t>7</w:t>
      </w:r>
      <w:r w:rsidR="001D4BFD" w:rsidRPr="001D4BFD">
        <w:rPr>
          <w:rFonts w:ascii="Arial" w:hAnsi="Arial" w:cs="Arial"/>
          <w:i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D4BFD" w:rsidRPr="001D4BFD">
        <w:rPr>
          <w:rFonts w:ascii="Arial" w:hAnsi="Arial" w:cs="Arial"/>
          <w:sz w:val="21"/>
          <w:szCs w:val="21"/>
        </w:rPr>
        <w:t xml:space="preserve"> Specyfikacji istotnych warunków zamówienia dla</w:t>
      </w:r>
      <w:r w:rsidR="003E173D">
        <w:rPr>
          <w:rFonts w:ascii="Arial" w:hAnsi="Arial" w:cs="Arial"/>
          <w:sz w:val="21"/>
          <w:szCs w:val="21"/>
        </w:rPr>
        <w:t xml:space="preserve"> ww. postępowania nr ZBP.271.1.</w:t>
      </w:r>
      <w:r w:rsidR="00053C43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="001D4BFD" w:rsidRPr="001D4BFD">
        <w:rPr>
          <w:rFonts w:ascii="Arial" w:hAnsi="Arial" w:cs="Arial"/>
          <w:sz w:val="21"/>
          <w:szCs w:val="21"/>
        </w:rPr>
        <w:t>.201</w:t>
      </w:r>
      <w:r w:rsidR="004F2DD6">
        <w:rPr>
          <w:rFonts w:ascii="Arial" w:hAnsi="Arial" w:cs="Arial"/>
          <w:sz w:val="21"/>
          <w:szCs w:val="21"/>
        </w:rPr>
        <w:t>7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D2" w:rsidRDefault="005C1FD2" w:rsidP="0038231F">
      <w:pPr>
        <w:spacing w:after="0" w:line="240" w:lineRule="auto"/>
      </w:pPr>
      <w:r>
        <w:separator/>
      </w:r>
    </w:p>
  </w:endnote>
  <w:endnote w:type="continuationSeparator" w:id="0">
    <w:p w:rsidR="005C1FD2" w:rsidRDefault="005C1F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D2" w:rsidRDefault="005C1FD2" w:rsidP="0038231F">
      <w:pPr>
        <w:spacing w:after="0" w:line="240" w:lineRule="auto"/>
      </w:pPr>
      <w:r>
        <w:separator/>
      </w:r>
    </w:p>
  </w:footnote>
  <w:footnote w:type="continuationSeparator" w:id="0">
    <w:p w:rsidR="005C1FD2" w:rsidRDefault="005C1F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695419"/>
      <w:docPartObj>
        <w:docPartGallery w:val="Page Numbers (Top of Page)"/>
        <w:docPartUnique/>
      </w:docPartObj>
    </w:sdtPr>
    <w:sdtEndPr/>
    <w:sdtContent>
      <w:p w:rsidR="00FA0DBA" w:rsidRDefault="00FA0DB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C43">
          <w:rPr>
            <w:noProof/>
          </w:rPr>
          <w:t>2</w:t>
        </w:r>
        <w:r>
          <w:fldChar w:fldCharType="end"/>
        </w:r>
      </w:p>
    </w:sdtContent>
  </w:sdt>
  <w:p w:rsidR="00FA0DBA" w:rsidRDefault="00FA0D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3C43"/>
    <w:rsid w:val="00073C3D"/>
    <w:rsid w:val="000809B6"/>
    <w:rsid w:val="00093759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D4BFD"/>
    <w:rsid w:val="001E50D0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7B0A"/>
    <w:rsid w:val="00350CD9"/>
    <w:rsid w:val="00351F8A"/>
    <w:rsid w:val="00364235"/>
    <w:rsid w:val="0038231F"/>
    <w:rsid w:val="003B2070"/>
    <w:rsid w:val="003B214C"/>
    <w:rsid w:val="003B7238"/>
    <w:rsid w:val="003C3B64"/>
    <w:rsid w:val="003E173D"/>
    <w:rsid w:val="003F024C"/>
    <w:rsid w:val="00434CC2"/>
    <w:rsid w:val="004439EA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2DD6"/>
    <w:rsid w:val="004F37BA"/>
    <w:rsid w:val="004F40EF"/>
    <w:rsid w:val="00504A3C"/>
    <w:rsid w:val="00520174"/>
    <w:rsid w:val="005641F0"/>
    <w:rsid w:val="005A038C"/>
    <w:rsid w:val="005C1FD2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3714"/>
    <w:rsid w:val="007D5B61"/>
    <w:rsid w:val="007D794C"/>
    <w:rsid w:val="007E2F69"/>
    <w:rsid w:val="00804F07"/>
    <w:rsid w:val="00825A09"/>
    <w:rsid w:val="00830AB1"/>
    <w:rsid w:val="00833FCD"/>
    <w:rsid w:val="00842991"/>
    <w:rsid w:val="008757E1"/>
    <w:rsid w:val="00892E48"/>
    <w:rsid w:val="008A33E1"/>
    <w:rsid w:val="008C5709"/>
    <w:rsid w:val="008C6DF8"/>
    <w:rsid w:val="008D0487"/>
    <w:rsid w:val="008F3B4E"/>
    <w:rsid w:val="0091264E"/>
    <w:rsid w:val="009301A2"/>
    <w:rsid w:val="009440B7"/>
    <w:rsid w:val="00951B18"/>
    <w:rsid w:val="00952535"/>
    <w:rsid w:val="00956C26"/>
    <w:rsid w:val="00960337"/>
    <w:rsid w:val="00975019"/>
    <w:rsid w:val="00975C49"/>
    <w:rsid w:val="009A66BD"/>
    <w:rsid w:val="009C7756"/>
    <w:rsid w:val="009F5F10"/>
    <w:rsid w:val="00A000C3"/>
    <w:rsid w:val="00A15F7E"/>
    <w:rsid w:val="00A166B0"/>
    <w:rsid w:val="00A22DCF"/>
    <w:rsid w:val="00A24C2D"/>
    <w:rsid w:val="00A276E4"/>
    <w:rsid w:val="00A3062E"/>
    <w:rsid w:val="00A347DE"/>
    <w:rsid w:val="00A37A4F"/>
    <w:rsid w:val="00AE6FF2"/>
    <w:rsid w:val="00B0088C"/>
    <w:rsid w:val="00B15219"/>
    <w:rsid w:val="00B15FD3"/>
    <w:rsid w:val="00B242E6"/>
    <w:rsid w:val="00B34079"/>
    <w:rsid w:val="00B8005E"/>
    <w:rsid w:val="00B90E42"/>
    <w:rsid w:val="00BB0C3C"/>
    <w:rsid w:val="00BB4350"/>
    <w:rsid w:val="00C014B5"/>
    <w:rsid w:val="00C4103F"/>
    <w:rsid w:val="00C57DEB"/>
    <w:rsid w:val="00C81012"/>
    <w:rsid w:val="00CB69B1"/>
    <w:rsid w:val="00D15711"/>
    <w:rsid w:val="00D23F3D"/>
    <w:rsid w:val="00D34D9A"/>
    <w:rsid w:val="00D409DE"/>
    <w:rsid w:val="00D42C9B"/>
    <w:rsid w:val="00D531D5"/>
    <w:rsid w:val="00D7532C"/>
    <w:rsid w:val="00DA6EC7"/>
    <w:rsid w:val="00DC45B7"/>
    <w:rsid w:val="00DD146A"/>
    <w:rsid w:val="00DD3E9D"/>
    <w:rsid w:val="00DD4835"/>
    <w:rsid w:val="00E022A1"/>
    <w:rsid w:val="00E21B42"/>
    <w:rsid w:val="00E309E9"/>
    <w:rsid w:val="00E31C06"/>
    <w:rsid w:val="00E64482"/>
    <w:rsid w:val="00E65685"/>
    <w:rsid w:val="00E73190"/>
    <w:rsid w:val="00E73CEB"/>
    <w:rsid w:val="00EA0EC3"/>
    <w:rsid w:val="00EB7B5D"/>
    <w:rsid w:val="00EB7CDE"/>
    <w:rsid w:val="00EE1FBF"/>
    <w:rsid w:val="00EF74CA"/>
    <w:rsid w:val="00F04280"/>
    <w:rsid w:val="00F365F2"/>
    <w:rsid w:val="00F43919"/>
    <w:rsid w:val="00FA0DB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DE2B-570A-4C33-A0F6-C0BCC87C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ZIM-ZBP</cp:lastModifiedBy>
  <cp:revision>18</cp:revision>
  <cp:lastPrinted>2016-07-26T10:32:00Z</cp:lastPrinted>
  <dcterms:created xsi:type="dcterms:W3CDTF">2016-09-08T07:47:00Z</dcterms:created>
  <dcterms:modified xsi:type="dcterms:W3CDTF">2017-06-08T05:56:00Z</dcterms:modified>
</cp:coreProperties>
</file>