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B2" w:rsidRDefault="00416EB2" w:rsidP="00416EB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6EB2">
        <w:rPr>
          <w:rFonts w:ascii="Times New Roman" w:hAnsi="Times New Roman" w:cs="Times New Roman"/>
          <w:bCs/>
          <w:sz w:val="24"/>
          <w:szCs w:val="24"/>
        </w:rPr>
        <w:t>Piława Górna,</w:t>
      </w:r>
      <w:r w:rsidR="000F6632">
        <w:rPr>
          <w:rFonts w:ascii="Times New Roman" w:hAnsi="Times New Roman" w:cs="Times New Roman"/>
          <w:bCs/>
          <w:sz w:val="24"/>
          <w:szCs w:val="24"/>
        </w:rPr>
        <w:t>25.05.</w:t>
      </w:r>
      <w:r w:rsidRPr="00416EB2">
        <w:rPr>
          <w:rFonts w:ascii="Times New Roman" w:hAnsi="Times New Roman" w:cs="Times New Roman"/>
          <w:bCs/>
          <w:sz w:val="24"/>
          <w:szCs w:val="24"/>
        </w:rPr>
        <w:t>2017 r.</w:t>
      </w:r>
    </w:p>
    <w:p w:rsidR="00416EB2" w:rsidRPr="00416EB2" w:rsidRDefault="00416EB2" w:rsidP="00416EB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ZGO.</w:t>
      </w:r>
      <w:r w:rsidR="00F05AC2">
        <w:rPr>
          <w:rFonts w:ascii="Times New Roman" w:hAnsi="Times New Roman" w:cs="Times New Roman"/>
          <w:bCs/>
          <w:sz w:val="24"/>
          <w:szCs w:val="24"/>
        </w:rPr>
        <w:t>271.28.2017</w:t>
      </w:r>
    </w:p>
    <w:p w:rsidR="00416EB2" w:rsidRPr="00416EB2" w:rsidRDefault="00416EB2" w:rsidP="00416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I.   NAZWA I ADRES ZAMAWIAJĄCEGO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>GMINA PIŁAWA GÓRNA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 xml:space="preserve"> – URZĄD MIASTA W PIŁAWIE GÓRNEJ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16EB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416EB2">
        <w:rPr>
          <w:rFonts w:ascii="Times New Roman" w:hAnsi="Times New Roman" w:cs="Times New Roman"/>
          <w:sz w:val="24"/>
          <w:szCs w:val="24"/>
        </w:rPr>
        <w:t xml:space="preserve"> </w:t>
      </w:r>
      <w:r w:rsidR="00270A41" w:rsidRPr="00416EB2">
        <w:rPr>
          <w:rFonts w:ascii="Times New Roman" w:hAnsi="Times New Roman" w:cs="Times New Roman"/>
          <w:sz w:val="24"/>
          <w:szCs w:val="24"/>
        </w:rPr>
        <w:t>imieniu, której</w:t>
      </w:r>
      <w:r w:rsidRPr="00416EB2">
        <w:rPr>
          <w:rFonts w:ascii="Times New Roman" w:hAnsi="Times New Roman" w:cs="Times New Roman"/>
          <w:sz w:val="24"/>
          <w:szCs w:val="24"/>
        </w:rPr>
        <w:t xml:space="preserve"> działa Burmistrz Piławy Górnej 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16E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16EB2">
        <w:rPr>
          <w:rFonts w:ascii="Times New Roman" w:hAnsi="Times New Roman" w:cs="Times New Roman"/>
          <w:sz w:val="24"/>
          <w:szCs w:val="24"/>
        </w:rPr>
        <w:t xml:space="preserve"> siedzibą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16EB2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416EB2">
        <w:rPr>
          <w:rFonts w:ascii="Times New Roman" w:hAnsi="Times New Roman" w:cs="Times New Roman"/>
          <w:sz w:val="24"/>
          <w:szCs w:val="24"/>
        </w:rPr>
        <w:t>. Piastowska 69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58-240 Piława Górna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NIP 882-10-08-231</w:t>
      </w:r>
    </w:p>
    <w:p w:rsid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REGON 890717852</w:t>
      </w:r>
    </w:p>
    <w:p w:rsidR="00416EB2" w:rsidRPr="00416EB2" w:rsidRDefault="00416EB2" w:rsidP="00416EB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 xml:space="preserve">II.    </w:t>
      </w:r>
      <w:r w:rsidRPr="00416EB2">
        <w:rPr>
          <w:rFonts w:ascii="Times New Roman" w:hAnsi="Times New Roman" w:cs="Times New Roman"/>
          <w:b/>
          <w:sz w:val="24"/>
          <w:szCs w:val="24"/>
        </w:rPr>
        <w:t>TRYB UDZIELENIA ZAMÓWIENIA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Wartość zamówienia nie przekracza wyrażonej w złotych równowartości </w:t>
      </w:r>
      <w:r w:rsidRPr="00416EB2">
        <w:rPr>
          <w:rFonts w:ascii="Times New Roman" w:hAnsi="Times New Roman" w:cs="Times New Roman"/>
          <w:i/>
          <w:sz w:val="24"/>
          <w:szCs w:val="24"/>
        </w:rPr>
        <w:t>30 000 euro</w:t>
      </w:r>
      <w:bookmarkStart w:id="0" w:name="_GoBack"/>
      <w:bookmarkEnd w:id="0"/>
      <w:r w:rsidRPr="00416EB2">
        <w:rPr>
          <w:rFonts w:ascii="Times New Roman" w:hAnsi="Times New Roman" w:cs="Times New Roman"/>
          <w:sz w:val="24"/>
          <w:szCs w:val="24"/>
        </w:rPr>
        <w:t>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Postępowanie prowadzone jest zgodnie z </w:t>
      </w:r>
      <w:r w:rsidRPr="00416EB2">
        <w:rPr>
          <w:rFonts w:ascii="Times New Roman" w:hAnsi="Times New Roman" w:cs="Times New Roman"/>
          <w:i/>
          <w:sz w:val="24"/>
          <w:szCs w:val="24"/>
        </w:rPr>
        <w:t xml:space="preserve">art. 4 pkt 8 ustawy dnia 29 stycznia 2004 </w:t>
      </w:r>
      <w:proofErr w:type="gramStart"/>
      <w:r w:rsidRPr="00416EB2">
        <w:rPr>
          <w:rFonts w:ascii="Times New Roman" w:hAnsi="Times New Roman" w:cs="Times New Roman"/>
          <w:i/>
          <w:sz w:val="24"/>
          <w:szCs w:val="24"/>
        </w:rPr>
        <w:t>roku  Prawo</w:t>
      </w:r>
      <w:proofErr w:type="gramEnd"/>
      <w:r w:rsidRPr="00416EB2">
        <w:rPr>
          <w:rFonts w:ascii="Times New Roman" w:hAnsi="Times New Roman" w:cs="Times New Roman"/>
          <w:i/>
          <w:sz w:val="24"/>
          <w:szCs w:val="24"/>
        </w:rPr>
        <w:t xml:space="preserve"> zamówień publicznych, (Dz</w:t>
      </w:r>
      <w:r w:rsidR="00261D74">
        <w:rPr>
          <w:rFonts w:ascii="Times New Roman" w:hAnsi="Times New Roman" w:cs="Times New Roman"/>
          <w:i/>
          <w:sz w:val="24"/>
          <w:szCs w:val="24"/>
        </w:rPr>
        <w:t xml:space="preserve">. U. </w:t>
      </w:r>
      <w:proofErr w:type="gramStart"/>
      <w:r w:rsidR="00261D74">
        <w:rPr>
          <w:rFonts w:ascii="Times New Roman" w:hAnsi="Times New Roman" w:cs="Times New Roman"/>
          <w:i/>
          <w:sz w:val="24"/>
          <w:szCs w:val="24"/>
        </w:rPr>
        <w:t>z</w:t>
      </w:r>
      <w:proofErr w:type="gramEnd"/>
      <w:r w:rsidR="00261D74">
        <w:rPr>
          <w:rFonts w:ascii="Times New Roman" w:hAnsi="Times New Roman" w:cs="Times New Roman"/>
          <w:i/>
          <w:sz w:val="24"/>
          <w:szCs w:val="24"/>
        </w:rPr>
        <w:t xml:space="preserve"> 2015 r. poz. 2164 ze zm.)</w:t>
      </w:r>
      <w:r w:rsidRPr="00416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III. NAZWA PRZEDMIOTU ZAMÓWIENIA</w:t>
      </w:r>
    </w:p>
    <w:p w:rsidR="00416EB2" w:rsidRPr="00416EB2" w:rsidRDefault="00416EB2" w:rsidP="00416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B2">
        <w:rPr>
          <w:rFonts w:ascii="Times New Roman" w:hAnsi="Times New Roman" w:cs="Times New Roman"/>
          <w:b/>
          <w:sz w:val="28"/>
          <w:szCs w:val="28"/>
        </w:rPr>
        <w:t>Usuwanie wyrobów zawierających azbest z terenu Gminy Piława Górna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IV.  OPIS PRZEDMIOTU ZAMÓWIENIA</w:t>
      </w:r>
    </w:p>
    <w:p w:rsidR="00416EB2" w:rsidRDefault="00416EB2" w:rsidP="00416E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 wykonanie prac polegających na usuwaniu wyrobów zawierających azbest z miejsc i budynków położonych na terenie Gminy Piława Górna</w:t>
      </w:r>
      <w:r w:rsidR="004B4036">
        <w:rPr>
          <w:rFonts w:ascii="Times New Roman" w:hAnsi="Times New Roman" w:cs="Times New Roman"/>
          <w:sz w:val="24"/>
          <w:szCs w:val="24"/>
        </w:rPr>
        <w:t xml:space="preserve"> (zabudowa rozproszona)</w:t>
      </w:r>
      <w:r>
        <w:rPr>
          <w:rFonts w:ascii="Times New Roman" w:hAnsi="Times New Roman" w:cs="Times New Roman"/>
          <w:sz w:val="24"/>
          <w:szCs w:val="24"/>
        </w:rPr>
        <w:t xml:space="preserve">, opisanych w załączniku nr 1 do </w:t>
      </w:r>
      <w:r w:rsidR="00F71018">
        <w:rPr>
          <w:rFonts w:ascii="Times New Roman" w:hAnsi="Times New Roman" w:cs="Times New Roman"/>
          <w:sz w:val="24"/>
          <w:szCs w:val="24"/>
        </w:rPr>
        <w:t>Umowy.</w:t>
      </w:r>
    </w:p>
    <w:p w:rsidR="00416EB2" w:rsidRDefault="00416EB2" w:rsidP="00416E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zamówienia obejmuje:</w:t>
      </w:r>
    </w:p>
    <w:p w:rsidR="00416EB2" w:rsidRDefault="00142549" w:rsidP="00416EB2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16EB2">
        <w:rPr>
          <w:rFonts w:ascii="Times New Roman" w:hAnsi="Times New Roman" w:cs="Times New Roman"/>
          <w:sz w:val="24"/>
          <w:szCs w:val="24"/>
        </w:rPr>
        <w:t xml:space="preserve">emontaż, </w:t>
      </w:r>
      <w:r>
        <w:rPr>
          <w:rFonts w:ascii="Times New Roman" w:hAnsi="Times New Roman" w:cs="Times New Roman"/>
          <w:sz w:val="24"/>
          <w:szCs w:val="24"/>
        </w:rPr>
        <w:t xml:space="preserve">zbieranie, </w:t>
      </w:r>
      <w:r w:rsidR="00416EB2">
        <w:rPr>
          <w:rFonts w:ascii="Times New Roman" w:hAnsi="Times New Roman" w:cs="Times New Roman"/>
          <w:sz w:val="24"/>
          <w:szCs w:val="24"/>
        </w:rPr>
        <w:t xml:space="preserve">transport i unieszkodliwianie wyrobów zawierających </w:t>
      </w:r>
      <w:proofErr w:type="gramStart"/>
      <w:r w:rsidR="00416EB2">
        <w:rPr>
          <w:rFonts w:ascii="Times New Roman" w:hAnsi="Times New Roman" w:cs="Times New Roman"/>
          <w:sz w:val="24"/>
          <w:szCs w:val="24"/>
        </w:rPr>
        <w:t>azbest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0A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pokryć dachowych w ilości szacunkowej ok. </w:t>
      </w:r>
      <w:r w:rsidRPr="002D7F22">
        <w:rPr>
          <w:rFonts w:ascii="Times New Roman" w:hAnsi="Times New Roman" w:cs="Times New Roman"/>
          <w:b/>
          <w:sz w:val="24"/>
          <w:szCs w:val="24"/>
        </w:rPr>
        <w:t>33,776 Mg,</w:t>
      </w:r>
    </w:p>
    <w:p w:rsidR="00DA70A9" w:rsidRDefault="00142549" w:rsidP="00DA70A9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zbieranie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transport i unieszkodliwianie wyrobów zawierających azbest składowanych na nieruchomościach w ilości szacunkowej ok. </w:t>
      </w:r>
      <w:r w:rsidRPr="002D7F22">
        <w:rPr>
          <w:rFonts w:ascii="Times New Roman" w:hAnsi="Times New Roman" w:cs="Times New Roman"/>
          <w:b/>
          <w:sz w:val="24"/>
          <w:szCs w:val="24"/>
        </w:rPr>
        <w:t>6,816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0A9" w:rsidRDefault="00DA70A9" w:rsidP="00DA70A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możliwość odstąpienia właściciela/i nieruchomości od realizacji zadania</w:t>
      </w:r>
      <w:r w:rsidR="00A14F68">
        <w:rPr>
          <w:rFonts w:ascii="Times New Roman" w:hAnsi="Times New Roman" w:cs="Times New Roman"/>
          <w:sz w:val="24"/>
          <w:szCs w:val="24"/>
        </w:rPr>
        <w:t xml:space="preserve"> w</w:t>
      </w:r>
      <w:r w:rsidR="002D7F22">
        <w:rPr>
          <w:rFonts w:ascii="Times New Roman" w:hAnsi="Times New Roman" w:cs="Times New Roman"/>
          <w:sz w:val="24"/>
          <w:szCs w:val="24"/>
        </w:rPr>
        <w:t>ynagrodzenie wykonawcy ustalane będzie tylko za faktycznie wykonane usługi i stanowić będzie sumę cen realizacji robót na poszczególnych nieruchomościach. Podana cena ma zawierać wszystkie koszty związane z realizacją przedmiotu umowy niezbędne do wykonania zadania i nie podlega negocjacji.</w:t>
      </w:r>
    </w:p>
    <w:p w:rsidR="002D7F22" w:rsidRDefault="002D7F22" w:rsidP="00DA70A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powyższego zadania powinno być zrealizowane według zasad określonych w obowiązujących przepisach i procedurach w zakresie </w:t>
      </w:r>
      <w:proofErr w:type="gramStart"/>
      <w:r>
        <w:rPr>
          <w:rFonts w:ascii="Times New Roman" w:hAnsi="Times New Roman" w:cs="Times New Roman"/>
          <w:sz w:val="24"/>
          <w:szCs w:val="24"/>
        </w:rPr>
        <w:t>postępowania                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wyrobami i odpadami zawierającymi azbest.</w:t>
      </w:r>
    </w:p>
    <w:p w:rsidR="002D7F22" w:rsidRDefault="002D7F22" w:rsidP="00DA70A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że wykaz stanowiący załącznik nr 1 do </w:t>
      </w:r>
      <w:r w:rsidR="005F1F29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może ulec zmianie w trakcie realizacji zadania.</w:t>
      </w:r>
    </w:p>
    <w:p w:rsidR="00721A95" w:rsidRPr="00721A95" w:rsidRDefault="00721A95" w:rsidP="00721A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1A95">
        <w:rPr>
          <w:rFonts w:ascii="Times New Roman" w:hAnsi="Times New Roman" w:cs="Times New Roman"/>
          <w:sz w:val="24"/>
          <w:szCs w:val="24"/>
        </w:rPr>
        <w:lastRenderedPageBreak/>
        <w:t xml:space="preserve">Wykonawca zobowiązany jest do ustalenia daty wykonywania prac </w:t>
      </w:r>
      <w:proofErr w:type="gramStart"/>
      <w:r w:rsidRPr="00721A95">
        <w:rPr>
          <w:rFonts w:ascii="Times New Roman" w:hAnsi="Times New Roman" w:cs="Times New Roman"/>
          <w:sz w:val="24"/>
          <w:szCs w:val="24"/>
        </w:rPr>
        <w:t>związanych                   z</w:t>
      </w:r>
      <w:proofErr w:type="gramEnd"/>
      <w:r w:rsidRPr="00721A95">
        <w:rPr>
          <w:rFonts w:ascii="Times New Roman" w:hAnsi="Times New Roman" w:cs="Times New Roman"/>
          <w:sz w:val="24"/>
          <w:szCs w:val="24"/>
        </w:rPr>
        <w:t xml:space="preserve"> demontażem lub odbiorem wyrobów zawierających azbest z właścicielem danej nieruchomości do </w:t>
      </w:r>
      <w:r w:rsidRPr="00721A95">
        <w:rPr>
          <w:rFonts w:ascii="Times New Roman" w:hAnsi="Times New Roman" w:cs="Times New Roman"/>
          <w:b/>
          <w:sz w:val="24"/>
          <w:szCs w:val="24"/>
        </w:rPr>
        <w:t xml:space="preserve">30.06.2017 </w:t>
      </w:r>
      <w:proofErr w:type="gramStart"/>
      <w:r w:rsidRPr="00721A95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721A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F22" w:rsidRDefault="002D7F22" w:rsidP="00DA70A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F22">
        <w:rPr>
          <w:rFonts w:ascii="Times New Roman" w:hAnsi="Times New Roman" w:cs="Times New Roman"/>
          <w:sz w:val="24"/>
          <w:szCs w:val="24"/>
        </w:rPr>
        <w:t>Wykonawca zobowiązany jest do:</w:t>
      </w:r>
    </w:p>
    <w:p w:rsidR="002D7F22" w:rsidRDefault="001C7154" w:rsidP="001C715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zgłoszenia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7 dni przed rozpoczęciem prac zamiaru przeprowadzenia prac polegających na usuwaniu wyrobów zawierających azbest właściwemu:</w:t>
      </w:r>
    </w:p>
    <w:p w:rsidR="001C7154" w:rsidRDefault="001C7154" w:rsidP="001C715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organowi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nadzoru budowlanego;</w:t>
      </w:r>
    </w:p>
    <w:p w:rsidR="001C7154" w:rsidRDefault="001C7154" w:rsidP="001C715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okręgowemu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inspektorowi pracy;</w:t>
      </w:r>
    </w:p>
    <w:p w:rsidR="001C7154" w:rsidRDefault="001C7154" w:rsidP="001C715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państwowemu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inspektorowi pracy.</w:t>
      </w:r>
    </w:p>
    <w:p w:rsidR="001C7154" w:rsidRDefault="008E1395" w:rsidP="001C715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1395">
        <w:rPr>
          <w:rFonts w:ascii="Times New Roman" w:hAnsi="Times New Roman" w:cs="Times New Roman"/>
          <w:sz w:val="24"/>
          <w:szCs w:val="24"/>
        </w:rPr>
        <w:t>dostarczenia zamawiającemu dokumentów potwierdzających fakt zgłoszenia przystąpieni</w:t>
      </w:r>
      <w:r>
        <w:rPr>
          <w:rFonts w:ascii="Times New Roman" w:hAnsi="Times New Roman" w:cs="Times New Roman"/>
          <w:sz w:val="24"/>
          <w:szCs w:val="24"/>
        </w:rPr>
        <w:t>a do prac pol</w:t>
      </w:r>
      <w:r w:rsidRPr="008E1395">
        <w:rPr>
          <w:rFonts w:ascii="Times New Roman" w:hAnsi="Times New Roman" w:cs="Times New Roman"/>
          <w:sz w:val="24"/>
          <w:szCs w:val="24"/>
        </w:rPr>
        <w:t>egających na usu</w:t>
      </w:r>
      <w:r>
        <w:rPr>
          <w:rFonts w:ascii="Times New Roman" w:hAnsi="Times New Roman" w:cs="Times New Roman"/>
          <w:sz w:val="24"/>
          <w:szCs w:val="24"/>
        </w:rPr>
        <w:t xml:space="preserve">waniu wyrobów zawierających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azbest 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(np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potwierdzenia nadania) organom wymienionym w </w:t>
      </w:r>
      <w:r w:rsidR="005F1F29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F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lit. a)</w:t>
      </w:r>
    </w:p>
    <w:p w:rsidR="008E1395" w:rsidRDefault="008E1395" w:rsidP="001C7154">
      <w:pPr>
        <w:pStyle w:val="Akapitzlist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szczegółowego harmonogramu prac i przekazanie go </w:t>
      </w:r>
      <w:proofErr w:type="gramStart"/>
      <w:r>
        <w:rPr>
          <w:rFonts w:ascii="Times New Roman" w:hAnsi="Times New Roman" w:cs="Times New Roman"/>
          <w:sz w:val="24"/>
          <w:szCs w:val="24"/>
        </w:rPr>
        <w:t>zamawiającemu</w:t>
      </w:r>
      <w:r w:rsidR="00D262F7" w:rsidRPr="00D2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D262F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="00D2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określonym w </w:t>
      </w:r>
      <w:r w:rsidR="005F1F2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D2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E22" w:rsidRPr="00DB4E22" w:rsidRDefault="00DB4E22" w:rsidP="00DB4E2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dokumentacji fotograficznej w wersji papierowej i elektronicznej (płyta CD) obiektów z przed rozpoczęcia usuwania z nich wyrobów zawierających azbest, jak i po ich usunięciu (również odpadu składowanego), każde zdjęcie powinno być opisane adresem danej nieruchomości, dopuszczalne jest umieszczenie kilku zdjęć na jednej stronie A4 </w:t>
      </w:r>
      <w:r w:rsidR="005F1F29">
        <w:rPr>
          <w:rFonts w:ascii="Times New Roman" w:hAnsi="Times New Roman" w:cs="Times New Roman"/>
          <w:sz w:val="24"/>
          <w:szCs w:val="24"/>
        </w:rPr>
        <w:t>tak, aby</w:t>
      </w:r>
      <w:r>
        <w:rPr>
          <w:rFonts w:ascii="Times New Roman" w:hAnsi="Times New Roman" w:cs="Times New Roman"/>
          <w:sz w:val="24"/>
          <w:szCs w:val="24"/>
        </w:rPr>
        <w:t xml:space="preserve"> były one czytelne.</w:t>
      </w:r>
    </w:p>
    <w:p w:rsidR="008E1395" w:rsidRDefault="008E1395" w:rsidP="008E139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Ważenie zdemontowanych i odebranych odpadów zawierających azbe</w:t>
      </w:r>
      <w:r w:rsidR="00735C32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, musi odbywać się w obecności właściciela nieruchomości oraz przedstawiciela zamawiającego.</w:t>
      </w:r>
      <w:r w:rsidR="00735C32">
        <w:rPr>
          <w:rFonts w:ascii="Times New Roman" w:hAnsi="Times New Roman" w:cs="Times New Roman"/>
          <w:sz w:val="24"/>
          <w:szCs w:val="24"/>
        </w:rPr>
        <w:t xml:space="preserve"> Wykonawca dokonuje ważenia, a z tej czynności sporządza protokół zawierający, co najmniej następujące informacje:</w:t>
      </w:r>
    </w:p>
    <w:p w:rsidR="00735C32" w:rsidRDefault="00735C32" w:rsidP="00735C3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nieruchomości, z której usunięto wyroby zawierające azbest,</w:t>
      </w:r>
    </w:p>
    <w:p w:rsidR="00735C32" w:rsidRDefault="00735C32" w:rsidP="00735C3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działki i obręb, z której</w:t>
      </w:r>
      <w:r w:rsidRPr="00735C32">
        <w:rPr>
          <w:rFonts w:ascii="Times New Roman" w:hAnsi="Times New Roman" w:cs="Times New Roman"/>
          <w:sz w:val="24"/>
          <w:szCs w:val="24"/>
        </w:rPr>
        <w:t xml:space="preserve"> usunięto wyroby zawierające azbest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5C32" w:rsidRDefault="00735C32" w:rsidP="00735C3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masę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zdemontowanych lub zebranych </w:t>
      </w:r>
      <w:r w:rsidRPr="00735C32">
        <w:rPr>
          <w:rFonts w:ascii="Times New Roman" w:hAnsi="Times New Roman" w:cs="Times New Roman"/>
          <w:sz w:val="24"/>
          <w:szCs w:val="24"/>
        </w:rPr>
        <w:t>wyrob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35C32">
        <w:rPr>
          <w:rFonts w:ascii="Times New Roman" w:hAnsi="Times New Roman" w:cs="Times New Roman"/>
          <w:sz w:val="24"/>
          <w:szCs w:val="24"/>
        </w:rPr>
        <w:t xml:space="preserve"> zawierające azbest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5C32" w:rsidRDefault="00735C32" w:rsidP="00EC4B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dokonaniu demontażu lub zebraniu składowanych wyrobów zawierających azbest wraz z unieszkodliwieniem, wykonawca potwierdza ten fakt </w:t>
      </w:r>
      <w:r w:rsidR="00EC4B55">
        <w:rPr>
          <w:rFonts w:ascii="Times New Roman" w:hAnsi="Times New Roman" w:cs="Times New Roman"/>
          <w:sz w:val="24"/>
          <w:szCs w:val="24"/>
        </w:rPr>
        <w:t>przez przekazanie Zamawiającemu:</w:t>
      </w:r>
    </w:p>
    <w:p w:rsidR="00EC4B55" w:rsidRDefault="00EC4B55" w:rsidP="00EC4B55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odbioru podpisany przez właściciela nieruchomości, przedstawiciela zamawiającego i Wykonawcę, o którym mowa w pkt </w:t>
      </w:r>
      <w:r w:rsidR="002C79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E22" w:rsidRDefault="00DB4E22" w:rsidP="00EC4B55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2C792A">
        <w:rPr>
          <w:rFonts w:ascii="Times New Roman" w:hAnsi="Times New Roman" w:cs="Times New Roman"/>
          <w:sz w:val="24"/>
          <w:szCs w:val="24"/>
        </w:rPr>
        <w:t>fotograficzna, o której</w:t>
      </w:r>
      <w:r>
        <w:rPr>
          <w:rFonts w:ascii="Times New Roman" w:hAnsi="Times New Roman" w:cs="Times New Roman"/>
          <w:sz w:val="24"/>
          <w:szCs w:val="24"/>
        </w:rPr>
        <w:t xml:space="preserve"> mowa w pkt</w:t>
      </w:r>
      <w:r w:rsidR="002C792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EC4B55" w:rsidRDefault="00EC4B55" w:rsidP="00EC4B55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wykonawcy o prawidłowości wykonania prac oraz o oczyszczeniu terenu z pyłu azbestowego z zachowaniem właściwych przepisów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technicznych                 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sanitarnych</w:t>
      </w:r>
      <w:r w:rsidR="00270A41">
        <w:rPr>
          <w:rFonts w:ascii="Times New Roman" w:hAnsi="Times New Roman" w:cs="Times New Roman"/>
          <w:sz w:val="24"/>
          <w:szCs w:val="24"/>
        </w:rPr>
        <w:t xml:space="preserve">(§8 Rozporządzenia Ministra Gospodarki, Pracy i Polityki Społecznej                  z dnia 02.04.2004 r. w sprawie sposobów i warunków bezpiecznego </w:t>
      </w:r>
      <w:proofErr w:type="gramStart"/>
      <w:r w:rsidR="00270A41">
        <w:rPr>
          <w:rFonts w:ascii="Times New Roman" w:hAnsi="Times New Roman" w:cs="Times New Roman"/>
          <w:sz w:val="24"/>
          <w:szCs w:val="24"/>
        </w:rPr>
        <w:t>użytkowania                   i</w:t>
      </w:r>
      <w:proofErr w:type="gramEnd"/>
      <w:r w:rsidR="00270A41">
        <w:rPr>
          <w:rFonts w:ascii="Times New Roman" w:hAnsi="Times New Roman" w:cs="Times New Roman"/>
          <w:sz w:val="24"/>
          <w:szCs w:val="24"/>
        </w:rPr>
        <w:t xml:space="preserve"> usuwania wyrobów zawierających azbest – Dz. U. z 2004 r., Nr 71, poz. 649) </w:t>
      </w:r>
      <w:proofErr w:type="gramStart"/>
      <w:r w:rsidR="00270A41">
        <w:rPr>
          <w:rFonts w:ascii="Times New Roman" w:hAnsi="Times New Roman" w:cs="Times New Roman"/>
          <w:sz w:val="24"/>
          <w:szCs w:val="24"/>
        </w:rPr>
        <w:t>wraz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0A41">
        <w:rPr>
          <w:rFonts w:ascii="Times New Roman" w:hAnsi="Times New Roman" w:cs="Times New Roman"/>
          <w:sz w:val="24"/>
          <w:szCs w:val="24"/>
        </w:rPr>
        <w:t xml:space="preserve"> z</w:t>
      </w:r>
      <w:proofErr w:type="gramEnd"/>
      <w:r w:rsidR="00270A41">
        <w:rPr>
          <w:rFonts w:ascii="Times New Roman" w:hAnsi="Times New Roman" w:cs="Times New Roman"/>
          <w:sz w:val="24"/>
          <w:szCs w:val="24"/>
        </w:rPr>
        <w:t xml:space="preserve"> wykazem nieruchomości, których oświadczenie dotyczy;</w:t>
      </w:r>
    </w:p>
    <w:p w:rsidR="0064316B" w:rsidRPr="0064316B" w:rsidRDefault="00270A41" w:rsidP="0064316B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Kart(y)</w:t>
      </w:r>
      <w:r w:rsidR="00B87152">
        <w:rPr>
          <w:rFonts w:ascii="Times New Roman" w:hAnsi="Times New Roman" w:cs="Times New Roman"/>
          <w:sz w:val="24"/>
          <w:szCs w:val="24"/>
        </w:rPr>
        <w:t xml:space="preserve"> przekazania wyrobów zawierających azbest w celu jego unieszkodliwienia na odpowiednie składowisko odpadów azbestowych. Na karcie przekazania odpadów powinno zostać określone:</w:t>
      </w:r>
    </w:p>
    <w:p w:rsidR="0064316B" w:rsidRDefault="0064316B" w:rsidP="00B871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złożenia odpadów na składowisku;</w:t>
      </w:r>
    </w:p>
    <w:p w:rsidR="00B87152" w:rsidRDefault="00B87152" w:rsidP="00B871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Dokładne miejsce unieszkodliwiania odpadów</w:t>
      </w:r>
      <w:r w:rsidR="00EC6015">
        <w:rPr>
          <w:rFonts w:ascii="Times New Roman" w:hAnsi="Times New Roman" w:cs="Times New Roman"/>
          <w:sz w:val="24"/>
          <w:szCs w:val="24"/>
        </w:rPr>
        <w:t xml:space="preserve"> (składowisko odpadów niebezpiecznych posiadające Pozwolenie zintegrowane na unieszkodliwianie wyrobów zawierających azbest)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152" w:rsidRDefault="00B87152" w:rsidP="00B871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Poświadczenie unieszkodliwienia przez składowisko dostarczonej partii odpadów;</w:t>
      </w:r>
    </w:p>
    <w:p w:rsidR="00B87152" w:rsidRDefault="00B87152" w:rsidP="00B871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Dokładne dane Gminy (nazwa, adres), z której były odbierane wyroby zawierające azbest;</w:t>
      </w:r>
    </w:p>
    <w:p w:rsidR="00B87152" w:rsidRDefault="00B87152" w:rsidP="00B8715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Wyszczególnienie ilości</w:t>
      </w:r>
      <w:r w:rsidR="0064316B">
        <w:rPr>
          <w:rFonts w:ascii="Times New Roman" w:hAnsi="Times New Roman" w:cs="Times New Roman"/>
          <w:sz w:val="24"/>
          <w:szCs w:val="24"/>
        </w:rPr>
        <w:t xml:space="preserve"> i rodzaju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16B">
        <w:rPr>
          <w:rFonts w:ascii="Times New Roman" w:hAnsi="Times New Roman" w:cs="Times New Roman"/>
          <w:sz w:val="24"/>
          <w:szCs w:val="24"/>
        </w:rPr>
        <w:t xml:space="preserve">unieszkodliwionych </w:t>
      </w:r>
      <w:r>
        <w:rPr>
          <w:rFonts w:ascii="Times New Roman" w:hAnsi="Times New Roman" w:cs="Times New Roman"/>
          <w:sz w:val="24"/>
          <w:szCs w:val="24"/>
        </w:rPr>
        <w:t>odpadów pochodzących z poszczególnych nieruchomości.</w:t>
      </w:r>
    </w:p>
    <w:p w:rsidR="0064316B" w:rsidRPr="0064316B" w:rsidRDefault="0064316B" w:rsidP="0064316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przekazania odpadów musza być wystawione tylko i wyłącznie na wyroby zawierające azbest unieszkodliwione w ramach umowy zawartej z Zamawiajacym.</w:t>
      </w:r>
    </w:p>
    <w:p w:rsidR="002D7F22" w:rsidRPr="00700C34" w:rsidRDefault="00B87152" w:rsidP="00700C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wykonawcy spoczywa odpowiedzialność cywilna za szkody oraz następstwo nieszczęśliwych wypadków, dot. pracowników i osób trzecich, powstałe w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związku 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prowadzonymi robotami.</w:t>
      </w:r>
    </w:p>
    <w:p w:rsidR="002D7F22" w:rsidRPr="002D7F22" w:rsidRDefault="002D7F22" w:rsidP="002D7F2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16EB2" w:rsidRPr="002D7F22" w:rsidRDefault="00416EB2" w:rsidP="002D7F22">
      <w:pPr>
        <w:numPr>
          <w:ilvl w:val="0"/>
          <w:numId w:val="4"/>
        </w:numPr>
        <w:tabs>
          <w:tab w:val="num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D7F22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:rsidR="00416EB2" w:rsidRPr="00416EB2" w:rsidRDefault="00700C34" w:rsidP="00416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B403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.08.2017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>VI.  SPOSÓB PRZYGOTOWANIA OFERTY</w:t>
      </w:r>
    </w:p>
    <w:p w:rsidR="00416EB2" w:rsidRPr="00416EB2" w:rsidRDefault="00416EB2" w:rsidP="00EE568B">
      <w:p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Wykonawca składa ofertę na wykonanie przedmiotu zamówienia. Oferta składana jest na załączonym do Ogłoszenia formularzu ofertowym.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 xml:space="preserve">VII.           </w:t>
      </w:r>
      <w:r w:rsidRPr="00416EB2">
        <w:rPr>
          <w:rFonts w:ascii="Times New Roman" w:hAnsi="Times New Roman" w:cs="Times New Roman"/>
          <w:b/>
          <w:bCs/>
          <w:sz w:val="24"/>
          <w:szCs w:val="24"/>
        </w:rPr>
        <w:t>OPIS SPOSOBU OBLICZENIA CENY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Przy obliczeniu ceny ofertowej Wykonawca winien podać cenę netto i brutto w złotych (PLN) za wykonanie przedmiotu zamówienia. Cena powinna wynikać ze wszystkich czynności objętych przedmiotem zamówienia oraz zawierać wszystkie dodatkowe koszty związane z jego wykonaniem.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Do oceny oferty Zamawiający przyjmie cenę brutto za wykonanie przedmiotu zamówienia.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Ustalenie stawki VAT leży po stronie Wykonawcy. 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Wyklucza się możliwość roszczeń Wykonawcy związanych z błędnym skalkulowaniem cen lub pominięciem elementów niezbędnych do prawidłowego wykonania przedmiotu zamówienia.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Pozycje </w:t>
      </w:r>
      <w:r w:rsidR="00700C34" w:rsidRPr="00416EB2">
        <w:rPr>
          <w:rFonts w:ascii="Times New Roman" w:hAnsi="Times New Roman" w:cs="Times New Roman"/>
          <w:sz w:val="24"/>
          <w:szCs w:val="24"/>
        </w:rPr>
        <w:t>niewycenione</w:t>
      </w:r>
      <w:r w:rsidRPr="00416EB2">
        <w:rPr>
          <w:rFonts w:ascii="Times New Roman" w:hAnsi="Times New Roman" w:cs="Times New Roman"/>
          <w:sz w:val="24"/>
          <w:szCs w:val="24"/>
        </w:rPr>
        <w:t xml:space="preserve"> przez Wykonawcę nie zostaną zapłacone po ich </w:t>
      </w:r>
      <w:proofErr w:type="gramStart"/>
      <w:r w:rsidRPr="00416EB2">
        <w:rPr>
          <w:rFonts w:ascii="Times New Roman" w:hAnsi="Times New Roman" w:cs="Times New Roman"/>
          <w:sz w:val="24"/>
          <w:szCs w:val="24"/>
        </w:rPr>
        <w:t xml:space="preserve">wykonaniu 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6EB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16EB2">
        <w:rPr>
          <w:rFonts w:ascii="Times New Roman" w:hAnsi="Times New Roman" w:cs="Times New Roman"/>
          <w:sz w:val="24"/>
          <w:szCs w:val="24"/>
        </w:rPr>
        <w:t xml:space="preserve"> uważać się będzie, że zostały ujęte w innych cenach, pozycjach ujętych w ofercie cenowej Wykonawcy.</w:t>
      </w:r>
    </w:p>
    <w:p w:rsidR="00416EB2" w:rsidRPr="00416EB2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>Ceny i stawki będą poda</w:t>
      </w:r>
      <w:r w:rsidR="00EE568B">
        <w:rPr>
          <w:rFonts w:ascii="Times New Roman" w:hAnsi="Times New Roman" w:cs="Times New Roman"/>
          <w:sz w:val="24"/>
          <w:szCs w:val="24"/>
        </w:rPr>
        <w:t xml:space="preserve">wane przez Wykonawcę wyłącznie </w:t>
      </w:r>
      <w:r w:rsidRPr="00416EB2">
        <w:rPr>
          <w:rFonts w:ascii="Times New Roman" w:hAnsi="Times New Roman" w:cs="Times New Roman"/>
          <w:sz w:val="24"/>
          <w:szCs w:val="24"/>
        </w:rPr>
        <w:t>w złotych (PLN).</w:t>
      </w:r>
    </w:p>
    <w:p w:rsidR="00416EB2" w:rsidRPr="00700C34" w:rsidRDefault="00416EB2" w:rsidP="00EE56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0C34">
        <w:rPr>
          <w:rFonts w:ascii="Times New Roman" w:hAnsi="Times New Roman" w:cs="Times New Roman"/>
          <w:sz w:val="24"/>
          <w:szCs w:val="24"/>
        </w:rPr>
        <w:lastRenderedPageBreak/>
        <w:t xml:space="preserve">Rozliczenie pomiędzy Zamawiającym i Wykonawcą nastąpi w złotych (PLN).  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0C34" w:rsidRPr="00700C34">
        <w:rPr>
          <w:rFonts w:ascii="Times New Roman" w:hAnsi="Times New Roman" w:cs="Times New Roman"/>
          <w:sz w:val="24"/>
          <w:szCs w:val="24"/>
        </w:rPr>
        <w:t xml:space="preserve">Na podstawie prawidłowo </w:t>
      </w:r>
      <w:r w:rsidR="00700C34">
        <w:rPr>
          <w:rFonts w:ascii="Times New Roman" w:hAnsi="Times New Roman" w:cs="Times New Roman"/>
          <w:sz w:val="24"/>
          <w:szCs w:val="24"/>
        </w:rPr>
        <w:t xml:space="preserve">wystawionej </w:t>
      </w:r>
      <w:r w:rsidR="00700C34" w:rsidRPr="00700C34">
        <w:rPr>
          <w:rFonts w:ascii="Times New Roman" w:hAnsi="Times New Roman" w:cs="Times New Roman"/>
          <w:sz w:val="24"/>
          <w:szCs w:val="24"/>
        </w:rPr>
        <w:t>faktury końcowej.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bCs/>
          <w:sz w:val="24"/>
          <w:szCs w:val="24"/>
        </w:rPr>
        <w:t>VIII.  OPIS KRYTERIÓW, KTÓRYMI ZAMAWIAJACY BEDZIE SIĘ KIEROWAŁ PRZY WYBORZE OFERTY</w:t>
      </w:r>
    </w:p>
    <w:p w:rsidR="00F27C89" w:rsidRPr="00F27C89" w:rsidRDefault="00F27C89" w:rsidP="00F27C89">
      <w:pPr>
        <w:tabs>
          <w:tab w:val="num" w:pos="540"/>
        </w:tabs>
        <w:spacing w:after="60" w:line="240" w:lineRule="auto"/>
        <w:ind w:left="539" w:hanging="53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Cena najniższa  – 100%</w:t>
      </w:r>
    </w:p>
    <w:p w:rsidR="00F27C89" w:rsidRPr="00F27C89" w:rsidRDefault="00F27C89" w:rsidP="00F27C89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oferty decyduje największa ilość uzyskanych punktów.</w:t>
      </w:r>
    </w:p>
    <w:p w:rsidR="00F27C89" w:rsidRPr="00F27C89" w:rsidRDefault="00F27C89" w:rsidP="00F27C89">
      <w:pPr>
        <w:spacing w:before="100" w:beforeAutospacing="1" w:after="60" w:afterAutospacing="1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postępowaniu, nie będzie można dokonać wyboru oferty </w:t>
      </w:r>
      <w:proofErr w:type="gramStart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najkorzystniejszej             ze</w:t>
      </w:r>
      <w:proofErr w:type="gramEnd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względu na to, że zostały złożone oferty o takiej samej cenie, Zamawiający wezwie Wykonawców, którzy złożyli te oferty, do złożenia ofert dodatkowych (zgodnie </w:t>
      </w:r>
      <w:r w:rsidR="005F1F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91 ust. 5 i 6).</w:t>
      </w:r>
    </w:p>
    <w:p w:rsidR="00F27C89" w:rsidRPr="00F27C89" w:rsidRDefault="00F27C89" w:rsidP="00F27C89">
      <w:pPr>
        <w:spacing w:before="100" w:beforeAutospacing="1" w:after="6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2. Suma punktów przyznanych ocenianej ofercie będzie obliczana wg następującego wzoru</w:t>
      </w:r>
    </w:p>
    <w:p w:rsidR="00F27C89" w:rsidRPr="00F27C89" w:rsidRDefault="00F27C89" w:rsidP="00F27C89">
      <w:pPr>
        <w:spacing w:after="6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b/>
          <w:bCs/>
          <w:noProof/>
          <w:position w:val="-24"/>
          <w:sz w:val="24"/>
          <w:szCs w:val="24"/>
          <w:lang w:eastAsia="pl-PL"/>
        </w:rPr>
        <w:object w:dxaOrig="2059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31.9pt" o:ole="">
            <v:imagedata r:id="rId8" o:title=""/>
          </v:shape>
          <o:OLEObject Type="Embed" ProgID="Equation.3" ShapeID="_x0000_i1025" DrawAspect="Content" ObjectID="_1557208019" r:id="rId9"/>
        </w:object>
      </w:r>
    </w:p>
    <w:p w:rsidR="00F27C89" w:rsidRPr="00F27C89" w:rsidRDefault="00F27C89" w:rsidP="00F27C89">
      <w:pPr>
        <w:spacing w:after="60" w:line="240" w:lineRule="auto"/>
        <w:ind w:left="601" w:hanging="11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gdzie:</w:t>
      </w:r>
    </w:p>
    <w:p w:rsidR="00F27C89" w:rsidRPr="00F27C89" w:rsidRDefault="00F27C89" w:rsidP="00F27C89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>P</w:t>
      </w:r>
      <w:r w:rsidRPr="00F27C89">
        <w:rPr>
          <w:rFonts w:ascii="Times New Roman" w:eastAsia="Times New Roman" w:hAnsi="Times New Roman" w:cs="Times New Roman"/>
          <w:bCs/>
          <w:noProof/>
          <w:sz w:val="24"/>
          <w:szCs w:val="24"/>
          <w:vertAlign w:val="subscript"/>
          <w:lang w:eastAsia="pl-PL"/>
        </w:rPr>
        <w:t>i</w:t>
      </w:r>
      <w:r w:rsidRPr="00F27C89">
        <w:rPr>
          <w:rFonts w:ascii="Times New Roman" w:eastAsia="Times New Roman" w:hAnsi="Times New Roman" w:cs="Times New Roman"/>
          <w:bCs/>
          <w:noProof/>
          <w:sz w:val="24"/>
          <w:szCs w:val="24"/>
          <w:lang w:eastAsia="pl-PL"/>
        </w:rPr>
        <w:t xml:space="preserve">(C) - </w:t>
      </w: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proofErr w:type="gramStart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 jakie</w:t>
      </w:r>
      <w:proofErr w:type="gramEnd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 oferta</w:t>
      </w:r>
    </w:p>
    <w:p w:rsidR="00F27C89" w:rsidRPr="00F27C89" w:rsidRDefault="00F27C89" w:rsidP="00F27C89">
      <w:pPr>
        <w:spacing w:after="60" w:line="240" w:lineRule="auto"/>
        <w:ind w:left="1559" w:hanging="8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proofErr w:type="gramStart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F27C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min</w:t>
      </w:r>
      <w:proofErr w:type="spellEnd"/>
      <w:r w:rsidRPr="00F27C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</w:t>
      </w:r>
      <w:r w:rsidRPr="00F27C89">
        <w:rPr>
          <w:rFonts w:ascii="ArialMT" w:eastAsia="Times New Roman" w:hAnsi="ArialMT" w:cs="ArialMT"/>
          <w:lang w:eastAsia="pl-PL"/>
        </w:rPr>
        <w:t xml:space="preserve"> - </w:t>
      </w: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</w:t>
      </w:r>
      <w:proofErr w:type="gramEnd"/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jednostkowa za dany element robót oraz najniższa wartość składników kalkulacyjnych podanych w Tabeli 1;</w:t>
      </w:r>
    </w:p>
    <w:p w:rsidR="00F27C89" w:rsidRPr="00F27C89" w:rsidRDefault="00F27C89" w:rsidP="00F27C89">
      <w:pPr>
        <w:spacing w:after="60" w:line="240" w:lineRule="auto"/>
        <w:ind w:left="132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- </w:t>
      </w:r>
      <w:r w:rsidRPr="00F27C89">
        <w:rPr>
          <w:rFonts w:ascii="Times New Roman" w:eastAsia="Times New Roman" w:hAnsi="Times New Roman" w:cs="Times New Roman"/>
          <w:lang w:eastAsia="pl-PL"/>
        </w:rPr>
        <w:t xml:space="preserve">cena jednostkowa za dany element „i” </w:t>
      </w: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 oraz najniższa wartość składników kalkulacyjnych podanych w Tabeli 1;</w:t>
      </w:r>
    </w:p>
    <w:p w:rsidR="00F27C89" w:rsidRPr="00F27C89" w:rsidRDefault="00F27C89" w:rsidP="00F27C89">
      <w:pPr>
        <w:spacing w:after="60" w:line="240" w:lineRule="auto"/>
        <w:ind w:left="1321" w:hanging="6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W - waga dla danej ceny jednostkowej oraz wartość składników kalkulacyjnych podanych w Tabeli 1.</w:t>
      </w:r>
    </w:p>
    <w:p w:rsidR="00F27C89" w:rsidRPr="00F27C89" w:rsidRDefault="00F27C89" w:rsidP="00F27C89">
      <w:pPr>
        <w:tabs>
          <w:tab w:val="num" w:pos="540"/>
        </w:tabs>
        <w:spacing w:after="60" w:line="240" w:lineRule="auto"/>
        <w:ind w:left="539" w:hanging="53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C89" w:rsidRPr="00F27C89" w:rsidRDefault="00F27C89" w:rsidP="00F27C89">
      <w:pPr>
        <w:spacing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Obliczenia będą dokonywane do dwóch miejsc po przecinku.</w:t>
      </w:r>
    </w:p>
    <w:p w:rsidR="00F27C89" w:rsidRPr="00F27C89" w:rsidRDefault="00F27C89" w:rsidP="00F27C8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C89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1.</w:t>
      </w:r>
    </w:p>
    <w:tbl>
      <w:tblPr>
        <w:tblW w:w="9329" w:type="dxa"/>
        <w:tblInd w:w="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5"/>
        <w:gridCol w:w="674"/>
      </w:tblGrid>
      <w:tr w:rsidR="00F27C89" w:rsidRPr="00F27C89" w:rsidTr="001B5BB6">
        <w:trPr>
          <w:trHeight w:val="300"/>
        </w:trPr>
        <w:tc>
          <w:tcPr>
            <w:tcW w:w="8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27C89" w:rsidRPr="00F27C89" w:rsidRDefault="00F27C89" w:rsidP="00F2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gramStart"/>
            <w:r w:rsidRPr="00F2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element</w:t>
            </w:r>
            <w:proofErr w:type="gramEnd"/>
            <w:r w:rsidRPr="00F27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„i” robót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27C89" w:rsidRPr="00F27C89" w:rsidRDefault="00F27C89" w:rsidP="00F2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F27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  <w:proofErr w:type="gramEnd"/>
          </w:p>
        </w:tc>
      </w:tr>
      <w:tr w:rsidR="00F27C89" w:rsidRPr="00F27C89" w:rsidTr="001B5BB6">
        <w:trPr>
          <w:trHeight w:val="300"/>
        </w:trPr>
        <w:tc>
          <w:tcPr>
            <w:tcW w:w="8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27C89" w:rsidRPr="00F27C89" w:rsidRDefault="00F27C89" w:rsidP="00F27C89">
            <w:pPr>
              <w:spacing w:after="0" w:line="240" w:lineRule="auto"/>
              <w:ind w:left="241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demontaż, zbieranie, transport i unieszkodliwianie wyrobów zawierających </w:t>
            </w:r>
            <w:proofErr w:type="gramStart"/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azbest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pokryć dachowych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1 Mg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27C89" w:rsidRPr="00F27C89" w:rsidRDefault="00F27C89" w:rsidP="00F2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F27C89" w:rsidRPr="00F27C89" w:rsidTr="001B5BB6">
        <w:trPr>
          <w:trHeight w:val="300"/>
        </w:trPr>
        <w:tc>
          <w:tcPr>
            <w:tcW w:w="8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F27C89" w:rsidRPr="00F27C89" w:rsidRDefault="00F27C89" w:rsidP="00F27C89">
            <w:pPr>
              <w:spacing w:after="0" w:line="240" w:lineRule="auto"/>
              <w:ind w:left="241" w:hanging="2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proofErr w:type="gramStart"/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zbieranie</w:t>
            </w:r>
            <w:proofErr w:type="gramEnd"/>
            <w:r w:rsidRPr="00F27C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transport i unieszkodliwianie wyrobów zawierających azbest składowanych na nieruchomościach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1 Mg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27C89" w:rsidRPr="00F27C89" w:rsidRDefault="00F27C89" w:rsidP="00F2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F27C89" w:rsidRPr="00F27C89" w:rsidRDefault="00F27C89" w:rsidP="00F27C89">
      <w:pPr>
        <w:tabs>
          <w:tab w:val="num" w:pos="540"/>
        </w:tabs>
        <w:spacing w:before="60" w:after="6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EB2" w:rsidRPr="00416EB2" w:rsidRDefault="00416EB2" w:rsidP="00416E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 xml:space="preserve">IX.        </w:t>
      </w:r>
      <w:r w:rsidRPr="00416EB2">
        <w:rPr>
          <w:rFonts w:ascii="Times New Roman" w:hAnsi="Times New Roman" w:cs="Times New Roman"/>
          <w:b/>
          <w:bCs/>
          <w:sz w:val="24"/>
          <w:szCs w:val="24"/>
        </w:rPr>
        <w:t>WARUNKI UDZIAŁU W POSTĘPOWANIU</w:t>
      </w:r>
    </w:p>
    <w:p w:rsidR="00416EB2" w:rsidRDefault="00700C34" w:rsidP="00EE568B">
      <w:pPr>
        <w:jc w:val="both"/>
        <w:rPr>
          <w:rFonts w:ascii="Times New Roman" w:hAnsi="Times New Roman" w:cs="Times New Roman"/>
          <w:sz w:val="24"/>
          <w:szCs w:val="24"/>
        </w:rPr>
      </w:pPr>
      <w:r w:rsidRPr="00700C34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winien przedłożyć wraz z ofertą następujące dokumenty:</w:t>
      </w:r>
    </w:p>
    <w:p w:rsidR="00700C34" w:rsidRDefault="00700C34" w:rsidP="00EE568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zezwolenie na transport odpadów zawierających azbest, wydane w trybie przepisów ustawy o odpadach;</w:t>
      </w:r>
    </w:p>
    <w:p w:rsidR="00700C34" w:rsidRDefault="00700C34" w:rsidP="00EE568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z zarządzającym składowiskiem, bądź inny dokument potwierdzający przyjęcie</w:t>
      </w:r>
      <w:r w:rsidR="00842AE5">
        <w:rPr>
          <w:rFonts w:ascii="Times New Roman" w:hAnsi="Times New Roman" w:cs="Times New Roman"/>
          <w:sz w:val="24"/>
          <w:szCs w:val="24"/>
        </w:rPr>
        <w:t xml:space="preserve"> do unieszkodliwienia odpadów zawierających azbest.</w:t>
      </w:r>
    </w:p>
    <w:p w:rsidR="00842AE5" w:rsidRDefault="00842AE5" w:rsidP="00EE568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Dysponowanie odpowiednim potencjałem technicznym oraz osobami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zdolnymi </w:t>
      </w:r>
      <w:r w:rsidR="005F1F2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wykonania zamówienia.</w:t>
      </w:r>
    </w:p>
    <w:p w:rsidR="00842AE5" w:rsidRPr="00700C34" w:rsidRDefault="00842AE5" w:rsidP="00EE568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Polisę ubezpieczeniową od odpowiedzialności cywilnej, w zakresie prowadzonej działalności związanej z przedmiotem zamówienia.</w:t>
      </w:r>
    </w:p>
    <w:p w:rsidR="00416EB2" w:rsidRPr="00416EB2" w:rsidRDefault="00416EB2" w:rsidP="00EE56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Jeżeli wymaga tego specyfika prowadzonego postępowania można zażądać by Wykonawca dołączył do oferty dokumenty potwierdzające spełnianie warunków udziału w postępowaniu.  </w:t>
      </w:r>
    </w:p>
    <w:p w:rsidR="00416EB2" w:rsidRPr="00416EB2" w:rsidRDefault="00416EB2" w:rsidP="00EE5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Cs/>
          <w:sz w:val="24"/>
          <w:szCs w:val="24"/>
        </w:rPr>
        <w:t xml:space="preserve">Wykonawca musi </w:t>
      </w:r>
      <w:r w:rsidR="005F1F29" w:rsidRPr="00416EB2">
        <w:rPr>
          <w:rFonts w:ascii="Times New Roman" w:hAnsi="Times New Roman" w:cs="Times New Roman"/>
          <w:bCs/>
          <w:sz w:val="24"/>
          <w:szCs w:val="24"/>
        </w:rPr>
        <w:t>złożyć</w:t>
      </w:r>
      <w:r w:rsidRPr="00416EB2">
        <w:rPr>
          <w:rFonts w:ascii="Times New Roman" w:hAnsi="Times New Roman" w:cs="Times New Roman"/>
          <w:bCs/>
          <w:sz w:val="24"/>
          <w:szCs w:val="24"/>
        </w:rPr>
        <w:t xml:space="preserve"> ofertę sporządzona wg załączonego wzoru.</w:t>
      </w:r>
    </w:p>
    <w:p w:rsidR="00416EB2" w:rsidRPr="00416EB2" w:rsidRDefault="00416EB2" w:rsidP="00EE568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Wykonawca może złożyć tylko jedną ofertę. W przypadku złożenia przez jednego Wykonawcę więcej niż jednej oferty - oferty tego Wykonawcy zostaną odrzucone. Dotyczy to także ofert, w których Wykonawca </w:t>
      </w:r>
      <w:r w:rsidR="00700C34" w:rsidRPr="00416EB2">
        <w:rPr>
          <w:rFonts w:ascii="Times New Roman" w:hAnsi="Times New Roman" w:cs="Times New Roman"/>
          <w:sz w:val="24"/>
          <w:szCs w:val="24"/>
        </w:rPr>
        <w:t>występuje, jako</w:t>
      </w:r>
      <w:r w:rsidRPr="00416EB2">
        <w:rPr>
          <w:rFonts w:ascii="Times New Roman" w:hAnsi="Times New Roman" w:cs="Times New Roman"/>
          <w:sz w:val="24"/>
          <w:szCs w:val="24"/>
        </w:rPr>
        <w:t xml:space="preserve"> uczestnik konsorcjum.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>X.           MIEJSCE ORAZ TERMIN SKŁADANIA OFERT</w:t>
      </w:r>
    </w:p>
    <w:p w:rsidR="00416EB2" w:rsidRPr="00416EB2" w:rsidRDefault="00416EB2" w:rsidP="00EE568B">
      <w:p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Osoby zainteresowane ww. zadaniem proszone są o składanie ofert w </w:t>
      </w:r>
      <w:r w:rsidRPr="00416EB2">
        <w:rPr>
          <w:rFonts w:ascii="Times New Roman" w:hAnsi="Times New Roman" w:cs="Times New Roman"/>
          <w:b/>
          <w:sz w:val="24"/>
          <w:szCs w:val="24"/>
        </w:rPr>
        <w:t>sekretariacie Urzędu Miasta Piława Górna</w:t>
      </w:r>
      <w:r w:rsidRPr="00416EB2">
        <w:rPr>
          <w:rFonts w:ascii="Times New Roman" w:hAnsi="Times New Roman" w:cs="Times New Roman"/>
          <w:sz w:val="24"/>
          <w:szCs w:val="24"/>
        </w:rPr>
        <w:t xml:space="preserve"> lub o przesłanie oferty na adres: </w:t>
      </w:r>
      <w:r w:rsidRPr="00416EB2">
        <w:rPr>
          <w:rFonts w:ascii="Times New Roman" w:hAnsi="Times New Roman" w:cs="Times New Roman"/>
          <w:b/>
          <w:sz w:val="24"/>
          <w:szCs w:val="24"/>
        </w:rPr>
        <w:t>Urząd Miasta Piława Górna, ul. Piastowska 69, 58-240 Piława Górna</w:t>
      </w:r>
      <w:r w:rsidRPr="00416EB2">
        <w:rPr>
          <w:rFonts w:ascii="Times New Roman" w:hAnsi="Times New Roman" w:cs="Times New Roman"/>
          <w:sz w:val="24"/>
          <w:szCs w:val="24"/>
        </w:rPr>
        <w:t xml:space="preserve"> lub przesłanie oferty faksem na  nr </w:t>
      </w:r>
      <w:r w:rsidRPr="00416EB2">
        <w:rPr>
          <w:rFonts w:ascii="Times New Roman" w:hAnsi="Times New Roman" w:cs="Times New Roman"/>
          <w:b/>
          <w:sz w:val="24"/>
          <w:szCs w:val="24"/>
        </w:rPr>
        <w:t>74 837 13 86</w:t>
      </w:r>
      <w:r w:rsidRPr="00416EB2">
        <w:rPr>
          <w:rFonts w:ascii="Times New Roman" w:hAnsi="Times New Roman" w:cs="Times New Roman"/>
          <w:sz w:val="24"/>
          <w:szCs w:val="24"/>
        </w:rPr>
        <w:t xml:space="preserve"> lub na adres e-mail: </w:t>
      </w:r>
      <w:hyperlink r:id="rId10" w:history="1">
        <w:r w:rsidR="004B4036" w:rsidRPr="001527DF">
          <w:rPr>
            <w:rStyle w:val="Hipercze"/>
            <w:rFonts w:ascii="Times New Roman" w:hAnsi="Times New Roman" w:cs="Times New Roman"/>
            <w:b/>
            <w:sz w:val="24"/>
            <w:szCs w:val="24"/>
          </w:rPr>
          <w:t>kwodecka@pilawagorna.pl</w:t>
        </w:r>
      </w:hyperlink>
    </w:p>
    <w:p w:rsidR="00416EB2" w:rsidRPr="00416EB2" w:rsidRDefault="00416EB2" w:rsidP="00EE568B">
      <w:pPr>
        <w:jc w:val="both"/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 xml:space="preserve"> Termin składania ofert: </w:t>
      </w:r>
      <w:r w:rsidR="005F1F29">
        <w:rPr>
          <w:rFonts w:ascii="Times New Roman" w:hAnsi="Times New Roman" w:cs="Times New Roman"/>
          <w:b/>
          <w:sz w:val="24"/>
          <w:szCs w:val="24"/>
        </w:rPr>
        <w:t>09</w:t>
      </w:r>
      <w:r w:rsidR="004B4036">
        <w:rPr>
          <w:rFonts w:ascii="Times New Roman" w:hAnsi="Times New Roman" w:cs="Times New Roman"/>
          <w:b/>
          <w:sz w:val="24"/>
          <w:szCs w:val="24"/>
        </w:rPr>
        <w:t>.</w:t>
      </w:r>
      <w:r w:rsidR="005F1F29">
        <w:rPr>
          <w:rFonts w:ascii="Times New Roman" w:hAnsi="Times New Roman" w:cs="Times New Roman"/>
          <w:b/>
          <w:sz w:val="24"/>
          <w:szCs w:val="24"/>
        </w:rPr>
        <w:t>06</w:t>
      </w:r>
      <w:r w:rsidR="004B4036">
        <w:rPr>
          <w:rFonts w:ascii="Times New Roman" w:hAnsi="Times New Roman" w:cs="Times New Roman"/>
          <w:b/>
          <w:sz w:val="24"/>
          <w:szCs w:val="24"/>
        </w:rPr>
        <w:t xml:space="preserve">.2017 </w:t>
      </w:r>
      <w:proofErr w:type="gramStart"/>
      <w:r w:rsidR="004B4036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4B4036">
        <w:rPr>
          <w:rFonts w:ascii="Times New Roman" w:hAnsi="Times New Roman" w:cs="Times New Roman"/>
          <w:b/>
          <w:sz w:val="24"/>
          <w:szCs w:val="24"/>
        </w:rPr>
        <w:t>.</w:t>
      </w:r>
    </w:p>
    <w:p w:rsidR="00416EB2" w:rsidRPr="00416EB2" w:rsidRDefault="00416EB2" w:rsidP="00416EB2">
      <w:pPr>
        <w:rPr>
          <w:rFonts w:ascii="Times New Roman" w:hAnsi="Times New Roman" w:cs="Times New Roman"/>
          <w:b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> </w:t>
      </w:r>
    </w:p>
    <w:p w:rsidR="00416EB2" w:rsidRPr="00416EB2" w:rsidRDefault="00416EB2" w:rsidP="00416EB2">
      <w:p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Kontakt: </w:t>
      </w:r>
      <w:r w:rsidR="004B4036">
        <w:rPr>
          <w:rFonts w:ascii="Times New Roman" w:hAnsi="Times New Roman" w:cs="Times New Roman"/>
          <w:sz w:val="24"/>
          <w:szCs w:val="24"/>
        </w:rPr>
        <w:t>74 832 49 38</w:t>
      </w:r>
      <w:r w:rsidRPr="00416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EB2" w:rsidRPr="00416EB2" w:rsidRDefault="00416EB2" w:rsidP="00416EB2">
      <w:pPr>
        <w:numPr>
          <w:ilvl w:val="0"/>
          <w:numId w:val="3"/>
        </w:numPr>
        <w:tabs>
          <w:tab w:val="num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416EB2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4B4036" w:rsidRPr="004B4036" w:rsidRDefault="004B4036" w:rsidP="004B4036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71018">
        <w:rPr>
          <w:rFonts w:ascii="Times New Roman" w:hAnsi="Times New Roman" w:cs="Times New Roman"/>
          <w:sz w:val="24"/>
          <w:szCs w:val="24"/>
        </w:rPr>
        <w:t>1</w:t>
      </w:r>
      <w:r w:rsidRPr="00416EB2">
        <w:rPr>
          <w:rFonts w:ascii="Times New Roman" w:hAnsi="Times New Roman" w:cs="Times New Roman"/>
          <w:sz w:val="24"/>
          <w:szCs w:val="24"/>
        </w:rPr>
        <w:t xml:space="preserve"> Formularz ofertowym</w:t>
      </w:r>
    </w:p>
    <w:p w:rsidR="00416EB2" w:rsidRPr="00416EB2" w:rsidRDefault="00416EB2" w:rsidP="00416EB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6EB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71018">
        <w:rPr>
          <w:rFonts w:ascii="Times New Roman" w:hAnsi="Times New Roman" w:cs="Times New Roman"/>
          <w:sz w:val="24"/>
          <w:szCs w:val="24"/>
        </w:rPr>
        <w:t>2</w:t>
      </w:r>
      <w:r w:rsidRPr="00416EB2">
        <w:rPr>
          <w:rFonts w:ascii="Times New Roman" w:hAnsi="Times New Roman" w:cs="Times New Roman"/>
          <w:sz w:val="24"/>
          <w:szCs w:val="24"/>
        </w:rPr>
        <w:t xml:space="preserve"> </w:t>
      </w:r>
      <w:r w:rsidRPr="00EE568B">
        <w:rPr>
          <w:rFonts w:ascii="Times New Roman" w:hAnsi="Times New Roman" w:cs="Times New Roman"/>
          <w:sz w:val="24"/>
          <w:szCs w:val="24"/>
        </w:rPr>
        <w:t>Projekt umowy</w:t>
      </w:r>
    </w:p>
    <w:p w:rsidR="00A400F0" w:rsidRPr="00416EB2" w:rsidRDefault="00A400F0" w:rsidP="00416EB2">
      <w:pPr>
        <w:rPr>
          <w:rFonts w:ascii="Times New Roman" w:hAnsi="Times New Roman" w:cs="Times New Roman"/>
          <w:sz w:val="24"/>
          <w:szCs w:val="24"/>
        </w:rPr>
      </w:pPr>
    </w:p>
    <w:sectPr w:rsidR="00A400F0" w:rsidRPr="00416EB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87" w:rsidRDefault="001D1287" w:rsidP="00416EB2">
      <w:pPr>
        <w:spacing w:after="0" w:line="240" w:lineRule="auto"/>
      </w:pPr>
      <w:r>
        <w:separator/>
      </w:r>
    </w:p>
  </w:endnote>
  <w:endnote w:type="continuationSeparator" w:id="0">
    <w:p w:rsidR="001D1287" w:rsidRDefault="001D1287" w:rsidP="0041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37934"/>
      <w:docPartObj>
        <w:docPartGallery w:val="Page Numbers (Bottom of Page)"/>
        <w:docPartUnique/>
      </w:docPartObj>
    </w:sdtPr>
    <w:sdtContent>
      <w:p w:rsidR="00261D74" w:rsidRDefault="00261D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61D74" w:rsidRDefault="00261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87" w:rsidRDefault="001D1287" w:rsidP="00416EB2">
      <w:pPr>
        <w:spacing w:after="0" w:line="240" w:lineRule="auto"/>
      </w:pPr>
      <w:r>
        <w:separator/>
      </w:r>
    </w:p>
  </w:footnote>
  <w:footnote w:type="continuationSeparator" w:id="0">
    <w:p w:rsidR="001D1287" w:rsidRDefault="001D1287" w:rsidP="00416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6B6202"/>
    <w:multiLevelType w:val="hybridMultilevel"/>
    <w:tmpl w:val="51F4863E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AE607A"/>
    <w:multiLevelType w:val="hybridMultilevel"/>
    <w:tmpl w:val="D66EB744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F227C6"/>
    <w:multiLevelType w:val="hybridMultilevel"/>
    <w:tmpl w:val="51F4863E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F361EF"/>
    <w:multiLevelType w:val="hybridMultilevel"/>
    <w:tmpl w:val="C43CBE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8402C5"/>
    <w:multiLevelType w:val="hybridMultilevel"/>
    <w:tmpl w:val="F73078E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56E3868"/>
    <w:multiLevelType w:val="hybridMultilevel"/>
    <w:tmpl w:val="7D9C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3EB0"/>
    <w:multiLevelType w:val="hybridMultilevel"/>
    <w:tmpl w:val="71AE9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980EE9"/>
    <w:multiLevelType w:val="hybridMultilevel"/>
    <w:tmpl w:val="896C87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E7FE0"/>
    <w:multiLevelType w:val="hybridMultilevel"/>
    <w:tmpl w:val="0D74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65FAC"/>
    <w:multiLevelType w:val="hybridMultilevel"/>
    <w:tmpl w:val="374CE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338ED"/>
    <w:multiLevelType w:val="hybridMultilevel"/>
    <w:tmpl w:val="B4385000"/>
    <w:lvl w:ilvl="0" w:tplc="6CB60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42ABE"/>
    <w:multiLevelType w:val="hybridMultilevel"/>
    <w:tmpl w:val="934A274C"/>
    <w:lvl w:ilvl="0" w:tplc="344E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416FC4"/>
    <w:multiLevelType w:val="hybridMultilevel"/>
    <w:tmpl w:val="F16EA036"/>
    <w:lvl w:ilvl="0" w:tplc="91FE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31726"/>
    <w:multiLevelType w:val="hybridMultilevel"/>
    <w:tmpl w:val="91B66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E1DB1"/>
    <w:multiLevelType w:val="hybridMultilevel"/>
    <w:tmpl w:val="8CF2B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10A92"/>
    <w:multiLevelType w:val="hybridMultilevel"/>
    <w:tmpl w:val="5338EA00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E5C0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16677BB"/>
    <w:multiLevelType w:val="hybridMultilevel"/>
    <w:tmpl w:val="495CBA42"/>
    <w:lvl w:ilvl="0" w:tplc="10DC0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CB09D6"/>
    <w:multiLevelType w:val="hybridMultilevel"/>
    <w:tmpl w:val="AE88047A"/>
    <w:lvl w:ilvl="0" w:tplc="5922F7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3"/>
      </w:rPr>
    </w:lvl>
    <w:lvl w:ilvl="1" w:tplc="3E1C1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C1F04"/>
    <w:multiLevelType w:val="hybridMultilevel"/>
    <w:tmpl w:val="115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842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43C1F"/>
    <w:multiLevelType w:val="hybridMultilevel"/>
    <w:tmpl w:val="4B8CA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50657"/>
    <w:multiLevelType w:val="hybridMultilevel"/>
    <w:tmpl w:val="F712FD7E"/>
    <w:lvl w:ilvl="0" w:tplc="D1CE8B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E6B1E"/>
    <w:multiLevelType w:val="hybridMultilevel"/>
    <w:tmpl w:val="F58475E8"/>
    <w:lvl w:ilvl="0" w:tplc="7EF036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0B2D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46F068A"/>
    <w:multiLevelType w:val="hybridMultilevel"/>
    <w:tmpl w:val="A7C84ED0"/>
    <w:lvl w:ilvl="0" w:tplc="EAEE7034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2E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23"/>
  </w:num>
  <w:num w:numId="5">
    <w:abstractNumId w:val="24"/>
  </w:num>
  <w:num w:numId="6">
    <w:abstractNumId w:val="13"/>
  </w:num>
  <w:num w:numId="7">
    <w:abstractNumId w:val="0"/>
  </w:num>
  <w:num w:numId="8">
    <w:abstractNumId w:val="17"/>
  </w:num>
  <w:num w:numId="9">
    <w:abstractNumId w:val="16"/>
  </w:num>
  <w:num w:numId="10">
    <w:abstractNumId w:val="1"/>
  </w:num>
  <w:num w:numId="11">
    <w:abstractNumId w:val="3"/>
  </w:num>
  <w:num w:numId="12">
    <w:abstractNumId w:val="10"/>
  </w:num>
  <w:num w:numId="13">
    <w:abstractNumId w:val="22"/>
  </w:num>
  <w:num w:numId="14">
    <w:abstractNumId w:val="18"/>
  </w:num>
  <w:num w:numId="15">
    <w:abstractNumId w:val="20"/>
  </w:num>
  <w:num w:numId="16">
    <w:abstractNumId w:val="21"/>
  </w:num>
  <w:num w:numId="17">
    <w:abstractNumId w:val="25"/>
  </w:num>
  <w:num w:numId="18">
    <w:abstractNumId w:val="2"/>
  </w:num>
  <w:num w:numId="19">
    <w:abstractNumId w:val="5"/>
  </w:num>
  <w:num w:numId="20">
    <w:abstractNumId w:val="6"/>
  </w:num>
  <w:num w:numId="21">
    <w:abstractNumId w:val="8"/>
  </w:num>
  <w:num w:numId="22">
    <w:abstractNumId w:val="4"/>
  </w:num>
  <w:num w:numId="23">
    <w:abstractNumId w:val="9"/>
  </w:num>
  <w:num w:numId="24">
    <w:abstractNumId w:val="15"/>
  </w:num>
  <w:num w:numId="25">
    <w:abstractNumId w:val="7"/>
  </w:num>
  <w:num w:numId="26">
    <w:abstractNumId w:val="14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B2"/>
    <w:rsid w:val="000F6632"/>
    <w:rsid w:val="00142549"/>
    <w:rsid w:val="001C2481"/>
    <w:rsid w:val="001C7154"/>
    <w:rsid w:val="001D1287"/>
    <w:rsid w:val="00261D74"/>
    <w:rsid w:val="00270A41"/>
    <w:rsid w:val="002C792A"/>
    <w:rsid w:val="002D7F22"/>
    <w:rsid w:val="00416EB2"/>
    <w:rsid w:val="004612C1"/>
    <w:rsid w:val="004B4036"/>
    <w:rsid w:val="005F1F29"/>
    <w:rsid w:val="0064316B"/>
    <w:rsid w:val="00700C34"/>
    <w:rsid w:val="00721A95"/>
    <w:rsid w:val="00735C32"/>
    <w:rsid w:val="007D720D"/>
    <w:rsid w:val="00842AE5"/>
    <w:rsid w:val="008932C7"/>
    <w:rsid w:val="008E1395"/>
    <w:rsid w:val="00955F79"/>
    <w:rsid w:val="009F609C"/>
    <w:rsid w:val="00A14F68"/>
    <w:rsid w:val="00A30111"/>
    <w:rsid w:val="00A400F0"/>
    <w:rsid w:val="00B87152"/>
    <w:rsid w:val="00D262F7"/>
    <w:rsid w:val="00DA70A9"/>
    <w:rsid w:val="00DB12FA"/>
    <w:rsid w:val="00DB4E22"/>
    <w:rsid w:val="00EC4B55"/>
    <w:rsid w:val="00EC6015"/>
    <w:rsid w:val="00EE568B"/>
    <w:rsid w:val="00F05AC2"/>
    <w:rsid w:val="00F27C89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1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6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16E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E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6E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74"/>
  </w:style>
  <w:style w:type="paragraph" w:styleId="Stopka">
    <w:name w:val="footer"/>
    <w:basedOn w:val="Normalny"/>
    <w:link w:val="StopkaZnak"/>
    <w:uiPriority w:val="99"/>
    <w:unhideWhenUsed/>
    <w:rsid w:val="0026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74"/>
  </w:style>
  <w:style w:type="paragraph" w:styleId="Tekstdymka">
    <w:name w:val="Balloon Text"/>
    <w:basedOn w:val="Normalny"/>
    <w:link w:val="TekstdymkaZnak"/>
    <w:uiPriority w:val="99"/>
    <w:semiHidden/>
    <w:unhideWhenUsed/>
    <w:rsid w:val="0026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1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6E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16EB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6EB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6E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D74"/>
  </w:style>
  <w:style w:type="paragraph" w:styleId="Stopka">
    <w:name w:val="footer"/>
    <w:basedOn w:val="Normalny"/>
    <w:link w:val="StopkaZnak"/>
    <w:uiPriority w:val="99"/>
    <w:unhideWhenUsed/>
    <w:rsid w:val="0026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D74"/>
  </w:style>
  <w:style w:type="paragraph" w:styleId="Tekstdymka">
    <w:name w:val="Balloon Text"/>
    <w:basedOn w:val="Normalny"/>
    <w:link w:val="TekstdymkaZnak"/>
    <w:uiPriority w:val="99"/>
    <w:semiHidden/>
    <w:unhideWhenUsed/>
    <w:rsid w:val="0026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wodecka@pilawagorna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21</cp:revision>
  <cp:lastPrinted>2017-05-25T06:59:00Z</cp:lastPrinted>
  <dcterms:created xsi:type="dcterms:W3CDTF">2017-04-05T11:06:00Z</dcterms:created>
  <dcterms:modified xsi:type="dcterms:W3CDTF">2017-05-25T07:01:00Z</dcterms:modified>
</cp:coreProperties>
</file>