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43" w:rsidRPr="00340CC2" w:rsidRDefault="00D51543" w:rsidP="00D51543">
      <w:pPr>
        <w:spacing w:after="36" w:line="259" w:lineRule="auto"/>
        <w:ind w:right="-8"/>
        <w:jc w:val="left"/>
      </w:pPr>
      <w:r w:rsidRPr="00340CC2">
        <w:rPr>
          <w:b/>
          <w:sz w:val="20"/>
        </w:rPr>
        <w:t>Załącznik nr 6</w:t>
      </w:r>
      <w:r w:rsidR="00340CC2" w:rsidRPr="00340CC2">
        <w:rPr>
          <w:b/>
          <w:sz w:val="20"/>
        </w:rPr>
        <w:t>.1</w:t>
      </w:r>
      <w:r w:rsidRPr="00340CC2">
        <w:rPr>
          <w:b/>
          <w:sz w:val="20"/>
        </w:rPr>
        <w:t xml:space="preserve"> </w:t>
      </w:r>
    </w:p>
    <w:p w:rsidR="00D51543" w:rsidRPr="00A22DCF" w:rsidRDefault="00D51543" w:rsidP="00D51543">
      <w:pPr>
        <w:spacing w:after="0" w:line="480" w:lineRule="auto"/>
        <w:rPr>
          <w:b/>
          <w:sz w:val="21"/>
          <w:szCs w:val="21"/>
        </w:rPr>
      </w:pPr>
      <w:r>
        <w:rPr>
          <w:i/>
        </w:rPr>
        <w:t xml:space="preserve"> </w:t>
      </w:r>
      <w:r w:rsidRPr="00A22DCF">
        <w:rPr>
          <w:b/>
          <w:sz w:val="21"/>
          <w:szCs w:val="21"/>
        </w:rPr>
        <w:t>Wykonawca:</w:t>
      </w:r>
    </w:p>
    <w:p w:rsidR="00D51543" w:rsidRPr="00A22DCF" w:rsidRDefault="00D51543" w:rsidP="00053B38">
      <w:pPr>
        <w:spacing w:after="0" w:line="240" w:lineRule="auto"/>
        <w:ind w:left="11" w:right="5954" w:hanging="11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D51543" w:rsidRPr="00842991" w:rsidRDefault="00D51543" w:rsidP="00053B38">
      <w:pPr>
        <w:spacing w:after="0" w:line="240" w:lineRule="auto"/>
        <w:ind w:left="11" w:right="5953" w:hanging="11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D51543" w:rsidRPr="00262D61" w:rsidRDefault="00D51543" w:rsidP="00053B38">
      <w:pPr>
        <w:spacing w:after="0" w:line="240" w:lineRule="auto"/>
        <w:ind w:left="11" w:hanging="11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D51543" w:rsidRPr="00A22DCF" w:rsidRDefault="00D51543" w:rsidP="00053B38">
      <w:pPr>
        <w:spacing w:after="0" w:line="240" w:lineRule="auto"/>
        <w:ind w:left="11" w:right="5954" w:hanging="11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D51543" w:rsidRPr="00842991" w:rsidRDefault="00D51543" w:rsidP="00053B38">
      <w:pPr>
        <w:spacing w:after="0" w:line="240" w:lineRule="auto"/>
        <w:ind w:left="11" w:right="5953" w:hanging="11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D51543" w:rsidRPr="005B415E" w:rsidRDefault="00D51543" w:rsidP="00D51543">
      <w:pPr>
        <w:spacing w:before="120" w:after="57" w:line="259" w:lineRule="auto"/>
        <w:ind w:left="11" w:right="0" w:hanging="11"/>
        <w:rPr>
          <w:rFonts w:ascii="Times New Roman" w:hAnsi="Times New Roman" w:cs="Times New Roman"/>
          <w:b/>
          <w:color w:val="FF0000"/>
          <w:u w:val="single"/>
        </w:rPr>
      </w:pPr>
      <w:r w:rsidRPr="005B415E">
        <w:rPr>
          <w:rFonts w:ascii="Times New Roman" w:hAnsi="Times New Roman" w:cs="Times New Roman"/>
          <w:b/>
          <w:color w:val="FF0000"/>
          <w:u w:val="single"/>
        </w:rPr>
        <w:t xml:space="preserve">UWAGA:  </w:t>
      </w:r>
    </w:p>
    <w:p w:rsidR="00D51543" w:rsidRPr="00D51543" w:rsidRDefault="00D51543" w:rsidP="001A6314">
      <w:pPr>
        <w:spacing w:after="120" w:line="259" w:lineRule="auto"/>
        <w:ind w:left="11" w:right="0" w:hanging="11"/>
        <w:rPr>
          <w:rFonts w:ascii="Times New Roman" w:hAnsi="Times New Roman" w:cs="Times New Roman"/>
          <w:b/>
        </w:rPr>
      </w:pPr>
      <w:r w:rsidRPr="005B415E">
        <w:rPr>
          <w:rFonts w:ascii="Times New Roman" w:hAnsi="Times New Roman" w:cs="Times New Roman"/>
          <w:b/>
          <w:color w:val="FF0000"/>
          <w:u w:val="single"/>
        </w:rPr>
        <w:t>Oświadczenie składa każdy z Wykonawców ubiegających się o udzielenie zamówienia</w:t>
      </w:r>
      <w:r w:rsidR="00377AB6" w:rsidRPr="005B415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5B415E">
        <w:rPr>
          <w:rFonts w:ascii="Times New Roman" w:hAnsi="Times New Roman" w:cs="Times New Roman"/>
          <w:b/>
          <w:color w:val="FF0000"/>
          <w:u w:val="single"/>
        </w:rPr>
        <w:t>Wykonawca zobowiązany jest złożyć oświadczenie w terminie 3 dni od dnia zamieszczenia na stronie</w:t>
      </w:r>
      <w:r w:rsidR="00377AB6" w:rsidRPr="005B415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5B415E">
        <w:rPr>
          <w:rFonts w:ascii="Times New Roman" w:hAnsi="Times New Roman" w:cs="Times New Roman"/>
          <w:b/>
          <w:color w:val="FF0000"/>
          <w:u w:val="single"/>
        </w:rPr>
        <w:t>internetowej Zamawiającego informacji, o której mowa w art. 86 ust. 5 ustawy Pzp.</w:t>
      </w:r>
      <w:r w:rsidRPr="005B415E">
        <w:rPr>
          <w:rFonts w:ascii="Times New Roman" w:hAnsi="Times New Roman" w:cs="Times New Roman"/>
          <w:color w:val="FF0000"/>
        </w:rPr>
        <w:t xml:space="preserve"> </w:t>
      </w:r>
    </w:p>
    <w:p w:rsidR="001A6314" w:rsidRDefault="00D51543" w:rsidP="001A6314">
      <w:pPr>
        <w:spacing w:after="12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14">
        <w:rPr>
          <w:rFonts w:ascii="Times New Roman" w:hAnsi="Times New Roman" w:cs="Times New Roman"/>
          <w:b/>
          <w:sz w:val="24"/>
          <w:szCs w:val="24"/>
        </w:rPr>
        <w:t>Oświadczenie o przynależności albo braku przynależności do tej samej grupy kapitałowej</w:t>
      </w:r>
    </w:p>
    <w:p w:rsidR="00D51543" w:rsidRPr="001A6314" w:rsidRDefault="00D51543" w:rsidP="001A6314">
      <w:pPr>
        <w:spacing w:after="12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51543">
        <w:rPr>
          <w:rFonts w:ascii="Times New Roman" w:hAnsi="Times New Roman" w:cs="Times New Roman"/>
        </w:rPr>
        <w:t>Dotyczy oferty złożonej w postępowaniu o udzielenie zamów</w:t>
      </w:r>
      <w:r w:rsidR="001A6314">
        <w:rPr>
          <w:rFonts w:ascii="Times New Roman" w:hAnsi="Times New Roman" w:cs="Times New Roman"/>
        </w:rPr>
        <w:t xml:space="preserve">ienia publicznego prowadzonym w </w:t>
      </w:r>
      <w:r w:rsidRPr="00D51543">
        <w:rPr>
          <w:rFonts w:ascii="Times New Roman" w:hAnsi="Times New Roman" w:cs="Times New Roman"/>
        </w:rPr>
        <w:t xml:space="preserve">trybie przetargu nieograniczonego pn. </w:t>
      </w:r>
    </w:p>
    <w:p w:rsidR="00340CC2" w:rsidRPr="00340CC2" w:rsidRDefault="00340CC2" w:rsidP="00340CC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</w:pPr>
      <w:r w:rsidRPr="00340CC2"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  <w:t xml:space="preserve">Modernizacja instalacji elektrycznej i strukturalnej LAN oraz sanitariatów </w:t>
      </w:r>
    </w:p>
    <w:p w:rsidR="00340CC2" w:rsidRPr="00340CC2" w:rsidRDefault="00340CC2" w:rsidP="00340CC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</w:pPr>
      <w:r w:rsidRPr="00340CC2"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  <w:t>w budynku B Szkoły Podstawowej w Piławie Górnej (etap I)</w:t>
      </w:r>
    </w:p>
    <w:p w:rsidR="00340CC2" w:rsidRPr="00340CC2" w:rsidRDefault="00340CC2" w:rsidP="00340CC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</w:pPr>
      <w:r w:rsidRPr="00340CC2"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  <w:t>Część I.</w:t>
      </w:r>
    </w:p>
    <w:p w:rsidR="003D62E6" w:rsidRPr="003D62E6" w:rsidRDefault="00340CC2" w:rsidP="00340CC2">
      <w:pPr>
        <w:spacing w:after="0" w:line="240" w:lineRule="auto"/>
        <w:ind w:left="357" w:right="0" w:firstLine="0"/>
        <w:jc w:val="center"/>
        <w:rPr>
          <w:rFonts w:ascii="Calibri" w:eastAsia="Calibri" w:hAnsi="Calibri" w:cs="Times New Roman"/>
          <w:b/>
          <w:bCs/>
          <w:i/>
          <w:color w:val="auto"/>
          <w:lang w:eastAsia="en-US"/>
        </w:rPr>
      </w:pPr>
      <w:r w:rsidRPr="00340CC2"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  <w:t>Modernizacja sanitariatów w budynku B Szkoły podstawowej  w Piławie Górnej</w:t>
      </w:r>
      <w:bookmarkStart w:id="0" w:name="_GoBack"/>
      <w:bookmarkEnd w:id="0"/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</w:t>
      </w:r>
      <w:r w:rsidRPr="00D51543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:rsidR="00D51543" w:rsidRPr="00D51543" w:rsidRDefault="00D51543" w:rsidP="00D51543">
      <w:pPr>
        <w:spacing w:after="54" w:line="259" w:lineRule="auto"/>
        <w:ind w:left="0" w:right="61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i/>
          <w:sz w:val="16"/>
          <w:szCs w:val="16"/>
        </w:rPr>
        <w:t xml:space="preserve">(Nazwa Wykonawcy) </w:t>
      </w: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oświadczam, że  </w:t>
      </w:r>
    </w:p>
    <w:p w:rsidR="00D51543" w:rsidRPr="00D51543" w:rsidRDefault="00D51543" w:rsidP="00D51543">
      <w:pPr>
        <w:spacing w:after="5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  <w:r w:rsidRPr="00D51543">
        <w:rPr>
          <w:rFonts w:ascii="Times New Roman" w:hAnsi="Times New Roman" w:cs="Times New Roman"/>
          <w:b/>
        </w:rPr>
        <w:t>*) nie należę</w:t>
      </w:r>
      <w:r w:rsidRPr="00D51543">
        <w:rPr>
          <w:rFonts w:ascii="Times New Roman" w:hAnsi="Times New Roman" w:cs="Times New Roman"/>
        </w:rPr>
        <w:t xml:space="preserve"> do grupy kapitałowej, o której mowa w art. 24 ust. 1 pkt 23 ustawy Pzp </w:t>
      </w:r>
    </w:p>
    <w:p w:rsidR="00D51543" w:rsidRPr="00D51543" w:rsidRDefault="00D51543" w:rsidP="00D51543">
      <w:pPr>
        <w:spacing w:after="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  <w:r w:rsidRPr="00D51543">
        <w:rPr>
          <w:rFonts w:ascii="Times New Roman" w:hAnsi="Times New Roman" w:cs="Times New Roman"/>
          <w:b/>
        </w:rPr>
        <w:t>*) należę</w:t>
      </w:r>
      <w:r w:rsidRPr="00D51543">
        <w:rPr>
          <w:rFonts w:ascii="Times New Roman" w:hAnsi="Times New Roman" w:cs="Times New Roman"/>
        </w:rPr>
        <w:t xml:space="preserve"> do tej samej grupy kapitałowej w rozumieniu ustawy z dnia 16 lutego 2007 r. o ochronie konkurencji i kons</w:t>
      </w:r>
      <w:r>
        <w:rPr>
          <w:rFonts w:ascii="Times New Roman" w:hAnsi="Times New Roman" w:cs="Times New Roman"/>
        </w:rPr>
        <w:t>umentów (Dz. U. Nr 50, poz. 331</w:t>
      </w:r>
      <w:r w:rsidRPr="00D51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zm</w:t>
      </w:r>
      <w:r w:rsidRPr="00D51543">
        <w:rPr>
          <w:rFonts w:ascii="Times New Roman" w:hAnsi="Times New Roman" w:cs="Times New Roman"/>
        </w:rPr>
        <w:t xml:space="preserve">.), o której mowa w art. 24 ust. 2 pkt 5 ustawy Pzp, w skład której wchodzą następujące podmioty: </w:t>
      </w:r>
    </w:p>
    <w:tbl>
      <w:tblPr>
        <w:tblStyle w:val="TableGrid"/>
        <w:tblW w:w="8646" w:type="dxa"/>
        <w:tblInd w:w="54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3884"/>
        <w:gridCol w:w="3767"/>
      </w:tblGrid>
      <w:tr w:rsidR="00D51543" w:rsidRPr="00D51543" w:rsidTr="00335005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Adres </w:t>
            </w:r>
          </w:p>
        </w:tc>
      </w:tr>
      <w:tr w:rsidR="00D51543" w:rsidRPr="00D51543" w:rsidTr="00335005">
        <w:trPr>
          <w:trHeight w:val="3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1543" w:rsidRPr="00D51543" w:rsidTr="00335005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1543" w:rsidRPr="00D51543" w:rsidRDefault="00D51543" w:rsidP="00D51543">
      <w:pPr>
        <w:spacing w:after="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  <w:b/>
        </w:rPr>
        <w:t xml:space="preserve"> </w:t>
      </w:r>
      <w:r w:rsidRPr="00D51543">
        <w:rPr>
          <w:rFonts w:ascii="Times New Roman" w:hAnsi="Times New Roman" w:cs="Times New Roman"/>
        </w:rPr>
        <w:t xml:space="preserve">Niniejszym składam dokumenty / informacje potwierdzające, że powiązania z innym wykonawcą nie prowadzą do zakłócenia konkurencji w postępowaniu: </w:t>
      </w:r>
    </w:p>
    <w:p w:rsidR="00D51543" w:rsidRPr="00D51543" w:rsidRDefault="00D51543" w:rsidP="00D51543">
      <w:pPr>
        <w:spacing w:after="49"/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D51543" w:rsidRPr="00D51543" w:rsidRDefault="00D51543" w:rsidP="001A6314">
      <w:pPr>
        <w:spacing w:after="4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…............................, dn. …............................ </w:t>
      </w:r>
      <w:r w:rsidRPr="00D51543">
        <w:rPr>
          <w:rFonts w:ascii="Times New Roman" w:hAnsi="Times New Roman" w:cs="Times New Roman"/>
        </w:rPr>
        <w:tab/>
        <w:t xml:space="preserve"> </w:t>
      </w:r>
      <w:r w:rsidRPr="00D51543">
        <w:rPr>
          <w:rFonts w:ascii="Times New Roman" w:hAnsi="Times New Roman" w:cs="Times New Roman"/>
        </w:rPr>
        <w:tab/>
        <w:t xml:space="preserve"> </w:t>
      </w:r>
    </w:p>
    <w:p w:rsidR="00D51543" w:rsidRPr="00D51543" w:rsidRDefault="00D51543" w:rsidP="00D51543">
      <w:pPr>
        <w:spacing w:after="5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</w:p>
    <w:p w:rsidR="00D51543" w:rsidRPr="00D51543" w:rsidRDefault="00D51543" w:rsidP="00D51543">
      <w:pPr>
        <w:spacing w:after="5" w:line="265" w:lineRule="auto"/>
        <w:ind w:right="-10"/>
        <w:jc w:val="righ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…................................................................ </w:t>
      </w:r>
    </w:p>
    <w:p w:rsidR="00D51543" w:rsidRPr="00D51543" w:rsidRDefault="00D51543" w:rsidP="00D51543">
      <w:pPr>
        <w:spacing w:after="33" w:line="259" w:lineRule="auto"/>
        <w:ind w:left="6096" w:right="-11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sz w:val="16"/>
          <w:szCs w:val="16"/>
        </w:rPr>
        <w:t xml:space="preserve"> (podpis Wykonawcy/Pełnomocnika)  </w:t>
      </w:r>
    </w:p>
    <w:p w:rsidR="00371149" w:rsidRPr="00D51543" w:rsidRDefault="00D51543" w:rsidP="005B415E">
      <w:pPr>
        <w:tabs>
          <w:tab w:val="left" w:pos="3798"/>
        </w:tabs>
        <w:spacing w:after="1020" w:line="265" w:lineRule="auto"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sz w:val="16"/>
          <w:szCs w:val="16"/>
        </w:rPr>
        <w:t xml:space="preserve">*) niepotrzebne skreślić </w:t>
      </w:r>
      <w:r w:rsidRPr="00D5154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B415E">
        <w:rPr>
          <w:rFonts w:ascii="Times New Roman" w:hAnsi="Times New Roman" w:cs="Times New Roman"/>
          <w:b/>
          <w:sz w:val="16"/>
          <w:szCs w:val="16"/>
        </w:rPr>
        <w:tab/>
      </w:r>
    </w:p>
    <w:sectPr w:rsidR="00371149" w:rsidRPr="00D515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C2" w:rsidRDefault="00BC20C2" w:rsidP="007F245D">
      <w:pPr>
        <w:spacing w:after="0" w:line="240" w:lineRule="auto"/>
      </w:pPr>
      <w:r>
        <w:separator/>
      </w:r>
    </w:p>
  </w:endnote>
  <w:endnote w:type="continuationSeparator" w:id="0">
    <w:p w:rsidR="00BC20C2" w:rsidRDefault="00BC20C2" w:rsidP="007F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5D" w:rsidRDefault="007F245D">
    <w:pPr>
      <w:pStyle w:val="Stopka"/>
    </w:pPr>
  </w:p>
  <w:p w:rsidR="007F245D" w:rsidRDefault="007F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C2" w:rsidRDefault="00BC20C2" w:rsidP="007F245D">
      <w:pPr>
        <w:spacing w:after="0" w:line="240" w:lineRule="auto"/>
      </w:pPr>
      <w:r>
        <w:separator/>
      </w:r>
    </w:p>
  </w:footnote>
  <w:footnote w:type="continuationSeparator" w:id="0">
    <w:p w:rsidR="00BC20C2" w:rsidRDefault="00BC20C2" w:rsidP="007F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3"/>
    <w:rsid w:val="00053B38"/>
    <w:rsid w:val="001A6314"/>
    <w:rsid w:val="00237EF0"/>
    <w:rsid w:val="00340CC2"/>
    <w:rsid w:val="00371149"/>
    <w:rsid w:val="00377AB6"/>
    <w:rsid w:val="003D62E6"/>
    <w:rsid w:val="0046044A"/>
    <w:rsid w:val="00515C8B"/>
    <w:rsid w:val="005409CD"/>
    <w:rsid w:val="005B415E"/>
    <w:rsid w:val="006025B2"/>
    <w:rsid w:val="006333F4"/>
    <w:rsid w:val="007F245D"/>
    <w:rsid w:val="00B71D98"/>
    <w:rsid w:val="00BC20C2"/>
    <w:rsid w:val="00CB7103"/>
    <w:rsid w:val="00D51543"/>
    <w:rsid w:val="00E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855F-E2B5-4A6F-861A-24A996E3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543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D51543"/>
    <w:pPr>
      <w:keepNext/>
      <w:keepLines/>
      <w:spacing w:after="215" w:line="268" w:lineRule="auto"/>
      <w:ind w:left="10" w:hanging="10"/>
      <w:jc w:val="center"/>
      <w:outlineLvl w:val="3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51543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D5154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515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5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45D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45D"/>
    <w:rPr>
      <w:rFonts w:ascii="Arial" w:eastAsia="Arial" w:hAnsi="Arial" w:cs="Arial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41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415E"/>
    <w:rPr>
      <w:rFonts w:ascii="Arial" w:eastAsia="Arial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2</cp:revision>
  <dcterms:created xsi:type="dcterms:W3CDTF">2017-02-10T12:47:00Z</dcterms:created>
  <dcterms:modified xsi:type="dcterms:W3CDTF">2017-02-10T12:47:00Z</dcterms:modified>
</cp:coreProperties>
</file>