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21" w:rsidRDefault="00E01421" w:rsidP="00E01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ZARZĄDZENIE Nr  </w:t>
      </w:r>
      <w:r w:rsidR="003F0076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/ 2015</w:t>
      </w:r>
    </w:p>
    <w:p w:rsidR="00E01421" w:rsidRDefault="00E01421" w:rsidP="00E01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Burmistrza Piławy Górnej</w:t>
      </w:r>
    </w:p>
    <w:p w:rsidR="00E01421" w:rsidRDefault="00E01421" w:rsidP="00E01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3F0076">
        <w:rPr>
          <w:rFonts w:ascii="Times New Roman" w:eastAsia="Times New Roman" w:hAnsi="Times New Roman" w:cs="Times New Roman"/>
          <w:sz w:val="24"/>
          <w:szCs w:val="24"/>
        </w:rPr>
        <w:t xml:space="preserve">05 stycznia </w:t>
      </w:r>
      <w:r>
        <w:rPr>
          <w:rFonts w:ascii="Times New Roman" w:eastAsia="Times New Roman" w:hAnsi="Times New Roman" w:cs="Times New Roman"/>
          <w:sz w:val="24"/>
          <w:szCs w:val="24"/>
        </w:rPr>
        <w:t>2015 roku</w:t>
      </w:r>
    </w:p>
    <w:p w:rsidR="00E01421" w:rsidRDefault="00E01421" w:rsidP="00E01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421" w:rsidRDefault="00E01421" w:rsidP="00E014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</w:p>
    <w:p w:rsidR="00E01421" w:rsidRDefault="00E01421" w:rsidP="00E014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sprawie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: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powołania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Komisji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Konkursowej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rozpatrzenia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oferty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złożonej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 w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związku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br/>
        <w:t xml:space="preserve">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ogłoszeniem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przez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Burmistrza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konkursu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realizację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zadania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publicznego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zakresie:  „upowszechniania kultury fizycznej  i sportu wśród mieszkańców Gminy Piława Górna, promowanie i organizację ciekawych zajęć kultury fizycznej wśród mieszkańców Gminy Piława Górna ze szczególnym uwzględnieniem dzieci i młodzieży”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</w:p>
    <w:p w:rsidR="00E01421" w:rsidRDefault="00E01421" w:rsidP="00E014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421" w:rsidRDefault="00E01421" w:rsidP="00E014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30 ust. 1 ustawy z dnia 8 marca 1990r. o samorządzie gminnym (DZ.U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z 2013, poz.594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zm.) w związku art.11 ust.2 ustawy z dnia 24 kwietnia 2003r.,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o działalności pożytku publicznego i wolontariacie ( Dz. U. z 2014r, poz.1118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z  późniejszymi zm.),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zarządzam co następuje:</w:t>
      </w:r>
    </w:p>
    <w:p w:rsidR="00E01421" w:rsidRDefault="00E01421" w:rsidP="00E01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421" w:rsidRDefault="00E01421" w:rsidP="00E014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§ 1</w:t>
      </w:r>
    </w:p>
    <w:p w:rsidR="00E01421" w:rsidRDefault="00E01421" w:rsidP="00E014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01421" w:rsidRDefault="00E01421" w:rsidP="00E01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Powołuję Komisję w składzie:</w:t>
      </w:r>
    </w:p>
    <w:p w:rsidR="00E01421" w:rsidRDefault="00E01421" w:rsidP="00E01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Przewodniczący: Jacek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Sekretarz Gminy,</w:t>
      </w:r>
    </w:p>
    <w:p w:rsidR="00E01421" w:rsidRDefault="00E01421" w:rsidP="00E01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członek komisji: Bogumiła Lach – Inspektor ds. gospodarki lokalami i handlu</w:t>
      </w:r>
    </w:p>
    <w:p w:rsidR="00E01421" w:rsidRDefault="00E01421" w:rsidP="00E01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członek komisji: Danuta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Skroban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Inspektor ds. obronnych i obrony cywilnej,</w:t>
      </w:r>
    </w:p>
    <w:p w:rsidR="00E01421" w:rsidRDefault="00E01421" w:rsidP="00E014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członek komisji: Józefa Maciejowska – Przedstawiciel organizacji pozarządowej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Związek Emerytów, Rencistów i Inwalidów Oddział w Piławie Górnej.</w:t>
      </w:r>
    </w:p>
    <w:p w:rsidR="00E01421" w:rsidRDefault="00E01421" w:rsidP="00E014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01421" w:rsidRDefault="00E01421" w:rsidP="00E014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01421" w:rsidRDefault="00E01421" w:rsidP="00E01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E01421" w:rsidRDefault="00E01421" w:rsidP="00E01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421" w:rsidRPr="003F0076" w:rsidRDefault="00E01421" w:rsidP="003F0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Zadaniem Komisji wym. 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1 jest rozpatrzenie oferty w związku z ogłoszeniem przez Burmistrza konkursu na realizację zadania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zakresie:  „upowszechniania kultury fizycznej  </w:t>
      </w:r>
      <w:r>
        <w:rPr>
          <w:rFonts w:ascii="Times New Roman" w:hAnsi="Times New Roman" w:cs="Times New Roman"/>
          <w:sz w:val="24"/>
          <w:szCs w:val="24"/>
        </w:rPr>
        <w:br/>
        <w:t>i sportu wśród mieszkańców Gminy Piława Górna, promowanie i organizację ciekawych zajęć kultury fizycznej wśród mieszkańców Gminy Piława Górna ze szczególnym uwz</w:t>
      </w:r>
      <w:r w:rsidR="003F0076">
        <w:rPr>
          <w:rFonts w:ascii="Times New Roman" w:hAnsi="Times New Roman" w:cs="Times New Roman"/>
          <w:sz w:val="24"/>
          <w:szCs w:val="24"/>
        </w:rPr>
        <w:t>ględnieniem dzieci i młodzieży”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E01421" w:rsidRDefault="00E01421" w:rsidP="00E01421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§ 3</w:t>
      </w:r>
    </w:p>
    <w:p w:rsidR="00E01421" w:rsidRDefault="00E01421" w:rsidP="00E01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Rozpatrzenie ofert  nastąpi  w dniu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09 stycznia 2015 roku  </w:t>
      </w:r>
      <w:r>
        <w:rPr>
          <w:rFonts w:ascii="Times New Roman" w:eastAsia="Times New Roman" w:hAnsi="Times New Roman" w:cs="Times New Roman"/>
          <w:sz w:val="24"/>
          <w:szCs w:val="24"/>
        </w:rPr>
        <w:t>w Urzędzie Miasta w Piławie Górnej.</w:t>
      </w:r>
    </w:p>
    <w:p w:rsidR="00E01421" w:rsidRDefault="00E01421" w:rsidP="00E01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421" w:rsidRDefault="00E01421" w:rsidP="00E014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§ 4</w:t>
      </w:r>
    </w:p>
    <w:p w:rsidR="00E01421" w:rsidRDefault="00E01421" w:rsidP="00E01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Wykonanie Zarządzenia powierza się Sekretarzowi Gminy.</w:t>
      </w:r>
    </w:p>
    <w:p w:rsidR="00E01421" w:rsidRDefault="00E01421" w:rsidP="00E01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421" w:rsidRDefault="00E01421" w:rsidP="00E01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§ 5</w:t>
      </w:r>
    </w:p>
    <w:p w:rsidR="00D000A4" w:rsidRPr="00E01421" w:rsidRDefault="00E01421" w:rsidP="00E01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Zarządzenie wchodzi w życie z dniem podpisania i podlega ogłoszeniu w Biuletynie Informacji Publicznej Urzędu Miasta.</w:t>
      </w:r>
    </w:p>
    <w:sectPr w:rsidR="00D000A4" w:rsidRPr="00E01421" w:rsidSect="0090278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B2364"/>
    <w:multiLevelType w:val="hybridMultilevel"/>
    <w:tmpl w:val="9C4EE944"/>
    <w:lvl w:ilvl="0" w:tplc="E00232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A1E86"/>
    <w:rsid w:val="00075225"/>
    <w:rsid w:val="00214E14"/>
    <w:rsid w:val="003F0076"/>
    <w:rsid w:val="00565AEA"/>
    <w:rsid w:val="00615917"/>
    <w:rsid w:val="00737449"/>
    <w:rsid w:val="00773523"/>
    <w:rsid w:val="00791121"/>
    <w:rsid w:val="008A1E86"/>
    <w:rsid w:val="0090278E"/>
    <w:rsid w:val="00AD2A6D"/>
    <w:rsid w:val="00B311FC"/>
    <w:rsid w:val="00BA176F"/>
    <w:rsid w:val="00C232D7"/>
    <w:rsid w:val="00D000A4"/>
    <w:rsid w:val="00DF45C5"/>
    <w:rsid w:val="00E01421"/>
    <w:rsid w:val="00F9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4E4CE-2696-4A5A-B03B-B8EAB7E9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74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A1E8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1E86"/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0A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374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C23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dykiel</dc:creator>
  <cp:keywords/>
  <dc:description/>
  <cp:lastModifiedBy>SA</cp:lastModifiedBy>
  <cp:revision>16</cp:revision>
  <cp:lastPrinted>2015-01-07T07:38:00Z</cp:lastPrinted>
  <dcterms:created xsi:type="dcterms:W3CDTF">2014-03-18T10:41:00Z</dcterms:created>
  <dcterms:modified xsi:type="dcterms:W3CDTF">2015-01-07T07:42:00Z</dcterms:modified>
</cp:coreProperties>
</file>