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F7" w:rsidRDefault="00085FF7" w:rsidP="00085FF7">
      <w:pPr>
        <w:ind w:left="360" w:firstLine="348"/>
      </w:pPr>
      <w:r>
        <w:t xml:space="preserve">Określenie rodzajów odbieranych odpadów komunalnych przez </w:t>
      </w:r>
      <w:r w:rsidRPr="009E37ED">
        <w:rPr>
          <w:b/>
        </w:rPr>
        <w:t>P.H.U. Komunalnik Sp. z o.o.</w:t>
      </w:r>
      <w:r w:rsidRPr="009E37ED">
        <w:rPr>
          <w:b/>
        </w:rPr>
        <w:t xml:space="preserve"> </w:t>
      </w:r>
      <w:r>
        <w:t xml:space="preserve">(według Rozporządzenia Ministra Środowiska z </w:t>
      </w:r>
      <w:r w:rsidR="009E37ED">
        <w:t>9 grudnia 2014</w:t>
      </w:r>
      <w:r>
        <w:t xml:space="preserve"> r. w/s katalogu odpadów – Dz.U.</w:t>
      </w:r>
      <w:r w:rsidR="009E37ED">
        <w:t xml:space="preserve"> poz. 1923</w:t>
      </w:r>
      <w:bookmarkStart w:id="0" w:name="_GoBack"/>
      <w:bookmarkEnd w:id="0"/>
      <w:r>
        <w:t>.):</w:t>
      </w:r>
    </w:p>
    <w:p w:rsidR="00085FF7" w:rsidRDefault="00085FF7" w:rsidP="00085FF7">
      <w:pPr>
        <w:jc w:val="both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80"/>
        <w:gridCol w:w="6404"/>
      </w:tblGrid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rPr>
                <w:b/>
              </w:rPr>
            </w:pPr>
            <w:r>
              <w:rPr>
                <w:b/>
              </w:rPr>
              <w:t>Kod odpadu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rPr>
                <w:b/>
              </w:rPr>
            </w:pPr>
            <w:r>
              <w:rPr>
                <w:b/>
              </w:rPr>
              <w:t>Rodzaj odpadu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02 01 03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Odpadowa masa roślinna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02 01 04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Odpady tworzyw sztucznych (z wyłączeniem opakowań)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02 01 07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Odpady z gospodarki leśnej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03 01 01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Odpady kory i korka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03 01 05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Trociny, wióry, ścinki, drewno, płyta wiórowa i fornir inne niż wymienione w 03 01 04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03 03 01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Odpady z kory i drewna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03 03 07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Mechaniczne wydzielone odrzuty z przeróbki makulatury i tektury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03 03 08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Odpady z sortowania papieru i tektury przeznaczone do recyklingu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04 02 09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Odpady materiałów złożonych np. tkaniny impregnowane, elastomery, plastomery)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04 02 15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Odpady z wykańczania inne niż wymienione w 04 02 14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04 02 21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Odpady z nieprzetworzonych włókien tekstylnych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04 02 21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Odpady z przetworzonych włókien tekstylnych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07 02 13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Odpady tworzyw sztucznych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07 02 80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Odpady z przemysłu gumowego i produkcji gumy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08 03 18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Odpadowy toner drukarski inny niż wymieniony w 08 03 17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10 01 01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Żużle, popioły paleniskowe i pyły z kotłów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10 01 05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Stałe odpady z wapniowych metod odsiarczania gazów odlotowych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10 01 15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Popioły paleniskowe , żużle i pyły z kotłów ze współspalania inne niż wymienione w 10 01 14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10 01 80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 xml:space="preserve">Mieszanki popiołowo-żużlowe z mokrego odprowadzania odpadów paleniskowych 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10 09 03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Żużle odlewnicze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12 01 05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Odpady z toczenia i wygładzania tworzyw sztucznych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13 02 08*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Inne oleje silnikowe , przekładniowe i smarowe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Pr="00AB2DC6" w:rsidRDefault="00085FF7" w:rsidP="00160024">
            <w:pPr>
              <w:spacing w:line="320" w:lineRule="atLeast"/>
            </w:pPr>
            <w:r w:rsidRPr="00AB2DC6">
              <w:t>15 01 09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Pr="00AB2DC6" w:rsidRDefault="00085FF7" w:rsidP="00160024">
            <w:pPr>
              <w:spacing w:line="320" w:lineRule="atLeast"/>
            </w:pPr>
            <w:r w:rsidRPr="00AB2DC6">
              <w:t>Opakowania z tekstyliów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15 01 10*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Opakowania zawierające pozostałości substancji niebezpiecznych lub nimi zanieczyszczone (np. środkami ochrony roślin I i II klasy toksyczności – bardzo toksyczne i toksyczne)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r>
              <w:t>15 01 11*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r>
              <w:t>Opakowania z metali zawierające niebezpieczne porowate elementy wzmocnienia konstrukcyjnego (np. azbest), włącznie z pustymi pojemnikami ciśnieniowymi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r>
              <w:t>15 02 03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r>
              <w:t xml:space="preserve">Sorbenty, materiały filtracyjne, tkaniny do wycierania ( np. szmaty, ścierki) i ubrania ochronne inne niż wymienione w 15 </w:t>
            </w:r>
            <w:r>
              <w:lastRenderedPageBreak/>
              <w:t>02 02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lastRenderedPageBreak/>
              <w:t>16 01 03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Zużyte opony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16 01 19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Tworzywa sztuczne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16 01 22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Inne niewymienione elementy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16 02 13*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Zużyte urządzenia zawierające niebezpieczne elementy (1) inne niż wymienione w 16 02 09 do 16 02 12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16 02 14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Zużyte urządzenia inne niż wymienione w 16 02 09 do 16 02 13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16 80 01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Magnetyczne i optyczne nośniki informacji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17 01 03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Odpady innych materiałów ceramicznych i elementów wyposażenia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17 01 07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Zmieszane odpady z betonu, gruzu ceglanego, odpadowych materiałów ceramicznych i elementów wyposażenia inne niż wymienione w 17 01 06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17 01 80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Usunięte tynki , tapety i okleiny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17 01 81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Odpady z remontów i przebudowy dróg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17 02 01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Drewno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17 02 02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Szkło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17 02 03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Tworzywa sztuczne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17 03 80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Odpadowa papa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17 05 04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Gleba i ziemia, w tym kamienie, inne niż wymienione w 17 05 03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17 05 06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Urobek z pogłębiania inny niż wymieniony w 17 05 05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17 05 08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 xml:space="preserve">Tłuczeń torowy (kruszywo) inny niż wymieniony w 17 05 07 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r>
              <w:t>17 09 04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r>
              <w:t>Zmieszane odpady z budowy, remontów i demontażu inne niż wymienione w 17 09 01, 17 09 02 i 17 09 03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r>
              <w:t>19 12 01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r>
              <w:t>Papier i tektura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r>
              <w:t>19 12 02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r>
              <w:t>Metale żelazne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r>
              <w:t>19 12 03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r>
              <w:t>Metale nieżelazne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19 12 04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Tworzywa sztuczne i guma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19 12 05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Szkło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19 12 07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Drewno inne niż wymienione w 19 12 06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19 12 08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Tekstylia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19 12 09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Minerały (np. piasek, kamienie)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19 12 10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Odpady palne (paliwo alternatywne)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19 12 12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 xml:space="preserve">Inne odpady ( w tym zmieszane substancje i przedmioty) z mechanicznej obróbki odpadów inne niż wymienione w </w:t>
            </w:r>
          </w:p>
          <w:p w:rsidR="00085FF7" w:rsidRDefault="00085FF7" w:rsidP="00160024">
            <w:pPr>
              <w:spacing w:line="320" w:lineRule="atLeast"/>
            </w:pPr>
            <w:r>
              <w:t>19 12 11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15 01 01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Opakowania z papieru i tektury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15 01 02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Opakowania z tworzyw sztucznych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15 01 03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Opakowania z drewna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15 01 04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Opakowania z metali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15 01 05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Opakowania wielomateriałowe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15 01 06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Zmieszane odpady opakowaniowe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lastRenderedPageBreak/>
              <w:t>15 01 07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Opakowania ze szkła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17 01 01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Odpady  betonu oraz gruz betonowy z rozbiórek i remontów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17 01 02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Gruz ceglany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20 01 01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Papier i tektura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20 01 02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Szkło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20 01 08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Odpady kuchenne ulegające biodegradacji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20 01 10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Odzież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20 01 11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7" w:rsidRDefault="00085FF7" w:rsidP="00160024">
            <w:pPr>
              <w:spacing w:line="320" w:lineRule="atLeast"/>
            </w:pPr>
            <w:r>
              <w:t>Tekstylia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20 01 13*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Rozpuszczalniki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20 01 14*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Kwasy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20 01 15*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Alkalia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20 01 17*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Odczynniki fotograficzne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20 01 19*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Środki ochrony roślin I i II klasy toksyczności (bardzo toksyczne i toksyczne np. herbicydy, insektycydy)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20 01 21*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Lampy fluorescencyjne i inne odpady zawierające rtęć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20 01 23*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Urządzenia zawierające freony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20 01 25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Oleje i tłuszcze jadalne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20 01 26*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Oleje i tłuszcze inne niż wymienione w 20 01 25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20 01 27*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Farby, tusze, farby drukarskie, kleje, lepiszcze i żywice zawierające substancje niebezpieczne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20 01 28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Farby, tusze, farby drukarskie, kleje, lepiszcze i żywice inne niż wymienione w 20 01 27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20 01 29*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Detergenty zawierające substancje niebezpieczne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20 01 30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Detergenty inne niż wymienione w 20 01 29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20 01 31*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Leki cytotoksyczne i cytostatyczne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20 01 32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Leki inne niż wymienione w 20 01 31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20 01 33*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Baterie i akumulatory łącznie z bateriami i akumulatorami wymienionymi w 16 06 01, 16 06 02 lub 16 06 03 oraz niesortowane baterie i akumulatory zawierające te baterie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20 01 34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Baterie i akumulatory inne niż wymienione w 20 01 33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20 01 35*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Zużyte urządzenia elektryczne i elektroniczne inne niż wymienione w 20 01 21 i 20 01 23 zawierające niebezpieczne składniki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20 01 36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Zużyte urządzenia elektryczne i elektroniczne inne niż wymienione w 20 01 21, 20 01 23 i 20 01 35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20 01 37*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Drewno zawierające substancje niebezpieczne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20 01 38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Drewno inne niż wymienione w 20 01 37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20 01 39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Tworzywa sztuczne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20 01 40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Metale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20 01 41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Odpady zmiotek wentylacyjnych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20 01 80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Środki ochrony roślin inne niż wymienione w 20 01 19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20 01 99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Inne niewymienione frakcje zbierane w sposób selektywny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lastRenderedPageBreak/>
              <w:t>20 02 01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Odpady ulegające biodegradacji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20 02 02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Gleba i ziemia, w tym kamienie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20 02 03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Inne odpady nieulegające biodegradacji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20 03 01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Niesegregowane (zmieszane) odpady komunalne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20 03 02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Odpady z targowisk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20 03 03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Odpady z czyszczenia ulic i placów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20 03 04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Szlamy ze zbiorników bezodpływowych służących do gromadzenia nieczystości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20 03 06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Odpady ze studzienek kanalizacyjnych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20 03 07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Odpady wielkogabarytowe</w:t>
            </w:r>
          </w:p>
        </w:tc>
      </w:tr>
      <w:tr w:rsidR="00085FF7" w:rsidTr="00160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20 03 99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F7" w:rsidRDefault="00085FF7" w:rsidP="00160024">
            <w:pPr>
              <w:spacing w:line="320" w:lineRule="atLeast"/>
            </w:pPr>
            <w:r>
              <w:t>Odpady komunalne niewymienione w innych podgrupach</w:t>
            </w:r>
          </w:p>
        </w:tc>
      </w:tr>
    </w:tbl>
    <w:p w:rsidR="00085FF7" w:rsidRDefault="00085FF7" w:rsidP="00085FF7"/>
    <w:p w:rsidR="00085FF7" w:rsidRDefault="00085FF7" w:rsidP="00085FF7">
      <w:pPr>
        <w:jc w:val="both"/>
      </w:pPr>
    </w:p>
    <w:p w:rsidR="00A400F0" w:rsidRPr="00085FF7" w:rsidRDefault="00A400F0" w:rsidP="00085FF7"/>
    <w:sectPr w:rsidR="00A400F0" w:rsidRPr="00085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F7"/>
    <w:rsid w:val="00085FF7"/>
    <w:rsid w:val="009E37ED"/>
    <w:rsid w:val="00A4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85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5F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FF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85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5F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F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868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</dc:creator>
  <cp:lastModifiedBy>ZGO</cp:lastModifiedBy>
  <cp:revision>1</cp:revision>
  <cp:lastPrinted>2015-01-15T08:38:00Z</cp:lastPrinted>
  <dcterms:created xsi:type="dcterms:W3CDTF">2015-01-15T08:29:00Z</dcterms:created>
  <dcterms:modified xsi:type="dcterms:W3CDTF">2015-01-15T10:13:00Z</dcterms:modified>
</cp:coreProperties>
</file>