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2" w:rsidRDefault="00671522" w:rsidP="00671522">
      <w:pPr>
        <w:ind w:left="360" w:firstLine="348"/>
      </w:pPr>
      <w:r>
        <w:t xml:space="preserve">Określenie rodzajów odbieranych odpadów komunalnych przez </w:t>
      </w:r>
      <w:r>
        <w:rPr>
          <w:b/>
        </w:rPr>
        <w:t>ENERIS Surowce S.A.</w:t>
      </w:r>
      <w:r w:rsidRPr="00671522">
        <w:rPr>
          <w:b/>
          <w:bCs/>
        </w:rPr>
        <w:t xml:space="preserve"> </w:t>
      </w:r>
      <w:r>
        <w:rPr>
          <w:b/>
          <w:bCs/>
        </w:rPr>
        <w:t>ul. Piastowska 38 , 47-303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Krapkowice</w:t>
      </w:r>
      <w:r>
        <w:t xml:space="preserve"> </w:t>
      </w:r>
      <w:r>
        <w:rPr>
          <w:b/>
        </w:rPr>
        <w:t xml:space="preserve"> </w:t>
      </w:r>
      <w:r>
        <w:t>(według</w:t>
      </w:r>
      <w:proofErr w:type="gramEnd"/>
      <w:r>
        <w:t xml:space="preserve"> Rozporządzenia Ministra Środowiska z 9 grudnia 2014 r. w/s katalogu odpadów – </w:t>
      </w:r>
      <w:proofErr w:type="spellStart"/>
      <w:r>
        <w:t>Dz.U</w:t>
      </w:r>
      <w:proofErr w:type="spellEnd"/>
      <w:r>
        <w:t xml:space="preserve">. </w:t>
      </w:r>
      <w:proofErr w:type="gramStart"/>
      <w:r>
        <w:t>poz</w:t>
      </w:r>
      <w:proofErr w:type="gramEnd"/>
      <w:r>
        <w:t>. 1923.):</w:t>
      </w:r>
    </w:p>
    <w:p w:rsidR="00671522" w:rsidRDefault="00671522" w:rsidP="00671522">
      <w:pPr>
        <w:jc w:val="both"/>
      </w:pPr>
    </w:p>
    <w:tbl>
      <w:tblPr>
        <w:tblW w:w="9395" w:type="dxa"/>
        <w:tblInd w:w="-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"/>
        <w:gridCol w:w="1144"/>
        <w:gridCol w:w="7540"/>
      </w:tblGrid>
      <w:tr w:rsidR="00671522" w:rsidRPr="00671522" w:rsidTr="00977363">
        <w:trPr>
          <w:trHeight w:hRule="exact" w:val="365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Rodzaj odpadu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Opakowania z papieru i tektury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Opakowania z tworzyw sztucznych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15 01 03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Opakowania z drewna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Opakowania z metali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15 01 05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Opakowania wielomateriałowe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Zmieszane odpady opakowaniowe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Opakowania ze szkła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15 01 09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Opakowania z tekstyliów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Zużyte opony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Odpady betonu o</w:t>
            </w:r>
            <w:bookmarkStart w:id="0" w:name="_GoBack"/>
            <w:bookmarkEnd w:id="0"/>
            <w:r w:rsidRPr="00671522">
              <w:rPr>
                <w:sz w:val="20"/>
                <w:szCs w:val="20"/>
                <w:lang w:eastAsia="ar-SA"/>
              </w:rPr>
              <w:t>raz gruzu z rozbiórek i remontów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Gruz ceglany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17 01 03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Odpady innych materiałów ceramicznych i elementów wyposażenia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671522">
              <w:rPr>
                <w:sz w:val="20"/>
                <w:szCs w:val="20"/>
                <w:lang w:eastAsia="ar-SA"/>
              </w:rPr>
              <w:t>Zmieszane  odpady</w:t>
            </w:r>
            <w:proofErr w:type="gramEnd"/>
            <w:r w:rsidRPr="00671522">
              <w:rPr>
                <w:sz w:val="20"/>
                <w:szCs w:val="20"/>
                <w:lang w:eastAsia="ar-SA"/>
              </w:rPr>
              <w:t xml:space="preserve">  z  betonu, gruzu  ceglanego, odpadowych  materiałów ceramicznych i elementów wyposażenia inne niż wymienione w 17 01 06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17 01 80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Usunięte tynki, tapety, okleiny itp.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17 01 82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Inne niewymienione odpady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17 05 04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Gleba i ziemia, w tym kamienie, inne niż wymienione w 17 05 03</w:t>
            </w:r>
          </w:p>
        </w:tc>
      </w:tr>
      <w:tr w:rsidR="00671522" w:rsidRPr="00671522" w:rsidTr="00977363">
        <w:trPr>
          <w:trHeight w:hRule="exact" w:val="538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 xml:space="preserve">Zmieszane odpady z budowy, remontów i demontażu inne niż wymienione </w:t>
            </w:r>
            <w:proofErr w:type="gramStart"/>
            <w:r w:rsidRPr="00671522">
              <w:rPr>
                <w:sz w:val="20"/>
                <w:szCs w:val="20"/>
                <w:lang w:eastAsia="ar-SA"/>
              </w:rPr>
              <w:t xml:space="preserve">w 17 09 01,                                        </w:t>
            </w:r>
            <w:proofErr w:type="gramEnd"/>
            <w:r w:rsidRPr="00671522">
              <w:rPr>
                <w:sz w:val="20"/>
                <w:szCs w:val="20"/>
                <w:lang w:eastAsia="ar-SA"/>
              </w:rPr>
              <w:t xml:space="preserve">          17 09 02 i 17 09 03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Papier i tektura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Szkło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Odpady kuchenne ulegające biodegradacji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Odzież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20 01 11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Tekstylia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13*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Rozpuszczalniki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14*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Kwasy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15*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Alkalia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17*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Odczynniki fotograficzne</w:t>
            </w:r>
          </w:p>
        </w:tc>
      </w:tr>
      <w:tr w:rsidR="00671522" w:rsidRPr="00671522" w:rsidTr="00977363">
        <w:trPr>
          <w:trHeight w:hRule="exact" w:val="482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19*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 xml:space="preserve">Środki ochrony roślin I </w:t>
            </w:r>
            <w:proofErr w:type="spellStart"/>
            <w:r w:rsidRPr="00671522">
              <w:rPr>
                <w:sz w:val="20"/>
                <w:szCs w:val="20"/>
                <w:lang w:eastAsia="ar-SA"/>
              </w:rPr>
              <w:t>i</w:t>
            </w:r>
            <w:proofErr w:type="spellEnd"/>
            <w:r w:rsidRPr="00671522">
              <w:rPr>
                <w:sz w:val="20"/>
                <w:szCs w:val="20"/>
                <w:lang w:eastAsia="ar-SA"/>
              </w:rPr>
              <w:t xml:space="preserve"> II klasy toksyczności (bardzo toksyczne i toksyczne np. herbicydy, insektycydy)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Lampy fluorescencyjne i inne odpady zawierające rtęć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Urządzenia zawierające freony</w:t>
            </w:r>
          </w:p>
        </w:tc>
      </w:tr>
      <w:tr w:rsidR="00671522" w:rsidRPr="00671522" w:rsidTr="00977363">
        <w:trPr>
          <w:trHeight w:hRule="exact" w:val="519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Oleje i tłuszcze jadalne</w:t>
            </w:r>
          </w:p>
        </w:tc>
      </w:tr>
      <w:tr w:rsidR="00671522" w:rsidRPr="00671522" w:rsidTr="00977363">
        <w:trPr>
          <w:trHeight w:hRule="exact" w:val="519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26*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Oleje i tłuszcze inne niż wymienione w 20 01 25</w:t>
            </w:r>
          </w:p>
        </w:tc>
      </w:tr>
      <w:tr w:rsidR="00671522" w:rsidRPr="00671522" w:rsidTr="00977363">
        <w:trPr>
          <w:trHeight w:hRule="exact" w:val="519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27*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Farby, tusze, farby drukarskie, kleje, lepiszcze i żywice zawierające substancje niebezpieczne</w:t>
            </w:r>
          </w:p>
        </w:tc>
      </w:tr>
      <w:tr w:rsidR="00671522" w:rsidRPr="00671522" w:rsidTr="00977363">
        <w:trPr>
          <w:trHeight w:hRule="exact" w:val="535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 xml:space="preserve">Farby, tusze, farby drukarskie, kleje, lepiszcze i żywice inne niż </w:t>
            </w:r>
            <w:proofErr w:type="gramStart"/>
            <w:r w:rsidRPr="00671522">
              <w:rPr>
                <w:sz w:val="20"/>
                <w:szCs w:val="20"/>
                <w:lang w:eastAsia="ar-SA"/>
              </w:rPr>
              <w:t>wymienione                                        w</w:t>
            </w:r>
            <w:proofErr w:type="gramEnd"/>
            <w:r w:rsidRPr="00671522">
              <w:rPr>
                <w:sz w:val="20"/>
                <w:szCs w:val="20"/>
                <w:lang w:eastAsia="ar-SA"/>
              </w:rPr>
              <w:t xml:space="preserve"> 20 01 27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29*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Detergenty zawierające substancje niebezpieczne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Detergenty inne niż wymienione w 20 01 29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31*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Leki cytotoksyczne i cytostatyczne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Leki inne niż wymienione w 20 01 31</w:t>
            </w:r>
          </w:p>
        </w:tc>
      </w:tr>
      <w:tr w:rsidR="00671522" w:rsidRPr="00671522" w:rsidTr="00977363">
        <w:trPr>
          <w:trHeight w:hRule="exact" w:val="796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33*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 xml:space="preserve">Baterie i akumulatory łącznie z bateriami i akumulatorami wymienionymi </w:t>
            </w:r>
          </w:p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671522">
              <w:rPr>
                <w:sz w:val="20"/>
                <w:szCs w:val="20"/>
                <w:lang w:eastAsia="ar-SA"/>
              </w:rPr>
              <w:t>w</w:t>
            </w:r>
            <w:proofErr w:type="gramEnd"/>
            <w:r w:rsidRPr="00671522">
              <w:rPr>
                <w:sz w:val="20"/>
                <w:szCs w:val="20"/>
                <w:lang w:eastAsia="ar-SA"/>
              </w:rPr>
              <w:t xml:space="preserve"> 16 06 01, 16 06 02 i 16 06 03 oraz nie sortowane baterie i akumulatory</w:t>
            </w:r>
          </w:p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671522">
              <w:rPr>
                <w:sz w:val="20"/>
                <w:szCs w:val="20"/>
                <w:lang w:eastAsia="ar-SA"/>
              </w:rPr>
              <w:t>zawierające</w:t>
            </w:r>
            <w:proofErr w:type="gramEnd"/>
            <w:r w:rsidRPr="00671522">
              <w:rPr>
                <w:sz w:val="20"/>
                <w:szCs w:val="20"/>
                <w:lang w:eastAsia="ar-SA"/>
              </w:rPr>
              <w:t xml:space="preserve"> te baterie 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Baterie i akumulatory inne niż wymienione w 20 01 33</w:t>
            </w:r>
          </w:p>
        </w:tc>
      </w:tr>
      <w:tr w:rsidR="00671522" w:rsidRPr="00671522" w:rsidTr="00977363">
        <w:trPr>
          <w:trHeight w:hRule="exact" w:val="513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Zużyte urządzenia elektryczne i elektroniczne inne niż wymienione w 20 01 21 i 20 01 23 zawierające niebezpieczne składniki (')</w:t>
            </w:r>
          </w:p>
        </w:tc>
      </w:tr>
      <w:tr w:rsidR="00671522" w:rsidRPr="00671522" w:rsidTr="00977363">
        <w:trPr>
          <w:trHeight w:hRule="exact" w:val="493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Zużyte urządzenia elektryczne i elektroniczne inne niż wymienione w 20 01 21,2001 23 i 20 01 35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37*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Drewno zawierające substancje niebezpieczne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Drewno inne niż wymienione w 20 01 37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Tworzywa sztuczne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Metale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20 01 41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Odpady zmiotek wentylacyjnych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20 01 80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Środki ochrony roślin inne niż wymienione w 20 01 19</w:t>
            </w:r>
          </w:p>
        </w:tc>
      </w:tr>
      <w:tr w:rsidR="00671522" w:rsidRPr="00671522" w:rsidTr="00977363">
        <w:trPr>
          <w:trHeight w:hRule="exact" w:val="338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20 01 99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Inne frakcje zbierane w sposób selektywny - zmieszane odpady z remontów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Odpady ulegające biodegradacji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20 02 02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Gleba i ziemia, w tym kamienie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 xml:space="preserve">Inne odpady </w:t>
            </w:r>
            <w:proofErr w:type="gramStart"/>
            <w:r w:rsidRPr="00671522">
              <w:rPr>
                <w:sz w:val="20"/>
                <w:szCs w:val="20"/>
                <w:lang w:eastAsia="ar-SA"/>
              </w:rPr>
              <w:t>nie ulegające</w:t>
            </w:r>
            <w:proofErr w:type="gramEnd"/>
            <w:r w:rsidRPr="00671522">
              <w:rPr>
                <w:sz w:val="20"/>
                <w:szCs w:val="20"/>
                <w:lang w:eastAsia="ar-SA"/>
              </w:rPr>
              <w:t xml:space="preserve"> biodegradacji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671522">
              <w:rPr>
                <w:sz w:val="20"/>
                <w:szCs w:val="20"/>
                <w:lang w:eastAsia="ar-SA"/>
              </w:rPr>
              <w:t>Nie segregowane</w:t>
            </w:r>
            <w:proofErr w:type="gramEnd"/>
            <w:r w:rsidRPr="00671522">
              <w:rPr>
                <w:sz w:val="20"/>
                <w:szCs w:val="20"/>
                <w:lang w:eastAsia="ar-SA"/>
              </w:rPr>
              <w:t xml:space="preserve"> (zmieszane) odpady komunalne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Odpady z targowisk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Odpady z czyszczenia ulic i placów</w:t>
            </w:r>
          </w:p>
        </w:tc>
      </w:tr>
      <w:tr w:rsidR="00671522" w:rsidRPr="00671522" w:rsidTr="00977363">
        <w:trPr>
          <w:trHeight w:hRule="exact" w:val="310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20 03 04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proofErr w:type="gramStart"/>
            <w:r w:rsidRPr="00671522">
              <w:rPr>
                <w:sz w:val="20"/>
                <w:szCs w:val="20"/>
                <w:lang w:eastAsia="ar-SA"/>
              </w:rPr>
              <w:t>Szlamy  ze</w:t>
            </w:r>
            <w:proofErr w:type="gramEnd"/>
            <w:r w:rsidRPr="00671522">
              <w:rPr>
                <w:sz w:val="20"/>
                <w:szCs w:val="20"/>
                <w:lang w:eastAsia="ar-SA"/>
              </w:rPr>
              <w:t xml:space="preserve"> zbiorników bezodpływowych  służących  do gromadzenia nieczystości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20 03 06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Odpady ze studzienek kanalizacyjnych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Odpady wielkogabarytowe</w:t>
            </w:r>
          </w:p>
        </w:tc>
      </w:tr>
      <w:tr w:rsidR="00671522" w:rsidRPr="00671522" w:rsidTr="00977363">
        <w:trPr>
          <w:trHeight w:hRule="exact" w:val="281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numPr>
                <w:ilvl w:val="0"/>
                <w:numId w:val="1"/>
              </w:num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>20 03 99</w:t>
            </w:r>
          </w:p>
        </w:tc>
        <w:tc>
          <w:tcPr>
            <w:tcW w:w="7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1522" w:rsidRPr="00671522" w:rsidRDefault="00671522" w:rsidP="00671522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671522">
              <w:rPr>
                <w:sz w:val="20"/>
                <w:szCs w:val="20"/>
                <w:lang w:eastAsia="ar-SA"/>
              </w:rPr>
              <w:t xml:space="preserve">Odpady komunalne </w:t>
            </w:r>
            <w:proofErr w:type="gramStart"/>
            <w:r w:rsidRPr="00671522">
              <w:rPr>
                <w:sz w:val="20"/>
                <w:szCs w:val="20"/>
                <w:lang w:eastAsia="ar-SA"/>
              </w:rPr>
              <w:t>nie wymienione</w:t>
            </w:r>
            <w:proofErr w:type="gramEnd"/>
            <w:r w:rsidRPr="00671522">
              <w:rPr>
                <w:sz w:val="20"/>
                <w:szCs w:val="20"/>
                <w:lang w:eastAsia="ar-SA"/>
              </w:rPr>
              <w:t xml:space="preserve"> w innych podgrupach </w:t>
            </w:r>
          </w:p>
        </w:tc>
      </w:tr>
    </w:tbl>
    <w:p w:rsidR="00671522" w:rsidRPr="00671522" w:rsidRDefault="00671522" w:rsidP="00671522">
      <w:pPr>
        <w:widowControl w:val="0"/>
        <w:suppressAutoHyphens/>
        <w:rPr>
          <w:sz w:val="20"/>
          <w:szCs w:val="20"/>
          <w:lang w:eastAsia="ar-SA"/>
        </w:rPr>
      </w:pPr>
    </w:p>
    <w:p w:rsidR="00671522" w:rsidRPr="00671522" w:rsidRDefault="00671522" w:rsidP="00671522">
      <w:pPr>
        <w:widowControl w:val="0"/>
        <w:suppressAutoHyphens/>
        <w:rPr>
          <w:sz w:val="20"/>
          <w:szCs w:val="20"/>
          <w:lang w:eastAsia="ar-SA"/>
        </w:rPr>
      </w:pPr>
    </w:p>
    <w:p w:rsidR="00671522" w:rsidRPr="00671522" w:rsidRDefault="00671522" w:rsidP="00671522">
      <w:pPr>
        <w:widowControl w:val="0"/>
        <w:suppressAutoHyphens/>
        <w:rPr>
          <w:sz w:val="20"/>
          <w:szCs w:val="20"/>
          <w:lang w:eastAsia="ar-SA"/>
        </w:rPr>
      </w:pPr>
    </w:p>
    <w:p w:rsidR="00A400F0" w:rsidRDefault="00A400F0"/>
    <w:sectPr w:rsidR="00A4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22"/>
    <w:rsid w:val="00671522"/>
    <w:rsid w:val="00A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3039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2</cp:revision>
  <dcterms:created xsi:type="dcterms:W3CDTF">2015-05-25T13:12:00Z</dcterms:created>
  <dcterms:modified xsi:type="dcterms:W3CDTF">2015-05-25T13:17:00Z</dcterms:modified>
</cp:coreProperties>
</file>