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42" w:rsidRPr="00A1043A" w:rsidRDefault="007C7C96" w:rsidP="00391AEC">
      <w:pPr>
        <w:pStyle w:val="Teksttreci30"/>
        <w:shd w:val="clear" w:color="auto" w:fill="auto"/>
        <w:spacing w:after="295"/>
        <w:ind w:right="26"/>
        <w:jc w:val="right"/>
        <w:rPr>
          <w:sz w:val="24"/>
          <w:szCs w:val="24"/>
          <w:lang w:eastAsia="pl-PL"/>
        </w:rPr>
      </w:pPr>
      <w:bookmarkStart w:id="0" w:name="_GoBack"/>
      <w:bookmarkEnd w:id="0"/>
      <w:r>
        <w:tab/>
      </w:r>
      <w:r w:rsidRPr="00E1422E">
        <w:tab/>
      </w:r>
      <w:r w:rsidRPr="00E1422E">
        <w:tab/>
      </w:r>
      <w:r w:rsidRPr="00E1422E">
        <w:tab/>
      </w:r>
      <w:r w:rsidRPr="00E1422E">
        <w:tab/>
      </w:r>
      <w:r w:rsidRPr="00E1422E">
        <w:rPr>
          <w:sz w:val="24"/>
          <w:szCs w:val="24"/>
        </w:rPr>
        <w:tab/>
      </w:r>
      <w:r w:rsidRPr="00E1422E">
        <w:rPr>
          <w:sz w:val="24"/>
          <w:szCs w:val="24"/>
        </w:rPr>
        <w:tab/>
      </w:r>
      <w:r w:rsidRPr="00E1422E">
        <w:rPr>
          <w:sz w:val="24"/>
          <w:szCs w:val="24"/>
        </w:rPr>
        <w:tab/>
      </w:r>
      <w:r w:rsidRPr="00E1422E">
        <w:rPr>
          <w:sz w:val="24"/>
          <w:szCs w:val="24"/>
        </w:rPr>
        <w:tab/>
      </w:r>
      <w:r w:rsidRPr="00E1422E">
        <w:rPr>
          <w:sz w:val="24"/>
          <w:szCs w:val="24"/>
        </w:rPr>
        <w:tab/>
      </w:r>
      <w:r w:rsidRPr="00E1422E">
        <w:rPr>
          <w:sz w:val="24"/>
          <w:szCs w:val="24"/>
        </w:rPr>
        <w:tab/>
      </w:r>
      <w:r w:rsidR="00391AEC">
        <w:rPr>
          <w:sz w:val="24"/>
          <w:szCs w:val="24"/>
          <w:lang w:eastAsia="pl-PL"/>
        </w:rPr>
        <w:t>projekt</w:t>
      </w:r>
    </w:p>
    <w:p w:rsidR="00D15842" w:rsidRPr="00A1043A" w:rsidRDefault="00D15842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ROCZNY </w:t>
      </w:r>
      <w:r w:rsidRPr="00D1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WSPÓŁPRACY GMINY </w:t>
      </w:r>
      <w:r w:rsidRPr="00A1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PARYSÓW</w:t>
      </w:r>
      <w:r w:rsidRPr="00D1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A1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ORGANIZACJAMI POZARZĄDOWYMI I INNYMI PODMIOTAMI PROWADZĄDZĄCYMI DZIAŁALNOŚĆ POŻYTKU PUBLICZNEGO NA ROK 2020</w:t>
      </w:r>
    </w:p>
    <w:p w:rsidR="00A1043A" w:rsidRDefault="00A1043A" w:rsidP="00A1043A">
      <w:pPr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043A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D15842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A1043A" w:rsidRPr="00A1043A" w:rsidRDefault="00A1043A" w:rsidP="00A1043A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określa ogólne formy, zasady, sposób oraz zakres współpracy organów samorządowych Gminy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innymi podmiotami. W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program określa priorytety zadań zlecanych i powierzanych takim organizacjom, których realizacja związana będzie z udzieleniem pomocy publicznej. </w:t>
      </w: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programie współpracy Gminy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innymi podmiotami prowadzącymi działalność pożytku publicznego jest mowa o: </w:t>
      </w: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– należy przez to rozumieć ustawę z dnia 24 kwietnia 2003 r. o działalności pożytku publicznego i o wolontariacie (</w:t>
      </w:r>
      <w:proofErr w:type="spellStart"/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 poz. 688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.); </w:t>
      </w: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– rozumie się przez to „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Gminy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oraz innymi podmiotami prowadzącymi działalność pożytku publicznego na 2020 rok”, o którym mowa w art. 5a </w:t>
      </w:r>
      <w:r w:rsidR="000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ustawy; </w:t>
      </w: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organizacjach – rozumie się przez to organizacje pozarządowe oraz inne podmioty działające w myśl art. 3 ust. 2 i 3 ustawy; </w:t>
      </w:r>
    </w:p>
    <w:p w:rsidR="00D15842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– rozumie się przez to Gminę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Parysów.</w:t>
      </w:r>
    </w:p>
    <w:p w:rsidR="00A1043A" w:rsidRPr="00A1043A" w:rsidRDefault="00A1043A" w:rsidP="00A104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43A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D15842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 główny i cele szczegółowe </w:t>
      </w:r>
      <w:r w:rsidRPr="00A1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</w:t>
      </w:r>
    </w:p>
    <w:p w:rsidR="00A1043A" w:rsidRPr="00A1043A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programu współpracy z organizacjami pozarządowymi oraz podmiotami prowadzącymi działalność pożytku publicznego na 2020 rok jest efektywne wykorzystanie społecznej aktywności w zaspokajaniu zbiorowych potrzeb mieszkańców Gminy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umacnianie partnerstwa między samorządem a organizacjami pozarządowymi. </w:t>
      </w:r>
    </w:p>
    <w:p w:rsidR="00D068EC" w:rsidRPr="00D068EC" w:rsidRDefault="00D068EC" w:rsidP="00D068EC">
      <w:pPr>
        <w:pStyle w:val="Akapitzlist"/>
        <w:numPr>
          <w:ilvl w:val="0"/>
          <w:numId w:val="3"/>
        </w:numPr>
        <w:spacing w:after="20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068EC">
        <w:rPr>
          <w:rFonts w:ascii="Times New Roman" w:eastAsia="Calibri" w:hAnsi="Times New Roman" w:cs="Times New Roman"/>
          <w:sz w:val="24"/>
          <w:szCs w:val="24"/>
        </w:rPr>
        <w:t>Celami szczegółowymi Programu są:</w:t>
      </w:r>
    </w:p>
    <w:p w:rsidR="00D068EC" w:rsidRPr="00D068EC" w:rsidRDefault="00D068EC" w:rsidP="00D068EC">
      <w:pPr>
        <w:numPr>
          <w:ilvl w:val="0"/>
          <w:numId w:val="2"/>
        </w:numPr>
        <w:spacing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8EC">
        <w:rPr>
          <w:rFonts w:ascii="Times New Roman" w:eastAsia="Calibri" w:hAnsi="Times New Roman" w:cs="Times New Roman"/>
          <w:sz w:val="24"/>
          <w:szCs w:val="24"/>
        </w:rPr>
        <w:t>tworzenie warunków do zw</w:t>
      </w:r>
      <w:r>
        <w:rPr>
          <w:rFonts w:ascii="Times New Roman" w:eastAsia="Calibri" w:hAnsi="Times New Roman" w:cs="Times New Roman"/>
          <w:sz w:val="24"/>
          <w:szCs w:val="24"/>
        </w:rPr>
        <w:t>iększania aktywności społecznej;</w:t>
      </w:r>
    </w:p>
    <w:p w:rsidR="00D068EC" w:rsidRPr="00D068EC" w:rsidRDefault="00D068EC" w:rsidP="00D068E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8EC">
        <w:rPr>
          <w:rFonts w:ascii="Times New Roman" w:eastAsia="Calibri" w:hAnsi="Times New Roman" w:cs="Times New Roman"/>
          <w:sz w:val="24"/>
          <w:szCs w:val="24"/>
        </w:rPr>
        <w:t xml:space="preserve">budowa społeczeństwa obywatelskiego, poprzez aktywizację społeczności lokalnej </w:t>
      </w:r>
    </w:p>
    <w:p w:rsidR="00D068EC" w:rsidRPr="00D068EC" w:rsidRDefault="00D068EC" w:rsidP="00D068EC">
      <w:pPr>
        <w:autoSpaceDE w:val="0"/>
        <w:autoSpaceDN w:val="0"/>
        <w:adjustRightInd w:val="0"/>
        <w:spacing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8EC">
        <w:rPr>
          <w:rFonts w:ascii="Times New Roman" w:eastAsia="Calibri" w:hAnsi="Times New Roman" w:cs="Times New Roman"/>
          <w:sz w:val="24"/>
          <w:szCs w:val="24"/>
        </w:rPr>
        <w:t>i zwiększanie udziału mieszkańców w rozwiązywaniu lokalnych problemów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8EC" w:rsidRPr="00D068EC" w:rsidRDefault="00D068EC" w:rsidP="00D068EC">
      <w:pPr>
        <w:numPr>
          <w:ilvl w:val="0"/>
          <w:numId w:val="2"/>
        </w:numPr>
        <w:spacing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8EC">
        <w:rPr>
          <w:rFonts w:ascii="Times New Roman" w:eastAsia="Calibri" w:hAnsi="Times New Roman" w:cs="Times New Roman"/>
          <w:sz w:val="24"/>
          <w:szCs w:val="24"/>
        </w:rPr>
        <w:t>poprawa jakości życia poprzez pełniejsze zaspokojenie potrzeb społecznych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8EC" w:rsidRPr="00D068EC" w:rsidRDefault="00D068EC" w:rsidP="00D068EC">
      <w:pPr>
        <w:numPr>
          <w:ilvl w:val="0"/>
          <w:numId w:val="2"/>
        </w:numPr>
        <w:spacing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8EC">
        <w:rPr>
          <w:rFonts w:ascii="Times New Roman" w:eastAsia="Calibri" w:hAnsi="Times New Roman" w:cs="Times New Roman"/>
          <w:sz w:val="24"/>
          <w:szCs w:val="24"/>
        </w:rPr>
        <w:t>umacnianie w świadomości społecznej poczucia odpowiedzialności za siebie, swoje otoczenie, wspó</w:t>
      </w:r>
      <w:r>
        <w:rPr>
          <w:rFonts w:ascii="Times New Roman" w:eastAsia="Calibri" w:hAnsi="Times New Roman" w:cs="Times New Roman"/>
          <w:sz w:val="24"/>
          <w:szCs w:val="24"/>
        </w:rPr>
        <w:t>lnotę lokalną oraz jej tradycje;</w:t>
      </w:r>
    </w:p>
    <w:p w:rsidR="00D068EC" w:rsidRPr="00D068EC" w:rsidRDefault="00D068EC" w:rsidP="00D068EC">
      <w:pPr>
        <w:numPr>
          <w:ilvl w:val="0"/>
          <w:numId w:val="2"/>
        </w:numPr>
        <w:spacing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8EC">
        <w:rPr>
          <w:rFonts w:ascii="Times New Roman" w:eastAsia="Calibri" w:hAnsi="Times New Roman" w:cs="Times New Roman"/>
          <w:sz w:val="24"/>
          <w:szCs w:val="24"/>
        </w:rPr>
        <w:t>zapewnienie efektywnego wykonywania zadań publicznych Gminy wynikających z przepisów prawa poprzez włączenie w ich realizację organizacji pozarządowych.</w:t>
      </w:r>
    </w:p>
    <w:p w:rsidR="0054687B" w:rsidRPr="00A1043A" w:rsidRDefault="00A1043A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D15842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:rsidR="00B06C44" w:rsidRPr="00B06C4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organizacjami pozarządowymi oraz podmiotami prowadzącymi działalność pożytku publicznego w Gminie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będzie na zasadach: </w:t>
      </w: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1) p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omocniczości – polegające na wspieraniu działalności organizacji oraz umożliwieniu im realizacji zadań publicznych, które zapewniają ich wykonanie w sposób ekonomiczn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y, profesjonalny i terminowy;</w:t>
      </w: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artnerstwa – oznaczającej, że strony ustalają zakres współpracy, uczestniczą w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identyfikowaniu i definiowaniu problemów społecznych, określaniu sposobów ich rozwiązywania oraz wypracowania najlepszych sposobów realizacji zadań publicznych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3) e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fektywności i uczciwej konkurencji – polegające na wspólnym dążeniu gminy i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do osiągnięcia możliwie najlepszych efektów w realizacji zada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ń publicznych;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842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) j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awności - polegającej na udostępnianiu przez gminę informacji na temat zamiarów, celów i środków przeznaczonych na realizację zadań publicznych wraz z procedurą ich przyznawania oraz dotychczas ponoszonych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prowadzenia tych zadań;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687B" w:rsidRPr="00A1043A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5) s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uwerenności stron - oznaczającej, że gmina i organizacje podejmujące współpracę zachowują wzajemną autonomię i niezależność względem siebie. </w:t>
      </w:r>
    </w:p>
    <w:p w:rsidR="0054687B" w:rsidRPr="00A1043A" w:rsidRDefault="0054687B" w:rsidP="00A104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C44" w:rsidRPr="00A1043A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54687B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</w:t>
      </w:r>
    </w:p>
    <w:p w:rsidR="00B06C44" w:rsidRPr="00B06C4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687B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1.Współpraca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Gminą a podmiotami Programu dotyczy sfery zadań publicznych, o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4 ust.1 ustawy o działalności pożytku publicznego i o wolontariacie. </w:t>
      </w:r>
    </w:p>
    <w:p w:rsidR="0054687B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kryterium decydującym o podjęciu współpracy z organizacjami jest prowadzenie przez nie działalności na rzecz mieszkańców Gminy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spełnianie wymogów określonych w przepisach prawa.</w:t>
      </w:r>
    </w:p>
    <w:p w:rsidR="002546D1" w:rsidRPr="00A1043A" w:rsidRDefault="002546D1" w:rsidP="00A104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D1" w:rsidRPr="00A1043A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4687B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ormy współpracy</w:t>
      </w:r>
    </w:p>
    <w:p w:rsidR="002546D1" w:rsidRPr="002546D1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5842" w:rsidRPr="00D15842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5.1.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pomiędzy Gminą a podmiotami programu będzie prowadzona w formie finansowej oraz pozafinansowej. </w:t>
      </w:r>
    </w:p>
    <w:p w:rsidR="0054687B" w:rsidRPr="00A1043A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współpracy o charakterze finansowym należy: </w:t>
      </w:r>
    </w:p>
    <w:p w:rsidR="0054687B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1) zlecanie organizacjom w drodze otwartych konkursów ofert realizacji zadań publicznych w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powierzenia wykonania zadań wraz z udzieleniem dotacji na ich sfinansowanie lub wspieranie zadań wraz z udzieleni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em dotacji na ich sfinansowanie;</w:t>
      </w:r>
    </w:p>
    <w:p w:rsidR="0054687B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na wniosek organizacji pozarządowych zlecanie lub wspieranie realizacji zadania publicznego z pominięciem otwartego konkursu ofert (tryb małych grantów zgodnie z art. 19a ustawy o działalności pożytku publicznego i o wolontariacie). </w:t>
      </w:r>
    </w:p>
    <w:p w:rsidR="0054687B" w:rsidRPr="00A1043A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Formy współpracy pozafinansowej: </w:t>
      </w:r>
    </w:p>
    <w:p w:rsidR="0054687B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informowanie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planowanych działaniach;</w:t>
      </w:r>
    </w:p>
    <w:p w:rsidR="0054687B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aktów prawnych dotyczących organizacji p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ozarządowych;</w:t>
      </w:r>
    </w:p>
    <w:p w:rsidR="0054687B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pozyskiwaniu przez te organizacje i instytucje środków finansowych z</w:t>
      </w:r>
      <w:r w:rsidR="0054687B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źródeł niż budżet gminy;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025" w:rsidRPr="00A1043A" w:rsidRDefault="001D6025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organizacjom wsparcia pozafinansowego (użyczenia sprzętu, udostępnienie l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okalu, </w:t>
      </w:r>
      <w:proofErr w:type="spellStart"/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boisk sportowych);</w:t>
      </w:r>
    </w:p>
    <w:p w:rsidR="001D6025" w:rsidRPr="00A1043A" w:rsidRDefault="001D6025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wspólnych przedsięwzi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ęć, koordynowanie działalności;</w:t>
      </w:r>
    </w:p>
    <w:p w:rsidR="00597996" w:rsidRPr="00A1043A" w:rsidRDefault="00597996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działal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organizacji pozarządowych;</w:t>
      </w:r>
    </w:p>
    <w:p w:rsidR="00597996" w:rsidRPr="00A1043A" w:rsidRDefault="00597996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lokali na spot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kania organizacji pozarządowych;</w:t>
      </w:r>
    </w:p>
    <w:p w:rsidR="00597996" w:rsidRDefault="00597996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pomo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c w działalności merytorycznej.</w:t>
      </w:r>
    </w:p>
    <w:p w:rsidR="00B06C44" w:rsidRPr="00A1043A" w:rsidRDefault="00B06C44" w:rsidP="00A104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C44" w:rsidRPr="00A1043A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6D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97996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zadanie publiczne</w:t>
      </w:r>
    </w:p>
    <w:p w:rsidR="00B06C44" w:rsidRPr="00B06C4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996" w:rsidRPr="00A1043A" w:rsidRDefault="00597996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. Priorytetowym zadani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publicznym Gminy w 2020 roku są zadania z zakresu: wspierania i upowszechni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ania kultury fizycznej i sportu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46D1" w:rsidRDefault="002546D1" w:rsidP="002546D1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96" w:rsidRPr="00A1043A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7</w:t>
      </w:r>
    </w:p>
    <w:p w:rsidR="00597996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:rsidR="002546D1" w:rsidRPr="002546D1" w:rsidRDefault="002546D1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996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97996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1.W sferze finansowej Program będzie realizowany poprzez zlecenie zadań publicznych w formie powierzania lub wspierania ich wykonania wraz z udzieleniem dotacji, odpowiednio na finansowanie lub dofinansowanie ich realizacji po przeprowadzeniu konkursu lub w trybie pozakonkursowym na wniosek podmiotu Programu, złożony na podstawie art. 19a ustawy o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wolontariacie. </w:t>
      </w:r>
    </w:p>
    <w:p w:rsidR="00597996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97996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sferze pozafinansowej Program będzie realizowany w sposób określony w § 5 ust </w:t>
      </w:r>
      <w:r w:rsidR="00597996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46D1" w:rsidRDefault="002546D1" w:rsidP="002546D1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96" w:rsidRPr="00A1043A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597996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2546D1" w:rsidRPr="002546D1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996" w:rsidRPr="00A1043A" w:rsidRDefault="00597996" w:rsidP="00A104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obowiązywać będzie w okresie od 1 stycznia 2020 r. do 31 grudnia 2020 roku. </w:t>
      </w:r>
    </w:p>
    <w:p w:rsidR="002546D1" w:rsidRDefault="002546D1" w:rsidP="002546D1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96" w:rsidRPr="00A1043A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597996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planowanych na realizację programu</w:t>
      </w:r>
    </w:p>
    <w:p w:rsidR="002546D1" w:rsidRPr="002546D1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996" w:rsidRPr="00D068EC" w:rsidRDefault="00597996" w:rsidP="00D068EC">
      <w:pPr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  <w:r w:rsidR="00D0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Programu na rok 2020 planuje się środki finansowe w wysokości </w:t>
      </w:r>
      <w:r w:rsidR="007C7C9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złotych</w:t>
      </w:r>
      <w:r w:rsidR="007C7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 złotych: czterdzieści pięć tysięcy)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68EC" w:rsidRPr="00D068EC">
        <w:rPr>
          <w:rFonts w:ascii="Times New Roman" w:eastAsia="Calibri" w:hAnsi="Times New Roman" w:cs="Times New Roman"/>
          <w:sz w:val="24"/>
          <w:szCs w:val="24"/>
        </w:rPr>
        <w:t>Kwota ta może ulec zmianie w trakcie uchwalania budżetu przez Radę Gminy Parysów.</w:t>
      </w:r>
    </w:p>
    <w:p w:rsidR="009F3E68" w:rsidRPr="00A1043A" w:rsidRDefault="009F3E68" w:rsidP="00A104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D1" w:rsidRPr="00A1043A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:rsidR="009F3E68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2546D1" w:rsidRPr="002546D1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E68" w:rsidRPr="00A1043A" w:rsidRDefault="009F3E68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Wójt Gminy dokonuje oceny realizacji Programu na podstawie danych dotyczących: </w:t>
      </w:r>
    </w:p>
    <w:p w:rsidR="009F3E68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F3E68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zgłoszonych ofert na</w:t>
      </w:r>
      <w:r w:rsidR="009F3E68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zadania publicznego;</w:t>
      </w:r>
    </w:p>
    <w:p w:rsidR="009F3E68" w:rsidRPr="00A1043A" w:rsidRDefault="009F3E68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organizacji pozarządowych oraz podmiotów wymienionych w art. 3 ust. 3 ustawy o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wolontariacie, które otrzymały dotację na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zadania publicznego;</w:t>
      </w:r>
    </w:p>
    <w:p w:rsidR="009F3E68" w:rsidRPr="00A1043A" w:rsidRDefault="009F3E68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środków finansowych przeznaczonych z budżetu Gmin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y na zlecanie zadań publicznych;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E68" w:rsidRPr="00A1043A" w:rsidRDefault="009F3E68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osiągniętych rezultatów w roku poprzednim. </w:t>
      </w:r>
    </w:p>
    <w:p w:rsidR="009F3E68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Wójt składa Radzie Gminy sprawozdanie z realizacji Programu w terminie do 31 maja następnego roku. </w:t>
      </w:r>
    </w:p>
    <w:p w:rsidR="009F3E68" w:rsidRPr="00A1043A" w:rsidRDefault="009F3E68" w:rsidP="00A1043A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D1" w:rsidRPr="00A1043A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9F3E68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sposobie tworzenia programu oraz o przebiegu konsultacji</w:t>
      </w:r>
    </w:p>
    <w:p w:rsidR="000B5046" w:rsidRPr="00F64BFE" w:rsidRDefault="000B5046" w:rsidP="000B5046">
      <w:pPr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5046" w:rsidRPr="00F64BFE" w:rsidRDefault="000B5046" w:rsidP="000B5046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utworzony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na bazie projektu Programu, konsultowanego z organizacjami pozarządowymi oraz podmiotami wymienionymi w art. 3 ust. 3 ustawy, działającymi na terenie gminy Parysów. </w:t>
      </w:r>
    </w:p>
    <w:p w:rsidR="000B5046" w:rsidRPr="00F64BFE" w:rsidRDefault="000B5046" w:rsidP="000B5046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Wójta o podjęciu konsultacji, wraz z projektem Programu zostało opublikowane na stronie internetowej www.parysow.pl oraz na stronie internetowej Biuletynu Informacji Publicznej, a także zamieszczone na tablicy ogłoszeń Urzędu Gminy w Parysowie. </w:t>
      </w:r>
    </w:p>
    <w:p w:rsidR="000B5046" w:rsidRPr="00F64BFE" w:rsidRDefault="000B5046" w:rsidP="000B5046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Określono termin przeprowadzenia konsultacji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 listopada 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r.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godziny 14.00.</w:t>
      </w:r>
    </w:p>
    <w:p w:rsidR="000B5046" w:rsidRPr="00BC3C99" w:rsidRDefault="000B5046" w:rsidP="000B5046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Konsultacje zostały przeprowadzone zgodnie z uchwałą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IV/12/2011 Rady Gminy w 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Parysowie z dnia 31 stycznia 2011 r. w sprawie określenia szczegółowego sposobu 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konsultowania z organizacjami </w:t>
      </w:r>
      <w:r w:rsidRPr="00BC3C99">
        <w:rPr>
          <w:rFonts w:ascii="Times New Roman" w:eastAsia="Times New Roman" w:hAnsi="Times New Roman"/>
          <w:sz w:val="24"/>
          <w:szCs w:val="24"/>
          <w:lang w:eastAsia="pl-PL"/>
        </w:rPr>
        <w:t xml:space="preserve">pozarządowymi i podmiotami wymienionymi w art. 3 ust. 3 ustawy o działalności pożytku publicznego i o wolontariacie projektów aktów prawa miejscowego w dziedzinach dotyczących działalności statutowej tych organizacji. </w:t>
      </w:r>
    </w:p>
    <w:p w:rsidR="000B5046" w:rsidRPr="00F64BFE" w:rsidRDefault="000B5046" w:rsidP="000B5046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>Opinie i uwagi organizacje pozarządowe mog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składać na formularzu stanowiącym załącznik do ogłoszenia Wójta o rozpoczęciu konsultacji w formie: </w:t>
      </w:r>
    </w:p>
    <w:p w:rsidR="000B5046" w:rsidRPr="000B5046" w:rsidRDefault="000B5046" w:rsidP="000B5046">
      <w:pPr>
        <w:pStyle w:val="Akapitzlist"/>
        <w:numPr>
          <w:ilvl w:val="1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5046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w siedzibie Urzędu Gminy Parysów bądź na adres: Urząd Gminy w Parysowie, ul. Kościuszki 28 08-441 Parysów; </w:t>
      </w:r>
    </w:p>
    <w:p w:rsidR="000B5046" w:rsidRPr="00F64BFE" w:rsidRDefault="000B5046" w:rsidP="000B5046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BFE">
        <w:rPr>
          <w:rFonts w:ascii="Times New Roman" w:eastAsia="Times New Roman" w:hAnsi="Times New Roman"/>
          <w:sz w:val="24"/>
          <w:szCs w:val="24"/>
          <w:lang w:eastAsia="pl-PL"/>
        </w:rPr>
        <w:t>elektronicznej na adres: ug@parysow.pl</w:t>
      </w:r>
    </w:p>
    <w:p w:rsidR="000B5046" w:rsidRDefault="000B5046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D1" w:rsidRPr="002546D1" w:rsidRDefault="002546D1" w:rsidP="000B5046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D1" w:rsidRPr="00A1043A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12</w:t>
      </w:r>
    </w:p>
    <w:p w:rsidR="009F3E68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opiniowania ofert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54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konkursach ofert</w:t>
      </w:r>
    </w:p>
    <w:p w:rsidR="002546D1" w:rsidRPr="002546D1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E68" w:rsidRPr="00A1043A" w:rsidRDefault="009F3E68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842"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powołuje komisje konkursowe w celu opiniowania złożonych ofert. </w:t>
      </w:r>
    </w:p>
    <w:p w:rsidR="009F3E68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F3E68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wchodzą przedstawiciele Wójta Gminy oraz osoby reprezentujące organizacje pozarządowe lub podmioty wymienione w art. 3 ust.3 ustawy, z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wyłączeniem osób reprezentujących podmioty biorące udział w konkursie. </w:t>
      </w:r>
    </w:p>
    <w:p w:rsidR="009F3E68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F3E68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może zostać powołana z głosem doradczym osoba posiadająca specjalistyczną wiedzę w dziedzinie obejmującej zakres zadań publicznych, których konkurs dotyczy. </w:t>
      </w:r>
    </w:p>
    <w:p w:rsidR="00A1043A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F3E68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konkursowej jest ocena ofert złożonych przez podmioty Programu w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ogłoszenia konkursów. Komisja konkursowa przy rozpatrywaniu ofert w</w:t>
      </w:r>
      <w:r w:rsidR="00254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szczególności: </w:t>
      </w:r>
    </w:p>
    <w:p w:rsidR="00A1043A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możliwość realizacji zadania przez organizację pozarządową, podmioty wymienione w art. 3 ust. 3 ustawy o działalności pożytk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u publicznego i o wolontariacie;</w:t>
      </w:r>
    </w:p>
    <w:p w:rsidR="00A1043A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84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przedstawioną kalkulację kosztów realizacji zadania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1043A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wysokość środków publicznych przez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naczonych na realizację zadania;</w:t>
      </w:r>
    </w:p>
    <w:p w:rsidR="00A1043A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a planowany przez organizację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 lub podmioty wymienione w art. 3 ust. 3 ustawy o działalności pożytku publicznego i o wolontariacie wkład rzeczowy, osobowy, w tym świadczenia wolontari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uszy i pracę społeczną członków;</w:t>
      </w:r>
    </w:p>
    <w:p w:rsidR="00A1043A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zakres realizacji rezultatów zadań. </w:t>
      </w:r>
    </w:p>
    <w:p w:rsidR="00A1043A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wypracowuje swoje stanowisko w formie protokołu i przedstawia je w formie listy ocenionych projektów wraz z proponowaną wysokością dotacji. </w:t>
      </w:r>
    </w:p>
    <w:p w:rsidR="00A1043A" w:rsidRPr="00A1043A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Ostatecznego wyboru najkorzystniejszych ofert wraz z decyzją o wysokości kwoty przyznanej dotacji dokonuje Wójt Gminy. </w:t>
      </w:r>
    </w:p>
    <w:p w:rsidR="00BB655D" w:rsidRPr="00A1043A" w:rsidRDefault="00D15842" w:rsidP="002546D1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złożonych ofertach oraz o ofertach nie spełniających wymogów formalnych, jak również o odmowie lub udzieleniu dotacji na realizację zadań będą podane do publicznej wiadomości w BIP, na stronie internetowej Urzędu Gminy oraz na tablicy ogłoszeń w</w:t>
      </w:r>
      <w:r w:rsidR="00A729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Gminy w </w:t>
      </w:r>
      <w:r w:rsidR="00A1043A"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Parysowie</w:t>
      </w:r>
      <w:r w:rsidRPr="00A104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BB655D" w:rsidRPr="00A1043A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6D6"/>
    <w:multiLevelType w:val="hybridMultilevel"/>
    <w:tmpl w:val="2168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091"/>
    <w:multiLevelType w:val="hybridMultilevel"/>
    <w:tmpl w:val="5D3C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42FE"/>
    <w:multiLevelType w:val="hybridMultilevel"/>
    <w:tmpl w:val="616253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3AAE"/>
    <w:multiLevelType w:val="hybridMultilevel"/>
    <w:tmpl w:val="FC34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78926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2FFA"/>
    <w:multiLevelType w:val="hybridMultilevel"/>
    <w:tmpl w:val="107CA6BA"/>
    <w:lvl w:ilvl="0" w:tplc="A678D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42A38"/>
    <w:multiLevelType w:val="hybridMultilevel"/>
    <w:tmpl w:val="8BC0B698"/>
    <w:lvl w:ilvl="0" w:tplc="237A6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C1609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515D"/>
    <w:multiLevelType w:val="hybridMultilevel"/>
    <w:tmpl w:val="D3A4C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42"/>
    <w:rsid w:val="000A13DE"/>
    <w:rsid w:val="000B5046"/>
    <w:rsid w:val="001D6025"/>
    <w:rsid w:val="002546D1"/>
    <w:rsid w:val="00391AEC"/>
    <w:rsid w:val="003B32FC"/>
    <w:rsid w:val="0054687B"/>
    <w:rsid w:val="00597996"/>
    <w:rsid w:val="00704BD0"/>
    <w:rsid w:val="007C7C96"/>
    <w:rsid w:val="009973A7"/>
    <w:rsid w:val="009F3E68"/>
    <w:rsid w:val="00A1043A"/>
    <w:rsid w:val="00A72970"/>
    <w:rsid w:val="00A85399"/>
    <w:rsid w:val="00B06C44"/>
    <w:rsid w:val="00BB615F"/>
    <w:rsid w:val="00BB655D"/>
    <w:rsid w:val="00BD2F95"/>
    <w:rsid w:val="00BF3EB5"/>
    <w:rsid w:val="00D068EC"/>
    <w:rsid w:val="00D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692F-9212-4442-87CD-39A9BC7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7C7C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C7C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C7C96"/>
    <w:rPr>
      <w:rFonts w:ascii="Calibri" w:eastAsia="Calibri" w:hAnsi="Calibri" w:cs="Calibri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C7C96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C7C96"/>
    <w:pPr>
      <w:shd w:val="clear" w:color="auto" w:fill="FFFFFF"/>
      <w:suppressAutoHyphens/>
      <w:spacing w:after="280" w:line="241" w:lineRule="exact"/>
      <w:ind w:left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C7C96"/>
    <w:pPr>
      <w:shd w:val="clear" w:color="auto" w:fill="FFFFFF"/>
      <w:suppressAutoHyphens/>
      <w:spacing w:before="280" w:after="280" w:line="222" w:lineRule="exact"/>
      <w:ind w:left="0" w:hanging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C7C96"/>
    <w:pPr>
      <w:shd w:val="clear" w:color="auto" w:fill="FFFFFF"/>
      <w:suppressAutoHyphens/>
      <w:spacing w:before="280" w:after="60" w:line="268" w:lineRule="exact"/>
      <w:ind w:left="0" w:hanging="360"/>
      <w:jc w:val="center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rsid w:val="007C7C96"/>
    <w:pPr>
      <w:shd w:val="clear" w:color="auto" w:fill="FFFFFF"/>
      <w:suppressAutoHyphens/>
      <w:spacing w:before="280" w:after="60" w:line="268" w:lineRule="exact"/>
      <w:ind w:left="0"/>
      <w:jc w:val="center"/>
      <w:outlineLvl w:val="1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C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2</cp:revision>
  <cp:lastPrinted>2019-11-06T13:21:00Z</cp:lastPrinted>
  <dcterms:created xsi:type="dcterms:W3CDTF">2019-11-07T12:43:00Z</dcterms:created>
  <dcterms:modified xsi:type="dcterms:W3CDTF">2019-11-07T12:43:00Z</dcterms:modified>
</cp:coreProperties>
</file>