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C6" w:rsidRPr="00F4538C" w:rsidRDefault="00C43BC6" w:rsidP="00C43B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3BC6" w:rsidRPr="00F4538C" w:rsidRDefault="00C43BC6" w:rsidP="00C43B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38C">
        <w:rPr>
          <w:rFonts w:ascii="Times New Roman" w:eastAsia="Calibri" w:hAnsi="Times New Roman" w:cs="Times New Roman"/>
          <w:b/>
          <w:sz w:val="24"/>
          <w:szCs w:val="24"/>
        </w:rPr>
        <w:t>REJESTR UMÓW</w:t>
      </w:r>
    </w:p>
    <w:tbl>
      <w:tblPr>
        <w:tblpPr w:leftFromText="141" w:rightFromText="141" w:vertAnchor="text" w:horzAnchor="margin" w:tblpXSpec="center" w:tblpY="86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1296"/>
        <w:gridCol w:w="1990"/>
        <w:gridCol w:w="2659"/>
        <w:gridCol w:w="1296"/>
        <w:gridCol w:w="1296"/>
        <w:gridCol w:w="1919"/>
        <w:gridCol w:w="1518"/>
        <w:gridCol w:w="1510"/>
        <w:gridCol w:w="12"/>
      </w:tblGrid>
      <w:tr w:rsidR="00F4538C" w:rsidRPr="00F4538C" w:rsidTr="00E307D3">
        <w:trPr>
          <w:gridAfter w:val="1"/>
          <w:wAfter w:w="12" w:type="dxa"/>
          <w:trHeight w:val="338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38C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8C">
              <w:rPr>
                <w:rFonts w:ascii="Times New Roman" w:eastAsia="Calibri" w:hAnsi="Times New Roman" w:cs="Times New Roman"/>
                <w:sz w:val="24"/>
                <w:szCs w:val="24"/>
              </w:rPr>
              <w:t>Nr umowy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8C">
              <w:rPr>
                <w:rFonts w:ascii="Times New Roman" w:eastAsia="Calibri" w:hAnsi="Times New Roman" w:cs="Times New Roman"/>
                <w:sz w:val="24"/>
                <w:szCs w:val="24"/>
              </w:rPr>
              <w:t>Data zawarcia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8C">
              <w:rPr>
                <w:rFonts w:ascii="Times New Roman" w:eastAsia="Calibri" w:hAnsi="Times New Roman" w:cs="Times New Roman"/>
                <w:sz w:val="24"/>
                <w:szCs w:val="24"/>
              </w:rPr>
              <w:t>Kontrahent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8C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8C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 umowy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8C">
              <w:rPr>
                <w:rFonts w:ascii="Times New Roman" w:eastAsia="Calibri" w:hAnsi="Times New Roman" w:cs="Times New Roman"/>
                <w:sz w:val="24"/>
                <w:szCs w:val="24"/>
              </w:rPr>
              <w:t>Wartość złotych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8C">
              <w:rPr>
                <w:rFonts w:ascii="Times New Roman" w:eastAsia="Calibri" w:hAnsi="Times New Roman" w:cs="Times New Roman"/>
                <w:sz w:val="24"/>
                <w:szCs w:val="24"/>
              </w:rPr>
              <w:t>Współfinansowanie ze środków UE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8C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F4538C" w:rsidRPr="00F4538C" w:rsidTr="00E307D3">
        <w:trPr>
          <w:trHeight w:val="463"/>
        </w:trPr>
        <w:tc>
          <w:tcPr>
            <w:tcW w:w="560" w:type="dxa"/>
            <w:vMerge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8C">
              <w:rPr>
                <w:rFonts w:ascii="Times New Roman" w:eastAsia="Calibri" w:hAnsi="Times New Roman" w:cs="Times New Roman"/>
                <w:sz w:val="24"/>
                <w:szCs w:val="24"/>
              </w:rPr>
              <w:t>od dnia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8C">
              <w:rPr>
                <w:rFonts w:ascii="Times New Roman" w:eastAsia="Calibri" w:hAnsi="Times New Roman" w:cs="Times New Roman"/>
                <w:sz w:val="24"/>
                <w:szCs w:val="24"/>
              </w:rPr>
              <w:t>do dnia</w:t>
            </w:r>
          </w:p>
        </w:tc>
        <w:tc>
          <w:tcPr>
            <w:tcW w:w="4959" w:type="dxa"/>
            <w:gridSpan w:val="4"/>
            <w:shd w:val="clear" w:color="auto" w:fill="auto"/>
            <w:vAlign w:val="center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8C" w:rsidRPr="00F4538C" w:rsidTr="00E307D3">
        <w:trPr>
          <w:trHeight w:val="463"/>
        </w:trPr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Projektowanie i Wykonawstwo Budowlane Tracz Grzegorz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Wykonanie  projektu budowlanego przebudowy dachu oraz wzmocnienia konstrukcji stropu w budynku Gminnej Biblioteki Publicznej w Parysowie.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rPr>
          <w:trHeight w:val="463"/>
        </w:trPr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20.06.2017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Firma WIR-BUD Zakład Budowlany Ryszard Wróblewski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Zadanie pn. Wyrównanie nawierzchni ul. Sportowej w Parysowie destruktem asfaltowym na odcinku 100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20.06.2017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rPr>
          <w:trHeight w:val="463"/>
        </w:trPr>
        <w:tc>
          <w:tcPr>
            <w:tcW w:w="560" w:type="dxa"/>
            <w:shd w:val="clear" w:color="auto" w:fill="auto"/>
          </w:tcPr>
          <w:p w:rsidR="00E307D3" w:rsidRPr="00F4538C" w:rsidRDefault="00E307D3" w:rsidP="003762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90" w:type="dxa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Obsługa Techniczna Inwestycji Tomasz Tkaczyk</w:t>
            </w:r>
          </w:p>
        </w:tc>
        <w:tc>
          <w:tcPr>
            <w:tcW w:w="2659" w:type="dxa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Wykonanie dokumentacji projektowej wraz z kosztorysem inwestorskim na przebudowę ulicy Sportowej w Parysowie</w:t>
            </w:r>
          </w:p>
        </w:tc>
        <w:tc>
          <w:tcPr>
            <w:tcW w:w="1296" w:type="dxa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296" w:type="dxa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919" w:type="dxa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1 200 </w:t>
            </w:r>
          </w:p>
        </w:tc>
        <w:tc>
          <w:tcPr>
            <w:tcW w:w="1518" w:type="dxa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rPr>
          <w:trHeight w:val="463"/>
        </w:trPr>
        <w:tc>
          <w:tcPr>
            <w:tcW w:w="560" w:type="dxa"/>
            <w:shd w:val="clear" w:color="auto" w:fill="auto"/>
          </w:tcPr>
          <w:p w:rsidR="00E307D3" w:rsidRPr="00F4538C" w:rsidRDefault="00E307D3" w:rsidP="003762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90" w:type="dxa"/>
            <w:shd w:val="clear" w:color="auto" w:fill="auto"/>
          </w:tcPr>
          <w:p w:rsidR="00E307D3" w:rsidRPr="00F4538C" w:rsidRDefault="00B13A1C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Warszawski Fundusz Rozwoju Inwestycji Sp. z. o.o. </w:t>
            </w:r>
          </w:p>
        </w:tc>
        <w:tc>
          <w:tcPr>
            <w:tcW w:w="2659" w:type="dxa"/>
            <w:shd w:val="clear" w:color="auto" w:fill="auto"/>
          </w:tcPr>
          <w:p w:rsidR="00E307D3" w:rsidRPr="00F4538C" w:rsidRDefault="00B13A1C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Dostawa i montaż pomocy edukacyjnych w ramach zadania pn. „Budowa bazy ekologiczno-edukacyjnej w miejscowości Parysów” </w:t>
            </w:r>
          </w:p>
        </w:tc>
        <w:tc>
          <w:tcPr>
            <w:tcW w:w="1296" w:type="dxa"/>
            <w:shd w:val="clear" w:color="auto" w:fill="auto"/>
          </w:tcPr>
          <w:p w:rsidR="00E307D3" w:rsidRPr="00F4538C" w:rsidRDefault="00B13A1C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296" w:type="dxa"/>
            <w:shd w:val="clear" w:color="auto" w:fill="auto"/>
          </w:tcPr>
          <w:p w:rsidR="00E307D3" w:rsidRPr="00F4538C" w:rsidRDefault="00B13A1C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1919" w:type="dxa"/>
            <w:shd w:val="clear" w:color="auto" w:fill="auto"/>
          </w:tcPr>
          <w:p w:rsidR="00E307D3" w:rsidRPr="00F4538C" w:rsidRDefault="00B13A1C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219 900</w:t>
            </w:r>
          </w:p>
        </w:tc>
        <w:tc>
          <w:tcPr>
            <w:tcW w:w="1518" w:type="dxa"/>
            <w:shd w:val="clear" w:color="auto" w:fill="auto"/>
          </w:tcPr>
          <w:p w:rsidR="00E307D3" w:rsidRPr="00F4538C" w:rsidRDefault="00B13A1C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E307D3" w:rsidRPr="00F4538C" w:rsidRDefault="00E307D3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rPr>
          <w:trHeight w:val="463"/>
        </w:trPr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IZD.271.1.8.2017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Firma EKOLIDER Jarosław Wyglądała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pn. Usuwanie i unieszkodliwianie azbestu na terenie Gminy Parysów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14 573,41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IZD.271.1.10.2017                                             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Firma – Usługi Ogólnobudowlane i Sanitarne, Henryk Sitek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pn. Wykonanie nawierzchni placu z koski brukowej przy budynku OSP w Parysowie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29 981,15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IZD.271.1.9.2017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SIMBA S.C. M.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Ćwirzeń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W. Gęsicki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1: Zakup sprzętu na siłownię zewnętrzną dla wsi Choiny.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2: Zakup urządzeń małej architektury i ich montaż dla wsi Łukówiec.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3: Zakup urządzeń małej architektury dla wsi Stodzew.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4: Zakup urządzeń małej architektury dla wsi Słup.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 zadanie nr 1 za cenę 17 453,70 zł brutto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 zadanie nr 2 za cenę 27 894,59 zł brutto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 zadanie nr 3 za cenę 21 285,60 zł brutto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 zadanie nr 4 za cenę 19 140,59 zł brutto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29.06.2017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PUH GEO-SYSTEM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Nadzór autorski i opieka techniczna nad oprogramowaniem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eGmina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modułem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iMPA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iMPZP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29.06.2017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6 273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Netia S.A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Usługi telekomunikacyjne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1473,048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ZW.2150.12.2017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Agata Bryłka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Udział w komisji egzaminacyjnej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ZW.2150.11.2017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Bożena Czarnecka -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Akus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Udział w komisji egzaminacyjnej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ZW.2150.10.2017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Bożena Piesio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Udział w komisji egzaminacyjnej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IZD.271.1.15.2017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Arial Unicode MS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SIMBA S.C. M.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Ćwirzeń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W. Gęsicki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Zamówienie uzupełniające.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1: Zakup sprzętu na siłownię zewnętrzną dla wsi Choiny.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2: Zakup urządzeń małej architektury i ich montaż dla wsi Łukówiec.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3: Zakup urządzeń małej architektury dla wsi Stodzew.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Arial Unicode MS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5 tygodni od dnia podpisania umowy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1 za cenę 6 500 zł brutto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2 za cenę 6 142,50 zł brutto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3 za cenę 8 027,51 zł brutto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IZD.271.1.11.2017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Robót Inżynieryjnych i Drogowych DROGBUD Sp. z o.o.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gminnej we wsi Choiny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49 735,05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J-AC Instalatorstwo Elektryczne Mikulski Jacek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Wykonanie przebudowy przyłącza energetycznego do budynku Urzędu Gminy w Parysowie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7 500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„MAR – KUB” Marcin Zawadka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Aneks nr 1 do Umowy zawartej w dniu 30 maja 2017 r.  dotyczącej dostawy piasku i ziemi na place w Łukówcu i Choinach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 dostawę 1 kursu piasku wraz z rozplantowaniem 307,50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cena za dostawę 1 kursu ziemi wraz z rozplantowaniem 369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IZD.271.13.2017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Robót Inżynieryjnych i Drogowych DROGBUD Sp. z o.o.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Przebudowa ulicy Sportowej w Parysowie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111 760,35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IZD.271.12.2017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FEDRO Sp. z o.o.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we wsi Wola Starogrodzka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180 127,47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6A3E18" w:rsidRPr="00F4538C" w:rsidRDefault="006A3E18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A3E18" w:rsidRPr="00F4538C" w:rsidRDefault="006A3E1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6A3E18" w:rsidRPr="00F4538C" w:rsidRDefault="006A3E1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90" w:type="dxa"/>
            <w:shd w:val="clear" w:color="auto" w:fill="auto"/>
          </w:tcPr>
          <w:p w:rsidR="006A3E18" w:rsidRPr="00F4538C" w:rsidRDefault="006A3E18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„BUD-RAF” Rafał Mucha </w:t>
            </w:r>
          </w:p>
        </w:tc>
        <w:tc>
          <w:tcPr>
            <w:tcW w:w="2659" w:type="dxa"/>
            <w:shd w:val="clear" w:color="auto" w:fill="auto"/>
          </w:tcPr>
          <w:p w:rsidR="006A3E18" w:rsidRPr="00F4538C" w:rsidRDefault="006A3E18" w:rsidP="006A3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Modernizacja pomieszczeń w budynku OSP Choiny,</w:t>
            </w:r>
          </w:p>
          <w:p w:rsidR="006A3E18" w:rsidRPr="00F4538C" w:rsidRDefault="006A3E18" w:rsidP="006A3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Modernizacja pomieszczeń w budynku OSP Kozłów</w:t>
            </w:r>
          </w:p>
        </w:tc>
        <w:tc>
          <w:tcPr>
            <w:tcW w:w="1296" w:type="dxa"/>
            <w:shd w:val="clear" w:color="auto" w:fill="auto"/>
          </w:tcPr>
          <w:p w:rsidR="006A3E18" w:rsidRPr="00F4538C" w:rsidRDefault="006A3E1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296" w:type="dxa"/>
            <w:shd w:val="clear" w:color="auto" w:fill="auto"/>
          </w:tcPr>
          <w:p w:rsidR="006A3E18" w:rsidRPr="00F4538C" w:rsidRDefault="006A3E1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19" w:type="dxa"/>
            <w:shd w:val="clear" w:color="auto" w:fill="auto"/>
          </w:tcPr>
          <w:p w:rsidR="006A3E18" w:rsidRPr="00F4538C" w:rsidRDefault="00F439B8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1) 29 600</w:t>
            </w:r>
          </w:p>
          <w:p w:rsidR="00F439B8" w:rsidRPr="00F4538C" w:rsidRDefault="00F439B8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2) 25 500</w:t>
            </w:r>
          </w:p>
        </w:tc>
        <w:tc>
          <w:tcPr>
            <w:tcW w:w="1518" w:type="dxa"/>
            <w:shd w:val="clear" w:color="auto" w:fill="auto"/>
          </w:tcPr>
          <w:p w:rsidR="006A3E18" w:rsidRPr="00F4538C" w:rsidRDefault="00F439B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6A3E18" w:rsidRPr="00F4538C" w:rsidRDefault="006A3E1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Zumrawi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Jousif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Szkolenie pracowników urzędu z aplikacji „Elektroniczne Zarządzanie Dokumentacją”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4 200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ROA.2150.13.2017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Tomasz Czyż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Wykonywanie prac porządkowych bieżącego utrzymania na terenie Gminy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„BUD-RAF” RAFAŁ MUCHA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Wykonanie ogrodzenia panelowego w ilości 16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mb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podmurówce betonowej wraz z montażem furtki panelowej oraz ogrodzenia z przęseł </w:t>
            </w: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betonowych w ilości 44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mb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. Ponadto Wykonawca wykona przed placem zabaw utwardzenie terenu betonem kruszonym w ilości 90 m2 oraz opaskę z kostki brukowej gr. 8 cm w ilości 24 m2 przy ogrodzeniu panelowym.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IZD.271.4.2017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Robót Inżynieryjnych i Drogowych DROGBUD Sp. z o.o.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Przebudowa ulicy Książęcej w Parysowie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189 963,91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Robót Inżynieryjnych i Drogowych DROGBUD Sp. z o.o.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Wykonanie uzupełnienia ubytków nawierzchni betonowej, destruktem frezowanym na długości około 200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mb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drodze gminnej w miejscowości Żabieniec.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RI.7151.6.1.2017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Poczta Polska S.A.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Korzystanie z mediów w lokalu Fili Urzędu Pocztowego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30.08.2020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483,02/m-c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Zdzisław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Kowaluk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Pełnienie funkcji inspektora nadzoru inwestorskiego na zadaniu „Przebudowa ulicy Sportowej w Parysowie”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Zdzisław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Kowaluk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Pełnienie funkcji inspektora nadzoru inwestorskiego na zadaniu „Przebudowa drogi we wsi Wola Starogrodzka”.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Zdzisław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Kowaluk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Pełnienie </w:t>
            </w:r>
            <w:r w:rsidRPr="00F4538C">
              <w:rPr>
                <w:rFonts w:ascii="Calibri" w:eastAsia="Calibri" w:hAnsi="Calibri" w:cs="Times New Roman"/>
              </w:rPr>
              <w:t xml:space="preserve"> </w:t>
            </w: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funkcji inspektora nadzoru inwestorskiego na zadaniu „Przebudowa ulicy Książęcej w Parysowie”.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Zdzisław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Kowaluk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Pełnienie  funkcji inspektora nadzoru inwestorskiego na zadaniu „Przebudowa drogi gminnej we wsi Poschła”.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„AUTO B&amp;P” Łukasz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Parzyszek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przygotowanie terenu pod plac zabaw na działkach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ewid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. 202, 208 we wsi Żabieniec.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IZD.271.3.2017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BUDOWY DRÓG i MOSTÓW Spółka z o.o.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gminnej we wsi Poschła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331 755,60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Robót Inżynieryjnych i Drogowych DROGBUD Sp. z o.o.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Wykonanie ogrodzenia działek gminnych przy ulicy Sportowej w Parysowie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14 950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F439B8" w:rsidRPr="00F4538C" w:rsidRDefault="00F439B8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439B8" w:rsidRPr="00F4538C" w:rsidRDefault="00F439B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F439B8" w:rsidRPr="00F4538C" w:rsidRDefault="00F439B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990" w:type="dxa"/>
            <w:shd w:val="clear" w:color="auto" w:fill="auto"/>
          </w:tcPr>
          <w:p w:rsidR="00F439B8" w:rsidRPr="00F4538C" w:rsidRDefault="00F439B8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P.P.H.U. A.N.C.</w:t>
            </w:r>
          </w:p>
        </w:tc>
        <w:tc>
          <w:tcPr>
            <w:tcW w:w="2659" w:type="dxa"/>
            <w:shd w:val="clear" w:color="auto" w:fill="auto"/>
          </w:tcPr>
          <w:p w:rsidR="00F439B8" w:rsidRPr="00F4538C" w:rsidRDefault="00F439B8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Zorganizowanie wesołego miasteczka i punktów handlowych podczas imprezy pn. „Dożynki Gminne w Parysowie w dniu 10 września 2017 r”</w:t>
            </w:r>
          </w:p>
        </w:tc>
        <w:tc>
          <w:tcPr>
            <w:tcW w:w="1296" w:type="dxa"/>
            <w:shd w:val="clear" w:color="auto" w:fill="auto"/>
          </w:tcPr>
          <w:p w:rsidR="00F439B8" w:rsidRPr="00F4538C" w:rsidRDefault="00F439B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09.09.2017</w:t>
            </w:r>
          </w:p>
        </w:tc>
        <w:tc>
          <w:tcPr>
            <w:tcW w:w="1296" w:type="dxa"/>
            <w:shd w:val="clear" w:color="auto" w:fill="auto"/>
          </w:tcPr>
          <w:p w:rsidR="00F439B8" w:rsidRPr="00F4538C" w:rsidRDefault="00F439B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919" w:type="dxa"/>
            <w:shd w:val="clear" w:color="auto" w:fill="auto"/>
          </w:tcPr>
          <w:p w:rsidR="00F439B8" w:rsidRPr="00F4538C" w:rsidRDefault="00F439B8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439B8" w:rsidRPr="00F4538C" w:rsidRDefault="00F439B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auto"/>
          </w:tcPr>
          <w:p w:rsidR="00F439B8" w:rsidRPr="00F4538C" w:rsidRDefault="00F439B8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ROA.2150.16.2017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Danuta Trojanek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Przygotowanie poczęstunku i zapewnienie obsługi podczas dożynek gminnych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2 850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ROA.2150.17.2017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Konsalnet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Holding S.A.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Ochrona podczas dożynek gminnych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ROA.2150.14.2017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Artur Polej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Obsługa muzyczna podczas dożynek gminnych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BUD-RAF” RAFAŁ MUCHA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Aneks nr 1 do umowy zawartej w dniu 11 sierpnia 2017 r. dotyczącej wykonania ogrodzenia wraz z montażem furtki oraz utwardzeniem terenu przed placem zabaw we wsi Stodzew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20 500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„MAR – KUB” Marcin Zawadka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Kontynuacja przygotowywania terenu pod plac zabaw i boisko sportowe na dz.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ewid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. 543 we wsi Łukówiec.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Przygotowywanie terenu pod plac zabaw na dz.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ewid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. 628 we wsi Stodzew.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1: 5 000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Zadanie nr 2: 3 600</w:t>
            </w:r>
          </w:p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RI.271.1.2.2017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Firma Remontowo-Budowlaną MARK-GIPS Gerard Marek Łukaszewski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przed budynkiem Urzędu Gminy w Parysowie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66 243,61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ROA.2150.18.2017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Stowarzyszenie Autorów ZAIKS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Na publiczne odtwarzanie i wykonywanie utworów podczas imprezy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RI.271.1.1.2017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Zakład Budowy i Eksploatacji Urządzeń Wodociągowo-Kanalizacyjnych Sp. z o.o. 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Przebudowa kanalizacji sanitarnej na działce 1605 w Parysowie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33 210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Ryszard Czamara Zakład Usługowo – Handlowy Instalacji Sanitarnych i Gazowych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Wykonanie dokumentacji projektowej instalacji gazu oraz instalacji centralnego ogrzewania, wody i kanalizacji w budynku Agronomówki przy ul. Sportowej 1 w Parysowie.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4 305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Ryszard Czamara Zakład Usługowo – Handlowy Instalacji Sanitarnych i Gazowych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Zaprojektowanie i wykonanie wewnętrznej instalacji gazowej oraz montaż 3 ogrzewaczy pomieszczeń w budynku OSP Kozłów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15.12.2017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12 915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IZD.271.1.8.2017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EKOLIDER Jarosław Wyglądała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Aneks nr 1 </w:t>
            </w:r>
            <w:r w:rsidRPr="00F4538C">
              <w:rPr>
                <w:rFonts w:ascii="Calibri" w:eastAsia="Calibri" w:hAnsi="Calibri" w:cs="Times New Roman"/>
              </w:rPr>
              <w:t xml:space="preserve"> </w:t>
            </w: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do umowy z dnia 23.06.2017 r. na wykonanie zadania pn. „Usuwanie i unieszkodliwianie azbestu na terenie Gminy Parysów”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15 664,32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Grzegrzółka Stanisław Instalatorstwo Elektryczne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Przeniesienie syreny alarmowej z budynku po byłej zlewni mleka w Choinach na nowy słup wolnostojący wirowany na placu OSP Choiny, oraz wykonania </w:t>
            </w: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instalacji elektrycznej niezbędnej do uruchomienia syreny strażackiej w nowym miejscu.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09.10.2017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3 690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Zdzisław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Kowaluk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Pełnienie funkcji inspektora nadzoru inwestorskiego na zadaniu „Przebudowa drogi gminnej Nr 130916W we wsi Kozłów”.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RI.271.1.4.2017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Robót Inżynieryjnych i Drogowych DROGBUD Sp. z o.o.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gminnej Nr 130916W we wsi Kozłów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72 999,93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Robót Inżynieryjnych i Drogowych DROGBUD Sp. z o.o.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Remont drogi gminnej nr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ewid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. dz. 843 we wsi Kozłów na dł. 220 m, szer. 3 m. poprzez wykonanie podbudowy z betonu kruszonego w ilości około 120 t z rozłożeniem i zagęszczenie walcem.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RI.271.1.2.2017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Firma Remontowo-Budowlaną MARK-GIPS Gerard Marek Łukaszewski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Aneks Nr 1 do umowy z dnia 13 września 2017 r. w sprawie </w:t>
            </w:r>
            <w:r w:rsidRPr="00F4538C">
              <w:rPr>
                <w:rFonts w:ascii="Calibri" w:eastAsia="Calibri" w:hAnsi="Calibri" w:cs="Times New Roman"/>
              </w:rPr>
              <w:t xml:space="preserve"> </w:t>
            </w: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nowego termin wykonania przedmiotu umowy – zagospodarowanie terenu przed budynkiem Urzędu Gminy w Parysowie, do dnia 30 listopada 2017 r.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66 243,61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„ŁUKPLAST”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Dylak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, Rychlik Spółka Jawna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Wykonanie w korytarzu głównym budynku Urzędu Gminy w Parysowie, ścianki działowej z profili aluminiowych z szybą bezpieczną z drzwiami na drodze ewakuacyjnej w świetle przejścia 90 + 30. Profile w kolorze białym, </w:t>
            </w: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drzwi wyposażone w pochwyt, samozamykacz, 1 zamek.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20.10.2017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6 600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ROA.2150.19.2017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Anna Szczygielska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Prowadzenie czynności zw. ze zwrotem podatku akcyzowego za paliwo dla rolników w II półroczu 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405,35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ROA.2150.20.2017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Urszula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Zuchniak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Prowadzenie czynności zw. ze zwrotem podatku akcyzowego za paliwo dla rolników w II półroczu 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405,34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IZD.271.4.2017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Robót Inżynieryjnych i Drogowych DROGBUD Sp. z o.o.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Wykonanie robót dodatkowych przy zadaniu „Przebudowa ul. Książęcej w Parysowie”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18 000,20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RI.271.1.5.2017                                             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LUEWO Sp. z o.o.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Zakup urządzeń do siłowni w świetlicy wiejskiej we wsi Starowola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15 531,43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Firma Remontowo-Budowlaną MARK-GIPS Gerard Marek Łukaszewski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Wykonanie remontu posadzki w holu i korytarzach w budynku Urzędu Gminy w Parysowie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Firma Remontowo-Budowlaną MARK-GIPS Gerard Marek Łukaszewski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Remont elewacji i pokrycia dachowego budynku gospodarczego przy Urzędzie Gminy w Parysowie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21 000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Usługi Introligatorskie Marek Zieliński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Konserwacja, usunięcie i naprawa uszkodzeń, ksiąg stanu cywilnego w łącznej ilości 121 szt.: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Grzegrzółka Stanisław Instalatorstwo Elektryczne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Wykonania dobudowy oświetlenia ulicznego w miejscowości Choiny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10.12.2017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2 460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„BUD-RAF” RAFAŁ MUCHA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Wykonanie osobnego pomieszczenia kuchennego, które zostanie wydzielone z </w:t>
            </w: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głównej sali remizy OSP Choiny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13.11.2017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Dariusz Wardak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„Ekspertyzy Technicznej Stanu Ochrony Przeciwpożarowej” dla przedszkola w części budynku Publicznej Szkoły Podstawowej z oddziałami przedszkolnymi.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MDE PROJEKT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53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projektu przebudowy pomieszczeń dla przedszkola w budynku Publicznej Szkoły Podstawowej w Woli Starogrodzkiej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RI.271.1.2.2017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Firma Remontowo-Budowlaną MARK-GIPS Gerard Marek Łukaszewski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Aneks w sprawie </w:t>
            </w:r>
            <w:r w:rsidRPr="00F453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ustalenia nowego terminu wykonania inwestycji „Zagospodarowanie terenu przed budynkiem Urzędu Gminy w Parysowie”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66 243,61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90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„KRZYŚPOL” Krzysztof Borkowski</w:t>
            </w:r>
          </w:p>
        </w:tc>
        <w:tc>
          <w:tcPr>
            <w:tcW w:w="2659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Zimowe utrzymanie dróg gminnych na terenie Gminy Parysów w sezonie 2017/2018.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30.04.2017</w:t>
            </w:r>
          </w:p>
        </w:tc>
        <w:tc>
          <w:tcPr>
            <w:tcW w:w="1919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Koszt usługi max. </w:t>
            </w:r>
          </w:p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18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90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„MAR – KUB” Marcin Zawadka</w:t>
            </w:r>
          </w:p>
        </w:tc>
        <w:tc>
          <w:tcPr>
            <w:tcW w:w="2659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Zimowe utrzymanie dróg gminnych na terenie Gminy Parysów w sezonie 2017/2018.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30.04.2017</w:t>
            </w:r>
          </w:p>
        </w:tc>
        <w:tc>
          <w:tcPr>
            <w:tcW w:w="1919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Koszt usługi max. </w:t>
            </w:r>
          </w:p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1518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IZD. 271.1.6.2017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90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„MAR – KUB” Marcin Zawadka</w:t>
            </w:r>
          </w:p>
        </w:tc>
        <w:tc>
          <w:tcPr>
            <w:tcW w:w="2659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ANEKS Nr 1 do Umowy zawartej w dniu 18 kwietnia 2017 r. dotyczącej równania i walcowania dróg na terenie Gminy Parysów oraz dostawy kruszywa łamanego o frakcji 0-31,5 na drogi gminne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19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praca równiarki i walca max. 12 800</w:t>
            </w:r>
          </w:p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dostarczenie kruszywa max. 47 200</w:t>
            </w:r>
          </w:p>
        </w:tc>
        <w:tc>
          <w:tcPr>
            <w:tcW w:w="1518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ROA.2150.21.2017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3723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C43BC6"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.12.2017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Marek Bogusz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Przygotowanie ochotniczych straży pożarnych do działań ratowniczych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23C6"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.12.2017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360 zł/m-c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ROA.2150.22.2017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Firma Nowa Szkoła Łódź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Dostawa sprzętu i aparatury medycznej z przeznaczeniem na wyposażenie gabinetów profilaktyki zdrowotnej w placówkach oświatowych na terenie gminy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13.400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ID nr 374361/W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Poczta Polska Spółka Akcyjna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Świadczenie usług powszechnych w zakresie wysyłania przesyłek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Zgodnie z cennikiem poczty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3723C6" w:rsidRPr="00F4538C" w:rsidRDefault="003723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723C6" w:rsidRPr="00F4538C" w:rsidRDefault="003723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90" w:type="dxa"/>
            <w:shd w:val="clear" w:color="auto" w:fill="auto"/>
          </w:tcPr>
          <w:p w:rsidR="003723C6" w:rsidRPr="00F4538C" w:rsidRDefault="003723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BSCE Consulting Bogusław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Szpyt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3723C6" w:rsidRPr="00F4538C" w:rsidRDefault="003723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Opracowanie dokumentacji aplikacyjnej niezbędnej do pozyskania środków finansowych z Unii Europejskiej oraz prowadzenie i rozliczanie projektu dla Publicznej Szkoły Podstawowej w Parysowie przy Zespole Placówek Oświatowych w Parysowie oraz dla Publicznej Szkoły Podstawowej w Woli Starogrodzkiej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19" w:type="dxa"/>
            <w:shd w:val="clear" w:color="auto" w:fill="auto"/>
          </w:tcPr>
          <w:p w:rsidR="003723C6" w:rsidRPr="00F4538C" w:rsidRDefault="003723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1 400</w:t>
            </w:r>
          </w:p>
        </w:tc>
        <w:tc>
          <w:tcPr>
            <w:tcW w:w="1518" w:type="dxa"/>
            <w:shd w:val="clear" w:color="auto" w:fill="auto"/>
          </w:tcPr>
          <w:p w:rsidR="003723C6" w:rsidRPr="00F4538C" w:rsidRDefault="003723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3723C6" w:rsidRPr="00F4538C" w:rsidRDefault="003723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RI.271.1.6.2017                                             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90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P.H.U. CENTRUM OGRODZEŃ Paweł Baranek</w:t>
            </w:r>
          </w:p>
        </w:tc>
        <w:tc>
          <w:tcPr>
            <w:tcW w:w="2659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Zakup materiałów do wykonania ogrodzenia boiska sportowego we wsi Wola Starogrodzka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296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30 dni od dnia podpisania umowy</w:t>
            </w:r>
          </w:p>
        </w:tc>
        <w:tc>
          <w:tcPr>
            <w:tcW w:w="1919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25 190,40</w:t>
            </w:r>
          </w:p>
        </w:tc>
        <w:tc>
          <w:tcPr>
            <w:tcW w:w="1518" w:type="dxa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3723C6" w:rsidRPr="00F4538C" w:rsidRDefault="003723C6" w:rsidP="003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Grzegrzółka Stanisław Instalatorstwo Elektryczne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Wykonanie wewnętrznej instalacji elektrycznej w budynkach  położonych w Parysowie przy ul. Garwolińskiej 46, działka </w:t>
            </w:r>
            <w:proofErr w:type="spellStart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ewid</w:t>
            </w:r>
            <w:proofErr w:type="spellEnd"/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. 472.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15.12.2017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1 845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480807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RI.271.1.7.2017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3723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432649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FARM-SYSTEM Sławomir Niedźwiedź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432649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Utwardzenie terenu wokół budynku Publicznej Szkoły Podstawowej w Woli Starogrodzkiej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432649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432649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432649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21 994,86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432649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ROA.2150.23.2017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Adwokat Patrycja Skibińska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Obsługa prawna 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3.400/m-c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538C" w:rsidRPr="00F4538C" w:rsidTr="00E307D3">
        <w:tc>
          <w:tcPr>
            <w:tcW w:w="560" w:type="dxa"/>
            <w:shd w:val="clear" w:color="auto" w:fill="auto"/>
          </w:tcPr>
          <w:p w:rsidR="00C43BC6" w:rsidRPr="00F4538C" w:rsidRDefault="00C43BC6" w:rsidP="003762B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2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990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Usługi Transportowe - Janusz Wołoszka</w:t>
            </w:r>
          </w:p>
        </w:tc>
        <w:tc>
          <w:tcPr>
            <w:tcW w:w="265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Korzystanie z przystanków komunikacyjnych na terenie Gminy Parysów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296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19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bezpłatnie</w:t>
            </w:r>
          </w:p>
        </w:tc>
        <w:tc>
          <w:tcPr>
            <w:tcW w:w="1518" w:type="dxa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8C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43BC6" w:rsidRPr="00F4538C" w:rsidRDefault="00C43BC6" w:rsidP="00C4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43BC6" w:rsidRPr="00F4538C" w:rsidRDefault="00C43BC6" w:rsidP="00C43B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BC6" w:rsidRPr="00F4538C" w:rsidRDefault="00C43BC6" w:rsidP="00C43B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BC6" w:rsidRPr="00F4538C" w:rsidRDefault="00C43BC6" w:rsidP="00C43B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78A" w:rsidRPr="00F4538C" w:rsidRDefault="004D078A"/>
    <w:sectPr w:rsidR="004D078A" w:rsidRPr="00F4538C" w:rsidSect="00376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601"/>
    <w:multiLevelType w:val="hybridMultilevel"/>
    <w:tmpl w:val="D3EA3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078"/>
    <w:multiLevelType w:val="hybridMultilevel"/>
    <w:tmpl w:val="A1C45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C6"/>
    <w:rsid w:val="00171862"/>
    <w:rsid w:val="00245FC7"/>
    <w:rsid w:val="002D5547"/>
    <w:rsid w:val="003723C6"/>
    <w:rsid w:val="003762B1"/>
    <w:rsid w:val="00432649"/>
    <w:rsid w:val="00480807"/>
    <w:rsid w:val="004D078A"/>
    <w:rsid w:val="005605FF"/>
    <w:rsid w:val="00562068"/>
    <w:rsid w:val="00664A18"/>
    <w:rsid w:val="006A3E18"/>
    <w:rsid w:val="007D5353"/>
    <w:rsid w:val="008E6B83"/>
    <w:rsid w:val="009372ED"/>
    <w:rsid w:val="00985ED7"/>
    <w:rsid w:val="00A56481"/>
    <w:rsid w:val="00A64823"/>
    <w:rsid w:val="00A67615"/>
    <w:rsid w:val="00B04E9C"/>
    <w:rsid w:val="00B13A1C"/>
    <w:rsid w:val="00B35156"/>
    <w:rsid w:val="00B62DF7"/>
    <w:rsid w:val="00BD2103"/>
    <w:rsid w:val="00BE4DAD"/>
    <w:rsid w:val="00C0726A"/>
    <w:rsid w:val="00C43BC6"/>
    <w:rsid w:val="00D10020"/>
    <w:rsid w:val="00E307D3"/>
    <w:rsid w:val="00F34963"/>
    <w:rsid w:val="00F439B8"/>
    <w:rsid w:val="00F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AEA3-110B-4F85-BC45-D8653621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2018-03-21T13:05:00Z</dcterms:created>
  <dcterms:modified xsi:type="dcterms:W3CDTF">2018-04-03T08:45:00Z</dcterms:modified>
</cp:coreProperties>
</file>