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6" w:rsidRPr="00B9336F" w:rsidRDefault="00FA694B" w:rsidP="00D40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400FC" w:rsidRPr="00B9336F">
        <w:rPr>
          <w:rFonts w:ascii="Times New Roman" w:hAnsi="Times New Roman" w:cs="Times New Roman"/>
          <w:sz w:val="24"/>
          <w:szCs w:val="24"/>
        </w:rPr>
        <w:t>Zarządzenie Nr 182/10</w:t>
      </w:r>
    </w:p>
    <w:p w:rsidR="00D400FC" w:rsidRPr="00B9336F" w:rsidRDefault="00D400FC" w:rsidP="00D40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="00C112A2" w:rsidRPr="00B9336F">
        <w:rPr>
          <w:rFonts w:ascii="Times New Roman" w:hAnsi="Times New Roman" w:cs="Times New Roman"/>
          <w:sz w:val="24"/>
          <w:szCs w:val="24"/>
        </w:rPr>
        <w:t>Wójta Gminy Żołynia</w:t>
      </w: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  <w:t>z dnia 17 marca 2010r.</w:t>
      </w: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>w  sprawie przedstawienia sprawozdania rocznego z wykonania budżetu Gminy  Żołynia na 2009 rok.</w:t>
      </w: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Default="00C112A2" w:rsidP="00B9336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>Na podstawie art. 267 ustawy z dnia 27 sierpnia 2009r. o finansach publicznych</w:t>
      </w:r>
    </w:p>
    <w:p w:rsidR="00C112A2" w:rsidRPr="00B9336F" w:rsidRDefault="00C112A2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9336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9336F">
        <w:rPr>
          <w:rFonts w:ascii="Times New Roman" w:hAnsi="Times New Roman" w:cs="Times New Roman"/>
          <w:sz w:val="24"/>
          <w:szCs w:val="24"/>
        </w:rPr>
        <w:t xml:space="preserve">. Nr 157, poz. 1240/ oraz art. 121  ust. 3 ustawy z dnia 27 sierpnia 2009r. przepisy wprowadzające ustawę o finansach </w:t>
      </w:r>
      <w:r w:rsidR="00B9336F" w:rsidRPr="00B9336F">
        <w:rPr>
          <w:rFonts w:ascii="Times New Roman" w:hAnsi="Times New Roman" w:cs="Times New Roman"/>
          <w:sz w:val="24"/>
          <w:szCs w:val="24"/>
        </w:rPr>
        <w:t>publicznych /Dz. U. Nr 157, poz. 1241/,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  <w:t>zarządzam,  co następuje: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  <w:t>§ 1.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>Przedstawia się Radzie Gminy Żołynia sprawozdanie z wykonania budżetu Gminy Żołynia  za 2009 rok.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  <w:t>§ 2.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>Przedstawia się Regionalnej Izbie Obrachunkowej w Rzeszowie  sprawozdanie z wykonania budżetu  Gminy Żołynia za 2009 rok.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</w:r>
      <w:r w:rsidRPr="00B9336F">
        <w:rPr>
          <w:rFonts w:ascii="Times New Roman" w:hAnsi="Times New Roman" w:cs="Times New Roman"/>
          <w:sz w:val="24"/>
          <w:szCs w:val="24"/>
        </w:rPr>
        <w:tab/>
        <w:t>§ 3.</w:t>
      </w:r>
    </w:p>
    <w:p w:rsidR="00B9336F" w:rsidRPr="00B9336F" w:rsidRDefault="00B9336F" w:rsidP="00B933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D40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336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9336F" w:rsidRPr="00B9336F" w:rsidRDefault="00B9336F" w:rsidP="00D40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336F" w:rsidRPr="00B9336F" w:rsidRDefault="00B9336F" w:rsidP="00D40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00FC" w:rsidRDefault="00D400FC"/>
    <w:p w:rsidR="00D400FC" w:rsidRDefault="00D400FC">
      <w:r>
        <w:tab/>
      </w:r>
    </w:p>
    <w:sectPr w:rsidR="00D400FC" w:rsidSect="00CE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94B"/>
    <w:rsid w:val="00B9336F"/>
    <w:rsid w:val="00C112A2"/>
    <w:rsid w:val="00CE1C56"/>
    <w:rsid w:val="00D400FC"/>
    <w:rsid w:val="00F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dcterms:created xsi:type="dcterms:W3CDTF">2010-03-17T07:22:00Z</dcterms:created>
  <dcterms:modified xsi:type="dcterms:W3CDTF">2010-03-17T08:00:00Z</dcterms:modified>
</cp:coreProperties>
</file>