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F8" w:rsidRDefault="007226F8"/>
    <w:p w:rsidR="00357C88" w:rsidRDefault="00357C88" w:rsidP="00357C88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Zarządzenie Nr 161/09</w:t>
      </w:r>
    </w:p>
    <w:p w:rsidR="00357C88" w:rsidRDefault="00357C88" w:rsidP="00357C88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Wójta Gminy Żołynia</w:t>
      </w:r>
    </w:p>
    <w:p w:rsidR="00357C88" w:rsidRDefault="00667937" w:rsidP="00357C88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 dnia 10 listopada 200</w:t>
      </w:r>
      <w:r w:rsidR="00357C88">
        <w:t>9</w:t>
      </w:r>
      <w:r w:rsidR="000145C1">
        <w:t xml:space="preserve"> </w:t>
      </w:r>
      <w:r w:rsidR="00357C88">
        <w:t>r.</w:t>
      </w:r>
    </w:p>
    <w:p w:rsidR="00357C88" w:rsidRDefault="00357C88" w:rsidP="00357C88">
      <w:pPr>
        <w:pStyle w:val="Bezodstpw"/>
      </w:pPr>
    </w:p>
    <w:p w:rsidR="00357C88" w:rsidRDefault="00357C88" w:rsidP="00357C88">
      <w:pPr>
        <w:pStyle w:val="Bezodstpw"/>
      </w:pPr>
      <w:r>
        <w:t>w sprawie przeprowadzenia inwentaryzacji składników majątkowych 2 009 roku.</w:t>
      </w:r>
    </w:p>
    <w:p w:rsidR="00357C88" w:rsidRDefault="00357C88" w:rsidP="00357C88">
      <w:pPr>
        <w:pStyle w:val="Bezodstpw"/>
      </w:pPr>
    </w:p>
    <w:p w:rsidR="00363E0E" w:rsidRDefault="00357C88" w:rsidP="00357C88">
      <w:pPr>
        <w:pStyle w:val="Bezodstpw"/>
      </w:pPr>
      <w:r>
        <w:t>Na podstawie ustawy z dnia 29 września 1994r. o rachunkowości /</w:t>
      </w:r>
      <w:proofErr w:type="spellStart"/>
      <w:r>
        <w:t>Dz.U</w:t>
      </w:r>
      <w:proofErr w:type="spellEnd"/>
      <w:r>
        <w:t xml:space="preserve">. z 2002r. Nr 76, poz. 694 z </w:t>
      </w:r>
      <w:proofErr w:type="spellStart"/>
      <w:r>
        <w:t>późn</w:t>
      </w:r>
      <w:proofErr w:type="spellEnd"/>
      <w:r>
        <w:t>. zm./</w:t>
      </w:r>
      <w:r w:rsidR="00363E0E">
        <w:t xml:space="preserve"> </w:t>
      </w:r>
    </w:p>
    <w:p w:rsidR="00363E0E" w:rsidRDefault="00363E0E" w:rsidP="00357C88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zarządzam, co następuje:</w:t>
      </w:r>
    </w:p>
    <w:p w:rsidR="00363E0E" w:rsidRDefault="00363E0E" w:rsidP="00357C88">
      <w:pPr>
        <w:pStyle w:val="Bezodstpw"/>
      </w:pPr>
    </w:p>
    <w:p w:rsidR="00363E0E" w:rsidRDefault="00363E0E" w:rsidP="00357C88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§ 1.</w:t>
      </w:r>
    </w:p>
    <w:p w:rsidR="00363E0E" w:rsidRDefault="00363E0E" w:rsidP="00363E0E">
      <w:pPr>
        <w:pStyle w:val="Bezodstpw"/>
        <w:numPr>
          <w:ilvl w:val="0"/>
          <w:numId w:val="1"/>
        </w:numPr>
      </w:pPr>
      <w:r>
        <w:t>Przeprowadzić inwentaryzację składników majątkowych gminy Żołynia na dzień 31 grudnia 2009 roku.</w:t>
      </w:r>
    </w:p>
    <w:p w:rsidR="00363E0E" w:rsidRDefault="00363E0E" w:rsidP="00363E0E">
      <w:pPr>
        <w:pStyle w:val="Bezodstpw"/>
        <w:numPr>
          <w:ilvl w:val="0"/>
          <w:numId w:val="1"/>
        </w:numPr>
      </w:pPr>
      <w:r>
        <w:t>Inwentaryzacją należy objąć:</w:t>
      </w:r>
    </w:p>
    <w:p w:rsidR="00363E0E" w:rsidRDefault="00363E0E" w:rsidP="00363E0E">
      <w:pPr>
        <w:pStyle w:val="Bezodstpw"/>
        <w:numPr>
          <w:ilvl w:val="0"/>
          <w:numId w:val="2"/>
        </w:numPr>
      </w:pPr>
      <w:r>
        <w:t>rzeczowe składniki  aktywów trwałych, w tym:</w:t>
      </w:r>
    </w:p>
    <w:p w:rsidR="00363E0E" w:rsidRDefault="00363E0E" w:rsidP="00363E0E">
      <w:pPr>
        <w:pStyle w:val="Bezodstpw"/>
        <w:ind w:left="1080"/>
      </w:pPr>
      <w:r>
        <w:t>- środki trwałe,</w:t>
      </w:r>
    </w:p>
    <w:p w:rsidR="00363E0E" w:rsidRDefault="00363E0E" w:rsidP="00363E0E">
      <w:pPr>
        <w:pStyle w:val="Bezodstpw"/>
        <w:ind w:left="1080"/>
      </w:pPr>
      <w:r>
        <w:t>- pozostałe środki trwałe,</w:t>
      </w:r>
    </w:p>
    <w:p w:rsidR="00363E0E" w:rsidRDefault="00073F60" w:rsidP="00363E0E">
      <w:pPr>
        <w:pStyle w:val="Bezodstpw"/>
        <w:ind w:left="1080"/>
      </w:pPr>
      <w:r>
        <w:t>- wa</w:t>
      </w:r>
      <w:r w:rsidR="00363E0E">
        <w:t>r</w:t>
      </w:r>
      <w:r>
        <w:t>t</w:t>
      </w:r>
      <w:r w:rsidR="00363E0E">
        <w:t>ości niematerialne i prawne</w:t>
      </w:r>
    </w:p>
    <w:p w:rsidR="00073F60" w:rsidRDefault="00073F60" w:rsidP="00073F60">
      <w:pPr>
        <w:pStyle w:val="Bezodstpw"/>
        <w:ind w:firstLine="708"/>
      </w:pPr>
      <w:r>
        <w:t>b)    rzeczowe składniki aktywów obrotowych, w tym:</w:t>
      </w:r>
    </w:p>
    <w:p w:rsidR="00073F60" w:rsidRDefault="00073F60" w:rsidP="00073F60">
      <w:pPr>
        <w:pStyle w:val="Bezodstpw"/>
        <w:ind w:firstLine="708"/>
      </w:pPr>
      <w:r>
        <w:t xml:space="preserve">        - materiały,</w:t>
      </w:r>
    </w:p>
    <w:p w:rsidR="00073F60" w:rsidRDefault="00073F60" w:rsidP="00073F60">
      <w:pPr>
        <w:pStyle w:val="Bezodstpw"/>
        <w:ind w:firstLine="708"/>
      </w:pPr>
      <w:r>
        <w:t>c)    aktywa finansowe, w tym:</w:t>
      </w:r>
    </w:p>
    <w:p w:rsidR="00073F60" w:rsidRDefault="00073F60" w:rsidP="00073F60">
      <w:pPr>
        <w:pStyle w:val="Bezodstpw"/>
        <w:ind w:firstLine="708"/>
      </w:pPr>
      <w:r>
        <w:t xml:space="preserve">        - papiery wartościowe,</w:t>
      </w:r>
    </w:p>
    <w:p w:rsidR="00073F60" w:rsidRDefault="00073F60" w:rsidP="00073F60">
      <w:pPr>
        <w:pStyle w:val="Bezodstpw"/>
        <w:ind w:firstLine="708"/>
      </w:pPr>
      <w:r>
        <w:t xml:space="preserve">        - należności i zobowiązania.</w:t>
      </w:r>
    </w:p>
    <w:p w:rsidR="00073F60" w:rsidRDefault="00073F60" w:rsidP="00073F60">
      <w:pPr>
        <w:pStyle w:val="Bezodstpw"/>
      </w:pPr>
      <w:r>
        <w:t xml:space="preserve">       3.    Inwentaryzacją należy objąć znajdujące się w jednostce obce składniki  aktywów, które         </w:t>
      </w:r>
    </w:p>
    <w:p w:rsidR="00073F60" w:rsidRDefault="00073F60" w:rsidP="00073F60">
      <w:pPr>
        <w:pStyle w:val="Bezodstpw"/>
      </w:pPr>
      <w:r>
        <w:t xml:space="preserve">               zostały powierzone do przechowania lub użytkowania oraz własne składniki  aktywów, które</w:t>
      </w:r>
    </w:p>
    <w:p w:rsidR="00073F60" w:rsidRDefault="00073F60" w:rsidP="00073F60">
      <w:pPr>
        <w:pStyle w:val="Bezodstpw"/>
      </w:pPr>
      <w:r>
        <w:t xml:space="preserve">               zostały powierzone innym podmiotom w celu ich przechowania lub użytkowania.</w:t>
      </w:r>
    </w:p>
    <w:p w:rsidR="00073F60" w:rsidRDefault="00073F60" w:rsidP="00073F60">
      <w:pPr>
        <w:pStyle w:val="Bezodstpw"/>
        <w:numPr>
          <w:ilvl w:val="0"/>
          <w:numId w:val="3"/>
        </w:numPr>
      </w:pPr>
      <w:r>
        <w:t xml:space="preserve"> Inwentaryzacją należy objąć składniki majątkowe będące w ewidencji Urzędu Gminy oraz w ewidencji jednostek organizacyjnych Gminy. </w:t>
      </w:r>
    </w:p>
    <w:p w:rsidR="00073F60" w:rsidRDefault="00073F60" w:rsidP="00073F60">
      <w:pPr>
        <w:pStyle w:val="Bezodstpw"/>
        <w:ind w:left="4248"/>
      </w:pPr>
      <w:r>
        <w:t>§ 2.</w:t>
      </w:r>
    </w:p>
    <w:p w:rsidR="00073F60" w:rsidRDefault="0080363D" w:rsidP="00073F60">
      <w:pPr>
        <w:pStyle w:val="Bezodstpw"/>
      </w:pPr>
      <w:r>
        <w:t>Ustalam terminy przeprowadzenia inwentaryzacji według stanu na dzień 31 grudnia 2009 roku:</w:t>
      </w:r>
    </w:p>
    <w:p w:rsidR="0080363D" w:rsidRDefault="0080363D" w:rsidP="0080363D">
      <w:pPr>
        <w:pStyle w:val="Bezodstpw"/>
        <w:numPr>
          <w:ilvl w:val="0"/>
          <w:numId w:val="4"/>
        </w:numPr>
      </w:pPr>
      <w:r>
        <w:t>Termin spisu materiałów w dniu 31 grudnia 2009r.,</w:t>
      </w:r>
    </w:p>
    <w:p w:rsidR="0080363D" w:rsidRDefault="0080363D" w:rsidP="0080363D">
      <w:pPr>
        <w:pStyle w:val="Bezodstpw"/>
        <w:numPr>
          <w:ilvl w:val="0"/>
          <w:numId w:val="4"/>
        </w:numPr>
      </w:pPr>
      <w:r>
        <w:t xml:space="preserve">Termin rozpoczęcia spisu pozostałych składników wymienionych w § 1 </w:t>
      </w:r>
      <w:proofErr w:type="spellStart"/>
      <w:r>
        <w:t>pkt</w:t>
      </w:r>
      <w:proofErr w:type="spellEnd"/>
      <w:r>
        <w:t xml:space="preserve"> 2 lit. a i lit. c  w dniu 15 grudnia 2009r., a zakończenia spisu w dniu 10 stycznia 2010r.</w:t>
      </w:r>
    </w:p>
    <w:p w:rsidR="0080363D" w:rsidRDefault="0080363D" w:rsidP="0080363D">
      <w:pPr>
        <w:pStyle w:val="Bezodstpw"/>
        <w:ind w:left="4248"/>
      </w:pPr>
      <w:r>
        <w:t>§ 3.</w:t>
      </w:r>
    </w:p>
    <w:p w:rsidR="0080363D" w:rsidRDefault="0080363D" w:rsidP="0080363D">
      <w:pPr>
        <w:pStyle w:val="Bezodstpw"/>
      </w:pPr>
      <w:r>
        <w:t>Ustalam zespoły spisowe do przeprowadzenia inwentaryzacji w Urzędzie Gminy Żołynia, jak w załączniku do niniejszego zarządzenia.</w:t>
      </w:r>
    </w:p>
    <w:p w:rsidR="0080363D" w:rsidRDefault="0080363D" w:rsidP="0080363D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§ 4.</w:t>
      </w:r>
    </w:p>
    <w:p w:rsidR="0080363D" w:rsidRDefault="0080363D" w:rsidP="0080363D">
      <w:pPr>
        <w:pStyle w:val="Bezodstpw"/>
      </w:pPr>
      <w:r>
        <w:t>Upoważniam dyrektorów jednostek organizacyjnych Gminy do powołania składów osobowych zespołów spisowych celem przeprowadzenia inwentaryzacji  składników majątkowych w poszczególnych jednostkach.</w:t>
      </w:r>
    </w:p>
    <w:p w:rsidR="0080363D" w:rsidRDefault="0080363D" w:rsidP="0080363D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§ 5.</w:t>
      </w:r>
    </w:p>
    <w:p w:rsidR="0080363D" w:rsidRDefault="0080363D" w:rsidP="0080363D">
      <w:pPr>
        <w:pStyle w:val="Bezodstpw"/>
      </w:pPr>
      <w:r>
        <w:t>Wykonanie zarządzenia zleca się Komisji Inwentaryzacyjnej.</w:t>
      </w:r>
    </w:p>
    <w:p w:rsidR="0080363D" w:rsidRDefault="0080363D" w:rsidP="0080363D">
      <w:pPr>
        <w:pStyle w:val="Bezodstpw"/>
      </w:pPr>
    </w:p>
    <w:p w:rsidR="0080363D" w:rsidRDefault="0080363D" w:rsidP="0080363D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§ 6.</w:t>
      </w:r>
    </w:p>
    <w:p w:rsidR="0080363D" w:rsidRDefault="0080363D" w:rsidP="0080363D">
      <w:pPr>
        <w:pStyle w:val="Bezodstpw"/>
      </w:pPr>
      <w:r>
        <w:t>Zarządzenie wchodzi w życie z dniem podpisania.</w:t>
      </w:r>
    </w:p>
    <w:p w:rsidR="0080363D" w:rsidRDefault="0080363D" w:rsidP="0080363D">
      <w:pPr>
        <w:pStyle w:val="Bezodstpw"/>
      </w:pPr>
    </w:p>
    <w:p w:rsidR="0080363D" w:rsidRDefault="0080363D" w:rsidP="0080363D">
      <w:pPr>
        <w:pStyle w:val="Bezodstpw"/>
      </w:pPr>
    </w:p>
    <w:p w:rsidR="0080363D" w:rsidRDefault="0080363D" w:rsidP="0080363D">
      <w:pPr>
        <w:pStyle w:val="Bezodstpw"/>
      </w:pPr>
    </w:p>
    <w:p w:rsidR="0080363D" w:rsidRDefault="0080363D" w:rsidP="0080363D">
      <w:pPr>
        <w:pStyle w:val="Bezodstpw"/>
      </w:pPr>
    </w:p>
    <w:p w:rsidR="0080363D" w:rsidRDefault="0080363D" w:rsidP="0080363D">
      <w:pPr>
        <w:pStyle w:val="Bezodstpw"/>
      </w:pPr>
    </w:p>
    <w:p w:rsidR="0080363D" w:rsidRDefault="0080363D" w:rsidP="0080363D">
      <w:pPr>
        <w:pStyle w:val="Bezodstpw"/>
      </w:pPr>
    </w:p>
    <w:p w:rsidR="0080363D" w:rsidRDefault="0080363D" w:rsidP="0080363D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Załącznik do Zarządzenia Nr 161/09</w:t>
      </w:r>
    </w:p>
    <w:p w:rsidR="0080363D" w:rsidRDefault="0080363D" w:rsidP="0080363D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Wójta Gminy Żołynia z dnia 10 listopada 2009r.</w:t>
      </w:r>
    </w:p>
    <w:p w:rsidR="0080363D" w:rsidRDefault="0080363D" w:rsidP="0080363D">
      <w:pPr>
        <w:pStyle w:val="Bezodstpw"/>
      </w:pPr>
    </w:p>
    <w:p w:rsidR="0080363D" w:rsidRDefault="0080363D" w:rsidP="0080363D">
      <w:pPr>
        <w:pStyle w:val="Bezodstpw"/>
      </w:pPr>
      <w:r>
        <w:t>Wykaz zespołów spisowych powołanych do przeprowadzenia inwentaryzacji składników majątkowych w Urzędzie Gminy  Żołynia.</w:t>
      </w:r>
    </w:p>
    <w:p w:rsidR="0080363D" w:rsidRDefault="0080363D" w:rsidP="0080363D">
      <w:pPr>
        <w:pStyle w:val="Bezodstpw"/>
      </w:pPr>
    </w:p>
    <w:p w:rsidR="0080363D" w:rsidRPr="0023477F" w:rsidRDefault="0080363D" w:rsidP="0080363D">
      <w:pPr>
        <w:pStyle w:val="Bezodstpw"/>
        <w:rPr>
          <w:b/>
        </w:rPr>
      </w:pPr>
      <w:r w:rsidRPr="0023477F">
        <w:rPr>
          <w:b/>
        </w:rPr>
        <w:t>Zespół 1</w:t>
      </w:r>
    </w:p>
    <w:p w:rsidR="0080363D" w:rsidRDefault="0080363D" w:rsidP="0080363D">
      <w:pPr>
        <w:pStyle w:val="Bezodstpw"/>
      </w:pPr>
    </w:p>
    <w:p w:rsidR="0080363D" w:rsidRDefault="0023477F" w:rsidP="0080363D">
      <w:pPr>
        <w:pStyle w:val="Bezodstpw"/>
      </w:pPr>
      <w:r>
        <w:t>J</w:t>
      </w:r>
      <w:r w:rsidR="0080363D">
        <w:t xml:space="preserve">ednostki spisowe: </w:t>
      </w:r>
      <w:r>
        <w:tab/>
      </w:r>
      <w:r>
        <w:tab/>
        <w:t xml:space="preserve">- </w:t>
      </w:r>
      <w:r w:rsidR="0080363D">
        <w:t>mienie komunalne</w:t>
      </w:r>
    </w:p>
    <w:p w:rsidR="0023477F" w:rsidRDefault="0023477F" w:rsidP="0080363D">
      <w:pPr>
        <w:pStyle w:val="Bezodstpw"/>
      </w:pPr>
      <w:r>
        <w:tab/>
      </w:r>
      <w:r>
        <w:tab/>
      </w:r>
      <w:r>
        <w:tab/>
      </w:r>
      <w:r>
        <w:tab/>
        <w:t>- inwestycje rozpoczęte</w:t>
      </w:r>
    </w:p>
    <w:p w:rsidR="0023477F" w:rsidRDefault="0023477F" w:rsidP="0080363D">
      <w:pPr>
        <w:pStyle w:val="Bezodstpw"/>
      </w:pPr>
    </w:p>
    <w:p w:rsidR="0023477F" w:rsidRDefault="0023477F" w:rsidP="0080363D">
      <w:pPr>
        <w:pStyle w:val="Bezodstpw"/>
      </w:pPr>
      <w:r>
        <w:t>Składniki majątkowe:</w:t>
      </w:r>
      <w:r>
        <w:tab/>
      </w:r>
      <w:r>
        <w:tab/>
        <w:t xml:space="preserve">- środki trwałe </w:t>
      </w:r>
    </w:p>
    <w:p w:rsidR="0023477F" w:rsidRDefault="0023477F" w:rsidP="0080363D">
      <w:pPr>
        <w:pStyle w:val="Bezodstpw"/>
      </w:pPr>
      <w:r>
        <w:tab/>
      </w:r>
      <w:r>
        <w:tab/>
      </w:r>
      <w:r>
        <w:tab/>
      </w:r>
      <w:r>
        <w:tab/>
        <w:t>- pozostałe środki trwałe</w:t>
      </w:r>
    </w:p>
    <w:p w:rsidR="0023477F" w:rsidRDefault="0023477F" w:rsidP="0080363D">
      <w:pPr>
        <w:pStyle w:val="Bezodstpw"/>
      </w:pPr>
      <w:r>
        <w:tab/>
      </w:r>
      <w:r>
        <w:tab/>
      </w:r>
      <w:r>
        <w:tab/>
      </w:r>
      <w:r>
        <w:tab/>
        <w:t>- grunty</w:t>
      </w:r>
    </w:p>
    <w:p w:rsidR="0023477F" w:rsidRDefault="0023477F" w:rsidP="0080363D">
      <w:pPr>
        <w:pStyle w:val="Bezodstpw"/>
      </w:pPr>
      <w:r>
        <w:tab/>
      </w:r>
      <w:r>
        <w:tab/>
      </w:r>
      <w:r>
        <w:tab/>
      </w:r>
      <w:r>
        <w:tab/>
        <w:t>- materiały</w:t>
      </w:r>
    </w:p>
    <w:p w:rsidR="0023477F" w:rsidRDefault="0023477F" w:rsidP="0080363D">
      <w:pPr>
        <w:pStyle w:val="Bezodstpw"/>
      </w:pPr>
    </w:p>
    <w:p w:rsidR="0023477F" w:rsidRDefault="0023477F" w:rsidP="0080363D">
      <w:pPr>
        <w:pStyle w:val="Bezodstpw"/>
      </w:pPr>
      <w:r>
        <w:t>Skład osobowy:</w:t>
      </w:r>
      <w:r>
        <w:tab/>
      </w:r>
      <w:r>
        <w:tab/>
      </w:r>
      <w:r>
        <w:tab/>
        <w:t xml:space="preserve">- Anna </w:t>
      </w:r>
      <w:proofErr w:type="spellStart"/>
      <w:r>
        <w:t>Hanejko</w:t>
      </w:r>
      <w:proofErr w:type="spellEnd"/>
    </w:p>
    <w:p w:rsidR="0023477F" w:rsidRDefault="0023477F" w:rsidP="0080363D">
      <w:pPr>
        <w:pStyle w:val="Bezodstpw"/>
      </w:pPr>
      <w:r>
        <w:tab/>
      </w:r>
      <w:r>
        <w:tab/>
      </w:r>
      <w:r>
        <w:tab/>
      </w:r>
      <w:r>
        <w:tab/>
        <w:t>- Wojciech Opałka</w:t>
      </w:r>
    </w:p>
    <w:p w:rsidR="0023477F" w:rsidRDefault="0023477F" w:rsidP="0080363D">
      <w:pPr>
        <w:pStyle w:val="Bezodstpw"/>
      </w:pPr>
      <w:r>
        <w:tab/>
      </w:r>
      <w:r>
        <w:tab/>
      </w:r>
      <w:r>
        <w:tab/>
      </w:r>
      <w:r>
        <w:tab/>
        <w:t>- Jan Mazurek</w:t>
      </w:r>
    </w:p>
    <w:p w:rsidR="0023477F" w:rsidRDefault="0023477F" w:rsidP="0080363D">
      <w:pPr>
        <w:pStyle w:val="Bezodstpw"/>
      </w:pPr>
    </w:p>
    <w:p w:rsidR="0023477F" w:rsidRPr="0023477F" w:rsidRDefault="0023477F" w:rsidP="0080363D">
      <w:pPr>
        <w:pStyle w:val="Bezodstpw"/>
        <w:rPr>
          <w:b/>
        </w:rPr>
      </w:pPr>
      <w:r w:rsidRPr="0023477F">
        <w:rPr>
          <w:b/>
        </w:rPr>
        <w:t>Zespół 2</w:t>
      </w:r>
    </w:p>
    <w:p w:rsidR="0023477F" w:rsidRDefault="0023477F" w:rsidP="0080363D">
      <w:pPr>
        <w:pStyle w:val="Bezodstpw"/>
      </w:pPr>
    </w:p>
    <w:p w:rsidR="0023477F" w:rsidRDefault="0023477F" w:rsidP="0080363D">
      <w:pPr>
        <w:pStyle w:val="Bezodstpw"/>
      </w:pPr>
      <w:r>
        <w:t>Jednostki spisowe:</w:t>
      </w:r>
      <w:r>
        <w:tab/>
      </w:r>
      <w:r>
        <w:tab/>
        <w:t xml:space="preserve">- jednostki OSP </w:t>
      </w:r>
    </w:p>
    <w:p w:rsidR="0023477F" w:rsidRDefault="0023477F" w:rsidP="0080363D">
      <w:pPr>
        <w:pStyle w:val="Bezodstpw"/>
      </w:pPr>
      <w:r>
        <w:tab/>
      </w:r>
      <w:r>
        <w:tab/>
      </w:r>
      <w:r>
        <w:tab/>
      </w:r>
      <w:r>
        <w:tab/>
        <w:t>- sport</w:t>
      </w:r>
    </w:p>
    <w:p w:rsidR="0023477F" w:rsidRDefault="0023477F" w:rsidP="0080363D">
      <w:pPr>
        <w:pStyle w:val="Bezodstpw"/>
      </w:pPr>
    </w:p>
    <w:p w:rsidR="0023477F" w:rsidRDefault="0023477F" w:rsidP="0080363D">
      <w:pPr>
        <w:pStyle w:val="Bezodstpw"/>
      </w:pPr>
      <w:r>
        <w:t>Składniki majątkowe:</w:t>
      </w:r>
      <w:r>
        <w:tab/>
      </w:r>
      <w:r>
        <w:tab/>
        <w:t>- środki trwałe</w:t>
      </w:r>
    </w:p>
    <w:p w:rsidR="0023477F" w:rsidRDefault="0023477F" w:rsidP="0080363D">
      <w:pPr>
        <w:pStyle w:val="Bezodstpw"/>
      </w:pPr>
      <w:r>
        <w:tab/>
      </w:r>
      <w:r>
        <w:tab/>
      </w:r>
      <w:r>
        <w:tab/>
      </w:r>
      <w:r>
        <w:tab/>
        <w:t>- pozostałe środki trwałe</w:t>
      </w:r>
    </w:p>
    <w:p w:rsidR="0023477F" w:rsidRDefault="0023477F" w:rsidP="0080363D">
      <w:pPr>
        <w:pStyle w:val="Bezodstpw"/>
      </w:pPr>
      <w:r>
        <w:tab/>
      </w:r>
      <w:r>
        <w:tab/>
      </w:r>
      <w:r>
        <w:tab/>
      </w:r>
      <w:r>
        <w:tab/>
        <w:t>- materiały</w:t>
      </w:r>
    </w:p>
    <w:p w:rsidR="0023477F" w:rsidRDefault="0023477F" w:rsidP="0080363D">
      <w:pPr>
        <w:pStyle w:val="Bezodstpw"/>
      </w:pPr>
    </w:p>
    <w:p w:rsidR="0023477F" w:rsidRDefault="0023477F" w:rsidP="0080363D">
      <w:pPr>
        <w:pStyle w:val="Bezodstpw"/>
      </w:pPr>
      <w:r>
        <w:t>Skład osobowy:</w:t>
      </w:r>
      <w:r>
        <w:tab/>
      </w:r>
      <w:r>
        <w:tab/>
      </w:r>
      <w:r>
        <w:tab/>
        <w:t>- Piotr Kuras</w:t>
      </w:r>
    </w:p>
    <w:p w:rsidR="0023477F" w:rsidRDefault="0023477F" w:rsidP="0080363D">
      <w:pPr>
        <w:pStyle w:val="Bezodstpw"/>
      </w:pPr>
      <w:r>
        <w:tab/>
      </w:r>
      <w:r>
        <w:tab/>
      </w:r>
      <w:r>
        <w:tab/>
      </w:r>
      <w:r>
        <w:tab/>
        <w:t>- Maciej Marcinek</w:t>
      </w:r>
    </w:p>
    <w:p w:rsidR="0023477F" w:rsidRDefault="0023477F" w:rsidP="0080363D">
      <w:pPr>
        <w:pStyle w:val="Bezodstpw"/>
      </w:pPr>
    </w:p>
    <w:p w:rsidR="0023477F" w:rsidRPr="0023477F" w:rsidRDefault="0023477F" w:rsidP="0080363D">
      <w:pPr>
        <w:pStyle w:val="Bezodstpw"/>
        <w:rPr>
          <w:b/>
        </w:rPr>
      </w:pPr>
      <w:r w:rsidRPr="0023477F">
        <w:rPr>
          <w:b/>
        </w:rPr>
        <w:t>Zespół 3</w:t>
      </w:r>
    </w:p>
    <w:p w:rsidR="0023477F" w:rsidRDefault="0023477F" w:rsidP="0080363D">
      <w:pPr>
        <w:pStyle w:val="Bezodstpw"/>
      </w:pPr>
    </w:p>
    <w:p w:rsidR="0023477F" w:rsidRDefault="0023477F" w:rsidP="0080363D">
      <w:pPr>
        <w:pStyle w:val="Bezodstpw"/>
      </w:pPr>
      <w:r>
        <w:t>Jednostki spisowe:</w:t>
      </w:r>
      <w:r>
        <w:tab/>
      </w:r>
      <w:r>
        <w:tab/>
        <w:t>- Urząd Gminy</w:t>
      </w:r>
    </w:p>
    <w:p w:rsidR="0023477F" w:rsidRDefault="0023477F" w:rsidP="0080363D">
      <w:pPr>
        <w:pStyle w:val="Bezodstpw"/>
      </w:pPr>
      <w:r>
        <w:tab/>
      </w:r>
      <w:r>
        <w:tab/>
      </w:r>
      <w:r>
        <w:tab/>
      </w:r>
      <w:r>
        <w:tab/>
        <w:t>- sprzęt  użyczony innym podmiotom</w:t>
      </w:r>
    </w:p>
    <w:p w:rsidR="0023477F" w:rsidRDefault="0023477F" w:rsidP="0080363D">
      <w:pPr>
        <w:pStyle w:val="Bezodstpw"/>
      </w:pPr>
    </w:p>
    <w:p w:rsidR="0023477F" w:rsidRDefault="0023477F" w:rsidP="0080363D">
      <w:pPr>
        <w:pStyle w:val="Bezodstpw"/>
      </w:pPr>
      <w:r>
        <w:t>Składniki majątkowe:</w:t>
      </w:r>
      <w:r>
        <w:tab/>
      </w:r>
      <w:r>
        <w:tab/>
        <w:t>- środki trwałe</w:t>
      </w:r>
    </w:p>
    <w:p w:rsidR="0023477F" w:rsidRDefault="0023477F" w:rsidP="0080363D">
      <w:pPr>
        <w:pStyle w:val="Bezodstpw"/>
      </w:pPr>
      <w:r>
        <w:tab/>
      </w:r>
      <w:r>
        <w:tab/>
      </w:r>
      <w:r>
        <w:tab/>
      </w:r>
      <w:r>
        <w:tab/>
        <w:t>- pozostałe środki trwałe</w:t>
      </w:r>
    </w:p>
    <w:p w:rsidR="0023477F" w:rsidRDefault="0023477F" w:rsidP="0080363D">
      <w:pPr>
        <w:pStyle w:val="Bezodstpw"/>
      </w:pPr>
      <w:r>
        <w:tab/>
      </w:r>
      <w:r>
        <w:tab/>
      </w:r>
      <w:r>
        <w:tab/>
      </w:r>
      <w:r>
        <w:tab/>
        <w:t>- księgozbiór</w:t>
      </w:r>
    </w:p>
    <w:p w:rsidR="0023477F" w:rsidRDefault="0023477F" w:rsidP="0080363D">
      <w:pPr>
        <w:pStyle w:val="Bezodstpw"/>
      </w:pPr>
      <w:r>
        <w:tab/>
      </w:r>
      <w:r>
        <w:tab/>
      </w:r>
      <w:r>
        <w:tab/>
      </w:r>
      <w:r>
        <w:tab/>
        <w:t>- materiały</w:t>
      </w:r>
    </w:p>
    <w:p w:rsidR="0023477F" w:rsidRDefault="0023477F" w:rsidP="0080363D">
      <w:pPr>
        <w:pStyle w:val="Bezodstpw"/>
      </w:pPr>
    </w:p>
    <w:p w:rsidR="0023477F" w:rsidRDefault="0023477F" w:rsidP="0080363D">
      <w:pPr>
        <w:pStyle w:val="Bezodstpw"/>
      </w:pPr>
      <w:r>
        <w:t>Skład osobowy:</w:t>
      </w:r>
      <w:r>
        <w:tab/>
      </w:r>
      <w:r>
        <w:tab/>
      </w:r>
      <w:r>
        <w:tab/>
        <w:t>- Halina Kochman</w:t>
      </w:r>
    </w:p>
    <w:p w:rsidR="0023477F" w:rsidRDefault="0023477F" w:rsidP="0080363D">
      <w:pPr>
        <w:pStyle w:val="Bezodstpw"/>
      </w:pPr>
      <w:r>
        <w:tab/>
      </w:r>
      <w:r>
        <w:tab/>
      </w:r>
      <w:r>
        <w:tab/>
      </w:r>
      <w:r>
        <w:tab/>
        <w:t xml:space="preserve">- Marian </w:t>
      </w:r>
      <w:proofErr w:type="spellStart"/>
      <w:r>
        <w:t>Wyłupek</w:t>
      </w:r>
      <w:proofErr w:type="spellEnd"/>
    </w:p>
    <w:p w:rsidR="0023477F" w:rsidRDefault="0023477F" w:rsidP="0080363D">
      <w:pPr>
        <w:pStyle w:val="Bezodstpw"/>
      </w:pPr>
      <w:r>
        <w:tab/>
      </w:r>
      <w:r>
        <w:tab/>
      </w:r>
      <w:r>
        <w:tab/>
      </w:r>
      <w:r>
        <w:tab/>
        <w:t>- Stanisława Iwańczyk</w:t>
      </w:r>
    </w:p>
    <w:p w:rsidR="0023477F" w:rsidRDefault="0023477F" w:rsidP="0080363D">
      <w:pPr>
        <w:pStyle w:val="Bezodstpw"/>
      </w:pPr>
      <w:r>
        <w:tab/>
      </w:r>
      <w:r>
        <w:tab/>
      </w:r>
      <w:r>
        <w:tab/>
      </w:r>
      <w:r>
        <w:tab/>
        <w:t>- Magdalena Rogowska</w:t>
      </w:r>
    </w:p>
    <w:p w:rsidR="0023477F" w:rsidRDefault="0023477F" w:rsidP="0080363D">
      <w:pPr>
        <w:pStyle w:val="Bezodstpw"/>
      </w:pPr>
    </w:p>
    <w:p w:rsidR="0023477F" w:rsidRDefault="0023477F" w:rsidP="0080363D">
      <w:pPr>
        <w:pStyle w:val="Bezodstpw"/>
      </w:pPr>
    </w:p>
    <w:p w:rsidR="0023477F" w:rsidRDefault="0023477F" w:rsidP="0080363D">
      <w:pPr>
        <w:pStyle w:val="Bezodstpw"/>
      </w:pPr>
    </w:p>
    <w:p w:rsidR="0023477F" w:rsidRDefault="0023477F" w:rsidP="0080363D">
      <w:pPr>
        <w:pStyle w:val="Bezodstpw"/>
      </w:pPr>
    </w:p>
    <w:p w:rsidR="0023477F" w:rsidRDefault="0023477F" w:rsidP="0080363D">
      <w:pPr>
        <w:pStyle w:val="Bezodstpw"/>
      </w:pPr>
    </w:p>
    <w:p w:rsidR="0023477F" w:rsidRPr="0023477F" w:rsidRDefault="0023477F" w:rsidP="0080363D">
      <w:pPr>
        <w:pStyle w:val="Bezodstpw"/>
        <w:rPr>
          <w:b/>
        </w:rPr>
      </w:pPr>
      <w:r w:rsidRPr="0023477F">
        <w:rPr>
          <w:b/>
        </w:rPr>
        <w:lastRenderedPageBreak/>
        <w:t>Zespół 4</w:t>
      </w:r>
    </w:p>
    <w:p w:rsidR="0023477F" w:rsidRDefault="0023477F" w:rsidP="0080363D">
      <w:pPr>
        <w:pStyle w:val="Bezodstpw"/>
      </w:pPr>
    </w:p>
    <w:p w:rsidR="0023477F" w:rsidRDefault="0023477F" w:rsidP="0080363D">
      <w:pPr>
        <w:pStyle w:val="Bezodstpw"/>
      </w:pPr>
      <w:r>
        <w:t>Jednostki spisowe:</w:t>
      </w:r>
      <w:r>
        <w:tab/>
      </w:r>
      <w:r>
        <w:tab/>
        <w:t>- Urząd Gminy</w:t>
      </w:r>
    </w:p>
    <w:p w:rsidR="0023477F" w:rsidRDefault="0023477F" w:rsidP="0080363D">
      <w:pPr>
        <w:pStyle w:val="Bezodstpw"/>
      </w:pPr>
    </w:p>
    <w:p w:rsidR="0023477F" w:rsidRDefault="0023477F" w:rsidP="0080363D">
      <w:pPr>
        <w:pStyle w:val="Bezodstpw"/>
      </w:pPr>
      <w:r>
        <w:t>Składniki majątkowe:</w:t>
      </w:r>
      <w:r>
        <w:tab/>
      </w:r>
      <w:r>
        <w:tab/>
        <w:t>- wartości niematerialne i prawne</w:t>
      </w:r>
    </w:p>
    <w:p w:rsidR="0023477F" w:rsidRDefault="0023477F" w:rsidP="0080363D">
      <w:pPr>
        <w:pStyle w:val="Bezodstpw"/>
      </w:pPr>
      <w:r>
        <w:tab/>
      </w:r>
      <w:r>
        <w:tab/>
      </w:r>
      <w:r>
        <w:tab/>
      </w:r>
      <w:r>
        <w:tab/>
        <w:t>- papiery wartościowe</w:t>
      </w:r>
    </w:p>
    <w:p w:rsidR="0023477F" w:rsidRDefault="0023477F" w:rsidP="0080363D">
      <w:pPr>
        <w:pStyle w:val="Bezodstpw"/>
      </w:pPr>
      <w:r>
        <w:tab/>
      </w:r>
      <w:r>
        <w:tab/>
      </w:r>
      <w:r>
        <w:tab/>
      </w:r>
      <w:r>
        <w:tab/>
        <w:t>- należności i zobowiązania</w:t>
      </w:r>
    </w:p>
    <w:p w:rsidR="0023477F" w:rsidRDefault="0023477F" w:rsidP="0080363D">
      <w:pPr>
        <w:pStyle w:val="Bezodstpw"/>
      </w:pPr>
    </w:p>
    <w:p w:rsidR="0023477F" w:rsidRDefault="0023477F" w:rsidP="0080363D">
      <w:pPr>
        <w:pStyle w:val="Bezodstpw"/>
      </w:pPr>
      <w:r>
        <w:t>Skład osobowy:</w:t>
      </w:r>
      <w:r>
        <w:tab/>
      </w:r>
      <w:r>
        <w:tab/>
      </w:r>
      <w:r>
        <w:tab/>
        <w:t>- Anna Mach</w:t>
      </w:r>
    </w:p>
    <w:p w:rsidR="0023477F" w:rsidRDefault="0023477F" w:rsidP="0080363D">
      <w:pPr>
        <w:pStyle w:val="Bezodstpw"/>
      </w:pPr>
      <w:r>
        <w:tab/>
      </w:r>
      <w:r>
        <w:tab/>
      </w:r>
      <w:r>
        <w:tab/>
      </w:r>
      <w:r>
        <w:tab/>
        <w:t xml:space="preserve">- Agata </w:t>
      </w:r>
      <w:proofErr w:type="spellStart"/>
      <w:r>
        <w:t>Szpytma</w:t>
      </w:r>
      <w:proofErr w:type="spellEnd"/>
    </w:p>
    <w:p w:rsidR="0023477F" w:rsidRDefault="0023477F" w:rsidP="0080363D">
      <w:pPr>
        <w:pStyle w:val="Bezodstpw"/>
      </w:pPr>
    </w:p>
    <w:p w:rsidR="0023477F" w:rsidRDefault="0023477F" w:rsidP="0080363D">
      <w:pPr>
        <w:pStyle w:val="Bezodstpw"/>
      </w:pPr>
    </w:p>
    <w:p w:rsidR="0023477F" w:rsidRDefault="0023477F" w:rsidP="0080363D">
      <w:pPr>
        <w:pStyle w:val="Bezodstpw"/>
      </w:pPr>
    </w:p>
    <w:p w:rsidR="0023477F" w:rsidRDefault="0023477F" w:rsidP="0080363D">
      <w:pPr>
        <w:pStyle w:val="Bezodstpw"/>
      </w:pPr>
    </w:p>
    <w:p w:rsidR="0023477F" w:rsidRDefault="0023477F" w:rsidP="0080363D">
      <w:pPr>
        <w:pStyle w:val="Bezodstpw"/>
      </w:pPr>
      <w:r>
        <w:tab/>
      </w:r>
    </w:p>
    <w:p w:rsidR="0080363D" w:rsidRDefault="0080363D" w:rsidP="0080363D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363D" w:rsidRDefault="0080363D" w:rsidP="00073F60">
      <w:pPr>
        <w:pStyle w:val="Bezodstpw"/>
      </w:pPr>
    </w:p>
    <w:p w:rsidR="00073F60" w:rsidRDefault="00073F60" w:rsidP="00073F60">
      <w:pPr>
        <w:pStyle w:val="Bezodstpw"/>
      </w:pPr>
    </w:p>
    <w:p w:rsidR="00363E0E" w:rsidRDefault="00363E0E" w:rsidP="00357C88">
      <w:pPr>
        <w:pStyle w:val="Bezodstpw"/>
      </w:pPr>
    </w:p>
    <w:p w:rsidR="00357C88" w:rsidRDefault="00357C88"/>
    <w:sectPr w:rsidR="00357C88" w:rsidSect="00722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0335"/>
    <w:multiLevelType w:val="hybridMultilevel"/>
    <w:tmpl w:val="577A4080"/>
    <w:lvl w:ilvl="0" w:tplc="5A7470F2">
      <w:start w:val="4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6DB344AB"/>
    <w:multiLevelType w:val="hybridMultilevel"/>
    <w:tmpl w:val="BDBA2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C1D54"/>
    <w:multiLevelType w:val="hybridMultilevel"/>
    <w:tmpl w:val="E9AC0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37E7C"/>
    <w:multiLevelType w:val="hybridMultilevel"/>
    <w:tmpl w:val="036E1144"/>
    <w:lvl w:ilvl="0" w:tplc="9FF4F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7C88"/>
    <w:rsid w:val="000145C1"/>
    <w:rsid w:val="00073F60"/>
    <w:rsid w:val="0023477F"/>
    <w:rsid w:val="00357C88"/>
    <w:rsid w:val="00363E0E"/>
    <w:rsid w:val="00667937"/>
    <w:rsid w:val="007226F8"/>
    <w:rsid w:val="0080363D"/>
    <w:rsid w:val="00F1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7C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Żołyni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Kostyńska</dc:creator>
  <cp:keywords/>
  <dc:description/>
  <cp:lastModifiedBy>Waldemar Natoński</cp:lastModifiedBy>
  <cp:revision>3</cp:revision>
  <dcterms:created xsi:type="dcterms:W3CDTF">2009-11-10T13:26:00Z</dcterms:created>
  <dcterms:modified xsi:type="dcterms:W3CDTF">2009-11-18T13:49:00Z</dcterms:modified>
</cp:coreProperties>
</file>