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A" w:rsidRDefault="00D43543" w:rsidP="00D43543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 160/09</w:t>
      </w:r>
    </w:p>
    <w:p w:rsidR="00D43543" w:rsidRDefault="00D43543" w:rsidP="00D43543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D43543" w:rsidRDefault="00D43543" w:rsidP="00D43543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10 listopada 2009r.</w:t>
      </w:r>
    </w:p>
    <w:p w:rsidR="00D43543" w:rsidRDefault="00D43543" w:rsidP="00D43543">
      <w:pPr>
        <w:pStyle w:val="Bezodstpw"/>
      </w:pPr>
    </w:p>
    <w:p w:rsidR="00D43543" w:rsidRDefault="00D43543" w:rsidP="00D43543">
      <w:pPr>
        <w:pStyle w:val="Bezodstpw"/>
      </w:pPr>
    </w:p>
    <w:p w:rsidR="00D43543" w:rsidRDefault="00D43543" w:rsidP="00D43543">
      <w:pPr>
        <w:pStyle w:val="Bezodstpw"/>
      </w:pPr>
      <w:r>
        <w:t>w sprawie przedstawienia projek</w:t>
      </w:r>
      <w:r w:rsidR="00677831">
        <w:t>tu budżetu Gminy Żołynia na 2010</w:t>
      </w:r>
      <w:r>
        <w:t xml:space="preserve"> rok.</w:t>
      </w:r>
    </w:p>
    <w:p w:rsidR="00D43543" w:rsidRDefault="00D43543" w:rsidP="00D43543">
      <w:pPr>
        <w:pStyle w:val="Bezodstpw"/>
      </w:pPr>
    </w:p>
    <w:p w:rsidR="00D43543" w:rsidRDefault="00D43543" w:rsidP="00D43543">
      <w:pPr>
        <w:pStyle w:val="Bezodstpw"/>
        <w:jc w:val="both"/>
      </w:pPr>
    </w:p>
    <w:p w:rsidR="00D43543" w:rsidRDefault="00D43543" w:rsidP="00D43543">
      <w:pPr>
        <w:pStyle w:val="Bezodstpw"/>
        <w:jc w:val="both"/>
      </w:pPr>
      <w:r>
        <w:tab/>
        <w:t>Na podstawie art. 30 ust. 1, art. 52 ust. 1 i 2 ustawy z dnia 8 marca 1990r. o samorządzie gminnym /</w:t>
      </w:r>
      <w:proofErr w:type="spellStart"/>
      <w:r>
        <w:t>Dz.U</w:t>
      </w:r>
      <w:proofErr w:type="spellEnd"/>
      <w:r>
        <w:t xml:space="preserve">. z 2001 r. Nr 142, poz. 1591 z </w:t>
      </w:r>
      <w:proofErr w:type="spellStart"/>
      <w:r>
        <w:t>późn</w:t>
      </w:r>
      <w:proofErr w:type="spellEnd"/>
      <w:r>
        <w:t>. zm./, art.179, art. 180 ust. 1  ustawy z dnia 30 czerwca 2005r. o finansach publicznych /</w:t>
      </w:r>
      <w:proofErr w:type="spellStart"/>
      <w:r>
        <w:t>Dz.U</w:t>
      </w:r>
      <w:proofErr w:type="spellEnd"/>
      <w:r>
        <w:t xml:space="preserve">. Nr 249, poz. 2104 z </w:t>
      </w:r>
      <w:proofErr w:type="spellStart"/>
      <w:r>
        <w:t>późn</w:t>
      </w:r>
      <w:proofErr w:type="spellEnd"/>
      <w:r>
        <w:t>. zm./</w:t>
      </w:r>
    </w:p>
    <w:p w:rsidR="00D43543" w:rsidRDefault="00D43543" w:rsidP="00D43543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D43543" w:rsidRDefault="00D43543" w:rsidP="00D43543">
      <w:pPr>
        <w:pStyle w:val="Bezodstpw"/>
        <w:jc w:val="both"/>
      </w:pPr>
    </w:p>
    <w:p w:rsidR="00D43543" w:rsidRDefault="00D43543" w:rsidP="00D43543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D43543" w:rsidRDefault="00D43543" w:rsidP="00D43543">
      <w:pPr>
        <w:pStyle w:val="Bezodstpw"/>
        <w:jc w:val="both"/>
      </w:pPr>
    </w:p>
    <w:p w:rsidR="00D43543" w:rsidRDefault="00D43543" w:rsidP="00D43543">
      <w:pPr>
        <w:pStyle w:val="Bezodstpw"/>
        <w:jc w:val="both"/>
      </w:pPr>
      <w:r>
        <w:t>Przedkładam  Radzie Gminy Żołynia i Regionalnej Izbie Obrachunkowej w Rzeszowie projekt uchwały budżetowej Gminy  Żołynia na 2010 rok wraz z prognozą długu oraz informacją o stanie mienia komunalnego Gminy.</w:t>
      </w:r>
    </w:p>
    <w:p w:rsidR="00D43543" w:rsidRDefault="00D43543" w:rsidP="00D43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D43543" w:rsidRDefault="00D43543" w:rsidP="00D43543">
      <w:pPr>
        <w:jc w:val="both"/>
      </w:pPr>
      <w:r>
        <w:t>Zarządzenie wchodzi w życie z dniem podpisania.</w:t>
      </w:r>
    </w:p>
    <w:p w:rsidR="00D43543" w:rsidRDefault="00D43543" w:rsidP="00D43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3543" w:rsidSect="00B4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543"/>
    <w:rsid w:val="004A761F"/>
    <w:rsid w:val="00677831"/>
    <w:rsid w:val="00B4122A"/>
    <w:rsid w:val="00D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3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>Urząd Gminy w Żołyni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2009-11-12T06:55:00Z</cp:lastPrinted>
  <dcterms:created xsi:type="dcterms:W3CDTF">2009-11-12T06:55:00Z</dcterms:created>
  <dcterms:modified xsi:type="dcterms:W3CDTF">2009-11-12T06:55:00Z</dcterms:modified>
</cp:coreProperties>
</file>