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7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123/09</w:t>
      </w:r>
    </w:p>
    <w:p w:rsidR="003B73F2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3B73F2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31 marca 2009r.</w:t>
      </w: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</w:pPr>
      <w:r>
        <w:t>w sprawie zatwierdzenia rocznych sprawozdań finansowych jednostek organizacyjnych Gminy Żołynia za 2008 rok.</w:t>
      </w: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  <w:jc w:val="both"/>
      </w:pPr>
      <w:r>
        <w:tab/>
        <w:t xml:space="preserve">Na podstawie art. 30 ust. 1 i ust. 2 </w:t>
      </w:r>
      <w:proofErr w:type="spellStart"/>
      <w:r>
        <w:t>pkt</w:t>
      </w:r>
      <w:proofErr w:type="spellEnd"/>
      <w:r>
        <w:t xml:space="preserve"> 4 ustawy z dnia 8 marca 1990r. o samorządzie gminnym /</w:t>
      </w:r>
      <w:proofErr w:type="spellStart"/>
      <w:r>
        <w:t>Dz.U</w:t>
      </w:r>
      <w:proofErr w:type="spellEnd"/>
      <w:r>
        <w:t xml:space="preserve">. z 2001r. Nr  142, poz. 1591 z </w:t>
      </w:r>
      <w:proofErr w:type="spellStart"/>
      <w:r>
        <w:t>późn</w:t>
      </w:r>
      <w:proofErr w:type="spellEnd"/>
      <w:r>
        <w:t>. zm./ oraz art. 53 ust. 1 ustawy z dnia 29 września 1994r. o rachunkowości /</w:t>
      </w:r>
      <w:proofErr w:type="spellStart"/>
      <w:r>
        <w:t>Dz.U</w:t>
      </w:r>
      <w:proofErr w:type="spellEnd"/>
      <w:r>
        <w:t xml:space="preserve">. z 2002r. Nr 76, poz. 694 z </w:t>
      </w:r>
      <w:proofErr w:type="spellStart"/>
      <w:r>
        <w:t>późn</w:t>
      </w:r>
      <w:proofErr w:type="spellEnd"/>
      <w:r>
        <w:t>. zm./</w:t>
      </w:r>
    </w:p>
    <w:p w:rsidR="003B73F2" w:rsidRDefault="003B73F2" w:rsidP="003B73F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3B73F2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3F2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</w:pPr>
      <w:r>
        <w:t xml:space="preserve">Zatwierdza się roczne sprawozdania finansowe jednostek organizacyjnych Gminy Żołynia za 2008r., stanowiące załącznik do niniejszego zarządzenia. </w:t>
      </w: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3B73F2" w:rsidRDefault="003B73F2" w:rsidP="003B73F2">
      <w:pPr>
        <w:pStyle w:val="Bezodstpw"/>
      </w:pPr>
    </w:p>
    <w:p w:rsidR="003B73F2" w:rsidRDefault="003B73F2" w:rsidP="003B73F2">
      <w:pPr>
        <w:pStyle w:val="Bezodstpw"/>
      </w:pPr>
      <w:r>
        <w:t>Zarządzenie wchodzi w życie z dniem podpisania.</w:t>
      </w:r>
    </w:p>
    <w:p w:rsidR="003B73F2" w:rsidRDefault="003B73F2" w:rsidP="003B7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73F2" w:rsidSect="0069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3B73F2"/>
    <w:rsid w:val="003B73F2"/>
    <w:rsid w:val="0069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>Urząd Gminy w Żołyni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dcterms:created xsi:type="dcterms:W3CDTF">2009-04-08T11:35:00Z</dcterms:created>
  <dcterms:modified xsi:type="dcterms:W3CDTF">2009-04-08T11:41:00Z</dcterms:modified>
</cp:coreProperties>
</file>