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ascii="Cambria" w:hAnsi="Cambria"/>
          <w:b/>
          <w:bCs/>
          <w:sz w:val="24"/>
          <w:szCs w:val="24"/>
        </w:rPr>
        <w:t>Załącznik Nr 2 do SIWZ</w:t>
      </w:r>
    </w:p>
    <w:p>
      <w:pPr>
        <w:pStyle w:val="Tretekstu"/>
        <w:pBdr>
          <w:bottom w:val="single" w:sz="4" w:space="1" w:color="00000A"/>
        </w:pBdr>
        <w:spacing w:lineRule="auto" w:line="240" w:before="0" w:after="0"/>
        <w:jc w:val="center"/>
        <w:rPr>
          <w:rFonts w:ascii="Cambria" w:hAnsi="Cambria"/>
          <w:b/>
          <w:b/>
          <w:bCs/>
          <w:sz w:val="26"/>
          <w:szCs w:val="26"/>
        </w:rPr>
      </w:pPr>
      <w:r>
        <w:rPr>
          <w:rFonts w:cs="Times New Roman" w:ascii="Cambria" w:hAnsi="Cambria"/>
          <w:sz w:val="26"/>
          <w:szCs w:val="26"/>
        </w:rPr>
        <w:t>Projekt umowy</w:t>
      </w:r>
    </w:p>
    <w:p>
      <w:pPr>
        <w:pStyle w:val="Normal"/>
        <w:tabs>
          <w:tab w:val="left" w:pos="567" w:leader="none"/>
        </w:tabs>
        <w:spacing w:before="0" w:after="200"/>
        <w:contextualSpacing/>
        <w:jc w:val="center"/>
        <w:rPr/>
      </w:pPr>
      <w:r>
        <w:rPr>
          <w:rFonts w:ascii="Cambria" w:hAnsi="Cambria"/>
          <w:bCs/>
        </w:rPr>
        <w:t>(Znak sprawy</w:t>
      </w:r>
      <w:r>
        <w:rPr>
          <w:rFonts w:ascii="Cambria" w:hAnsi="Cambria"/>
          <w:b/>
          <w:bCs/>
        </w:rPr>
        <w:t>: Z.271.1.2019</w:t>
      </w:r>
      <w:r>
        <w:rPr>
          <w:rFonts w:ascii="Cambria" w:hAnsi="Cambria"/>
          <w:bCs/>
        </w:rPr>
        <w:t>)</w:t>
      </w:r>
    </w:p>
    <w:p>
      <w:pPr>
        <w:pStyle w:val="Normal"/>
        <w:spacing w:lineRule="auto" w:line="240" w:before="0" w:after="0"/>
        <w:jc w:val="center"/>
        <w:rPr>
          <w:rFonts w:ascii="Cambria" w:hAnsi="Cambria" w:cs="Arial"/>
          <w:iCs/>
          <w:sz w:val="10"/>
          <w:szCs w:val="10"/>
          <w:u w:val="single"/>
        </w:rPr>
      </w:pPr>
      <w:r>
        <w:rPr>
          <w:rFonts w:cs="Arial" w:ascii="Cambria" w:hAnsi="Cambria"/>
          <w:iCs/>
          <w:sz w:val="10"/>
          <w:szCs w:val="10"/>
          <w:u w:val="single"/>
        </w:rPr>
      </w:r>
    </w:p>
    <w:p>
      <w:pPr>
        <w:pStyle w:val="Normal"/>
        <w:spacing w:before="0" w:after="0"/>
        <w:jc w:val="center"/>
        <w:rPr/>
      </w:pPr>
      <w:r>
        <w:rPr>
          <w:rFonts w:ascii="Cambria" w:hAnsi="Cambria"/>
          <w:b/>
          <w:sz w:val="26"/>
          <w:szCs w:val="26"/>
        </w:rPr>
        <w:t>Umowa Nr …… /2019</w:t>
      </w:r>
    </w:p>
    <w:p>
      <w:pPr>
        <w:pStyle w:val="Normal"/>
        <w:spacing w:before="0" w:after="0"/>
        <w:jc w:val="center"/>
        <w:rPr>
          <w:rFonts w:ascii="Cambria" w:hAnsi="Cambria"/>
          <w:sz w:val="26"/>
          <w:szCs w:val="26"/>
        </w:rPr>
      </w:pPr>
      <w:r>
        <w:rPr>
          <w:rFonts w:ascii="Cambria" w:hAnsi="Cambria"/>
          <w:sz w:val="26"/>
          <w:szCs w:val="26"/>
        </w:rPr>
        <w:t>na roboty budowlane</w:t>
      </w:r>
    </w:p>
    <w:p>
      <w:pPr>
        <w:pStyle w:val="Normal"/>
        <w:spacing w:before="0" w:after="0"/>
        <w:rPr>
          <w:rFonts w:ascii="Cambria" w:hAnsi="Cambria"/>
          <w:highlight w:val="cyan"/>
        </w:rPr>
      </w:pPr>
      <w:r>
        <w:rPr>
          <w:rFonts w:ascii="Cambria" w:hAnsi="Cambria"/>
          <w:highlight w:val="cyan"/>
        </w:rPr>
      </w:r>
    </w:p>
    <w:p>
      <w:pPr>
        <w:pStyle w:val="Default"/>
        <w:spacing w:lineRule="auto" w:line="276"/>
        <w:jc w:val="both"/>
        <w:rPr>
          <w:rFonts w:ascii="Cambria" w:hAnsi="Cambria"/>
        </w:rPr>
      </w:pPr>
      <w:r>
        <w:rPr>
          <w:rFonts w:ascii="Cambria" w:hAnsi="Cambria"/>
        </w:rPr>
        <w:t xml:space="preserve">zawarta dnia ............................... 2019 r. w Sławatyczach pomiędzy: </w:t>
      </w:r>
    </w:p>
    <w:p>
      <w:pPr>
        <w:pStyle w:val="Default"/>
        <w:spacing w:lineRule="auto" w:line="276"/>
        <w:jc w:val="both"/>
        <w:rPr>
          <w:rFonts w:ascii="Cambria" w:hAnsi="Cambria"/>
        </w:rPr>
      </w:pPr>
      <w:r>
        <w:rPr>
          <w:rFonts w:ascii="Cambria" w:hAnsi="Cambria"/>
          <w:b/>
        </w:rPr>
        <w:t xml:space="preserve">Gminą Sławatycze </w:t>
      </w:r>
      <w:r>
        <w:rPr>
          <w:rFonts w:ascii="Cambria" w:hAnsi="Cambria"/>
        </w:rPr>
        <w:t>z siedzibą przy ul. Rynek 14, 21-515 Sławatycze, woj. lubelskie,</w:t>
      </w:r>
    </w:p>
    <w:p>
      <w:pPr>
        <w:pStyle w:val="Default"/>
        <w:spacing w:lineRule="auto" w:line="276"/>
        <w:jc w:val="both"/>
        <w:rPr>
          <w:rFonts w:ascii="Cambria" w:hAnsi="Cambria"/>
        </w:rPr>
      </w:pPr>
      <w:r>
        <w:rPr>
          <w:rFonts w:ascii="Cambria" w:hAnsi="Cambria"/>
        </w:rPr>
        <w:t>NIP: 537 23 49 492, REGON: 030237701</w:t>
      </w:r>
    </w:p>
    <w:p>
      <w:pPr>
        <w:pStyle w:val="Default"/>
        <w:spacing w:lineRule="auto" w:line="276"/>
        <w:jc w:val="both"/>
        <w:rPr>
          <w:rFonts w:ascii="Cambria" w:hAnsi="Cambria"/>
          <w:b/>
          <w:b/>
        </w:rPr>
      </w:pPr>
      <w:r>
        <w:rPr>
          <w:rFonts w:ascii="Cambria" w:hAnsi="Cambria"/>
        </w:rPr>
        <w:t xml:space="preserve">zwaną w dalszej części umowy </w:t>
      </w:r>
      <w:r>
        <w:rPr>
          <w:rFonts w:ascii="Cambria" w:hAnsi="Cambria"/>
          <w:b/>
        </w:rPr>
        <w:t>„Zamawiającym”</w:t>
      </w:r>
    </w:p>
    <w:p>
      <w:pPr>
        <w:pStyle w:val="Normal"/>
        <w:spacing w:before="0" w:after="0"/>
        <w:rPr>
          <w:rFonts w:ascii="Cambria" w:hAnsi="Cambria"/>
          <w:sz w:val="24"/>
          <w:szCs w:val="24"/>
        </w:rPr>
      </w:pPr>
      <w:r>
        <w:rPr>
          <w:rFonts w:ascii="Cambria" w:hAnsi="Cambria"/>
          <w:sz w:val="24"/>
          <w:szCs w:val="24"/>
        </w:rPr>
        <w:t xml:space="preserve">reprezentowaną przez: </w:t>
      </w:r>
    </w:p>
    <w:p>
      <w:pPr>
        <w:pStyle w:val="Normal"/>
        <w:spacing w:before="0" w:after="0"/>
        <w:rPr/>
      </w:pPr>
      <w:r>
        <w:rPr>
          <w:rFonts w:ascii="Cambria" w:hAnsi="Cambria"/>
          <w:b/>
          <w:sz w:val="24"/>
          <w:szCs w:val="24"/>
        </w:rPr>
        <w:t xml:space="preserve">Pana Arkadiusza Misztala </w:t>
      </w:r>
      <w:r>
        <w:rPr>
          <w:rFonts w:ascii="Cambria" w:hAnsi="Cambria"/>
          <w:sz w:val="24"/>
          <w:szCs w:val="24"/>
        </w:rPr>
        <w:t>–</w:t>
      </w:r>
      <w:r>
        <w:rPr>
          <w:rFonts w:ascii="Cambria" w:hAnsi="Cambria"/>
          <w:b/>
          <w:sz w:val="24"/>
          <w:szCs w:val="24"/>
        </w:rPr>
        <w:t xml:space="preserve"> </w:t>
      </w:r>
      <w:r>
        <w:rPr>
          <w:rFonts w:ascii="Cambria" w:hAnsi="Cambria"/>
          <w:bCs/>
          <w:sz w:val="24"/>
          <w:szCs w:val="24"/>
        </w:rPr>
        <w:t>Wójta Gminy Sławatycze</w:t>
      </w:r>
    </w:p>
    <w:p>
      <w:pPr>
        <w:pStyle w:val="Normal"/>
        <w:spacing w:before="0" w:after="0"/>
        <w:rPr>
          <w:rFonts w:ascii="Cambria" w:hAnsi="Cambria"/>
          <w:sz w:val="24"/>
          <w:szCs w:val="24"/>
        </w:rPr>
      </w:pPr>
      <w:r>
        <w:rPr>
          <w:rFonts w:ascii="Cambria" w:hAnsi="Cambria"/>
          <w:sz w:val="24"/>
          <w:szCs w:val="24"/>
        </w:rPr>
        <w:t xml:space="preserve">przy kontrasygnacie Skarbnika Gminy </w:t>
      </w:r>
      <w:r>
        <w:rPr>
          <w:rFonts w:ascii="Cambria" w:hAnsi="Cambria"/>
          <w:bCs/>
          <w:sz w:val="24"/>
          <w:szCs w:val="24"/>
        </w:rPr>
        <w:t>Sławatycze</w:t>
      </w:r>
      <w:r>
        <w:rPr>
          <w:rFonts w:ascii="Cambria" w:hAnsi="Cambria"/>
          <w:sz w:val="24"/>
          <w:szCs w:val="24"/>
        </w:rPr>
        <w:t xml:space="preserve"> -  </w:t>
      </w:r>
      <w:r>
        <w:rPr>
          <w:rFonts w:ascii="Cambria" w:hAnsi="Cambria"/>
          <w:b/>
          <w:sz w:val="24"/>
          <w:szCs w:val="24"/>
        </w:rPr>
        <w:t>Pani Ewy Jabłońskiej</w:t>
      </w:r>
    </w:p>
    <w:p>
      <w:pPr>
        <w:pStyle w:val="Default"/>
        <w:spacing w:lineRule="auto" w:line="276"/>
        <w:jc w:val="both"/>
        <w:rPr>
          <w:rFonts w:ascii="Cambria" w:hAnsi="Cambria"/>
          <w:color w:val="00000A"/>
        </w:rPr>
      </w:pPr>
      <w:r>
        <w:rPr>
          <w:rFonts w:ascii="Cambria" w:hAnsi="Cambria"/>
          <w:color w:val="00000A"/>
        </w:rPr>
        <w:t xml:space="preserve">a </w:t>
      </w:r>
    </w:p>
    <w:p>
      <w:pPr>
        <w:pStyle w:val="Default"/>
        <w:spacing w:lineRule="auto" w:line="276"/>
        <w:jc w:val="both"/>
        <w:rPr>
          <w:rFonts w:ascii="Cambria" w:hAnsi="Cambria"/>
        </w:rPr>
      </w:pPr>
      <w:r>
        <w:rPr>
          <w:rFonts w:ascii="Cambria" w:hAnsi="Cambria"/>
          <w:i/>
          <w:iCs/>
        </w:rPr>
        <w:t xml:space="preserve">*gdy kontrahentem jest spółka prawa handlowego: </w:t>
      </w:r>
    </w:p>
    <w:p>
      <w:pPr>
        <w:pStyle w:val="Default"/>
        <w:spacing w:lineRule="auto" w:line="276"/>
        <w:jc w:val="both"/>
        <w:rPr>
          <w:rFonts w:ascii="Cambria" w:hAnsi="Cambria"/>
        </w:rPr>
      </w:pPr>
      <w:r>
        <w:rPr>
          <w:rFonts w:ascii="Cambria" w:hAnsi="Cambria"/>
          <w:b/>
          <w:bCs/>
        </w:rPr>
        <w:t xml:space="preserve">spółką pod firmą „…” </w:t>
      </w:r>
      <w:r>
        <w:rPr>
          <w:rFonts w:ascii="Cambria" w:hAnsi="Cambria"/>
        </w:rPr>
        <w:t xml:space="preserve">z siedzibą w ... </w:t>
      </w:r>
      <w:r>
        <w:rPr>
          <w:rFonts w:ascii="Cambria" w:hAnsi="Cambria"/>
          <w:i/>
          <w:iCs/>
        </w:rPr>
        <w:t xml:space="preserve">(wpisać </w:t>
      </w:r>
      <w:r>
        <w:rPr>
          <w:rFonts w:ascii="Cambria" w:hAnsi="Cambria"/>
          <w:b/>
          <w:bCs/>
          <w:i/>
          <w:iCs/>
        </w:rPr>
        <w:t xml:space="preserve">tylko </w:t>
      </w:r>
      <w:r>
        <w:rPr>
          <w:rFonts w:ascii="Cambria" w:hAnsi="Cambria"/>
          <w:i/>
          <w:iCs/>
        </w:rPr>
        <w:t>nazwę miasta/miejscowości)</w:t>
      </w:r>
      <w:r>
        <w:rPr>
          <w:rFonts w:ascii="Cambria" w:hAnsi="Cambria"/>
        </w:rPr>
        <w:t xml:space="preserve">, ul. ………., ………………. </w:t>
      </w:r>
      <w:r>
        <w:rPr>
          <w:rFonts w:ascii="Cambria" w:hAnsi="Cambria"/>
          <w:i/>
          <w:iCs/>
        </w:rPr>
        <w:t>(wpisać adres)</w:t>
      </w:r>
      <w:r>
        <w:rPr>
          <w:rFonts w:ascii="Cambria" w:hAnsi="Cambria"/>
        </w:rPr>
        <w:t xml:space="preserve">, wpisaną do Rejestru Przedsiębiorców Krajowego Rejestru Sądowego pod numerem KRS ... – zgodnie z wydrukiem z Centralnej Informacji Krajowego Rejestru Sądowego, stanowiącym załącznik nr 6 do umowy, NIP ……………….., REGON …………………….., zwaną dalej </w:t>
      </w:r>
      <w:r>
        <w:rPr>
          <w:rFonts w:ascii="Cambria" w:hAnsi="Cambria"/>
          <w:b/>
          <w:bCs/>
        </w:rPr>
        <w:t>„Wykonawcą”</w:t>
      </w:r>
      <w:r>
        <w:rPr>
          <w:rFonts w:ascii="Cambria" w:hAnsi="Cambria"/>
        </w:rPr>
        <w:t>, reprezentowaną przez ..........</w:t>
      </w:r>
      <w:r>
        <w:rPr>
          <w:rStyle w:val="Zakotwiczenieprzypisudolnego"/>
          <w:rStyle w:val="Zakotwiczenieprzypisudolnego"/>
          <w:rFonts w:ascii="Cambria" w:hAnsi="Cambria"/>
        </w:rPr>
        <w:footnoteReference w:id="2"/>
      </w:r>
      <w:r>
        <w:rPr>
          <w:rFonts w:ascii="Cambria" w:hAnsi="Cambria"/>
        </w:rPr>
        <w:t>/reprezentowaną przez … działającą/-ego na podstawie pełnomocnictwa, stanowiącego załącznik nr 6a do umowy</w:t>
      </w:r>
      <w:r>
        <w:rPr>
          <w:rStyle w:val="Zakotwiczenieprzypisudolnego"/>
          <w:rStyle w:val="Zakotwiczenieprzypisudolnego"/>
          <w:rFonts w:ascii="Cambria" w:hAnsi="Cambria"/>
        </w:rPr>
        <w:footnoteReference w:id="3"/>
      </w:r>
      <w:r>
        <w:rPr>
          <w:rFonts w:ascii="Cambria" w:hAnsi="Cambria"/>
        </w:rPr>
        <w:t xml:space="preserve">, </w:t>
      </w:r>
    </w:p>
    <w:p>
      <w:pPr>
        <w:pStyle w:val="Default"/>
        <w:spacing w:lineRule="auto" w:line="276"/>
        <w:jc w:val="both"/>
        <w:rPr>
          <w:rFonts w:ascii="Cambria" w:hAnsi="Cambria"/>
        </w:rPr>
      </w:pPr>
      <w:r>
        <w:rPr>
          <w:rFonts w:ascii="Cambria" w:hAnsi="Cambria"/>
          <w:i/>
          <w:iCs/>
        </w:rPr>
        <w:t>*gdy kontrahentem jest osoba fizyczna prowadząca działalność gospodarczą</w:t>
      </w:r>
      <w:r>
        <w:rPr>
          <w:rFonts w:ascii="Cambria" w:hAnsi="Cambria"/>
        </w:rPr>
        <w:t xml:space="preserve">: </w:t>
      </w:r>
    </w:p>
    <w:p>
      <w:pPr>
        <w:pStyle w:val="Default"/>
        <w:spacing w:lineRule="auto" w:line="276"/>
        <w:jc w:val="both"/>
        <w:rPr>
          <w:rFonts w:ascii="Cambria" w:hAnsi="Cambria"/>
        </w:rPr>
      </w:pPr>
      <w:r>
        <w:rPr>
          <w:rFonts w:ascii="Cambria" w:hAnsi="Cambria"/>
          <w:b/>
          <w:bCs/>
        </w:rPr>
        <w:t xml:space="preserve">Panią/Panem …, </w:t>
      </w:r>
      <w:r>
        <w:rPr>
          <w:rFonts w:ascii="Cambria" w:hAnsi="Cambria"/>
        </w:rPr>
        <w:t xml:space="preserve">legitymującą/-ym się dowodem osobistym seria i numer …, PESEL …, zamieszkałą/-ym pod adresem …, prowadzącą/-ym działalność gospodarczą pod firmą „…” z siedzibą w … </w:t>
      </w:r>
      <w:r>
        <w:rPr>
          <w:rFonts w:ascii="Cambria" w:hAnsi="Cambria"/>
          <w:i/>
          <w:iCs/>
        </w:rPr>
        <w:t xml:space="preserve">(wpisać </w:t>
      </w:r>
      <w:r>
        <w:rPr>
          <w:rFonts w:ascii="Cambria" w:hAnsi="Cambria"/>
          <w:b/>
          <w:bCs/>
          <w:i/>
          <w:iCs/>
        </w:rPr>
        <w:t xml:space="preserve">tylko </w:t>
      </w:r>
      <w:r>
        <w:rPr>
          <w:rFonts w:ascii="Cambria" w:hAnsi="Cambria"/>
          <w:i/>
          <w:iCs/>
        </w:rPr>
        <w:t>nazwę miasta/miejscowości)</w:t>
      </w:r>
      <w:r>
        <w:rPr>
          <w:rFonts w:ascii="Cambria" w:hAnsi="Cambria"/>
        </w:rPr>
        <w:t xml:space="preserve">, ul. ……………….. </w:t>
      </w:r>
      <w:r>
        <w:rPr>
          <w:rFonts w:ascii="Cambria" w:hAnsi="Cambria"/>
          <w:i/>
          <w:iCs/>
        </w:rPr>
        <w:t>(wpisać adres)</w:t>
      </w:r>
      <w:r>
        <w:rPr>
          <w:rFonts w:ascii="Cambria" w:hAnsi="Cambria"/>
        </w:rPr>
        <w:t xml:space="preserve">, – zgodnie z wydrukiem z Centralnej Ewidencji i Informacji o Działalności Gospodarczej, stanowiącym załącznik nr 6 do umowy, NIP ……………, REGON …………., zwaną/-ym dalej </w:t>
      </w:r>
      <w:r>
        <w:rPr>
          <w:rFonts w:ascii="Cambria" w:hAnsi="Cambria"/>
          <w:b/>
          <w:bCs/>
        </w:rPr>
        <w:t>„Wykonawcą”</w:t>
      </w:r>
      <w:r>
        <w:rPr>
          <w:rFonts w:ascii="Cambria" w:hAnsi="Cambria"/>
          <w:b/>
          <w:bCs/>
          <w:i/>
          <w:iCs/>
        </w:rPr>
        <w:t xml:space="preserve">, </w:t>
      </w:r>
      <w:r>
        <w:rPr>
          <w:rFonts w:ascii="Cambria" w:hAnsi="Cambria"/>
        </w:rPr>
        <w:t>reprezentowaną/-ym przez … działającą/-ego na podstawie pełnomocnictwa, stanowiącego załącznik nr 6a do umowy</w:t>
      </w:r>
      <w:r>
        <w:rPr>
          <w:rStyle w:val="Zakotwiczenieprzypisudolnego"/>
          <w:rStyle w:val="Zakotwiczenieprzypisudolnego"/>
          <w:rFonts w:ascii="Cambria" w:hAnsi="Cambria"/>
        </w:rPr>
        <w:footnoteReference w:id="4"/>
      </w:r>
      <w:r>
        <w:rPr>
          <w:rFonts w:ascii="Cambria" w:hAnsi="Cambria"/>
        </w:rPr>
        <w:t xml:space="preserve">, </w:t>
      </w:r>
    </w:p>
    <w:p>
      <w:pPr>
        <w:pStyle w:val="Default"/>
        <w:spacing w:lineRule="auto" w:line="276"/>
        <w:jc w:val="both"/>
        <w:rPr>
          <w:rFonts w:ascii="Cambria" w:hAnsi="Cambria"/>
        </w:rPr>
      </w:pPr>
      <w:r>
        <w:rPr>
          <w:rFonts w:ascii="Cambria" w:hAnsi="Cambria"/>
        </w:rPr>
        <w:t xml:space="preserve">wspólnie zwanymi dalej </w:t>
      </w:r>
      <w:r>
        <w:rPr>
          <w:rFonts w:ascii="Cambria" w:hAnsi="Cambria"/>
          <w:b/>
          <w:bCs/>
        </w:rPr>
        <w:t>„Stronami”</w:t>
      </w:r>
      <w:r>
        <w:rPr>
          <w:rFonts w:ascii="Cambria" w:hAnsi="Cambria"/>
        </w:rPr>
        <w:t xml:space="preserve">, </w:t>
      </w:r>
    </w:p>
    <w:p>
      <w:pPr>
        <w:pStyle w:val="Normal"/>
        <w:spacing w:before="0" w:after="0"/>
        <w:rPr>
          <w:rFonts w:ascii="Cambria" w:hAnsi="Cambria"/>
          <w:sz w:val="24"/>
          <w:szCs w:val="24"/>
        </w:rPr>
      </w:pPr>
      <w:r>
        <w:rPr>
          <w:rFonts w:ascii="Cambria" w:hAnsi="Cambria"/>
          <w:sz w:val="24"/>
          <w:szCs w:val="24"/>
        </w:rPr>
        <w:t>o następującej treści:</w:t>
      </w:r>
    </w:p>
    <w:p>
      <w:pPr>
        <w:pStyle w:val="Normal"/>
        <w:spacing w:before="0" w:after="0"/>
        <w:jc w:val="center"/>
        <w:rPr>
          <w:rFonts w:ascii="Cambria" w:hAnsi="Cambria"/>
          <w:b/>
          <w:b/>
          <w:sz w:val="24"/>
          <w:szCs w:val="24"/>
        </w:rPr>
      </w:pPr>
      <w:r>
        <w:rPr>
          <w:rFonts w:ascii="Cambria" w:hAnsi="Cambria"/>
          <w:b/>
          <w:sz w:val="24"/>
          <w:szCs w:val="24"/>
        </w:rPr>
        <w:t>Oświadczenia Stron</w:t>
      </w:r>
    </w:p>
    <w:p>
      <w:pPr>
        <w:pStyle w:val="Normal"/>
        <w:numPr>
          <w:ilvl w:val="0"/>
          <w:numId w:val="32"/>
        </w:numPr>
        <w:spacing w:before="0" w:after="0"/>
        <w:ind w:left="426" w:hanging="426"/>
        <w:contextualSpacing/>
        <w:jc w:val="both"/>
        <w:rPr>
          <w:rFonts w:ascii="Cambria" w:hAnsi="Cambria"/>
          <w:sz w:val="24"/>
          <w:szCs w:val="24"/>
        </w:rPr>
      </w:pPr>
      <w:r>
        <w:rPr>
          <w:rFonts w:ascii="Cambria" w:hAnsi="Cambria"/>
          <w:sz w:val="24"/>
          <w:szCs w:val="24"/>
        </w:rPr>
        <w:t xml:space="preserve">Strony oświadczają, że niniejsza umowa, zwana dalej „umową”, została zawarta </w:t>
        <w:br/>
        <w:t>w wyniku udzielenia zamówienia publicznego w trybie przetargu nieograniczonego, zgodnie z art. 39 ustawy z dnia 29 stycznia 2004 r. – Prawo zamówień publicznych (t. j. Dz. U. z 2017 r., poz. 1579 z późn. zm.).</w:t>
      </w:r>
    </w:p>
    <w:p>
      <w:pPr>
        <w:pStyle w:val="Normal"/>
        <w:numPr>
          <w:ilvl w:val="0"/>
          <w:numId w:val="32"/>
        </w:numPr>
        <w:spacing w:before="0" w:after="0"/>
        <w:ind w:left="426" w:hanging="426"/>
        <w:contextualSpacing/>
        <w:jc w:val="both"/>
        <w:rPr>
          <w:rFonts w:ascii="Cambria" w:hAnsi="Cambria"/>
          <w:sz w:val="24"/>
          <w:szCs w:val="24"/>
        </w:rPr>
      </w:pPr>
      <w:r>
        <w:rPr>
          <w:rFonts w:ascii="Cambria" w:hAnsi="Cambria"/>
          <w:sz w:val="24"/>
          <w:szCs w:val="24"/>
        </w:rPr>
        <w:t xml:space="preserve">Wykonawca oświadcza, że spełnia warunki określone w art. 22 ust. 1 ustawy Pzp, </w:t>
        <w:br/>
        <w:t xml:space="preserve">o której mowa w ust. 1, oraz nie podlega wykluczeniu na podstawie art. 24 ust. 1 pkt </w:t>
        <w:br/>
        <w:t>12) – 23) i art. 24 ust. 5 pkt. 1, 2, 4 i pkt. 8 ustawy Pzp.</w:t>
      </w:r>
    </w:p>
    <w:p>
      <w:pPr>
        <w:pStyle w:val="Normal"/>
        <w:numPr>
          <w:ilvl w:val="0"/>
          <w:numId w:val="32"/>
        </w:numPr>
        <w:spacing w:before="0" w:after="0"/>
        <w:ind w:left="426" w:hanging="426"/>
        <w:contextualSpacing/>
        <w:jc w:val="both"/>
        <w:rPr>
          <w:rFonts w:ascii="Cambria" w:hAnsi="Cambria"/>
          <w:b/>
          <w:b/>
          <w:color w:val="000000" w:themeColor="text1"/>
          <w:sz w:val="24"/>
          <w:szCs w:val="24"/>
        </w:rPr>
      </w:pPr>
      <w:r>
        <w:rPr>
          <w:rFonts w:cs="Helvetica" w:ascii="Cambria" w:hAnsi="Cambria"/>
          <w:b/>
          <w:bCs/>
          <w:color w:val="000000" w:themeColor="text1"/>
          <w:sz w:val="24"/>
          <w:szCs w:val="24"/>
        </w:rPr>
        <w:t xml:space="preserve">Zamawiający informuje, zamówienie, o którym mowa w § 1 Umowy jest realizowane w ramach projektu pn.: </w:t>
      </w:r>
      <w:r>
        <w:rPr>
          <w:rFonts w:cs="Helvetica" w:ascii="Cambria" w:hAnsi="Cambria"/>
          <w:b/>
          <w:bCs/>
          <w:i/>
          <w:color w:val="000000" w:themeColor="text1"/>
          <w:sz w:val="24"/>
          <w:szCs w:val="24"/>
        </w:rPr>
        <w:t xml:space="preserve">„Termomodernizacja budynków Zespołu Szkół w Sławatyczach” </w:t>
      </w:r>
      <w:r>
        <w:rPr>
          <w:rFonts w:cs="Helvetica" w:ascii="Cambria" w:hAnsi="Cambria"/>
          <w:b/>
          <w:bCs/>
          <w:color w:val="000000" w:themeColor="text1"/>
          <w:sz w:val="24"/>
          <w:szCs w:val="24"/>
        </w:rPr>
        <w:t>współfinansowanego ze środków Europejskiego Funduszu Rozwoju Regionalnego w ramach Osi priorytetowej 5 Efektywność energetyczna i gospodarka niskoemisyjna, Działanie 5.2 Efektywność energetyczna sektora publicznego Regionalnego Programu Operacyjnego Województwa Lubelskiego na lata 2014-2020. Projekt numer: RPLU.05.02.00-06-0113/16.</w:t>
      </w:r>
    </w:p>
    <w:p>
      <w:pPr>
        <w:pStyle w:val="Normal"/>
        <w:spacing w:before="0" w:after="0"/>
        <w:jc w:val="center"/>
        <w:rPr>
          <w:rFonts w:ascii="Cambria" w:hAnsi="Cambria" w:eastAsia="Calibri" w:cs="ArialNarrow,Bold"/>
          <w:b/>
          <w:b/>
          <w:bCs/>
          <w:sz w:val="24"/>
          <w:szCs w:val="24"/>
        </w:rPr>
      </w:pPr>
      <w:r>
        <w:rPr>
          <w:rFonts w:eastAsia="Calibri" w:cs="ArialNarrow,Bold" w:ascii="Cambria" w:hAnsi="Cambria"/>
          <w:b/>
          <w:bCs/>
          <w:sz w:val="24"/>
          <w:szCs w:val="24"/>
        </w:rPr>
        <w:t>§ 1</w:t>
      </w:r>
    </w:p>
    <w:p>
      <w:pPr>
        <w:pStyle w:val="Normal"/>
        <w:spacing w:before="0" w:after="0"/>
        <w:jc w:val="center"/>
        <w:rPr>
          <w:rFonts w:ascii="Cambria" w:hAnsi="Cambria" w:eastAsia="Calibri" w:cs="ArialNarrow,Bold"/>
          <w:b/>
          <w:b/>
          <w:bCs/>
          <w:sz w:val="24"/>
          <w:szCs w:val="24"/>
        </w:rPr>
      </w:pPr>
      <w:r>
        <w:rPr>
          <w:rFonts w:eastAsia="Calibri" w:cs="ArialNarrow,Bold" w:ascii="Cambria" w:hAnsi="Cambria"/>
          <w:b/>
          <w:bCs/>
          <w:sz w:val="24"/>
          <w:szCs w:val="24"/>
        </w:rPr>
        <w:t>Przedmiot umowy</w:t>
      </w:r>
    </w:p>
    <w:p>
      <w:pPr>
        <w:pStyle w:val="Normal"/>
        <w:widowControl w:val="false"/>
        <w:numPr>
          <w:ilvl w:val="0"/>
          <w:numId w:val="1"/>
        </w:numPr>
        <w:suppressAutoHyphens w:val="true"/>
        <w:spacing w:before="0" w:after="0"/>
        <w:ind w:left="425" w:hanging="425"/>
        <w:contextualSpacing/>
        <w:jc w:val="both"/>
        <w:textAlignment w:val="baseline"/>
        <w:rPr>
          <w:rFonts w:ascii="Cambria" w:hAnsi="Cambria" w:eastAsia="Calibri" w:cs="ArialNarrow,Bold"/>
          <w:bCs/>
          <w:sz w:val="24"/>
          <w:szCs w:val="24"/>
        </w:rPr>
      </w:pPr>
      <w:r>
        <w:rPr>
          <w:rFonts w:eastAsia="Calibri" w:cs="ArialNarrow" w:ascii="Cambria" w:hAnsi="Cambria"/>
          <w:sz w:val="24"/>
          <w:szCs w:val="24"/>
        </w:rPr>
        <w:t xml:space="preserve">Zamawiający zleca, a Wykonawca przyjmuje do realizacji zadanie inwestycyjne </w:t>
        <w:br/>
      </w:r>
      <w:r>
        <w:rPr>
          <w:rFonts w:eastAsia="Calibri" w:cs="ArialNarrow,Bold" w:ascii="Cambria" w:hAnsi="Cambria"/>
          <w:bCs/>
          <w:sz w:val="24"/>
          <w:szCs w:val="24"/>
        </w:rPr>
        <w:t>pn. „</w:t>
      </w:r>
      <w:r>
        <w:rPr>
          <w:rFonts w:eastAsia="Calibri" w:cs="ArialNarrow,Bold" w:ascii="Cambria" w:hAnsi="Cambria"/>
          <w:b/>
          <w:bCs/>
          <w:sz w:val="24"/>
          <w:szCs w:val="24"/>
        </w:rPr>
        <w:t xml:space="preserve">Termomodernizacja budynków Zespołu Szkół w Sławatyczach”. </w:t>
      </w:r>
      <w:r>
        <w:rPr>
          <w:rFonts w:eastAsia="Calibri" w:cs="ArialNarrow,Bold" w:ascii="Cambria" w:hAnsi="Cambria"/>
          <w:bCs/>
          <w:sz w:val="24"/>
          <w:szCs w:val="24"/>
        </w:rPr>
        <w:t xml:space="preserve">Budynek Zespołu Szkół w Sławatyczach jest własnością Gminy Sławatycze i  znajduje się na działce ew. nr 1154/1 w obrębie Sławatycze (ul. Kodeńska 12, 21-515 Sławatycze). </w:t>
      </w:r>
    </w:p>
    <w:p>
      <w:pPr>
        <w:pStyle w:val="ListParagraph"/>
        <w:widowControl w:val="false"/>
        <w:numPr>
          <w:ilvl w:val="0"/>
          <w:numId w:val="1"/>
        </w:numPr>
        <w:suppressAutoHyphens w:val="true"/>
        <w:spacing w:before="0" w:after="0"/>
        <w:ind w:left="426" w:hanging="426"/>
        <w:contextualSpacing/>
        <w:jc w:val="both"/>
        <w:textAlignment w:val="baseline"/>
        <w:rPr>
          <w:rFonts w:ascii="Cambria" w:hAnsi="Cambria" w:eastAsia="Calibri" w:cs="ArialNarrow"/>
          <w:sz w:val="24"/>
          <w:szCs w:val="24"/>
        </w:rPr>
      </w:pPr>
      <w:r>
        <w:rPr>
          <w:rFonts w:eastAsia="Calibri" w:cs="ArialNarrow" w:ascii="Cambria" w:hAnsi="Cambria"/>
          <w:sz w:val="24"/>
          <w:szCs w:val="24"/>
        </w:rPr>
        <w:t xml:space="preserve">Zakres przedmiotu Umowy obejmuje </w:t>
      </w:r>
      <w:r>
        <w:rPr>
          <w:rFonts w:eastAsia="Calibri" w:cs="ArialNarrow" w:ascii="Cambria" w:hAnsi="Cambria"/>
          <w:sz w:val="24"/>
          <w:szCs w:val="24"/>
        </w:rPr>
        <w:t>roboty w zakresie podstawowym</w:t>
      </w:r>
      <w:r>
        <w:rPr>
          <w:rFonts w:eastAsia="Calibri" w:cs="ArialNarrow" w:ascii="Cambria" w:hAnsi="Cambria"/>
          <w:sz w:val="24"/>
          <w:szCs w:val="24"/>
        </w:rPr>
        <w:t>:</w:t>
      </w:r>
      <w:bookmarkStart w:id="0" w:name="_Hlk523391469"/>
      <w:bookmarkEnd w:id="0"/>
    </w:p>
    <w:p>
      <w:pPr>
        <w:pStyle w:val="ListParagraph"/>
        <w:numPr>
          <w:ilvl w:val="0"/>
          <w:numId w:val="58"/>
        </w:numPr>
        <w:rPr>
          <w:b w:val="false"/>
          <w:b w:val="false"/>
          <w:bCs w:val="false"/>
        </w:rPr>
      </w:pPr>
      <w:r>
        <w:rPr>
          <w:rFonts w:ascii="Cambria" w:hAnsi="Cambria"/>
          <w:b w:val="false"/>
          <w:bCs w:val="false"/>
          <w:i/>
          <w:iCs/>
          <w:sz w:val="24"/>
          <w:szCs w:val="24"/>
        </w:rPr>
        <w:t xml:space="preserve">Ocieplenie ścian zewnętrznych szkoły podstawowej . Materiałem izolującym będą płyty styropianowe frezowane grubości 14 cm o współczynniku przewodzenia ciepła </w:t>
      </w:r>
      <w:r>
        <w:rPr>
          <w:rFonts w:ascii="SymbolMT" w:hAnsi="SymbolMT"/>
          <w:b w:val="false"/>
          <w:bCs w:val="false"/>
          <w:i/>
          <w:iCs/>
          <w:sz w:val="24"/>
          <w:szCs w:val="24"/>
        </w:rPr>
        <w:t xml:space="preserve">l </w:t>
      </w:r>
      <w:r>
        <w:rPr>
          <w:rFonts w:ascii="Cambria" w:hAnsi="Cambria"/>
          <w:b w:val="false"/>
          <w:bCs w:val="false"/>
          <w:i/>
          <w:iCs/>
          <w:sz w:val="24"/>
          <w:szCs w:val="24"/>
        </w:rPr>
        <w:t xml:space="preserve">= 0,032. </w:t>
      </w:r>
      <w:r>
        <w:rPr>
          <w:rFonts w:ascii="Cambria" w:hAnsi="Cambria"/>
          <w:b w:val="false"/>
          <w:bCs w:val="false"/>
          <w:i/>
          <w:iCs/>
          <w:sz w:val="24"/>
          <w:szCs w:val="24"/>
        </w:rPr>
        <w:t>Ściany w gruncie docieplone będą sty</w:t>
      </w:r>
      <w:r>
        <w:rPr>
          <w:rFonts w:ascii="Cambria" w:hAnsi="Cambria"/>
          <w:b w:val="false"/>
          <w:bCs w:val="false"/>
          <w:i/>
          <w:iCs/>
          <w:sz w:val="24"/>
          <w:szCs w:val="24"/>
        </w:rPr>
        <w:t xml:space="preserve">ropianem ekstrudowanym gr. 8 cm o współczynniku przewodzenia ciepła </w:t>
      </w:r>
      <w:r>
        <w:rPr>
          <w:rFonts w:ascii="SymbolMT" w:hAnsi="SymbolMT"/>
          <w:b w:val="false"/>
          <w:bCs w:val="false"/>
          <w:i/>
          <w:iCs/>
          <w:sz w:val="24"/>
          <w:szCs w:val="24"/>
        </w:rPr>
        <w:t xml:space="preserve">l </w:t>
      </w:r>
      <w:r>
        <w:rPr>
          <w:rFonts w:ascii="Cambria" w:hAnsi="Cambria"/>
          <w:b w:val="false"/>
          <w:bCs w:val="false"/>
          <w:i/>
          <w:iCs/>
          <w:sz w:val="24"/>
          <w:szCs w:val="24"/>
        </w:rPr>
        <w:t xml:space="preserve">= 0,032 . </w:t>
      </w:r>
      <w:r>
        <w:rPr>
          <w:rFonts w:ascii="Cambria" w:hAnsi="Cambria"/>
          <w:b w:val="false"/>
          <w:bCs w:val="false"/>
          <w:i/>
          <w:iCs/>
          <w:sz w:val="24"/>
          <w:szCs w:val="24"/>
        </w:rPr>
        <w:t>Prace należy wykonać w technologii ociepleń metodą BSO.</w:t>
      </w:r>
    </w:p>
    <w:p>
      <w:pPr>
        <w:pStyle w:val="ListParagraph"/>
        <w:numPr>
          <w:ilvl w:val="0"/>
          <w:numId w:val="58"/>
        </w:numPr>
        <w:suppressAutoHyphens w:val="true"/>
        <w:spacing w:lineRule="auto" w:line="276"/>
        <w:rPr>
          <w:b w:val="false"/>
          <w:b w:val="false"/>
          <w:bCs w:val="false"/>
        </w:rPr>
      </w:pPr>
      <w:r>
        <w:rPr>
          <w:rFonts w:ascii="Cambria" w:hAnsi="Cambria"/>
          <w:b w:val="false"/>
          <w:bCs w:val="false"/>
          <w:i/>
          <w:iCs/>
          <w:sz w:val="24"/>
          <w:szCs w:val="24"/>
        </w:rPr>
        <w:t xml:space="preserve">Ocieplenie ścian zewnętrznych gimnazjum . Materiałem izolującym będą płyty styropianowe frezowane grubości 12 cm o współczynniku przewodzenia ciepła </w:t>
      </w:r>
      <w:r>
        <w:rPr>
          <w:rFonts w:ascii="SymbolMT" w:hAnsi="SymbolMT"/>
          <w:b w:val="false"/>
          <w:bCs w:val="false"/>
          <w:i/>
          <w:iCs/>
          <w:sz w:val="24"/>
          <w:szCs w:val="24"/>
        </w:rPr>
        <w:t xml:space="preserve">l </w:t>
      </w:r>
      <w:r>
        <w:rPr>
          <w:rFonts w:ascii="Cambria" w:hAnsi="Cambria"/>
          <w:b w:val="false"/>
          <w:bCs w:val="false"/>
          <w:i/>
          <w:iCs/>
          <w:sz w:val="24"/>
          <w:szCs w:val="24"/>
        </w:rPr>
        <w:t xml:space="preserve">= 0,032. </w:t>
      </w:r>
      <w:r>
        <w:rPr>
          <w:rFonts w:ascii="Cambria" w:hAnsi="Cambria"/>
          <w:b w:val="false"/>
          <w:bCs w:val="false"/>
          <w:i/>
          <w:iCs/>
          <w:sz w:val="24"/>
          <w:szCs w:val="24"/>
        </w:rPr>
        <w:t>Ściany w gruncie docieplone będą sty</w:t>
      </w:r>
      <w:r>
        <w:rPr>
          <w:rFonts w:ascii="Cambria" w:hAnsi="Cambria"/>
          <w:b w:val="false"/>
          <w:bCs w:val="false"/>
          <w:i/>
          <w:iCs/>
          <w:sz w:val="24"/>
          <w:szCs w:val="24"/>
        </w:rPr>
        <w:t xml:space="preserve">ropianem ekstrudowanym gr. 8 cm o współczynniku przewodzenia ciepła </w:t>
      </w:r>
      <w:r>
        <w:rPr>
          <w:rFonts w:ascii="SymbolMT" w:hAnsi="SymbolMT"/>
          <w:b w:val="false"/>
          <w:bCs w:val="false"/>
          <w:i/>
          <w:iCs/>
          <w:sz w:val="24"/>
          <w:szCs w:val="24"/>
        </w:rPr>
        <w:t xml:space="preserve">l </w:t>
      </w:r>
      <w:r>
        <w:rPr>
          <w:rFonts w:ascii="Cambria" w:hAnsi="Cambria"/>
          <w:b w:val="false"/>
          <w:bCs w:val="false"/>
          <w:i/>
          <w:iCs/>
          <w:sz w:val="24"/>
          <w:szCs w:val="24"/>
        </w:rPr>
        <w:t xml:space="preserve">= 0,032 . </w:t>
      </w:r>
      <w:r>
        <w:rPr>
          <w:rFonts w:ascii="Cambria" w:hAnsi="Cambria"/>
          <w:b w:val="false"/>
          <w:bCs w:val="false"/>
          <w:i/>
          <w:iCs/>
          <w:sz w:val="24"/>
          <w:szCs w:val="24"/>
        </w:rPr>
        <w:t>Prace należy wykonać w technologii ociepleń metodą BSO.</w:t>
      </w:r>
    </w:p>
    <w:p>
      <w:pPr>
        <w:pStyle w:val="ListParagraph"/>
        <w:numPr>
          <w:ilvl w:val="0"/>
          <w:numId w:val="58"/>
        </w:numPr>
        <w:suppressAutoHyphens w:val="true"/>
        <w:spacing w:lineRule="auto" w:line="276"/>
        <w:rPr>
          <w:b w:val="false"/>
          <w:b w:val="false"/>
          <w:bCs w:val="false"/>
        </w:rPr>
      </w:pPr>
      <w:r>
        <w:rPr>
          <w:rFonts w:ascii="Cambria" w:hAnsi="Cambria"/>
          <w:b w:val="false"/>
          <w:bCs w:val="false"/>
          <w:i/>
          <w:iCs/>
          <w:sz w:val="24"/>
          <w:szCs w:val="24"/>
        </w:rPr>
        <w:t>O</w:t>
      </w:r>
      <w:r>
        <w:rPr>
          <w:rFonts w:ascii="Cambria" w:hAnsi="Cambria"/>
          <w:b w:val="false"/>
          <w:bCs w:val="false"/>
          <w:i/>
          <w:iCs/>
          <w:sz w:val="24"/>
          <w:szCs w:val="24"/>
        </w:rPr>
        <w:t xml:space="preserve">cieplenie ścian zewnętrznych kuchni. Materiałem izolującym będą płyty styropianowe frezowane grubości 12 cm o współczynniku przewodzenia ciepła </w:t>
      </w:r>
      <w:r>
        <w:rPr>
          <w:rFonts w:ascii="SymbolMT" w:hAnsi="SymbolMT"/>
          <w:b w:val="false"/>
          <w:bCs w:val="false"/>
          <w:i/>
          <w:iCs/>
          <w:sz w:val="24"/>
          <w:szCs w:val="24"/>
        </w:rPr>
        <w:t xml:space="preserve">l </w:t>
      </w:r>
      <w:r>
        <w:rPr>
          <w:rFonts w:ascii="Cambria" w:hAnsi="Cambria"/>
          <w:b w:val="false"/>
          <w:bCs w:val="false"/>
          <w:i/>
          <w:iCs/>
          <w:sz w:val="24"/>
          <w:szCs w:val="24"/>
        </w:rPr>
        <w:t xml:space="preserve">= 0,032. Prace należy wykonać w technologii ociepleń metodą BSO </w:t>
      </w:r>
    </w:p>
    <w:p>
      <w:pPr>
        <w:pStyle w:val="ListParagraph"/>
        <w:numPr>
          <w:ilvl w:val="0"/>
          <w:numId w:val="58"/>
        </w:numPr>
        <w:suppressAutoHyphens w:val="true"/>
        <w:spacing w:lineRule="auto" w:line="276"/>
        <w:rPr>
          <w:b w:val="false"/>
          <w:b w:val="false"/>
          <w:bCs w:val="false"/>
        </w:rPr>
      </w:pPr>
      <w:r>
        <w:rPr>
          <w:rFonts w:ascii="Cambria" w:hAnsi="Cambria"/>
          <w:b w:val="false"/>
          <w:bCs w:val="false"/>
          <w:i/>
          <w:iCs/>
          <w:sz w:val="24"/>
          <w:szCs w:val="24"/>
        </w:rPr>
        <w:t xml:space="preserve">Ocieplenie ścian zewnętrznych hali i zaplecza. Materiałem izolującym będą płyty styropianowe frezowane grubości 12 cm o współczynniku </w:t>
      </w:r>
      <w:r>
        <w:rPr>
          <w:rFonts w:ascii="Cambria" w:hAnsi="Cambria"/>
          <w:b w:val="false"/>
          <w:bCs w:val="false"/>
          <w:i/>
          <w:iCs/>
          <w:sz w:val="24"/>
          <w:szCs w:val="24"/>
        </w:rPr>
        <w:t xml:space="preserve">przewodzenia ciepła </w:t>
      </w:r>
      <w:r>
        <w:rPr>
          <w:rFonts w:ascii="SymbolMT" w:hAnsi="SymbolMT"/>
          <w:b w:val="false"/>
          <w:bCs w:val="false"/>
          <w:i/>
          <w:iCs/>
          <w:sz w:val="24"/>
          <w:szCs w:val="24"/>
        </w:rPr>
        <w:t xml:space="preserve">l </w:t>
      </w:r>
      <w:r>
        <w:rPr>
          <w:rFonts w:ascii="Cambria" w:hAnsi="Cambria"/>
          <w:b w:val="false"/>
          <w:bCs w:val="false"/>
          <w:i/>
          <w:iCs/>
          <w:sz w:val="24"/>
          <w:szCs w:val="24"/>
        </w:rPr>
        <w:t xml:space="preserve">= 0,032. </w:t>
      </w:r>
      <w:r>
        <w:rPr>
          <w:rFonts w:ascii="Cambria" w:hAnsi="Cambria"/>
          <w:b w:val="false"/>
          <w:bCs w:val="false"/>
          <w:i/>
          <w:iCs/>
          <w:sz w:val="24"/>
          <w:szCs w:val="24"/>
        </w:rPr>
        <w:t>Ściany w gruncie docieplone będą sty</w:t>
      </w:r>
      <w:r>
        <w:rPr>
          <w:rFonts w:ascii="Cambria" w:hAnsi="Cambria"/>
          <w:b w:val="false"/>
          <w:bCs w:val="false"/>
          <w:i/>
          <w:iCs/>
          <w:sz w:val="24"/>
          <w:szCs w:val="24"/>
        </w:rPr>
        <w:t xml:space="preserve">ropianem ekstrudowanym gr. 8 cm o współczynniku przewodzenia ciepła </w:t>
      </w:r>
      <w:r>
        <w:rPr>
          <w:rFonts w:ascii="SymbolMT" w:hAnsi="SymbolMT"/>
          <w:b w:val="false"/>
          <w:bCs w:val="false"/>
          <w:i/>
          <w:iCs/>
          <w:sz w:val="24"/>
          <w:szCs w:val="24"/>
        </w:rPr>
        <w:t xml:space="preserve">l </w:t>
      </w:r>
      <w:r>
        <w:rPr>
          <w:rFonts w:ascii="Cambria" w:hAnsi="Cambria"/>
          <w:b w:val="false"/>
          <w:bCs w:val="false"/>
          <w:i/>
          <w:iCs/>
          <w:sz w:val="24"/>
          <w:szCs w:val="24"/>
        </w:rPr>
        <w:t xml:space="preserve">= 0,032 . </w:t>
      </w:r>
      <w:r>
        <w:rPr>
          <w:rFonts w:ascii="Cambria" w:hAnsi="Cambria"/>
          <w:b w:val="false"/>
          <w:bCs w:val="false"/>
          <w:i/>
          <w:iCs/>
          <w:sz w:val="24"/>
          <w:szCs w:val="24"/>
        </w:rPr>
        <w:t>Prace należy wykonać w technologii ociepleń metodą BSO.</w:t>
      </w:r>
    </w:p>
    <w:p>
      <w:pPr>
        <w:pStyle w:val="ListParagraph"/>
        <w:numPr>
          <w:ilvl w:val="0"/>
          <w:numId w:val="58"/>
        </w:numPr>
        <w:suppressAutoHyphens w:val="true"/>
        <w:spacing w:lineRule="auto" w:line="276"/>
        <w:rPr>
          <w:b w:val="false"/>
          <w:b w:val="false"/>
          <w:bCs w:val="false"/>
        </w:rPr>
      </w:pPr>
      <w:r>
        <w:rPr>
          <w:rFonts w:ascii="Cambria" w:hAnsi="Cambria"/>
          <w:b w:val="false"/>
          <w:bCs w:val="false"/>
          <w:i/>
          <w:iCs/>
          <w:sz w:val="24"/>
          <w:szCs w:val="24"/>
        </w:rPr>
        <w:t>Ocieplenie dachu sali gimnastycznej styropianem laminowanym papą. G</w:t>
      </w:r>
      <w:r>
        <w:rPr>
          <w:rFonts w:ascii="Cambria" w:hAnsi="Cambria"/>
          <w:b w:val="false"/>
          <w:bCs w:val="false"/>
          <w:i/>
          <w:iCs/>
          <w:sz w:val="24"/>
          <w:szCs w:val="24"/>
        </w:rPr>
        <w:t xml:space="preserve">rubości izolacji 14 cm o współczynniku przewodzenia ciepła </w:t>
      </w:r>
      <w:r>
        <w:rPr>
          <w:rFonts w:ascii="SymbolMT" w:hAnsi="SymbolMT"/>
          <w:b w:val="false"/>
          <w:bCs w:val="false"/>
          <w:i/>
          <w:iCs/>
          <w:sz w:val="24"/>
          <w:szCs w:val="24"/>
        </w:rPr>
        <w:t xml:space="preserve">l </w:t>
      </w:r>
      <w:r>
        <w:rPr>
          <w:rFonts w:ascii="Cambria" w:hAnsi="Cambria"/>
          <w:b w:val="false"/>
          <w:bCs w:val="false"/>
          <w:i/>
          <w:iCs/>
          <w:sz w:val="24"/>
          <w:szCs w:val="24"/>
        </w:rPr>
        <w:t xml:space="preserve"> = 0,032.</w:t>
      </w:r>
    </w:p>
    <w:p>
      <w:pPr>
        <w:pStyle w:val="ListParagraph"/>
        <w:numPr>
          <w:ilvl w:val="0"/>
          <w:numId w:val="58"/>
        </w:numPr>
        <w:suppressAutoHyphens w:val="true"/>
        <w:spacing w:lineRule="auto" w:line="276"/>
        <w:rPr>
          <w:b w:val="false"/>
          <w:b w:val="false"/>
          <w:bCs w:val="false"/>
        </w:rPr>
      </w:pPr>
      <w:r>
        <w:rPr>
          <w:rFonts w:ascii="Cambria" w:hAnsi="Cambria"/>
          <w:b w:val="false"/>
          <w:bCs w:val="false"/>
          <w:i/>
          <w:iCs/>
          <w:sz w:val="24"/>
          <w:szCs w:val="24"/>
        </w:rPr>
        <w:t xml:space="preserve">Ocieplenie stropu nad szkołą podstawową . Materiałem izolującym będzie wełna mineralna ułożona na stropie. Grubość warstwy 15 cm o współczynniku przewodzenia ciepła </w:t>
      </w:r>
      <w:r>
        <w:rPr>
          <w:rFonts w:ascii="SymbolMT" w:hAnsi="SymbolMT"/>
          <w:b w:val="false"/>
          <w:bCs w:val="false"/>
          <w:i/>
          <w:iCs/>
          <w:sz w:val="24"/>
          <w:szCs w:val="24"/>
        </w:rPr>
        <w:t xml:space="preserve">l </w:t>
      </w:r>
      <w:r>
        <w:rPr>
          <w:rFonts w:ascii="Cambria" w:hAnsi="Cambria"/>
          <w:b w:val="false"/>
          <w:bCs w:val="false"/>
          <w:i/>
          <w:iCs/>
          <w:sz w:val="24"/>
          <w:szCs w:val="24"/>
        </w:rPr>
        <w:t>= 0,039.</w:t>
      </w:r>
    </w:p>
    <w:p>
      <w:pPr>
        <w:pStyle w:val="ListParagraph"/>
        <w:numPr>
          <w:ilvl w:val="0"/>
          <w:numId w:val="58"/>
        </w:numPr>
        <w:suppressAutoHyphens w:val="true"/>
        <w:spacing w:lineRule="auto" w:line="276"/>
        <w:rPr>
          <w:b w:val="false"/>
          <w:b w:val="false"/>
          <w:bCs w:val="false"/>
        </w:rPr>
      </w:pPr>
      <w:r>
        <w:rPr>
          <w:rFonts w:ascii="Cambria" w:hAnsi="Cambria"/>
          <w:b w:val="false"/>
          <w:bCs w:val="false"/>
          <w:i/>
          <w:iCs/>
          <w:sz w:val="24"/>
          <w:szCs w:val="24"/>
        </w:rPr>
        <w:t>O</w:t>
      </w:r>
      <w:r>
        <w:rPr>
          <w:rFonts w:ascii="Cambria" w:hAnsi="Cambria"/>
          <w:b w:val="false"/>
          <w:bCs w:val="false"/>
          <w:i/>
          <w:iCs/>
          <w:sz w:val="24"/>
          <w:szCs w:val="24"/>
        </w:rPr>
        <w:t xml:space="preserve">cieplenie stropu nad zapleczem hali sportowej . Materiałem izolującym będzie wełna mineralna ułożona na stropie. Grubość warstwy 15 cm o współczynniku przewodzenia ciepła </w:t>
      </w:r>
      <w:r>
        <w:rPr>
          <w:rFonts w:ascii="SymbolMT" w:hAnsi="SymbolMT"/>
          <w:b w:val="false"/>
          <w:bCs w:val="false"/>
          <w:i/>
          <w:iCs/>
          <w:sz w:val="24"/>
          <w:szCs w:val="24"/>
        </w:rPr>
        <w:t xml:space="preserve">l </w:t>
      </w:r>
      <w:r>
        <w:rPr>
          <w:rFonts w:ascii="Cambria" w:hAnsi="Cambria"/>
          <w:b w:val="false"/>
          <w:bCs w:val="false"/>
          <w:i/>
          <w:iCs/>
          <w:sz w:val="24"/>
          <w:szCs w:val="24"/>
        </w:rPr>
        <w:t>= 0,039.</w:t>
      </w:r>
    </w:p>
    <w:p>
      <w:pPr>
        <w:pStyle w:val="ListParagraph"/>
        <w:numPr>
          <w:ilvl w:val="0"/>
          <w:numId w:val="58"/>
        </w:numPr>
        <w:suppressAutoHyphens w:val="true"/>
        <w:spacing w:lineRule="auto" w:line="276"/>
        <w:rPr>
          <w:b w:val="false"/>
          <w:b w:val="false"/>
          <w:bCs w:val="false"/>
        </w:rPr>
      </w:pPr>
      <w:r>
        <w:rPr>
          <w:rFonts w:ascii="Cambria" w:hAnsi="Cambria"/>
          <w:b w:val="false"/>
          <w:bCs w:val="false"/>
          <w:i/>
          <w:iCs/>
          <w:sz w:val="24"/>
          <w:szCs w:val="24"/>
        </w:rPr>
        <w:t>Wymiana okien na okna szczelne o współczynniku U nie większym niż 0,9 oraz wstawienie nawiewników higrosterowanych w oknach.</w:t>
      </w:r>
    </w:p>
    <w:p>
      <w:pPr>
        <w:pStyle w:val="ListParagraph"/>
        <w:numPr>
          <w:ilvl w:val="0"/>
          <w:numId w:val="58"/>
        </w:numPr>
        <w:suppressAutoHyphens w:val="true"/>
        <w:spacing w:lineRule="auto" w:line="276"/>
        <w:rPr>
          <w:b w:val="false"/>
          <w:b w:val="false"/>
          <w:bCs w:val="false"/>
        </w:rPr>
      </w:pPr>
      <w:r>
        <w:rPr>
          <w:rFonts w:ascii="Cambria" w:hAnsi="Cambria"/>
          <w:b w:val="false"/>
          <w:bCs w:val="false"/>
          <w:i/>
          <w:iCs/>
          <w:sz w:val="24"/>
          <w:szCs w:val="24"/>
        </w:rPr>
        <w:t>Wymiana drzwi zewnętrznych na drzwi szczelne o współczynniku U nie większym niż 1,3</w:t>
      </w:r>
    </w:p>
    <w:p>
      <w:pPr>
        <w:pStyle w:val="ListParagraph"/>
        <w:numPr>
          <w:ilvl w:val="0"/>
          <w:numId w:val="58"/>
        </w:numPr>
        <w:suppressAutoHyphens w:val="true"/>
        <w:spacing w:lineRule="auto" w:line="276"/>
        <w:rPr>
          <w:b w:val="false"/>
          <w:b w:val="false"/>
          <w:bCs w:val="false"/>
        </w:rPr>
      </w:pPr>
      <w:r>
        <w:rPr>
          <w:rFonts w:ascii="Cambria" w:hAnsi="Cambria"/>
          <w:b w:val="false"/>
          <w:bCs w:val="false"/>
          <w:i/>
          <w:iCs/>
          <w:sz w:val="24"/>
          <w:szCs w:val="24"/>
        </w:rPr>
        <w:t>M</w:t>
      </w:r>
      <w:r>
        <w:rPr>
          <w:rFonts w:ascii="Cambria" w:hAnsi="Cambria"/>
          <w:b w:val="false"/>
          <w:bCs w:val="false"/>
          <w:i/>
          <w:iCs/>
          <w:sz w:val="24"/>
          <w:szCs w:val="24"/>
        </w:rPr>
        <w:t>odernizacja instalacji c.w.u.: wykonanie instalacji fotowoltaicznej o mocy 30 kW , podgrzewacze wody należy wyposażyć w ciepłomierze oraz mierniki elektryczne z modułem komunikacyjnym.</w:t>
      </w:r>
    </w:p>
    <w:p>
      <w:pPr>
        <w:pStyle w:val="ListParagraph"/>
        <w:numPr>
          <w:ilvl w:val="0"/>
          <w:numId w:val="58"/>
        </w:numPr>
        <w:suppressAutoHyphens w:val="true"/>
        <w:spacing w:lineRule="auto" w:line="276"/>
        <w:rPr>
          <w:b w:val="false"/>
          <w:b w:val="false"/>
          <w:bCs w:val="false"/>
        </w:rPr>
      </w:pPr>
      <w:r>
        <w:rPr>
          <w:rFonts w:eastAsia="Calibri" w:cs="Arial" w:ascii="Cambria" w:hAnsi="Cambria"/>
          <w:b w:val="false"/>
          <w:bCs w:val="false"/>
          <w:i/>
          <w:iCs/>
          <w:color w:val="000000"/>
          <w:sz w:val="24"/>
          <w:szCs w:val="24"/>
          <w:lang w:eastAsia="en-US"/>
        </w:rPr>
        <w:t>Modernizacja instalacji C.O.: wymiana zaworów grzejnikowych na termozawory o czułości co najmniej 1°K. Wyposażenie kotła w opomiarowanie z monitoringiem poprzez internet, a także wprowadzenie na odejściu od kolektora głównego automatyki sterującej dla zładu szkoły podstawowej i gimnazjum oraz oddzielnie dla hali sportowej z zapleczem .”</w:t>
      </w:r>
    </w:p>
    <w:p>
      <w:pPr>
        <w:pStyle w:val="ListParagraph"/>
        <w:numPr>
          <w:ilvl w:val="0"/>
          <w:numId w:val="0"/>
        </w:numPr>
        <w:suppressAutoHyphens w:val="true"/>
        <w:spacing w:lineRule="auto" w:line="276"/>
        <w:ind w:left="1080" w:hanging="0"/>
        <w:rPr>
          <w:rFonts w:ascii="Cambria" w:hAnsi="Cambria" w:eastAsia="Calibri" w:cs="Arial"/>
          <w:color w:val="000000"/>
          <w:sz w:val="24"/>
          <w:szCs w:val="24"/>
          <w:lang w:eastAsia="en-US"/>
        </w:rPr>
      </w:pPr>
      <w:r>
        <w:rPr>
          <w:b w:val="false"/>
          <w:bCs w:val="false"/>
          <w:i w:val="false"/>
          <w:iCs w:val="false"/>
        </w:rPr>
      </w:r>
    </w:p>
    <w:p>
      <w:pPr>
        <w:pStyle w:val="ListParagraph"/>
        <w:numPr>
          <w:ilvl w:val="0"/>
          <w:numId w:val="0"/>
        </w:numPr>
        <w:suppressAutoHyphens w:val="true"/>
        <w:spacing w:lineRule="auto" w:line="276"/>
        <w:ind w:left="1080" w:hanging="0"/>
        <w:rPr>
          <w:b w:val="false"/>
          <w:b w:val="false"/>
          <w:bCs w:val="false"/>
          <w:i w:val="false"/>
          <w:i w:val="false"/>
          <w:iCs w:val="false"/>
        </w:rPr>
      </w:pPr>
      <w:r>
        <w:rPr>
          <w:rFonts w:eastAsia="Calibri" w:cs="Arial" w:ascii="Cambria" w:hAnsi="Cambria"/>
          <w:b w:val="false"/>
          <w:bCs w:val="false"/>
          <w:i/>
          <w:iCs/>
          <w:color w:val="000000"/>
          <w:kern w:val="0"/>
          <w:sz w:val="24"/>
          <w:szCs w:val="24"/>
          <w:lang w:val="pl-PL" w:eastAsia="en-US" w:bidi="ar-SA"/>
        </w:rPr>
        <w:t>oraz inne roboty towarzyszące związane z prawidłowym wykonaniem robót podstawowych.</w:t>
      </w:r>
    </w:p>
    <w:p>
      <w:pPr>
        <w:pStyle w:val="Normal"/>
        <w:numPr>
          <w:ilvl w:val="0"/>
          <w:numId w:val="1"/>
        </w:numPr>
        <w:spacing w:before="0" w:after="0"/>
        <w:ind w:left="426" w:hanging="426"/>
        <w:contextualSpacing/>
        <w:jc w:val="both"/>
        <w:rPr>
          <w:rFonts w:ascii="Cambria" w:hAnsi="Cambria" w:cs="Tahoma"/>
          <w:b/>
          <w:b/>
          <w:color w:val="000000"/>
          <w:sz w:val="24"/>
          <w:szCs w:val="24"/>
        </w:rPr>
      </w:pPr>
      <w:r>
        <w:rPr>
          <w:rFonts w:cs="Tahoma" w:ascii="Cambria" w:hAnsi="Cambria"/>
          <w:sz w:val="24"/>
          <w:szCs w:val="24"/>
        </w:rPr>
        <w:t>Szczegółowy zakres oraz sposób wykonania robót budowlanych</w:t>
      </w:r>
      <w:r>
        <w:rPr>
          <w:rFonts w:cs="Tahoma" w:ascii="Cambria" w:hAnsi="Cambria"/>
          <w:color w:val="000000"/>
          <w:sz w:val="24"/>
          <w:szCs w:val="24"/>
        </w:rPr>
        <w:t xml:space="preserve"> określa:</w:t>
      </w:r>
    </w:p>
    <w:p>
      <w:pPr>
        <w:pStyle w:val="Normal"/>
        <w:numPr>
          <w:ilvl w:val="1"/>
          <w:numId w:val="1"/>
        </w:numPr>
        <w:tabs>
          <w:tab w:val="left" w:pos="851" w:leader="none"/>
        </w:tabs>
        <w:spacing w:before="0" w:after="0"/>
        <w:ind w:left="851" w:hanging="425"/>
        <w:contextualSpacing/>
        <w:jc w:val="both"/>
        <w:rPr>
          <w:rFonts w:ascii="Cambria" w:hAnsi="Cambria" w:eastAsia="Calibri" w:cs="ArialNarrow"/>
          <w:sz w:val="24"/>
          <w:szCs w:val="24"/>
        </w:rPr>
      </w:pPr>
      <w:r>
        <w:rPr>
          <w:rFonts w:eastAsia="Calibri" w:cs="ArialNarrow" w:ascii="Cambria" w:hAnsi="Cambria"/>
          <w:sz w:val="24"/>
          <w:szCs w:val="24"/>
        </w:rPr>
        <w:t>specyfikacja istotnych warunków zamówienia, stanowiąca załącznik nr 1 do umowy,</w:t>
      </w:r>
    </w:p>
    <w:p>
      <w:pPr>
        <w:pStyle w:val="Normal"/>
        <w:numPr>
          <w:ilvl w:val="1"/>
          <w:numId w:val="1"/>
        </w:numPr>
        <w:tabs>
          <w:tab w:val="left" w:pos="851" w:leader="none"/>
        </w:tabs>
        <w:spacing w:before="0" w:after="0"/>
        <w:ind w:left="851" w:hanging="425"/>
        <w:contextualSpacing/>
        <w:jc w:val="both"/>
        <w:rPr>
          <w:rFonts w:ascii="Cambria" w:hAnsi="Cambria" w:eastAsia="Calibri" w:cs="ArialNarrow"/>
          <w:sz w:val="24"/>
          <w:szCs w:val="24"/>
        </w:rPr>
      </w:pPr>
      <w:r>
        <w:rPr>
          <w:rFonts w:eastAsia="Calibri" w:cs="ArialNarrow" w:ascii="Cambria" w:hAnsi="Cambria"/>
          <w:sz w:val="24"/>
          <w:szCs w:val="24"/>
        </w:rPr>
        <w:t>dokumentacja projektowa, stanowiąca załącznik nr 2 do umowy,</w:t>
      </w:r>
    </w:p>
    <w:p>
      <w:pPr>
        <w:pStyle w:val="Normal"/>
        <w:numPr>
          <w:ilvl w:val="1"/>
          <w:numId w:val="1"/>
        </w:numPr>
        <w:tabs>
          <w:tab w:val="left" w:pos="851" w:leader="none"/>
        </w:tabs>
        <w:spacing w:before="0" w:after="0"/>
        <w:ind w:left="851" w:hanging="425"/>
        <w:contextualSpacing/>
        <w:jc w:val="both"/>
        <w:rPr>
          <w:rFonts w:ascii="Cambria" w:hAnsi="Cambria" w:eastAsia="Calibri" w:cs="ArialNarrow"/>
          <w:sz w:val="24"/>
          <w:szCs w:val="24"/>
        </w:rPr>
      </w:pPr>
      <w:r>
        <w:rPr>
          <w:rFonts w:eastAsia="Calibri" w:cs="ArialNarrow" w:ascii="Cambria" w:hAnsi="Cambria"/>
          <w:sz w:val="24"/>
          <w:szCs w:val="24"/>
        </w:rPr>
        <w:t>złożona oferta, stanowiąca załącznik nr 3 do umowy,</w:t>
      </w:r>
    </w:p>
    <w:p>
      <w:pPr>
        <w:pStyle w:val="Normal"/>
        <w:numPr>
          <w:ilvl w:val="1"/>
          <w:numId w:val="1"/>
        </w:numPr>
        <w:tabs>
          <w:tab w:val="left" w:pos="851" w:leader="none"/>
        </w:tabs>
        <w:spacing w:before="0" w:after="0"/>
        <w:ind w:left="851" w:hanging="425"/>
        <w:contextualSpacing/>
        <w:jc w:val="both"/>
        <w:rPr>
          <w:rFonts w:ascii="Cambria" w:hAnsi="Cambria" w:eastAsia="Calibri" w:cs="ArialNarrow"/>
          <w:sz w:val="24"/>
          <w:szCs w:val="24"/>
        </w:rPr>
      </w:pPr>
      <w:r>
        <w:rPr>
          <w:rFonts w:eastAsia="Calibri" w:cs="ArialNarrow" w:ascii="Cambria" w:hAnsi="Cambria"/>
          <w:sz w:val="24"/>
          <w:szCs w:val="24"/>
        </w:rPr>
        <w:t>harmonogram rzeczowo-finansowy, o którym mowa w § 2 ust. 2 umowy.</w:t>
      </w:r>
    </w:p>
    <w:p>
      <w:pPr>
        <w:pStyle w:val="Normal"/>
        <w:numPr>
          <w:ilvl w:val="0"/>
          <w:numId w:val="1"/>
        </w:numPr>
        <w:spacing w:before="0" w:after="0"/>
        <w:ind w:left="426" w:hanging="426"/>
        <w:contextualSpacing/>
        <w:jc w:val="both"/>
        <w:rPr>
          <w:rFonts w:ascii="Cambria" w:hAnsi="Cambria" w:cs="Tahoma"/>
          <w:b/>
          <w:b/>
          <w:color w:val="000000"/>
          <w:sz w:val="24"/>
          <w:szCs w:val="24"/>
        </w:rPr>
      </w:pPr>
      <w:r>
        <w:rPr>
          <w:rFonts w:cs="Tahoma" w:ascii="Cambria" w:hAnsi="Cambria"/>
          <w:color w:val="000000"/>
          <w:sz w:val="24"/>
          <w:szCs w:val="24"/>
        </w:rPr>
        <w:t xml:space="preserve">W przypadku rozbieżności pomiędzy projektem budowlanym, Specyfikacją Techniczną Wykonania i Odbioru Robót Budowlanych i przedmiarami robót, </w:t>
      </w:r>
      <w:r>
        <w:rPr>
          <w:rFonts w:cs="Tahoma" w:ascii="Cambria" w:hAnsi="Cambria"/>
          <w:sz w:val="24"/>
          <w:szCs w:val="24"/>
        </w:rPr>
        <w:t>wiążące są zapisy wg następującej hierarchii dokumentów:</w:t>
      </w:r>
    </w:p>
    <w:p>
      <w:pPr>
        <w:pStyle w:val="Normal"/>
        <w:widowControl w:val="false"/>
        <w:numPr>
          <w:ilvl w:val="2"/>
          <w:numId w:val="30"/>
        </w:numPr>
        <w:tabs>
          <w:tab w:val="left" w:pos="851" w:leader="none"/>
          <w:tab w:val="left" w:pos="993" w:leader="none"/>
        </w:tabs>
        <w:spacing w:before="0" w:after="0"/>
        <w:ind w:left="567" w:hanging="141"/>
        <w:jc w:val="both"/>
        <w:rPr>
          <w:rFonts w:ascii="Cambria" w:hAnsi="Cambria" w:cs="Tahoma"/>
          <w:sz w:val="24"/>
          <w:szCs w:val="24"/>
        </w:rPr>
      </w:pPr>
      <w:r>
        <w:rPr>
          <w:rFonts w:cs="Tahoma" w:ascii="Cambria" w:hAnsi="Cambria"/>
          <w:sz w:val="24"/>
          <w:szCs w:val="24"/>
        </w:rPr>
        <w:t>projekt budowlany,</w:t>
      </w:r>
    </w:p>
    <w:p>
      <w:pPr>
        <w:pStyle w:val="Normal"/>
        <w:widowControl w:val="false"/>
        <w:numPr>
          <w:ilvl w:val="2"/>
          <w:numId w:val="30"/>
        </w:numPr>
        <w:tabs>
          <w:tab w:val="left" w:pos="851" w:leader="none"/>
          <w:tab w:val="left" w:pos="993" w:leader="none"/>
        </w:tabs>
        <w:spacing w:before="0" w:after="0"/>
        <w:ind w:left="567" w:hanging="141"/>
        <w:jc w:val="both"/>
        <w:rPr>
          <w:rFonts w:ascii="Cambria" w:hAnsi="Cambria" w:cs="Tahoma"/>
          <w:sz w:val="24"/>
          <w:szCs w:val="24"/>
        </w:rPr>
      </w:pPr>
      <w:r>
        <w:rPr>
          <w:rFonts w:cs="Tahoma" w:ascii="Cambria" w:hAnsi="Cambria"/>
          <w:sz w:val="24"/>
          <w:szCs w:val="24"/>
        </w:rPr>
        <w:t>specyfikacja techniczna wykonania i odbioru robót budowlanych,</w:t>
      </w:r>
    </w:p>
    <w:p>
      <w:pPr>
        <w:pStyle w:val="Normal"/>
        <w:widowControl w:val="false"/>
        <w:numPr>
          <w:ilvl w:val="2"/>
          <w:numId w:val="30"/>
        </w:numPr>
        <w:tabs>
          <w:tab w:val="left" w:pos="851" w:leader="none"/>
          <w:tab w:val="left" w:pos="993" w:leader="none"/>
        </w:tabs>
        <w:spacing w:before="0" w:after="0"/>
        <w:ind w:left="567" w:hanging="141"/>
        <w:jc w:val="both"/>
        <w:rPr>
          <w:rFonts w:ascii="Cambria" w:hAnsi="Cambria" w:cs="Tahoma"/>
          <w:sz w:val="24"/>
          <w:szCs w:val="24"/>
        </w:rPr>
      </w:pPr>
      <w:r>
        <w:rPr>
          <w:rFonts w:cs="Tahoma" w:ascii="Cambria" w:hAnsi="Cambria"/>
          <w:sz w:val="24"/>
          <w:szCs w:val="24"/>
        </w:rPr>
        <w:t>przedmiar robót.</w:t>
      </w:r>
    </w:p>
    <w:p>
      <w:pPr>
        <w:pStyle w:val="Normal"/>
        <w:widowControl w:val="false"/>
        <w:tabs>
          <w:tab w:val="left" w:pos="851" w:leader="none"/>
          <w:tab w:val="left" w:pos="993" w:leader="none"/>
        </w:tabs>
        <w:spacing w:before="0" w:after="0"/>
        <w:ind w:left="426" w:hanging="0"/>
        <w:jc w:val="both"/>
        <w:rPr>
          <w:rFonts w:ascii="Cambria" w:hAnsi="Cambria" w:cs="Tahoma"/>
          <w:sz w:val="24"/>
          <w:szCs w:val="24"/>
        </w:rPr>
      </w:pPr>
      <w:r>
        <w:rPr>
          <w:rFonts w:cs="Helvetica" w:ascii="Cambria" w:hAnsi="Cambria"/>
          <w:bCs/>
          <w:color w:val="000000"/>
          <w:sz w:val="24"/>
          <w:szCs w:val="24"/>
        </w:rPr>
        <w:t xml:space="preserve">Przedmiary robót załączone do SIWZ mają charakter pomocniczy.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za roboty dodatkowe z żądaniem dodatkowego wynagrodzenia. Ewentualny brak w przedmiarze robót lub we wzorze tabeli elementów rozliczeniowych robót koniecznych do wykonania </w:t>
      </w:r>
      <w:r>
        <w:rPr>
          <w:rFonts w:cs="Helvetica" w:ascii="Cambria" w:hAnsi="Cambria"/>
          <w:b/>
          <w:bCs/>
          <w:color w:val="000000"/>
          <w:sz w:val="24"/>
          <w:szCs w:val="24"/>
        </w:rPr>
        <w:t>wynikających z dokumentacji projektowej</w:t>
      </w:r>
      <w:r>
        <w:rPr>
          <w:rFonts w:cs="Helvetica" w:ascii="Cambria" w:hAnsi="Cambria"/>
          <w:bCs/>
          <w:color w:val="000000"/>
          <w:sz w:val="24"/>
          <w:szCs w:val="24"/>
        </w:rPr>
        <w:t xml:space="preserve"> nie zwalnia wykonawcy od obowiązku ich wykonania na podstawie projektu w cenie umownej. </w:t>
      </w:r>
    </w:p>
    <w:p>
      <w:pPr>
        <w:pStyle w:val="Normal"/>
        <w:numPr>
          <w:ilvl w:val="0"/>
          <w:numId w:val="1"/>
        </w:numPr>
        <w:spacing w:before="0" w:after="0"/>
        <w:ind w:left="426" w:hanging="426"/>
        <w:contextualSpacing/>
        <w:jc w:val="both"/>
        <w:rPr>
          <w:rFonts w:ascii="Cambria" w:hAnsi="Cambria" w:cs="Tahoma"/>
          <w:b/>
          <w:b/>
          <w:sz w:val="24"/>
          <w:szCs w:val="24"/>
        </w:rPr>
      </w:pPr>
      <w:r>
        <w:rPr>
          <w:rFonts w:cs="Tahoma" w:ascii="Cambria" w:hAnsi="Cambria"/>
          <w:sz w:val="24"/>
          <w:szCs w:val="24"/>
        </w:rPr>
        <w:t xml:space="preserve">Wszystkie wykonane roboty i dostarczone materiały będą zgodne z dokumentacją projektową i szczegółowymi specyfikacjami technicznymi wykonania i odbioru robót (SSTWiOR). W przypadku, gdy materiały lub roboty nie będą w pełni zgodne </w:t>
        <w:br/>
        <w:t xml:space="preserve">z dokumentacją projektową lub SSTWiOR i wpłynie to na niezadowalającą jakość elementu budowli, to takie materiały zostaną zastąpione innymi, a elementy budowli będą rozebrane i wykonane ponownie na koszt Wykonawcy. Wykonawca </w:t>
        <w:br/>
        <w:t xml:space="preserve">o wykryciu błędów w dokumentacji projektowej winien natychmiast powiadomić Inspektora Nadzoru Inwestorskiego, który w porozumieniu z projektantem podejmie decyzję o wprowadzeniu odpowiednich zmian i poprawek. </w:t>
      </w:r>
    </w:p>
    <w:p>
      <w:pPr>
        <w:pStyle w:val="Normal"/>
        <w:numPr>
          <w:ilvl w:val="0"/>
          <w:numId w:val="1"/>
        </w:numPr>
        <w:spacing w:before="0" w:after="0"/>
        <w:ind w:left="426" w:hanging="426"/>
        <w:contextualSpacing/>
        <w:jc w:val="both"/>
        <w:rPr>
          <w:rFonts w:ascii="Cambria" w:hAnsi="Cambria" w:cs="Tahoma"/>
          <w:b/>
          <w:b/>
          <w:color w:val="000000"/>
          <w:sz w:val="24"/>
          <w:szCs w:val="24"/>
        </w:rPr>
      </w:pPr>
      <w:r>
        <w:rPr>
          <w:rFonts w:cs="Tahoma" w:ascii="Cambria" w:hAnsi="Cambria"/>
          <w:sz w:val="24"/>
          <w:szCs w:val="24"/>
        </w:rPr>
        <w:t>Przedmiot umowy należy wykonać zgodnie z dokumentacją projektową, SSTWiOR oraz obowiązującymi przepisami prawa,</w:t>
      </w:r>
      <w:r>
        <w:rPr>
          <w:rFonts w:cs="Tahoma" w:ascii="Cambria" w:hAnsi="Cambria"/>
          <w:color w:val="000000"/>
          <w:sz w:val="24"/>
          <w:szCs w:val="24"/>
        </w:rPr>
        <w:t xml:space="preserve"> sztuką budowlaną, wiedzą techniczną, zawartą z Zamawiającym umową, uzgodnieniami z Zamawiającym dokonanymi </w:t>
        <w:br/>
        <w:t>w trakcie realizacji przedmiotu umowy.</w:t>
      </w:r>
    </w:p>
    <w:p>
      <w:pPr>
        <w:pStyle w:val="Normal"/>
        <w:numPr>
          <w:ilvl w:val="0"/>
          <w:numId w:val="1"/>
        </w:numPr>
        <w:spacing w:before="0" w:after="0"/>
        <w:ind w:left="426" w:hanging="426"/>
        <w:contextualSpacing/>
        <w:jc w:val="both"/>
        <w:rPr>
          <w:rFonts w:ascii="Cambria" w:hAnsi="Cambria" w:cs="Tahoma"/>
          <w:color w:val="000000"/>
          <w:sz w:val="24"/>
          <w:szCs w:val="24"/>
        </w:rPr>
      </w:pPr>
      <w:r>
        <w:rPr>
          <w:rFonts w:cs="Tahoma" w:ascii="Cambria" w:hAnsi="Cambria"/>
          <w:color w:val="000000"/>
          <w:sz w:val="24"/>
          <w:szCs w:val="24"/>
        </w:rPr>
        <w:t xml:space="preserve">Wykonawca oświadcza, że zapoznał się z przedmiotem umowy w oparciu o dokumentację projektową, specyfikacje techniczne wykonania i odbioru robót budowlanych, zapoznał się z warunkami prowadzenia </w:t>
      </w:r>
      <w:r>
        <w:rPr>
          <w:rFonts w:cs="Tahoma" w:ascii="Cambria" w:hAnsi="Cambria"/>
          <w:sz w:val="24"/>
          <w:szCs w:val="24"/>
        </w:rPr>
        <w:t xml:space="preserve">robót </w:t>
      </w:r>
      <w:r>
        <w:rPr>
          <w:rFonts w:cs="Tahoma" w:ascii="Cambria" w:hAnsi="Cambria"/>
          <w:color w:val="000000"/>
          <w:sz w:val="24"/>
          <w:szCs w:val="24"/>
        </w:rPr>
        <w:t>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 jeżeli zajdzie taka potrzeba.</w:t>
      </w:r>
    </w:p>
    <w:p>
      <w:pPr>
        <w:pStyle w:val="Normal"/>
        <w:spacing w:before="0" w:after="0"/>
        <w:jc w:val="center"/>
        <w:rPr>
          <w:rFonts w:ascii="Cambria" w:hAnsi="Cambria" w:eastAsia="Calibri" w:cs="ArialNarrow,Bold"/>
          <w:b/>
          <w:b/>
          <w:bCs/>
          <w:sz w:val="24"/>
          <w:szCs w:val="24"/>
        </w:rPr>
      </w:pPr>
      <w:r>
        <w:rPr>
          <w:rFonts w:eastAsia="Calibri" w:cs="ArialNarrow,Bold" w:ascii="Cambria" w:hAnsi="Cambria"/>
          <w:b/>
          <w:bCs/>
          <w:sz w:val="24"/>
          <w:szCs w:val="24"/>
        </w:rPr>
        <w:t>§ 2</w:t>
      </w:r>
    </w:p>
    <w:p>
      <w:pPr>
        <w:pStyle w:val="Normal"/>
        <w:spacing w:before="0" w:after="0"/>
        <w:jc w:val="center"/>
        <w:rPr>
          <w:rFonts w:ascii="Cambria" w:hAnsi="Cambria" w:eastAsia="Calibri" w:cs="ArialNarrow,Bold"/>
          <w:b/>
          <w:b/>
          <w:bCs/>
          <w:sz w:val="24"/>
          <w:szCs w:val="24"/>
        </w:rPr>
      </w:pPr>
      <w:r>
        <w:rPr>
          <w:rFonts w:eastAsia="Calibri" w:cs="ArialNarrow,Bold" w:ascii="Cambria" w:hAnsi="Cambria"/>
          <w:b/>
          <w:bCs/>
          <w:sz w:val="24"/>
          <w:szCs w:val="24"/>
        </w:rPr>
        <w:t>Terminy realizacji</w:t>
      </w:r>
    </w:p>
    <w:p>
      <w:pPr>
        <w:pStyle w:val="ListParagraph"/>
        <w:numPr>
          <w:ilvl w:val="0"/>
          <w:numId w:val="41"/>
        </w:numPr>
        <w:tabs>
          <w:tab w:val="left" w:pos="426" w:leader="none"/>
        </w:tabs>
        <w:spacing w:before="0" w:after="0"/>
        <w:ind w:left="426" w:hanging="426"/>
        <w:contextualSpacing/>
        <w:jc w:val="both"/>
        <w:rPr/>
      </w:pPr>
      <w:r>
        <w:rPr>
          <w:rFonts w:eastAsia="Cambria" w:cs="Cambria" w:ascii="Cambria" w:hAnsi="Cambria"/>
          <w:sz w:val="24"/>
          <w:szCs w:val="24"/>
        </w:rPr>
        <w:t xml:space="preserve">Wykonawca zobowiązany jest wykonać zamówienie w terminie </w:t>
      </w:r>
      <w:r>
        <w:rPr>
          <w:rFonts w:eastAsia="Cambria" w:cs="Cambria" w:ascii="Cambria" w:hAnsi="Cambria"/>
          <w:b/>
          <w:sz w:val="24"/>
          <w:szCs w:val="24"/>
        </w:rPr>
        <w:t xml:space="preserve">do dnia 30.09.2019 r.  </w:t>
      </w:r>
      <w:r>
        <w:rPr>
          <w:rFonts w:ascii="Cambria" w:hAnsi="Cambria"/>
          <w:b/>
          <w:sz w:val="24"/>
          <w:szCs w:val="24"/>
        </w:rPr>
        <w:t>Za datę wykonania</w:t>
      </w:r>
      <w:r>
        <w:rPr>
          <w:rFonts w:ascii="Cambria" w:hAnsi="Cambria"/>
          <w:sz w:val="24"/>
          <w:szCs w:val="24"/>
        </w:rPr>
        <w:t xml:space="preserve"> przez Wykonawcę zobowiązania wynikającego z niniejszej Umowy, uznaje się </w:t>
      </w:r>
      <w:r>
        <w:rPr>
          <w:rFonts w:cs="Arial" w:ascii="Cambria" w:hAnsi="Cambria"/>
          <w:sz w:val="24"/>
          <w:szCs w:val="24"/>
        </w:rPr>
        <w:t>Jako wykonanie przedmiotu zamówienia należy rozumieć zgłoszenie przez Wykonawcę zakończenia wykonania robót budowlanych i gotowość do przekazania Zamawiającemu protokołem odbioru końcowego.</w:t>
      </w:r>
    </w:p>
    <w:p>
      <w:pPr>
        <w:pStyle w:val="ListParagraph"/>
        <w:numPr>
          <w:ilvl w:val="0"/>
          <w:numId w:val="41"/>
        </w:numPr>
        <w:tabs>
          <w:tab w:val="left" w:pos="426" w:leader="none"/>
        </w:tabs>
        <w:spacing w:before="0" w:after="0"/>
        <w:ind w:left="426" w:hanging="426"/>
        <w:contextualSpacing/>
        <w:jc w:val="both"/>
        <w:rPr/>
      </w:pPr>
      <w:r>
        <w:rPr>
          <w:rFonts w:cs="†¯øw≥¸" w:ascii="Cambria" w:hAnsi="Cambria"/>
          <w:color w:val="000000" w:themeColor="text1"/>
          <w:sz w:val="24"/>
          <w:szCs w:val="24"/>
        </w:rPr>
        <w:t xml:space="preserve">Wykonawca </w:t>
      </w:r>
      <w:r>
        <w:rPr>
          <w:rFonts w:cs="†¯øw≥¸" w:ascii="Cambria" w:hAnsi="Cambria"/>
          <w:b/>
          <w:color w:val="000000" w:themeColor="text1"/>
          <w:sz w:val="24"/>
          <w:szCs w:val="24"/>
        </w:rPr>
        <w:t>w terminie 3 dni roboczych od dnia podpisania umowy</w:t>
      </w:r>
      <w:r>
        <w:rPr>
          <w:rFonts w:cs="†¯øw≥¸" w:ascii="Cambria" w:hAnsi="Cambria"/>
          <w:color w:val="000000" w:themeColor="text1"/>
          <w:sz w:val="24"/>
          <w:szCs w:val="24"/>
        </w:rPr>
        <w:t xml:space="preserve"> przedstawia Zamawiającemu do akceptacji </w:t>
      </w:r>
      <w:r>
        <w:rPr>
          <w:rFonts w:cs="†¯øw≥¸" w:ascii="Cambria" w:hAnsi="Cambria"/>
          <w:b/>
          <w:color w:val="000000" w:themeColor="text1"/>
          <w:sz w:val="24"/>
          <w:szCs w:val="24"/>
        </w:rPr>
        <w:t>harmonogram rzeczowo – finansowy</w:t>
      </w:r>
      <w:r>
        <w:rPr>
          <w:rFonts w:cs="†¯øw≥¸" w:ascii="Cambria" w:hAnsi="Cambria"/>
          <w:color w:val="000000" w:themeColor="text1"/>
          <w:sz w:val="24"/>
          <w:szCs w:val="24"/>
        </w:rPr>
        <w:t xml:space="preserve">. </w:t>
      </w:r>
    </w:p>
    <w:p>
      <w:pPr>
        <w:pStyle w:val="ListParagraph"/>
        <w:numPr>
          <w:ilvl w:val="0"/>
          <w:numId w:val="41"/>
        </w:numPr>
        <w:tabs>
          <w:tab w:val="left" w:pos="426" w:leader="none"/>
        </w:tabs>
        <w:spacing w:before="0" w:after="0"/>
        <w:ind w:left="426" w:hanging="426"/>
        <w:contextualSpacing/>
        <w:jc w:val="both"/>
        <w:rPr/>
      </w:pPr>
      <w:r>
        <w:rPr>
          <w:rFonts w:cs="†¯øw≥¸" w:ascii="Cambria" w:hAnsi="Cambria"/>
          <w:color w:val="000000" w:themeColor="text1"/>
          <w:sz w:val="24"/>
          <w:szCs w:val="24"/>
        </w:rPr>
        <w:t xml:space="preserve">Harmonogram, o którym mowa w ust. 2 musi uzyskać pisemną akceptację Zamawiającego. Zamawiający dokona zatwierdzenia lub wniesie uwagi do harmonogramu w terminie 3 dni roboczych od dnia przedłożenia harmonogramu przez Wykonawcę. </w:t>
      </w:r>
      <w:r>
        <w:rPr>
          <w:rFonts w:cs="†¯øw≥¸" w:ascii="Cambria" w:hAnsi="Cambria"/>
          <w:b/>
          <w:color w:val="000000" w:themeColor="text1"/>
          <w:sz w:val="24"/>
          <w:szCs w:val="24"/>
          <w:u w:val="single"/>
        </w:rPr>
        <w:t>Wykonawca jest związany uwagami i zastrzeżeniami Zamawiającego.</w:t>
      </w:r>
      <w:r>
        <w:rPr>
          <w:rFonts w:cs="†¯øw≥¸" w:ascii="Cambria" w:hAnsi="Cambria"/>
          <w:color w:val="000000" w:themeColor="text1"/>
          <w:sz w:val="24"/>
          <w:szCs w:val="24"/>
        </w:rPr>
        <w:t xml:space="preserve"> </w:t>
      </w:r>
    </w:p>
    <w:p>
      <w:pPr>
        <w:pStyle w:val="ListParagraph"/>
        <w:numPr>
          <w:ilvl w:val="0"/>
          <w:numId w:val="41"/>
        </w:numPr>
        <w:tabs>
          <w:tab w:val="left" w:pos="426" w:leader="none"/>
        </w:tabs>
        <w:spacing w:before="0" w:after="0"/>
        <w:ind w:left="426" w:hanging="426"/>
        <w:contextualSpacing/>
        <w:jc w:val="both"/>
        <w:rPr/>
      </w:pPr>
      <w:r>
        <w:rPr>
          <w:rFonts w:cs="†¯øw≥¸" w:ascii="Cambria" w:hAnsi="Cambria"/>
          <w:color w:val="000000" w:themeColor="text1"/>
          <w:sz w:val="24"/>
          <w:szCs w:val="24"/>
        </w:rPr>
        <w:t xml:space="preserve">Wykonawca zobowiązany jest, w terminie 3 dni roboczych od dnia otrzymania uwag i zastrzeżeń o których mowa w ust. 3, do dostosowania harmonogramu rzeczowo – finansowego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3. </w:t>
      </w:r>
    </w:p>
    <w:p>
      <w:pPr>
        <w:pStyle w:val="ListParagraph"/>
        <w:numPr>
          <w:ilvl w:val="0"/>
          <w:numId w:val="41"/>
        </w:numPr>
        <w:tabs>
          <w:tab w:val="left" w:pos="426" w:leader="none"/>
        </w:tabs>
        <w:spacing w:before="0" w:after="0"/>
        <w:ind w:left="426" w:hanging="426"/>
        <w:contextualSpacing/>
        <w:jc w:val="both"/>
        <w:rPr>
          <w:rFonts w:ascii="Cambria" w:hAnsi="Cambria" w:eastAsia="Cambria" w:cs="Cambria"/>
          <w:b/>
          <w:b/>
          <w:color w:val="000000" w:themeColor="text1"/>
          <w:sz w:val="24"/>
          <w:szCs w:val="24"/>
          <w:u w:val="single"/>
        </w:rPr>
      </w:pPr>
      <w:r>
        <w:rPr>
          <w:rFonts w:cs="†¯øw≥¸" w:ascii="Cambria" w:hAnsi="Cambria"/>
          <w:color w:val="000000" w:themeColor="text1"/>
          <w:sz w:val="24"/>
          <w:szCs w:val="24"/>
        </w:rPr>
        <w:t xml:space="preserve">Harmonogram powinien obejmować wskazanie zakresu rzeczowego i finansowego planowanych do wykonania robót w okresach dwumiesięcznych </w:t>
      </w:r>
      <w:r>
        <w:rPr>
          <w:rFonts w:cs="†¯øw≥¸" w:ascii="Cambria" w:hAnsi="Cambria"/>
          <w:b/>
          <w:color w:val="000000" w:themeColor="text1"/>
          <w:sz w:val="24"/>
          <w:szCs w:val="24"/>
        </w:rPr>
        <w:t>zwanych dalej okresami rozliczeniowymi</w:t>
      </w:r>
      <w:r>
        <w:rPr>
          <w:rFonts w:cs="†¯øw≥¸" w:ascii="Cambria" w:hAnsi="Cambria"/>
          <w:color w:val="000000" w:themeColor="text1"/>
          <w:sz w:val="24"/>
          <w:szCs w:val="24"/>
        </w:rPr>
        <w:t xml:space="preserve">. </w:t>
      </w:r>
    </w:p>
    <w:p>
      <w:pPr>
        <w:pStyle w:val="ListParagraph"/>
        <w:numPr>
          <w:ilvl w:val="0"/>
          <w:numId w:val="41"/>
        </w:numPr>
        <w:tabs>
          <w:tab w:val="left" w:pos="426" w:leader="none"/>
        </w:tabs>
        <w:spacing w:before="0" w:after="0"/>
        <w:ind w:left="426" w:hanging="426"/>
        <w:contextualSpacing/>
        <w:jc w:val="both"/>
        <w:rPr>
          <w:rFonts w:ascii="Cambria" w:hAnsi="Cambria" w:eastAsia="Cambria" w:cs="Cambria"/>
          <w:b/>
          <w:b/>
          <w:sz w:val="24"/>
          <w:szCs w:val="24"/>
          <w:u w:val="single"/>
        </w:rPr>
      </w:pPr>
      <w:r>
        <w:rPr>
          <w:rFonts w:cs="†¯øw≥¸" w:ascii="Cambria" w:hAnsi="Cambria"/>
          <w:sz w:val="24"/>
          <w:szCs w:val="24"/>
        </w:rPr>
        <w:t xml:space="preserve">W przypadkach uzasadnionych zamawiający przewiduje możliwość zmiany harmonogramu na wniosek wykonawcy lub zamawiającego polegającej na przesunięciu prac zaplanowanych w danym etapie na etap wcześniejszy lub późniejszy. Zmiana taka wymaga pisemnej akceptacji obydwu stron umowy i będzie traktowana jako nieistotna zmiana umowy. </w:t>
      </w:r>
    </w:p>
    <w:p>
      <w:pPr>
        <w:pStyle w:val="ListParagraph"/>
        <w:numPr>
          <w:ilvl w:val="0"/>
          <w:numId w:val="41"/>
        </w:numPr>
        <w:tabs>
          <w:tab w:val="left" w:pos="426" w:leader="none"/>
        </w:tabs>
        <w:spacing w:before="0" w:after="0"/>
        <w:ind w:left="426" w:hanging="426"/>
        <w:contextualSpacing/>
        <w:jc w:val="both"/>
        <w:rPr>
          <w:rFonts w:ascii="Cambria" w:hAnsi="Cambria" w:eastAsia="Cambria" w:cs="Cambria"/>
          <w:b/>
          <w:b/>
          <w:sz w:val="24"/>
          <w:szCs w:val="24"/>
          <w:u w:val="single"/>
        </w:rPr>
      </w:pPr>
      <w:r>
        <w:rPr>
          <w:rFonts w:cs="†¯øw≥¸" w:ascii="Cambria" w:hAnsi="Cambria"/>
          <w:sz w:val="24"/>
          <w:szCs w:val="24"/>
        </w:rPr>
        <w:t xml:space="preserve">Niedotrzymanie terminów realizacji poszczególnych etapów o co najmniej 60 dni </w:t>
        <w:br/>
        <w:t xml:space="preserve">i brak złożenia do zamawiającego uzasadnionego wniosku o zmianę harmonogramu będzie podstawą do obciążenia wykonawcy karą umowną, o której mowa w § 14 ust. 1 pkt 1) lit. a). Terminy realizacji etapów robót wskazane w harmonogramie mają charakter techniczny i służą do rozliczenia robót fakturami częściowymi, </w:t>
        <w:br/>
        <w:t xml:space="preserve">o których mowa w § 5 ust. 1 umowy. </w:t>
      </w:r>
    </w:p>
    <w:p>
      <w:pPr>
        <w:pStyle w:val="ListParagraph"/>
        <w:numPr>
          <w:ilvl w:val="0"/>
          <w:numId w:val="41"/>
        </w:numPr>
        <w:tabs>
          <w:tab w:val="left" w:pos="426" w:leader="none"/>
        </w:tabs>
        <w:spacing w:before="0" w:after="0"/>
        <w:ind w:left="426" w:hanging="426"/>
        <w:contextualSpacing/>
        <w:jc w:val="both"/>
        <w:rPr>
          <w:rFonts w:ascii="Cambria" w:hAnsi="Cambria" w:eastAsia="Cambria" w:cs="Cambria"/>
          <w:sz w:val="24"/>
          <w:szCs w:val="24"/>
        </w:rPr>
      </w:pPr>
      <w:r>
        <w:rPr>
          <w:rFonts w:eastAsia="Cambria" w:cs="Cambria" w:ascii="Cambria" w:hAnsi="Cambria"/>
          <w:sz w:val="24"/>
          <w:szCs w:val="24"/>
        </w:rPr>
        <w:t xml:space="preserve">Wykonawca przed zawarciem umowy przedłożył kosztorys pomocniczy wskazujący sposób kalkulacji ceny ryczałtowej. </w:t>
      </w:r>
    </w:p>
    <w:p>
      <w:pPr>
        <w:pStyle w:val="Normal"/>
        <w:tabs>
          <w:tab w:val="left" w:pos="426" w:leader="none"/>
        </w:tabs>
        <w:spacing w:before="0" w:after="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3</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Wynagrodzenie</w:t>
      </w:r>
    </w:p>
    <w:p>
      <w:pPr>
        <w:pStyle w:val="Normal"/>
        <w:numPr>
          <w:ilvl w:val="0"/>
          <w:numId w:val="31"/>
        </w:numPr>
        <w:spacing w:before="0" w:after="0"/>
        <w:ind w:left="426" w:hanging="426"/>
        <w:contextualSpacing/>
        <w:jc w:val="both"/>
        <w:rPr>
          <w:rFonts w:ascii="Cambria" w:hAnsi="Cambria" w:eastAsia="Calibri" w:cs="ArialNarrow,Bold"/>
          <w:bCs/>
          <w:color w:val="000000" w:themeColor="text1"/>
          <w:sz w:val="24"/>
          <w:szCs w:val="24"/>
        </w:rPr>
      </w:pPr>
      <w:r>
        <w:rPr>
          <w:rFonts w:eastAsia="Calibri" w:cs="ArialNarrow,Bold" w:ascii="Cambria" w:hAnsi="Cambria"/>
          <w:bCs/>
          <w:color w:val="000000" w:themeColor="text1"/>
          <w:sz w:val="24"/>
          <w:szCs w:val="24"/>
        </w:rPr>
        <w:t xml:space="preserve">Za należyte wykonanie przedmiotu umowy, Zamawiający zapłaci Wykonawcy wynagrodzenie w kwocie: ………………………………………………………...……………… zł. netto </w:t>
      </w:r>
    </w:p>
    <w:p>
      <w:pPr>
        <w:pStyle w:val="Normal"/>
        <w:spacing w:before="0" w:after="0"/>
        <w:ind w:left="426" w:hanging="0"/>
        <w:contextualSpacing/>
        <w:jc w:val="both"/>
        <w:rPr>
          <w:rFonts w:ascii="Cambria" w:hAnsi="Cambria"/>
          <w:color w:val="000000" w:themeColor="text1"/>
          <w:sz w:val="24"/>
          <w:szCs w:val="24"/>
        </w:rPr>
      </w:pPr>
      <w:r>
        <w:rPr>
          <w:rFonts w:eastAsia="Calibri" w:cs="ArialNarrow,Bold" w:ascii="Cambria" w:hAnsi="Cambria"/>
          <w:bCs/>
          <w:color w:val="000000" w:themeColor="text1"/>
          <w:sz w:val="24"/>
          <w:szCs w:val="24"/>
        </w:rPr>
        <w:t xml:space="preserve">plus należny podatek VAT w wysokości ……………………………………….…………………… zł. </w:t>
      </w:r>
    </w:p>
    <w:p>
      <w:pPr>
        <w:pStyle w:val="Normal"/>
        <w:spacing w:before="0" w:after="0"/>
        <w:ind w:left="426" w:hanging="0"/>
        <w:contextualSpacing/>
        <w:jc w:val="both"/>
        <w:rPr>
          <w:rFonts w:ascii="Cambria" w:hAnsi="Cambria" w:eastAsia="Calibri" w:cs="ArialNarrow,Bold"/>
          <w:bCs/>
          <w:color w:val="000000" w:themeColor="text1"/>
          <w:sz w:val="24"/>
          <w:szCs w:val="24"/>
        </w:rPr>
      </w:pPr>
      <w:r>
        <w:rPr>
          <w:rFonts w:eastAsia="Calibri" w:cs="ArialNarrow,Bold" w:ascii="Cambria" w:hAnsi="Cambria"/>
          <w:b/>
          <w:bCs/>
          <w:color w:val="000000" w:themeColor="text1"/>
          <w:sz w:val="24"/>
          <w:szCs w:val="24"/>
        </w:rPr>
        <w:t>Łącznie wynagrodzenie brutto wynosi</w:t>
      </w:r>
      <w:r>
        <w:rPr>
          <w:rFonts w:eastAsia="Calibri" w:cs="ArialNarrow,Bold" w:ascii="Cambria" w:hAnsi="Cambria"/>
          <w:bCs/>
          <w:color w:val="000000" w:themeColor="text1"/>
          <w:sz w:val="24"/>
          <w:szCs w:val="24"/>
        </w:rPr>
        <w:t xml:space="preserve"> ………………….………………………..……..……….zł </w:t>
      </w:r>
    </w:p>
    <w:p>
      <w:pPr>
        <w:pStyle w:val="Normal"/>
        <w:spacing w:before="0" w:after="0"/>
        <w:ind w:left="426" w:hanging="0"/>
        <w:contextualSpacing/>
        <w:jc w:val="both"/>
        <w:rPr>
          <w:rFonts w:ascii="Cambria" w:hAnsi="Cambria" w:eastAsia="Calibri" w:cs="ArialNarrow,Bold"/>
          <w:bCs/>
          <w:i/>
          <w:i/>
          <w:color w:val="000000" w:themeColor="text1"/>
          <w:sz w:val="24"/>
          <w:szCs w:val="24"/>
        </w:rPr>
      </w:pPr>
      <w:r>
        <w:rPr>
          <w:rFonts w:eastAsia="Calibri" w:cs="ArialNarrow,Bold" w:ascii="Cambria" w:hAnsi="Cambria"/>
          <w:bCs/>
          <w:i/>
          <w:color w:val="000000" w:themeColor="text1"/>
          <w:sz w:val="24"/>
          <w:szCs w:val="24"/>
        </w:rPr>
        <w:t>(słownie: ……………….…………………………..…………......................................................................………).</w:t>
      </w:r>
    </w:p>
    <w:p>
      <w:pPr>
        <w:pStyle w:val="Normal"/>
        <w:numPr>
          <w:ilvl w:val="0"/>
          <w:numId w:val="31"/>
        </w:numPr>
        <w:spacing w:before="0" w:after="0"/>
        <w:ind w:left="426" w:hanging="426"/>
        <w:contextualSpacing/>
        <w:jc w:val="both"/>
        <w:rPr>
          <w:rFonts w:ascii="Cambria" w:hAnsi="Cambria"/>
          <w:color w:val="000000" w:themeColor="text1"/>
          <w:sz w:val="24"/>
          <w:szCs w:val="24"/>
        </w:rPr>
      </w:pPr>
      <w:r>
        <w:rPr>
          <w:rFonts w:ascii="Cambria" w:hAnsi="Cambria"/>
          <w:color w:val="000000" w:themeColor="text1"/>
          <w:sz w:val="24"/>
          <w:szCs w:val="24"/>
        </w:rPr>
        <w:t xml:space="preserve">Wynagrodzenie, o którym mowa w ust. 1 jest </w:t>
      </w:r>
      <w:r>
        <w:rPr>
          <w:rFonts w:ascii="Cambria" w:hAnsi="Cambria"/>
          <w:b/>
          <w:color w:val="000000" w:themeColor="text1"/>
          <w:sz w:val="24"/>
          <w:szCs w:val="24"/>
          <w:u w:val="single"/>
        </w:rPr>
        <w:t>wynagrodzeniem ryczałtowym, które nie podlega zmianie w czasie trwania umowy w zakresie robót objętych projektem i obejmuje wszelkie</w:t>
      </w:r>
      <w:r>
        <w:rPr>
          <w:rFonts w:ascii="Cambria" w:hAnsi="Cambria"/>
          <w:color w:val="000000" w:themeColor="text1"/>
          <w:sz w:val="24"/>
          <w:szCs w:val="24"/>
        </w:rPr>
        <w:t xml:space="preserve"> </w:t>
      </w:r>
      <w:r>
        <w:rPr>
          <w:rFonts w:ascii="Cambria" w:hAnsi="Cambria"/>
          <w:b/>
          <w:color w:val="000000" w:themeColor="text1"/>
          <w:sz w:val="24"/>
          <w:szCs w:val="24"/>
          <w:u w:val="single"/>
        </w:rPr>
        <w:t>koszty związane z wykonaniem umowy.</w:t>
      </w:r>
      <w:r>
        <w:rPr>
          <w:rFonts w:ascii="Cambria" w:hAnsi="Cambria"/>
          <w:color w:val="000000" w:themeColor="text1"/>
          <w:sz w:val="24"/>
          <w:szCs w:val="24"/>
        </w:rPr>
        <w:t xml:space="preserve"> W ramach wynagrodzenia ryczałtowego Wykonawca zobowiązany jest do wykonania z należytą starannością wszelkich robót budowlanych </w:t>
      </w:r>
      <w:r>
        <w:rPr>
          <w:rFonts w:ascii="Cambria" w:hAnsi="Cambria"/>
          <w:b/>
          <w:color w:val="000000" w:themeColor="text1"/>
          <w:sz w:val="24"/>
          <w:szCs w:val="24"/>
          <w:u w:val="single"/>
        </w:rPr>
        <w:t>ujętych w projekcie</w:t>
      </w:r>
      <w:r>
        <w:rPr>
          <w:rFonts w:ascii="Cambria" w:hAnsi="Cambria"/>
          <w:color w:val="000000" w:themeColor="text1"/>
          <w:sz w:val="24"/>
          <w:szCs w:val="24"/>
        </w:rPr>
        <w:t xml:space="preserve"> i czynności niezbędnych do kompletnego wykonania przedmiotu umowy wynikającego z dokumentacji projektowej, w tym do poniesienia ryzyka z tytułu oszacowania wszelkich kosztów związanych z realizacją przedmiotu umowy, a także oddziaływań innych czynników mających lub mogących mieć wpływ na koszty. </w:t>
      </w:r>
    </w:p>
    <w:p>
      <w:pPr>
        <w:pStyle w:val="Normal"/>
        <w:numPr>
          <w:ilvl w:val="0"/>
          <w:numId w:val="31"/>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Podstawą do określenia ceny, o której mowa w ust. 1, jest dokumentacja projektowa oraz ilości robót wynikające z tej dokumentacji. Przedmiar robót ma charakter pomocniczy jak to opisano w §1 ust. 4 niniejszej umowy</w:t>
      </w:r>
    </w:p>
    <w:p>
      <w:pPr>
        <w:pStyle w:val="Normal"/>
        <w:numPr>
          <w:ilvl w:val="0"/>
          <w:numId w:val="31"/>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Niedoszacowanie, pominięcie oraz brak rozpoznania zakresu przedmiotu umowy nie może być podstawą do zmiany wynagrodzenia ryczałtowego, o którym mowa w ust. 1.</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4</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Obowiązki stron</w:t>
      </w:r>
    </w:p>
    <w:p>
      <w:pPr>
        <w:pStyle w:val="Normal"/>
        <w:numPr>
          <w:ilvl w:val="0"/>
          <w:numId w:val="2"/>
        </w:numPr>
        <w:tabs>
          <w:tab w:val="left" w:pos="426" w:leader="none"/>
        </w:tabs>
        <w:spacing w:before="0" w:after="0"/>
        <w:ind w:left="720" w:hanging="720"/>
        <w:contextualSpacing/>
        <w:jc w:val="both"/>
        <w:rPr>
          <w:rFonts w:ascii="Cambria" w:hAnsi="Cambria" w:eastAsia="Calibri" w:cs="ArialNarrow"/>
          <w:b/>
          <w:b/>
          <w:color w:val="000000" w:themeColor="text1"/>
          <w:sz w:val="24"/>
          <w:szCs w:val="24"/>
        </w:rPr>
      </w:pPr>
      <w:r>
        <w:rPr>
          <w:rFonts w:eastAsia="Calibri" w:cs="ArialNarrow" w:ascii="Cambria" w:hAnsi="Cambria"/>
          <w:b/>
          <w:color w:val="000000" w:themeColor="text1"/>
          <w:sz w:val="24"/>
          <w:szCs w:val="24"/>
        </w:rPr>
        <w:t>Do obowiązków Zamawiającego należy:</w:t>
      </w:r>
    </w:p>
    <w:p>
      <w:pPr>
        <w:pStyle w:val="Normal"/>
        <w:numPr>
          <w:ilvl w:val="0"/>
          <w:numId w:val="3"/>
        </w:numPr>
        <w:spacing w:before="0" w:after="0"/>
        <w:ind w:left="851" w:hanging="425"/>
        <w:contextualSpacing/>
        <w:jc w:val="both"/>
        <w:rPr/>
      </w:pPr>
      <w:r>
        <w:rPr>
          <w:rFonts w:eastAsia="Calibri" w:cs="ArialNarrow" w:ascii="Cambria" w:hAnsi="Cambria"/>
          <w:color w:val="000000" w:themeColor="text1"/>
          <w:sz w:val="24"/>
          <w:szCs w:val="24"/>
        </w:rPr>
        <w:t xml:space="preserve">przekazanie dokumentacji projektowej, kopii pozwolenia na budowę* lub zgłoszenia robót* oraz dziennika budowy* (o ile strony podejmą decyzje o jego prowadzeniu - </w:t>
      </w:r>
      <w:bookmarkStart w:id="1" w:name="__DdeLink__4834_2148866713"/>
      <w:r>
        <w:rPr>
          <w:rFonts w:eastAsia="Calibri" w:cs="ArialNarrow" w:ascii="Cambria" w:hAnsi="Cambria"/>
          <w:color w:val="000000" w:themeColor="text1"/>
          <w:sz w:val="24"/>
          <w:szCs w:val="24"/>
        </w:rPr>
        <w:t>*niepotrzebne skreślić</w:t>
      </w:r>
      <w:bookmarkEnd w:id="1"/>
      <w:r>
        <w:rPr>
          <w:rFonts w:eastAsia="Calibri" w:cs="ArialNarrow" w:ascii="Cambria" w:hAnsi="Cambria"/>
          <w:color w:val="000000" w:themeColor="text1"/>
          <w:sz w:val="24"/>
          <w:szCs w:val="24"/>
        </w:rPr>
        <w:t>),</w:t>
      </w:r>
    </w:p>
    <w:p>
      <w:pPr>
        <w:pStyle w:val="Normal"/>
        <w:numPr>
          <w:ilvl w:val="0"/>
          <w:numId w:val="3"/>
        </w:numPr>
        <w:spacing w:before="0" w:after="0"/>
        <w:ind w:left="851" w:hanging="425"/>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protokolarne przekazanie Wykonawcy placu budowy na czas realizacji przedmiotu zamówienia w terminie </w:t>
      </w:r>
      <w:r>
        <w:rPr>
          <w:rFonts w:cs="ArialNarrow" w:ascii="Cambria" w:hAnsi="Cambria"/>
          <w:b/>
          <w:color w:val="000000" w:themeColor="text1"/>
          <w:sz w:val="24"/>
          <w:szCs w:val="24"/>
        </w:rPr>
        <w:t>14 dni</w:t>
      </w:r>
      <w:r>
        <w:rPr>
          <w:rFonts w:cs="ArialNarrow" w:ascii="Cambria" w:hAnsi="Cambria"/>
          <w:color w:val="000000" w:themeColor="text1"/>
          <w:sz w:val="24"/>
          <w:szCs w:val="24"/>
        </w:rPr>
        <w:t xml:space="preserve"> od daty zawarcia umowy, przy udziale Inspektora nadzoru,</w:t>
      </w:r>
    </w:p>
    <w:p>
      <w:pPr>
        <w:pStyle w:val="Normal"/>
        <w:numPr>
          <w:ilvl w:val="0"/>
          <w:numId w:val="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wskazanie punktów lub możliwości poboru mediów dla potrzeb budowy i zaplecza,</w:t>
      </w:r>
    </w:p>
    <w:p>
      <w:pPr>
        <w:pStyle w:val="Normal"/>
        <w:numPr>
          <w:ilvl w:val="0"/>
          <w:numId w:val="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zapewnienie sprawowania nadzoru inwestorskiego do dnia odbioru robót budowlanych, stanowiących przedmiot zamówienia,</w:t>
      </w:r>
    </w:p>
    <w:p>
      <w:pPr>
        <w:pStyle w:val="Normal"/>
        <w:numPr>
          <w:ilvl w:val="0"/>
          <w:numId w:val="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uczestniczenie w naradach zwoływanych przez Wykonawcę,</w:t>
      </w:r>
    </w:p>
    <w:p>
      <w:pPr>
        <w:pStyle w:val="Normal"/>
        <w:numPr>
          <w:ilvl w:val="0"/>
          <w:numId w:val="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dokonanie odbioru przedmiotu umowy i zapłata umówionego wynagrodzenia.</w:t>
      </w:r>
    </w:p>
    <w:p>
      <w:pPr>
        <w:pStyle w:val="Normal"/>
        <w:numPr>
          <w:ilvl w:val="0"/>
          <w:numId w:val="2"/>
        </w:numPr>
        <w:spacing w:before="0" w:after="0"/>
        <w:ind w:left="426" w:hanging="426"/>
        <w:contextualSpacing/>
        <w:jc w:val="both"/>
        <w:rPr>
          <w:rFonts w:ascii="Cambria" w:hAnsi="Cambria" w:eastAsia="Calibri" w:cs="ArialNarrow"/>
          <w:b/>
          <w:b/>
          <w:color w:val="000000" w:themeColor="text1"/>
          <w:sz w:val="24"/>
          <w:szCs w:val="24"/>
        </w:rPr>
      </w:pPr>
      <w:r>
        <w:rPr>
          <w:rFonts w:eastAsia="Calibri" w:cs="ArialNarrow" w:ascii="Cambria" w:hAnsi="Cambria"/>
          <w:b/>
          <w:color w:val="000000" w:themeColor="text1"/>
          <w:sz w:val="24"/>
          <w:szCs w:val="24"/>
        </w:rPr>
        <w:t>Do obowiązków Wykonawcy należy:</w:t>
      </w:r>
    </w:p>
    <w:p>
      <w:pPr>
        <w:pStyle w:val="Normal"/>
        <w:numPr>
          <w:ilvl w:val="0"/>
          <w:numId w:val="4"/>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wykonanie przedmiotu zamówienia zgodnie ze specyfikacją istotnych warunków zamówienia, dokumentacją projektową, ofertą Wykonawcy, harmonogramem rzeczowo-finansowym, zasadami wiedzy technicznej, sztuką budowlaną, oraz innymi, obowiązującymi przepisami prawa i warunkami bezpieczeństwa,</w:t>
      </w:r>
    </w:p>
    <w:p>
      <w:pPr>
        <w:pStyle w:val="Normal"/>
        <w:numPr>
          <w:ilvl w:val="0"/>
          <w:numId w:val="4"/>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dostarczenie własnym transportem oraz zabezpieczenie, w ramach wynagrodzenia, o którym mowa w § 3, materiałów niezbędnych do realizacji przedmiotu umowy,</w:t>
      </w:r>
    </w:p>
    <w:p>
      <w:pPr>
        <w:pStyle w:val="Normal"/>
        <w:numPr>
          <w:ilvl w:val="0"/>
          <w:numId w:val="4"/>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ochrona mienia zaplecza i placu budowy od dnia przekazania, o którym mowa </w:t>
        <w:br/>
        <w:t>w ust. 1 pkt 2,</w:t>
      </w:r>
    </w:p>
    <w:p>
      <w:pPr>
        <w:pStyle w:val="Normal"/>
        <w:numPr>
          <w:ilvl w:val="0"/>
          <w:numId w:val="4"/>
        </w:numPr>
        <w:tabs>
          <w:tab w:val="left" w:pos="709"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w:t>
      </w:r>
    </w:p>
    <w:p>
      <w:pPr>
        <w:pStyle w:val="Normal"/>
        <w:numPr>
          <w:ilvl w:val="0"/>
          <w:numId w:val="4"/>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nadzór i przestrzeganie przepisów bhp oraz przepisów przeciwpożarowych,</w:t>
      </w:r>
    </w:p>
    <w:p>
      <w:pPr>
        <w:pStyle w:val="Normal"/>
        <w:numPr>
          <w:ilvl w:val="0"/>
          <w:numId w:val="4"/>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niezwłoczne powiadamianie Inspektora Nadzoru o: </w:t>
      </w:r>
    </w:p>
    <w:p>
      <w:pPr>
        <w:pStyle w:val="Normal"/>
        <w:numPr>
          <w:ilvl w:val="0"/>
          <w:numId w:val="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wykonaniu robót zanikających,</w:t>
      </w:r>
    </w:p>
    <w:p>
      <w:pPr>
        <w:pStyle w:val="Normal"/>
        <w:numPr>
          <w:ilvl w:val="0"/>
          <w:numId w:val="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wszelkich okolicznościach ujawnionych w toku robót, które mogą mieć wpływ na stan zachowania budynku,</w:t>
      </w:r>
    </w:p>
    <w:p>
      <w:pPr>
        <w:pStyle w:val="Normal"/>
        <w:numPr>
          <w:ilvl w:val="0"/>
          <w:numId w:val="4"/>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bieżące informowanie Zamawiającego o konieczności wykonania przedmiotu zamówienia w sposób odmienny od umówionego w terminie 2 dni od daty stwierdzenia takiej konieczności, </w:t>
      </w:r>
    </w:p>
    <w:p>
      <w:pPr>
        <w:pStyle w:val="Normal"/>
        <w:numPr>
          <w:ilvl w:val="0"/>
          <w:numId w:val="4"/>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uiszczanie opłat za:</w:t>
      </w:r>
    </w:p>
    <w:p>
      <w:pPr>
        <w:pStyle w:val="Normal"/>
        <w:numPr>
          <w:ilvl w:val="1"/>
          <w:numId w:val="6"/>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pobór energii elektrycznej dla potrzeb budowy i zaplecza, według wskazań licznika,</w:t>
      </w:r>
    </w:p>
    <w:p>
      <w:pPr>
        <w:pStyle w:val="Normal"/>
        <w:numPr>
          <w:ilvl w:val="1"/>
          <w:numId w:val="6"/>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pobór wody dla potrzeb budowy i zaplecza, według wskazań licznika,</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pokrycie kosztów związanych z urządzeniem i organizacją zaplecza dla potrzeb budowy,</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naprawa uszkodzeń sieci uzbrojenia podziemnego i nadziemnego oraz budowli znajdujących się w bezpośrednim sąsiedztwie placu budowy, za które odpowiedzialność ponosi Wykonawca,</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uczestniczenie we wszystkich naradach zwoływanych przez Zamawiającego, dotyczących realizacji przedmiotu umowy,</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prowadzenie systematycznych prac porządkowych w czasie realizacji robót,</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uporządkowanie placu po wykonanych robotach w terminie nie późniejszym niż termin odbioru końcowego wykonanych robót,</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doprowadzenie przez Wykonawcę, po zakończeniu robót budowlanych, elementów nieobjętych zakresem przedmiotu zamówienia do stanu sprzed rozpoczęcia robót budowlanych,</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składowanie zdemontowanych urządzeń i materiałów w miejscu wskazanym przez Zamawiającego lub Inspektora Nadzoru,</w:t>
      </w:r>
    </w:p>
    <w:p>
      <w:pPr>
        <w:pStyle w:val="Normal"/>
        <w:numPr>
          <w:ilvl w:val="0"/>
          <w:numId w:val="4"/>
        </w:numPr>
        <w:tabs>
          <w:tab w:val="left" w:pos="851" w:leader="none"/>
        </w:tabs>
        <w:spacing w:before="0" w:after="0"/>
        <w:ind w:left="851" w:hanging="491"/>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zabezpieczenie zdemontowanych materiałów i urządzeń w sposób niezagrażający życiu i zdrowiu pracowników i osób trzecich,</w:t>
      </w:r>
    </w:p>
    <w:p>
      <w:pPr>
        <w:pStyle w:val="Normal"/>
        <w:numPr>
          <w:ilvl w:val="0"/>
          <w:numId w:val="4"/>
        </w:numPr>
        <w:tabs>
          <w:tab w:val="left" w:pos="851" w:leader="none"/>
        </w:tabs>
        <w:spacing w:before="0" w:after="0"/>
        <w:ind w:left="851" w:hanging="491"/>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zgłoszenie wykonania robót do odbioru,</w:t>
      </w:r>
    </w:p>
    <w:p>
      <w:pPr>
        <w:pStyle w:val="Normal"/>
        <w:numPr>
          <w:ilvl w:val="0"/>
          <w:numId w:val="4"/>
        </w:numPr>
        <w:spacing w:before="0" w:after="0"/>
        <w:ind w:left="851" w:hanging="491"/>
        <w:jc w:val="both"/>
        <w:rPr>
          <w:rFonts w:ascii="Cambria" w:hAnsi="Cambria"/>
          <w:color w:val="000000" w:themeColor="text1"/>
          <w:sz w:val="24"/>
          <w:szCs w:val="24"/>
        </w:rPr>
      </w:pPr>
      <w:r>
        <w:rPr>
          <w:rFonts w:ascii="Cambria" w:hAnsi="Cambria"/>
          <w:color w:val="000000" w:themeColor="text1"/>
          <w:sz w:val="24"/>
          <w:szCs w:val="24"/>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Zarządzającym Projektem i/lub Projektantem. </w:t>
      </w:r>
    </w:p>
    <w:p>
      <w:pPr>
        <w:pStyle w:val="Normal"/>
        <w:numPr>
          <w:ilvl w:val="0"/>
          <w:numId w:val="4"/>
        </w:numPr>
        <w:spacing w:before="0" w:after="0"/>
        <w:ind w:left="851" w:hanging="491"/>
        <w:jc w:val="both"/>
        <w:rPr>
          <w:rFonts w:ascii="Cambria" w:hAnsi="Cambria"/>
          <w:color w:val="000000" w:themeColor="text1"/>
          <w:sz w:val="24"/>
          <w:szCs w:val="24"/>
        </w:rPr>
      </w:pPr>
      <w:r>
        <w:rPr>
          <w:rFonts w:ascii="Cambria" w:hAnsi="Cambria"/>
          <w:color w:val="000000" w:themeColor="text1"/>
          <w:sz w:val="24"/>
          <w:szCs w:val="24"/>
        </w:rPr>
        <w:t>wykonywanie dodatkowych badań materiałów lub robót budzących wątpliwości Inspektora Nadzoru co do ich jakości.</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dostarczenie świadectw, aprobat technicznych, certyfikatów i atestów na materiały i urządzenia wbudowane przez Wykonawcę,</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dostarczenie dokumentacji warsztatowych, jeśli będą niezbędne do realizacji przedmiotu zamówienia,</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wykonanie inwentaryzacji geodezyjnej powykonawczej,</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przygotowanie dokumentów do odbioru końcowego,</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usuwanie usterek i wad stwierdzonych w czasie realizacji robót oraz ujawnionych w okresie rękojmi i gwarancji,</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prowadzenie prac budowlanych ze szczególną ostrożnością, zachowaniem przepisów BHP oraz przepisów przeciwpożarowych, poszanowaniem mienia, zgodnie z zasadami sztuki budowlanej oraz obowiązującymi wymaganiami prawa budowlanego,</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uporządkowanie placu budowy każdego dnia po zakończeniu robót,</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utrzymanie w należytej sprawności oznakowania i zabezpieczenia placu budowy, a także w trakcie prowadzenia robót – zabezpieczenie i uniemożliwienie dostępu na plac budowy osobom postronnym, oraz zabezpieczenie ruchu pieszych w strefie zagrożenia,</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ascii="Cambria" w:hAnsi="Cambria"/>
          <w:color w:val="000000" w:themeColor="text1"/>
          <w:sz w:val="24"/>
          <w:szCs w:val="24"/>
        </w:rPr>
        <w:t>przekazanie przedmiotu zamówienia zamawiającemu po wykonaniu robót budowlanych,</w:t>
      </w:r>
    </w:p>
    <w:p>
      <w:pPr>
        <w:pStyle w:val="Normal"/>
        <w:numPr>
          <w:ilvl w:val="0"/>
          <w:numId w:val="4"/>
        </w:numPr>
        <w:tabs>
          <w:tab w:val="left" w:pos="851" w:leader="none"/>
        </w:tabs>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pPr>
        <w:pStyle w:val="Normal"/>
        <w:numPr>
          <w:ilvl w:val="0"/>
          <w:numId w:val="4"/>
        </w:numPr>
        <w:tabs>
          <w:tab w:val="left" w:pos="851" w:leader="none"/>
          <w:tab w:val="left" w:pos="993" w:leader="none"/>
        </w:tabs>
        <w:spacing w:before="0" w:after="0"/>
        <w:ind w:left="851" w:hanging="425"/>
        <w:contextualSpacing/>
        <w:jc w:val="both"/>
        <w:rPr>
          <w:rFonts w:ascii="Cambria" w:hAnsi="Cambria"/>
          <w:b/>
          <w:b/>
          <w:color w:val="000000" w:themeColor="text1"/>
          <w:sz w:val="24"/>
          <w:szCs w:val="24"/>
        </w:rPr>
      </w:pPr>
      <w:r>
        <w:rPr>
          <w:rFonts w:eastAsia="Calibri" w:cs="ArialNarrow" w:ascii="Cambria" w:hAnsi="Cambria"/>
          <w:color w:val="000000" w:themeColor="text1"/>
          <w:sz w:val="24"/>
          <w:szCs w:val="24"/>
        </w:rPr>
        <w:t>przedkładanie Zamawiającemu poświadczonej za zgodność z oryginałem kopii zawartych umów o podwykonawstwo, których przedmiotem są dostawy lub usługi, oraz ich zmian,</w:t>
      </w:r>
    </w:p>
    <w:p>
      <w:pPr>
        <w:pStyle w:val="Normal"/>
        <w:numPr>
          <w:ilvl w:val="0"/>
          <w:numId w:val="4"/>
        </w:numPr>
        <w:tabs>
          <w:tab w:val="left" w:pos="851" w:leader="none"/>
          <w:tab w:val="left" w:pos="993" w:leader="none"/>
        </w:tabs>
        <w:spacing w:before="0" w:after="0"/>
        <w:ind w:left="851" w:hanging="425"/>
        <w:contextualSpacing/>
        <w:jc w:val="both"/>
        <w:rPr>
          <w:rFonts w:ascii="Cambria" w:hAnsi="Cambria"/>
          <w:b/>
          <w:b/>
          <w:color w:val="000000" w:themeColor="text1"/>
          <w:sz w:val="24"/>
          <w:szCs w:val="24"/>
        </w:rPr>
      </w:pPr>
      <w:r>
        <w:rPr>
          <w:rFonts w:eastAsia="Calibri" w:cs="ArialNarrow" w:ascii="Cambria" w:hAnsi="Cambria"/>
          <w:color w:val="000000" w:themeColor="text1"/>
          <w:sz w:val="24"/>
          <w:szCs w:val="24"/>
        </w:rPr>
        <w:t>uwzględnianie wytycznych Zamawiającego oraz inspektora Nadzoru,</w:t>
      </w:r>
    </w:p>
    <w:p>
      <w:pPr>
        <w:pStyle w:val="Normal"/>
        <w:numPr>
          <w:ilvl w:val="0"/>
          <w:numId w:val="4"/>
        </w:numPr>
        <w:spacing w:before="0" w:after="0"/>
        <w:ind w:left="851" w:hanging="425"/>
        <w:jc w:val="both"/>
        <w:rPr>
          <w:rFonts w:ascii="Cambria" w:hAnsi="Cambria"/>
          <w:color w:val="000000" w:themeColor="text1"/>
          <w:sz w:val="24"/>
          <w:szCs w:val="24"/>
        </w:rPr>
      </w:pPr>
      <w:r>
        <w:rPr>
          <w:rFonts w:cs="Calibri" w:ascii="Cambria" w:hAnsi="Cambria"/>
          <w:color w:val="000000" w:themeColor="text1"/>
          <w:sz w:val="24"/>
          <w:szCs w:val="24"/>
        </w:rPr>
        <w:t>przekazanie praw autorskich do wszelkich utworów powstałych w związku z wykonaniem przedmiotu umowy w zakresie określonym w niniejszej umowie</w:t>
      </w:r>
      <w:r>
        <w:rPr>
          <w:rFonts w:ascii="Cambria" w:hAnsi="Cambria"/>
          <w:color w:val="000000" w:themeColor="text1"/>
          <w:sz w:val="24"/>
          <w:szCs w:val="24"/>
        </w:rPr>
        <w:t>.</w:t>
      </w:r>
    </w:p>
    <w:p>
      <w:pPr>
        <w:pStyle w:val="Normal"/>
        <w:numPr>
          <w:ilvl w:val="0"/>
          <w:numId w:val="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Wykonawca jest wytwórcą odpadów w rozumieniu przepisów ustawy z dnia </w:t>
        <w:br/>
        <w:t>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w:t>
      </w:r>
    </w:p>
    <w:p>
      <w:pPr>
        <w:pStyle w:val="Normal"/>
        <w:numPr>
          <w:ilvl w:val="0"/>
          <w:numId w:val="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Wszystkie materiały pochodzące z prowadzonych w ramach przedmiotowej inwestycji robót, wymagające wywozu, którego dokona Wykonawca, nienadające się do ponownego wykorzystania, pochodzące z robót rozbiórkowych, będą w posiadaniu Wykonawcy pod warunkiem uzyskania  akceptacji zamawiającego.</w:t>
      </w:r>
    </w:p>
    <w:p>
      <w:pPr>
        <w:pStyle w:val="Normal"/>
        <w:numPr>
          <w:ilvl w:val="0"/>
          <w:numId w:val="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Wytworzone podczas prac rozbiórkowych odpady Wykonawca zobowiązany jest segregować w miejscu ich wytworzenia i magazynować selektywnie do czasu wywozu z placu rozbiórki.</w:t>
      </w:r>
    </w:p>
    <w:p>
      <w:pPr>
        <w:pStyle w:val="Normal"/>
        <w:numPr>
          <w:ilvl w:val="0"/>
          <w:numId w:val="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zobowiązany jest uzgodnić z Zamawiającym sposób wykorzystania materiałów z odzysku.</w:t>
      </w:r>
    </w:p>
    <w:p>
      <w:pPr>
        <w:pStyle w:val="Normal"/>
        <w:numPr>
          <w:ilvl w:val="0"/>
          <w:numId w:val="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jest zobowiązany współpracować w trakcie realizacji prac z przedstawicielami Zamawiającego.</w:t>
      </w:r>
    </w:p>
    <w:p>
      <w:pPr>
        <w:pStyle w:val="Normal"/>
        <w:numPr>
          <w:ilvl w:val="0"/>
          <w:numId w:val="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pPr>
        <w:pStyle w:val="Normal"/>
        <w:numPr>
          <w:ilvl w:val="0"/>
          <w:numId w:val="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pPr>
        <w:pStyle w:val="Normal"/>
        <w:numPr>
          <w:ilvl w:val="0"/>
          <w:numId w:val="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Do dnia komisyjnego odbioru końcowego robót, plac budowy pozostaje w posiadaniu Wykonawcy.</w:t>
      </w:r>
    </w:p>
    <w:p>
      <w:pPr>
        <w:pStyle w:val="Normal"/>
        <w:numPr>
          <w:ilvl w:val="0"/>
          <w:numId w:val="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Zamawiający nie przewiduje przekazania Wykonawcy placu pod zaplecze budowy.</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5</w:t>
      </w:r>
    </w:p>
    <w:p>
      <w:pPr>
        <w:pStyle w:val="Normal"/>
        <w:spacing w:before="0" w:after="0"/>
        <w:jc w:val="center"/>
        <w:rPr>
          <w:rFonts w:ascii="Cambria" w:hAnsi="Cambria" w:eastAsia="Calibri" w:cs="ArialNarrow,Bold"/>
          <w:b/>
          <w:b/>
          <w:bCs/>
          <w:color w:val="000000" w:themeColor="text1"/>
          <w:sz w:val="24"/>
          <w:szCs w:val="24"/>
        </w:rPr>
      </w:pPr>
      <w:r>
        <w:rPr>
          <w:rFonts w:ascii="Cambria" w:hAnsi="Cambria"/>
          <w:b/>
          <w:bCs/>
          <w:color w:val="000000" w:themeColor="text1"/>
          <w:spacing w:val="-8"/>
          <w:sz w:val="24"/>
          <w:szCs w:val="24"/>
        </w:rPr>
        <w:t>Rozliczenie przedmiotu umowy</w:t>
      </w:r>
    </w:p>
    <w:p>
      <w:pPr>
        <w:pStyle w:val="Normal"/>
        <w:numPr>
          <w:ilvl w:val="2"/>
          <w:numId w:val="4"/>
        </w:numPr>
        <w:spacing w:before="0" w:after="0"/>
        <w:ind w:left="426" w:hanging="426"/>
        <w:contextualSpacing/>
        <w:jc w:val="both"/>
        <w:rPr>
          <w:rFonts w:ascii="Cambria" w:hAnsi="Cambria" w:cs="Tahoma"/>
          <w:color w:val="000000" w:themeColor="text1"/>
          <w:sz w:val="24"/>
          <w:szCs w:val="24"/>
        </w:rPr>
      </w:pPr>
      <w:r>
        <w:rPr>
          <w:rFonts w:cs="Tahoma" w:ascii="Cambria" w:hAnsi="Cambria"/>
          <w:color w:val="000000" w:themeColor="text1"/>
          <w:sz w:val="24"/>
          <w:szCs w:val="24"/>
        </w:rPr>
        <w:t>Rozliczanie robót z Wykonawcą będzie regulowane:</w:t>
      </w:r>
    </w:p>
    <w:p>
      <w:pPr>
        <w:pStyle w:val="ListParagraph"/>
        <w:numPr>
          <w:ilvl w:val="2"/>
          <w:numId w:val="60"/>
        </w:numPr>
        <w:spacing w:before="0" w:after="0"/>
        <w:ind w:left="720" w:hanging="294"/>
        <w:contextualSpacing/>
        <w:jc w:val="both"/>
        <w:rPr/>
      </w:pPr>
      <w:r>
        <w:rPr>
          <w:rFonts w:cs="Tahoma" w:ascii="Cambria" w:hAnsi="Cambria"/>
          <w:b/>
          <w:color w:val="000000" w:themeColor="text1"/>
          <w:sz w:val="24"/>
          <w:szCs w:val="24"/>
          <w:u w:val="single"/>
        </w:rPr>
        <w:t>fakturami częściowymi</w:t>
      </w:r>
      <w:r>
        <w:rPr>
          <w:rFonts w:cs="Tahoma" w:ascii="Cambria" w:hAnsi="Cambria"/>
          <w:color w:val="000000" w:themeColor="text1"/>
          <w:sz w:val="24"/>
          <w:szCs w:val="24"/>
        </w:rPr>
        <w:t xml:space="preserve"> wystawianymi za okresy rozliczeniowe nie częściej niż raz na dwa miesiące na łączną kwotę do 85% wynagrodzenia wskazanego w § 3 ust. 1 umowy,</w:t>
      </w:r>
    </w:p>
    <w:p>
      <w:pPr>
        <w:pStyle w:val="ListParagraph"/>
        <w:numPr>
          <w:ilvl w:val="2"/>
          <w:numId w:val="60"/>
        </w:numPr>
        <w:spacing w:before="0" w:after="0"/>
        <w:ind w:left="720" w:hanging="294"/>
        <w:contextualSpacing/>
        <w:jc w:val="both"/>
        <w:rPr/>
      </w:pPr>
      <w:r>
        <w:rPr>
          <w:rFonts w:cs="Tahoma" w:ascii="Cambria" w:hAnsi="Cambria"/>
          <w:b/>
          <w:color w:val="000000" w:themeColor="text1"/>
          <w:sz w:val="24"/>
          <w:szCs w:val="24"/>
          <w:u w:val="single"/>
        </w:rPr>
        <w:t xml:space="preserve">oraz fakturą końcową </w:t>
      </w:r>
      <w:r>
        <w:rPr>
          <w:rFonts w:cs="Tahoma" w:ascii="Cambria" w:hAnsi="Cambria"/>
          <w:color w:val="000000" w:themeColor="text1"/>
          <w:sz w:val="24"/>
          <w:szCs w:val="24"/>
        </w:rPr>
        <w:t xml:space="preserve">na kwotę od 15 % wynagrodzenia wskazanego </w:t>
        <w:br/>
        <w:t xml:space="preserve">w § 3 ust. 1 umowy. </w:t>
      </w:r>
    </w:p>
    <w:p>
      <w:pPr>
        <w:pStyle w:val="Normal"/>
        <w:numPr>
          <w:ilvl w:val="2"/>
          <w:numId w:val="4"/>
        </w:numPr>
        <w:spacing w:before="0" w:after="0"/>
        <w:ind w:left="426" w:hanging="426"/>
        <w:contextualSpacing/>
        <w:jc w:val="both"/>
        <w:rPr>
          <w:rFonts w:ascii="Cambria" w:hAnsi="Cambria" w:cs="Tahoma"/>
          <w:color w:val="000000" w:themeColor="text1"/>
          <w:sz w:val="24"/>
          <w:szCs w:val="24"/>
        </w:rPr>
      </w:pPr>
      <w:r>
        <w:rPr>
          <w:rFonts w:cs="Tahoma" w:ascii="Cambria" w:hAnsi="Cambria"/>
          <w:color w:val="000000" w:themeColor="text1"/>
          <w:sz w:val="24"/>
          <w:szCs w:val="24"/>
        </w:rPr>
        <w:t>Suma wynagrodzenia na podstawie faktur częściowych i faktury końcowej nie może być wyższa od wynagrodzenia wskazanego w § 3 ust. 1 umowy.</w:t>
      </w:r>
    </w:p>
    <w:p>
      <w:pPr>
        <w:pStyle w:val="Normal"/>
        <w:numPr>
          <w:ilvl w:val="2"/>
          <w:numId w:val="4"/>
        </w:numPr>
        <w:spacing w:before="0" w:after="0"/>
        <w:ind w:left="426" w:hanging="426"/>
        <w:contextualSpacing/>
        <w:jc w:val="both"/>
        <w:rPr>
          <w:rFonts w:ascii="Cambria" w:hAnsi="Cambria" w:cs="Tahoma"/>
          <w:color w:val="000000" w:themeColor="text1"/>
          <w:sz w:val="24"/>
          <w:szCs w:val="24"/>
        </w:rPr>
      </w:pPr>
      <w:r>
        <w:rPr>
          <w:rFonts w:cs="Tahoma" w:ascii="Cambria" w:hAnsi="Cambria"/>
          <w:color w:val="000000" w:themeColor="text1"/>
          <w:sz w:val="24"/>
          <w:szCs w:val="24"/>
        </w:rPr>
        <w:t>Faktury częściowe wystawiane będą za zakres robót wykonanych w okresach rozliczeniowych zgodnie z harmonogramem, o którym mowa w § 2 ust. 2 umowy.</w:t>
      </w:r>
    </w:p>
    <w:p>
      <w:pPr>
        <w:pStyle w:val="Normal"/>
        <w:numPr>
          <w:ilvl w:val="2"/>
          <w:numId w:val="4"/>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Wykonawca wystawiając fakturę VAT za dany okres rozliczeniowy ujmie w niej kwotę stanowiącą odpowiednik 100% wartości prac wykonanych w tym okresie rozliczeniowym potwierdzonych protokołem odbioru częściowego, o którym mowa w § 6 umowy.</w:t>
      </w:r>
    </w:p>
    <w:p>
      <w:pPr>
        <w:pStyle w:val="Normal"/>
        <w:numPr>
          <w:ilvl w:val="2"/>
          <w:numId w:val="4"/>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Płatność faktur następować będzie </w:t>
      </w:r>
      <w:r>
        <w:rPr>
          <w:rFonts w:cs="Tahoma" w:ascii="Cambria" w:hAnsi="Cambria"/>
          <w:b/>
          <w:color w:val="000000" w:themeColor="text1"/>
          <w:sz w:val="24"/>
          <w:szCs w:val="24"/>
        </w:rPr>
        <w:t>w terminie do 30 dni</w:t>
      </w:r>
      <w:r>
        <w:rPr>
          <w:rFonts w:cs="Tahoma" w:ascii="Cambria" w:hAnsi="Cambria"/>
          <w:color w:val="000000" w:themeColor="text1"/>
          <w:sz w:val="24"/>
          <w:szCs w:val="24"/>
        </w:rPr>
        <w:t xml:space="preserve"> od daty ich otrzymania  przez  Zamawiającego  wraz  z kompletem dokumentów:</w:t>
      </w:r>
    </w:p>
    <w:p>
      <w:pPr>
        <w:pStyle w:val="ListParagraph"/>
        <w:numPr>
          <w:ilvl w:val="2"/>
          <w:numId w:val="61"/>
        </w:numPr>
        <w:spacing w:before="0" w:after="0"/>
        <w:contextualSpacing/>
        <w:jc w:val="both"/>
        <w:rPr>
          <w:rFonts w:ascii="Cambria" w:hAnsi="Cambria" w:cs="Tahoma"/>
          <w:color w:val="000000" w:themeColor="text1"/>
          <w:sz w:val="24"/>
          <w:szCs w:val="24"/>
        </w:rPr>
      </w:pPr>
      <w:r>
        <w:rPr>
          <w:rFonts w:cs="Tahoma" w:ascii="Cambria" w:hAnsi="Cambria"/>
          <w:color w:val="000000" w:themeColor="text1"/>
          <w:sz w:val="24"/>
          <w:szCs w:val="24"/>
        </w:rPr>
        <w:t xml:space="preserve">płatność faktur częściowych odbywać się będzie na podstawie częściowych </w:t>
      </w:r>
      <w:r>
        <w:rPr>
          <w:rFonts w:cs="Tahoma" w:ascii="Cambria" w:hAnsi="Cambria"/>
          <w:b/>
          <w:color w:val="000000" w:themeColor="text1"/>
          <w:sz w:val="24"/>
          <w:szCs w:val="24"/>
        </w:rPr>
        <w:t>protokołów odbioru robót</w:t>
      </w:r>
      <w:r>
        <w:rPr>
          <w:rFonts w:cs="Tahoma" w:ascii="Cambria" w:hAnsi="Cambria"/>
          <w:color w:val="000000" w:themeColor="text1"/>
          <w:sz w:val="24"/>
          <w:szCs w:val="24"/>
        </w:rPr>
        <w:t xml:space="preserve"> wykonanych w okresach rozliczeniowych do których dołączone zostaną zestawienia wartości wykonanych w tych okresach robót zgodnie z harmonogramem o którym mowa w § 2 ust. 2 umowy oraz dokumenty wskazane w ust. 6. </w:t>
      </w:r>
    </w:p>
    <w:p>
      <w:pPr>
        <w:pStyle w:val="ListParagraph"/>
        <w:numPr>
          <w:ilvl w:val="2"/>
          <w:numId w:val="61"/>
        </w:numPr>
        <w:spacing w:before="0" w:after="0"/>
        <w:contextualSpacing/>
        <w:jc w:val="both"/>
        <w:rPr>
          <w:rFonts w:ascii="Cambria" w:hAnsi="Cambria" w:cs="ArialNarrow"/>
          <w:color w:val="000000" w:themeColor="text1"/>
          <w:sz w:val="24"/>
          <w:szCs w:val="24"/>
        </w:rPr>
      </w:pPr>
      <w:r>
        <w:rPr>
          <w:rFonts w:cs="Tahoma" w:ascii="Cambria" w:hAnsi="Cambria"/>
          <w:color w:val="000000" w:themeColor="text1"/>
          <w:sz w:val="24"/>
          <w:szCs w:val="24"/>
        </w:rPr>
        <w:t xml:space="preserve">płatność faktury końcowej odbędzie się na podstawie </w:t>
      </w:r>
      <w:r>
        <w:rPr>
          <w:rFonts w:cs="Tahoma" w:ascii="Cambria" w:hAnsi="Cambria"/>
          <w:b/>
          <w:color w:val="000000" w:themeColor="text1"/>
          <w:sz w:val="24"/>
          <w:szCs w:val="24"/>
        </w:rPr>
        <w:t>końcowego protokołu odbioru robót</w:t>
      </w:r>
      <w:r>
        <w:rPr>
          <w:rFonts w:cs="Tahoma" w:ascii="Cambria" w:hAnsi="Cambria"/>
          <w:color w:val="000000" w:themeColor="text1"/>
          <w:sz w:val="24"/>
          <w:szCs w:val="24"/>
        </w:rPr>
        <w:t xml:space="preserve"> do którego dołączone zostanie zestawienie wartości wykonanych robót w ostatnim okresie rozliczeniowym zgodnie z harmonogramem o którym mowa w § 2 ust. 2 umowy oraz dokumenty wskazane w ust. 6.</w:t>
      </w:r>
    </w:p>
    <w:p>
      <w:pPr>
        <w:pStyle w:val="Normal"/>
        <w:numPr>
          <w:ilvl w:val="2"/>
          <w:numId w:val="4"/>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Do faktur wystawionych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pPr>
        <w:pStyle w:val="Normal"/>
        <w:numPr>
          <w:ilvl w:val="2"/>
          <w:numId w:val="4"/>
        </w:numPr>
        <w:tabs>
          <w:tab w:val="left" w:pos="426" w:leader="none"/>
        </w:tabs>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Terminy, o których mowa w ust. 5 rozpoczną swój bieg w przypadku łącznego wystąpienia następujących przesłanek:</w:t>
      </w:r>
    </w:p>
    <w:p>
      <w:pPr>
        <w:pStyle w:val="Normal"/>
        <w:numPr>
          <w:ilvl w:val="0"/>
          <w:numId w:val="7"/>
        </w:numPr>
        <w:spacing w:before="0" w:after="0"/>
        <w:ind w:left="851" w:hanging="425"/>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przedłożenie Zamawiającemu oświadczeń wszystkich podwykonawców lub dalszych podwykonawców, względem których Zamawiający wraz z Wykonawcą ponosi solidarną odpowiedzialność, że wszelkie wzajemne zobowiązania finansowe związane z wykonanymi robotami budowlanymi, stanowiącymi przedmiot umów o podwykonawstwo, lub związane z usługami i dostawami, stanowiącymi przedmiot umów o podwykonawstwo, zostały przez Wykonawcę uregulowane wraz z kopią faktury VAT wystawionej przez podwykonawcę i kopią dowodu zapłaty faktury potwierdzonymi za zgodność z oryginałem przez wykonawcę - w zakresie robót objętych daną fakturą wykonawcy,</w:t>
      </w:r>
    </w:p>
    <w:p>
      <w:pPr>
        <w:pStyle w:val="Normal"/>
        <w:numPr>
          <w:ilvl w:val="0"/>
          <w:numId w:val="7"/>
        </w:numPr>
        <w:spacing w:before="0" w:after="0"/>
        <w:ind w:left="851" w:hanging="425"/>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przedłożenia Zamawiającemu przez Wykonawcę w formie tabelarycznej zestawienia należności wraz z informacjami o ich spłacie dla wszystkich podwykonawców lub dalszych podwykonawców za wykonane roboty budowlane, stanowiące przedmiot umów o podwykonawstwo, lub usługi i dostawy, stanowiące przedmiot umów o podwykonawstwo w zakresie robót objętych daną fakturą wykonawcy.</w:t>
      </w:r>
    </w:p>
    <w:p>
      <w:pPr>
        <w:pStyle w:val="Normal"/>
        <w:numPr>
          <w:ilvl w:val="2"/>
          <w:numId w:val="4"/>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Oświadczenia podwykonawców lub dalszych podwykonawców, o których mowa w ust. 7 powinny odpowiadać swoją formą i treścią oświadczeniom, stanowiącym załączniki do niniejszej umowy.</w:t>
      </w:r>
    </w:p>
    <w:p>
      <w:pPr>
        <w:pStyle w:val="Normal"/>
        <w:numPr>
          <w:ilvl w:val="2"/>
          <w:numId w:val="4"/>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Wynagrodzenie należne Wykonawcy zostanie przekazane na jego rachunek bankowy wskazany w fakturze, z zastrzeżeniem ust. 10</w:t>
      </w:r>
    </w:p>
    <w:p>
      <w:pPr>
        <w:pStyle w:val="Normal"/>
        <w:numPr>
          <w:ilvl w:val="2"/>
          <w:numId w:val="4"/>
        </w:numPr>
        <w:spacing w:before="0" w:after="0"/>
        <w:ind w:left="426" w:hanging="426"/>
        <w:contextualSpacing/>
        <w:jc w:val="both"/>
        <w:rPr>
          <w:rFonts w:ascii="Cambria" w:hAnsi="Cambria"/>
          <w:b/>
          <w:b/>
          <w:color w:val="000000" w:themeColor="text1"/>
          <w:sz w:val="24"/>
          <w:szCs w:val="24"/>
        </w:rPr>
      </w:pPr>
      <w:r>
        <w:rPr>
          <w:rFonts w:cs="ArialNarrow" w:ascii="Cambria" w:hAnsi="Cambria"/>
          <w:color w:val="000000" w:themeColor="text1"/>
          <w:sz w:val="24"/>
          <w:szCs w:val="24"/>
        </w:rPr>
        <w:t>Warunkiem przekazania Wykonawcy wynagrodzenia w pełnej kwocie jest przedłożenie Zamawiającemu oświadczeń podwykonawców lub dalszych podwykonawców, w stosunku do których Zamawiający ponosi solidarną odpowiedzialność na zasadzie art. 143b- 143c ustawy Prawo zamówień publicznych lub na zasadach określonych w kodeksie cywilnym, że wszelkie należności wobec nich zostały przez Wykonawcę uregulowane, w tym należności zafakturowane, wymagalne po dacie płatności względem Wykonawcy.</w:t>
      </w:r>
    </w:p>
    <w:p>
      <w:pPr>
        <w:pStyle w:val="Normal"/>
        <w:numPr>
          <w:ilvl w:val="2"/>
          <w:numId w:val="4"/>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pPr>
        <w:pStyle w:val="Normal"/>
        <w:numPr>
          <w:ilvl w:val="2"/>
          <w:numId w:val="4"/>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pPr>
        <w:pStyle w:val="Normal"/>
        <w:numPr>
          <w:ilvl w:val="0"/>
          <w:numId w:val="46"/>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Bezpośrednia zapłata, o której mowa w ust. 11, obejmuje wyłącznie należne wynagrodzenie, bez odsetek, należnych podwykonawcy lub dalszemu podwykonawcy.</w:t>
      </w:r>
    </w:p>
    <w:p>
      <w:pPr>
        <w:pStyle w:val="Normal"/>
        <w:numPr>
          <w:ilvl w:val="0"/>
          <w:numId w:val="46"/>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Przed dokonaniem bezpośredniej zapłaty Wykonawca zostanie poinformowany przez Zamawiającego w formie pisemnej o:</w:t>
      </w:r>
    </w:p>
    <w:p>
      <w:pPr>
        <w:pStyle w:val="Normal"/>
        <w:numPr>
          <w:ilvl w:val="0"/>
          <w:numId w:val="8"/>
        </w:numPr>
        <w:spacing w:before="0" w:after="0"/>
        <w:ind w:left="709" w:hanging="283"/>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pPr>
        <w:pStyle w:val="Normal"/>
        <w:numPr>
          <w:ilvl w:val="0"/>
          <w:numId w:val="8"/>
        </w:numPr>
        <w:spacing w:before="0" w:after="0"/>
        <w:ind w:left="709" w:hanging="283"/>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możliwości zgłoszenia przez Wykonawcę, w terminie 7 dni od dnia otrzymania informacji, o której mowa w pkt 1, pisemnych uwag dotyczących zasadności bezpośredniej zapłaty wynagrodzenia podwykonawcy lub dalszemu podwykonawcy, o których mowa w ust. 9.</w:t>
      </w:r>
    </w:p>
    <w:p>
      <w:pPr>
        <w:pStyle w:val="Normal"/>
        <w:numPr>
          <w:ilvl w:val="0"/>
          <w:numId w:val="46"/>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W przypadku zgłoszenia przez Wykonawcę uwag, o których mowa w ust. 14 pkt 2, w terminie 7 dni od dnia otrzymania informacji, o której mowa w ust. 14 pkt 2 Zamawiający może:</w:t>
      </w:r>
    </w:p>
    <w:p>
      <w:pPr>
        <w:pStyle w:val="Normal"/>
        <w:numPr>
          <w:ilvl w:val="0"/>
          <w:numId w:val="9"/>
        </w:numPr>
        <w:spacing w:before="0" w:after="0"/>
        <w:ind w:left="709" w:hanging="283"/>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nie dokonać bezpośredniej zapłaty wynagrodzenia podwykonawcy lub dalszemu podwykonawcy, jeżeli wykonawca wykaże niezasadność takiej zapłaty, albo</w:t>
      </w:r>
    </w:p>
    <w:p>
      <w:pPr>
        <w:pStyle w:val="Normal"/>
        <w:numPr>
          <w:ilvl w:val="0"/>
          <w:numId w:val="9"/>
        </w:numPr>
        <w:spacing w:before="0" w:after="0"/>
        <w:ind w:left="709" w:hanging="283"/>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numPr>
          <w:ilvl w:val="0"/>
          <w:numId w:val="9"/>
        </w:numPr>
        <w:spacing w:before="0" w:after="0"/>
        <w:ind w:left="709" w:hanging="283"/>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dokonać bezpośredniej zapłaty wynagrodzenia podwykonawcy lub dalszemu podwykonawcy, jeżeli podwykonawca lub dalszy podwykonawca wykaże zasadność takiej zapłaty.</w:t>
      </w:r>
    </w:p>
    <w:p>
      <w:pPr>
        <w:pStyle w:val="Normal"/>
        <w:numPr>
          <w:ilvl w:val="0"/>
          <w:numId w:val="46"/>
        </w:numPr>
        <w:tabs>
          <w:tab w:val="left" w:pos="426" w:leader="none"/>
        </w:tabs>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W przypadku dokonania bezpośredniej zapłaty podwykonawcy lub dalszemu podwykonawcy, o której mowa w ust. 11, Zamawiający potrąci kwotę wypłaconego podwykonawcy lub dalszemu podwykonawcy wynagrodzenia z wynagrodzenia należnego Wykonawcy.</w:t>
      </w:r>
    </w:p>
    <w:p>
      <w:pPr>
        <w:pStyle w:val="Normal"/>
        <w:numPr>
          <w:ilvl w:val="0"/>
          <w:numId w:val="46"/>
        </w:numPr>
        <w:tabs>
          <w:tab w:val="left" w:pos="426" w:leader="none"/>
        </w:tabs>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Termin zapłaty wynagrodzenia podwykonawcy lub dalszemu podwykonawcy, o której mowa w ust. 15 pkt 3, wynosi 30 dni od upływu terminu, o którym mowa w ust. 11 pkt 2.</w:t>
      </w:r>
    </w:p>
    <w:p>
      <w:pPr>
        <w:pStyle w:val="Normal"/>
        <w:numPr>
          <w:ilvl w:val="0"/>
          <w:numId w:val="46"/>
        </w:numPr>
        <w:tabs>
          <w:tab w:val="left" w:pos="426" w:leader="none"/>
        </w:tabs>
        <w:spacing w:before="0" w:after="0"/>
        <w:ind w:left="426" w:hanging="426"/>
        <w:contextualSpacing/>
        <w:jc w:val="both"/>
        <w:rPr>
          <w:rFonts w:ascii="Cambria" w:hAnsi="Cambria"/>
          <w:color w:val="000000" w:themeColor="text1"/>
          <w:sz w:val="24"/>
          <w:szCs w:val="24"/>
        </w:rPr>
      </w:pPr>
      <w:r>
        <w:rPr>
          <w:rFonts w:cs="ArialNarrow" w:ascii="Cambria" w:hAnsi="Cambria"/>
          <w:color w:val="000000" w:themeColor="text1"/>
          <w:sz w:val="24"/>
          <w:szCs w:val="24"/>
        </w:rPr>
        <w:t>Zamawiający upoważnia Wykonawcę do wystawiania faktur VAT na:</w:t>
      </w:r>
    </w:p>
    <w:p>
      <w:pPr>
        <w:pStyle w:val="Normal"/>
        <w:tabs>
          <w:tab w:val="left" w:pos="426" w:leader="none"/>
        </w:tabs>
        <w:spacing w:before="0" w:after="0"/>
        <w:ind w:left="426" w:hanging="0"/>
        <w:jc w:val="both"/>
        <w:rPr>
          <w:rFonts w:ascii="Cambria" w:hAnsi="Cambria" w:cs="ArialNarrow"/>
          <w:b/>
          <w:b/>
          <w:color w:val="000000" w:themeColor="text1"/>
          <w:sz w:val="24"/>
          <w:szCs w:val="24"/>
        </w:rPr>
      </w:pPr>
      <w:r>
        <w:rPr>
          <w:rFonts w:cs="ArialNarrow" w:ascii="Cambria" w:hAnsi="Cambria"/>
          <w:b/>
          <w:color w:val="000000" w:themeColor="text1"/>
          <w:sz w:val="24"/>
          <w:szCs w:val="24"/>
        </w:rPr>
        <w:t xml:space="preserve">Gminę Sławatycze </w:t>
      </w:r>
    </w:p>
    <w:p>
      <w:pPr>
        <w:pStyle w:val="Normal"/>
        <w:tabs>
          <w:tab w:val="left" w:pos="426" w:leader="none"/>
        </w:tabs>
        <w:spacing w:before="0" w:after="0"/>
        <w:ind w:left="426" w:hanging="0"/>
        <w:jc w:val="both"/>
        <w:rPr>
          <w:rFonts w:ascii="Cambria" w:hAnsi="Cambria" w:cs="ArialNarrow"/>
          <w:b/>
          <w:b/>
          <w:color w:val="000000" w:themeColor="text1"/>
          <w:sz w:val="24"/>
          <w:szCs w:val="24"/>
        </w:rPr>
      </w:pPr>
      <w:r>
        <w:rPr>
          <w:rFonts w:cs="ArialNarrow" w:ascii="Cambria" w:hAnsi="Cambria"/>
          <w:b/>
          <w:color w:val="000000" w:themeColor="text1"/>
          <w:sz w:val="24"/>
          <w:szCs w:val="24"/>
        </w:rPr>
        <w:t>ul. Rynek 14, 21-515 Sławatycze,</w:t>
      </w:r>
    </w:p>
    <w:p>
      <w:pPr>
        <w:pStyle w:val="Normal"/>
        <w:tabs>
          <w:tab w:val="left" w:pos="426" w:leader="none"/>
        </w:tabs>
        <w:spacing w:before="0" w:after="0"/>
        <w:ind w:left="426" w:hanging="0"/>
        <w:jc w:val="both"/>
        <w:rPr>
          <w:rFonts w:ascii="Cambria" w:hAnsi="Cambria" w:cs="ArialNarrow"/>
          <w:b/>
          <w:b/>
          <w:color w:val="000000" w:themeColor="text1"/>
          <w:sz w:val="24"/>
          <w:szCs w:val="24"/>
        </w:rPr>
      </w:pPr>
      <w:r>
        <w:rPr>
          <w:rFonts w:cs="ArialNarrow" w:ascii="Cambria" w:hAnsi="Cambria"/>
          <w:b/>
          <w:color w:val="000000" w:themeColor="text1"/>
          <w:sz w:val="24"/>
          <w:szCs w:val="24"/>
        </w:rPr>
        <w:t>(NIP: 537 23 49 492).</w:t>
      </w:r>
    </w:p>
    <w:p>
      <w:pPr>
        <w:pStyle w:val="Normal"/>
        <w:numPr>
          <w:ilvl w:val="0"/>
          <w:numId w:val="46"/>
        </w:numPr>
        <w:tabs>
          <w:tab w:val="left" w:pos="426" w:leader="none"/>
        </w:tabs>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Zamawiający zastrzega sobie prawo zakwestionowania dowolnej części zafakturowanej kwoty w przypadku stwierdzenia, że jest ona niewłaściwa lub wymaga dodatkowego sprawdzenia.</w:t>
      </w:r>
    </w:p>
    <w:p>
      <w:pPr>
        <w:pStyle w:val="Normal"/>
        <w:numPr>
          <w:ilvl w:val="0"/>
          <w:numId w:val="46"/>
        </w:numPr>
        <w:tabs>
          <w:tab w:val="left" w:pos="426" w:leader="none"/>
        </w:tabs>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Kosztorys </w:t>
      </w:r>
      <w:r>
        <w:rPr>
          <w:rFonts w:cs="ArialNarrow" w:ascii="Cambria" w:hAnsi="Cambria"/>
          <w:sz w:val="24"/>
          <w:szCs w:val="24"/>
        </w:rPr>
        <w:t xml:space="preserve">pomocniczy, o którym mowa w § 2 ust. 8, </w:t>
      </w:r>
      <w:r>
        <w:rPr>
          <w:rFonts w:cs="ArialNarrow" w:ascii="Cambria" w:hAnsi="Cambria"/>
          <w:b/>
          <w:sz w:val="24"/>
          <w:szCs w:val="24"/>
        </w:rPr>
        <w:t>wskazuje sposób kalkulacji wynagrodz</w:t>
      </w:r>
      <w:r>
        <w:rPr>
          <w:rFonts w:cs="ArialNarrow" w:ascii="Cambria" w:hAnsi="Cambria"/>
          <w:b/>
          <w:color w:val="000000" w:themeColor="text1"/>
          <w:sz w:val="24"/>
          <w:szCs w:val="24"/>
        </w:rPr>
        <w:t xml:space="preserve">enia ryczałtowego (uwzględniający wszystkie przewidziane przedmiotem zamówienia branże) </w:t>
      </w:r>
      <w:r>
        <w:rPr>
          <w:rFonts w:cs="Arial" w:ascii="Cambria" w:hAnsi="Cambria"/>
          <w:color w:val="000000" w:themeColor="text1"/>
          <w:sz w:val="24"/>
          <w:szCs w:val="24"/>
        </w:rPr>
        <w:t>z wyszczególnieniem zastosowanych w kosztorysie ofertowym składników cenotwórczych (stawka r-g w zł; Kp - koszty pośrednie w % od R i S; Kz – koszty zakupu w % od M; Z- zysk w % od R, S, Kp)</w:t>
      </w:r>
      <w:r>
        <w:rPr>
          <w:rFonts w:cs="ArialNarrow" w:ascii="Cambria" w:hAnsi="Cambria"/>
          <w:color w:val="000000" w:themeColor="text1"/>
          <w:sz w:val="24"/>
          <w:szCs w:val="24"/>
        </w:rPr>
        <w:t>.</w:t>
      </w:r>
    </w:p>
    <w:p>
      <w:pPr>
        <w:pStyle w:val="Normal"/>
        <w:numPr>
          <w:ilvl w:val="0"/>
          <w:numId w:val="46"/>
        </w:numPr>
        <w:tabs>
          <w:tab w:val="left" w:pos="426" w:leader="none"/>
        </w:tabs>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Ceny robót w załączonym do umowy kosztorysie nie będą podlegały waloryzacji </w:t>
        <w:br/>
        <w:t>ze względu na inflację.</w:t>
      </w:r>
    </w:p>
    <w:p>
      <w:pPr>
        <w:pStyle w:val="Normal"/>
        <w:numPr>
          <w:ilvl w:val="0"/>
          <w:numId w:val="46"/>
        </w:numPr>
        <w:tabs>
          <w:tab w:val="left" w:pos="426" w:leader="none"/>
        </w:tabs>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Kosztorys, o którym mowa w ust. 20, należy wy konać jako szczegółowy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pPr>
        <w:pStyle w:val="Normal"/>
        <w:numPr>
          <w:ilvl w:val="0"/>
          <w:numId w:val="46"/>
        </w:numPr>
        <w:tabs>
          <w:tab w:val="left" w:pos="426" w:leader="none"/>
        </w:tabs>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Kosztorys stanowi integralną część umowy i będzie w szczególności podstawą do określenia stawek do rozliczeń:</w:t>
      </w:r>
    </w:p>
    <w:p>
      <w:pPr>
        <w:pStyle w:val="ListParagraph"/>
        <w:numPr>
          <w:ilvl w:val="0"/>
          <w:numId w:val="56"/>
        </w:numPr>
        <w:spacing w:before="0" w:after="0"/>
        <w:ind w:left="709" w:hanging="283"/>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robót zaniechanych lub niewykonanych, w tym w przypadku odstąpienia od umowy;</w:t>
      </w:r>
    </w:p>
    <w:p>
      <w:pPr>
        <w:pStyle w:val="ListParagraph"/>
        <w:numPr>
          <w:ilvl w:val="0"/>
          <w:numId w:val="56"/>
        </w:numPr>
        <w:spacing w:before="0" w:after="0"/>
        <w:ind w:left="709" w:hanging="283"/>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robót dodatkowych zleconych aneksem na podstawie art. 144 ust 1 pkt 2, 3 lub 6 ustawy Pzp (zwane dalej robotami dodatkowymi). </w:t>
      </w:r>
    </w:p>
    <w:p>
      <w:pPr>
        <w:pStyle w:val="ListParagraph"/>
        <w:numPr>
          <w:ilvl w:val="0"/>
          <w:numId w:val="46"/>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W przypadku, gdyby ceny robót dodatkowych określonych w ust. 23 pkt 2) nie były </w:t>
      </w:r>
      <w:r>
        <w:rPr>
          <w:rFonts w:cs="ArialNarrow" w:ascii="Cambria" w:hAnsi="Cambria"/>
          <w:sz w:val="24"/>
          <w:szCs w:val="24"/>
        </w:rPr>
        <w:t>objęte kosztorysem,</w:t>
      </w:r>
      <w:r>
        <w:rPr>
          <w:rFonts w:cs="ArialNarrow" w:ascii="Cambria" w:hAnsi="Cambria"/>
          <w:color w:val="000000" w:themeColor="text1"/>
          <w:sz w:val="24"/>
          <w:szCs w:val="24"/>
        </w:rPr>
        <w:t xml:space="preserve"> o którym mowa w ust. 21 przy rozliczeniu obwiązywać będą następujące zasady:</w:t>
      </w:r>
    </w:p>
    <w:p>
      <w:pPr>
        <w:pStyle w:val="ListParagraph"/>
        <w:numPr>
          <w:ilvl w:val="2"/>
          <w:numId w:val="59"/>
        </w:numPr>
        <w:spacing w:before="0" w:after="0"/>
        <w:ind w:left="709" w:hanging="283"/>
        <w:contextualSpacing/>
        <w:jc w:val="both"/>
        <w:rPr>
          <w:rFonts w:ascii="Cambria" w:hAnsi="Cambria" w:eastAsia="Verdana" w:cs="Arial"/>
          <w:bCs/>
          <w:color w:val="000000" w:themeColor="text1"/>
          <w:sz w:val="24"/>
          <w:szCs w:val="24"/>
        </w:rPr>
      </w:pPr>
      <w:r>
        <w:rPr>
          <w:rFonts w:cs="ArialNarrow" w:ascii="Cambria" w:hAnsi="Cambria"/>
          <w:color w:val="000000" w:themeColor="text1"/>
          <w:sz w:val="24"/>
          <w:szCs w:val="24"/>
        </w:rPr>
        <w:t xml:space="preserve">roboty dodatkowe zostaną rozliczone w oparciu o kosztorysy sporządzone przez Wykonawcę </w:t>
      </w:r>
      <w:r>
        <w:rPr>
          <w:rFonts w:eastAsia="Verdana" w:cs="Arial" w:ascii="Cambria" w:hAnsi="Cambria"/>
          <w:bCs/>
          <w:color w:val="000000" w:themeColor="text1"/>
          <w:sz w:val="24"/>
          <w:szCs w:val="24"/>
        </w:rPr>
        <w:t>wykonanymi metodą szczegółową, sporządzonymi na podstawie potwierdzonego przez Inspektora Nadzoru przedmiaru robót oraz według danych wyjściowych do kosztorysowania (Stawka roboczogodziny, Koszty zakupu materiałów (Kz), Koszty pośrednie od R+S (Kp), Zysk od R+S+Kp), jak w kosztorysie o którym mowa w ust. 21</w:t>
      </w:r>
    </w:p>
    <w:p>
      <w:pPr>
        <w:pStyle w:val="ListParagraph"/>
        <w:numPr>
          <w:ilvl w:val="2"/>
          <w:numId w:val="59"/>
        </w:numPr>
        <w:spacing w:before="0" w:after="0"/>
        <w:ind w:left="709" w:hanging="283"/>
        <w:contextualSpacing/>
        <w:jc w:val="both"/>
        <w:rPr>
          <w:rFonts w:ascii="Cambria" w:hAnsi="Cambria" w:eastAsia="Verdana" w:cs="Arial"/>
          <w:bCs/>
          <w:color w:val="000000" w:themeColor="text1"/>
          <w:sz w:val="24"/>
          <w:szCs w:val="24"/>
        </w:rPr>
      </w:pPr>
      <w:r>
        <w:rPr>
          <w:rFonts w:eastAsia="Verdana" w:cs="Arial" w:ascii="Cambria" w:hAnsi="Cambria"/>
          <w:bCs/>
          <w:color w:val="000000" w:themeColor="text1"/>
          <w:sz w:val="24"/>
          <w:szCs w:val="24"/>
        </w:rPr>
        <w:t xml:space="preserve">ceny materiałów będą przyjmowane według kosztorysu Wykonawcy o którym mowa w ust. 21, a w przypadku ich braku, według średnich cen bez kosztów zakupu z wydawnictwa Sekocenbud z okresu realizacji robót +% Kz j.w., a w przypadku braku w/w cen w wydawnictwie Sekocenbud, cena zostanie przyjęta z faktury zakupu (cena po upuście, jeżeli taka na fakturze występuje) + Kz j.w. </w:t>
      </w:r>
    </w:p>
    <w:p>
      <w:pPr>
        <w:pStyle w:val="ListParagraph"/>
        <w:numPr>
          <w:ilvl w:val="2"/>
          <w:numId w:val="59"/>
        </w:numPr>
        <w:spacing w:before="0" w:after="0"/>
        <w:ind w:left="709" w:hanging="283"/>
        <w:contextualSpacing/>
        <w:jc w:val="both"/>
        <w:rPr>
          <w:rFonts w:ascii="Cambria" w:hAnsi="Cambria" w:eastAsia="Verdana" w:cs="Arial"/>
          <w:bCs/>
          <w:color w:val="000000" w:themeColor="text1"/>
          <w:sz w:val="24"/>
          <w:szCs w:val="24"/>
        </w:rPr>
      </w:pPr>
      <w:r>
        <w:rPr>
          <w:rFonts w:eastAsia="Verdana" w:cs="Arial" w:ascii="Cambria" w:hAnsi="Cambria"/>
          <w:bCs/>
          <w:color w:val="000000" w:themeColor="text1"/>
          <w:sz w:val="24"/>
          <w:szCs w:val="24"/>
        </w:rPr>
        <w:t xml:space="preserve">Ceny sprzętu będą przyjmowane zgodnie z kosztorysem ofertowym Wykonawcy o którym mowa w ust. 21, w przypadku ich braku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 </w:t>
      </w:r>
    </w:p>
    <w:p>
      <w:pPr>
        <w:pStyle w:val="ListParagraph"/>
        <w:numPr>
          <w:ilvl w:val="2"/>
          <w:numId w:val="59"/>
        </w:numPr>
        <w:spacing w:before="0" w:after="0"/>
        <w:ind w:left="709" w:hanging="283"/>
        <w:contextualSpacing/>
        <w:jc w:val="both"/>
        <w:rPr>
          <w:rFonts w:ascii="Cambria" w:hAnsi="Cambria" w:eastAsia="Verdana" w:cs="Arial"/>
          <w:bCs/>
          <w:color w:val="000000" w:themeColor="text1"/>
          <w:sz w:val="24"/>
          <w:szCs w:val="24"/>
        </w:rPr>
      </w:pPr>
      <w:r>
        <w:rPr>
          <w:rFonts w:eastAsia="Verdana" w:cs="Arial" w:ascii="Cambria" w:hAnsi="Cambria"/>
          <w:bCs/>
          <w:color w:val="000000" w:themeColor="text1"/>
          <w:sz w:val="24"/>
          <w:szCs w:val="24"/>
        </w:rPr>
        <w:t>Do wyceny robót metodą szczegółową należy stosować, zachowując kolejność jak w zapisie: KNR, KNNR i kalkulacje własne</w:t>
      </w:r>
    </w:p>
    <w:p>
      <w:pPr>
        <w:pStyle w:val="ListParagraph"/>
        <w:numPr>
          <w:ilvl w:val="0"/>
          <w:numId w:val="46"/>
        </w:numPr>
        <w:spacing w:before="0" w:after="0"/>
        <w:ind w:left="426" w:hanging="426"/>
        <w:contextualSpacing/>
        <w:jc w:val="both"/>
        <w:rPr>
          <w:rFonts w:ascii="Cambria" w:hAnsi="Cambria" w:cs="ArialNarrow"/>
          <w:sz w:val="24"/>
          <w:szCs w:val="24"/>
        </w:rPr>
      </w:pPr>
      <w:r>
        <w:rPr>
          <w:rFonts w:cs="ArialNarrow" w:ascii="Cambria" w:hAnsi="Cambria"/>
          <w:color w:val="000000" w:themeColor="text1"/>
          <w:sz w:val="24"/>
          <w:szCs w:val="24"/>
        </w:rPr>
        <w:t>Ewentualne roboty dodatkowe tj. nieobjęte w ogóle dokumentacją projektową realizowane będą w wyniku zmiany umowy, o których mowa  w art. 144 ust. 1 pkt. 2, 3 lub 6 ustawy Prawo Zamówień Publicznych. Powyższe nie dotyczy robót ujętych w którejkolwiek części projektu ogólnego lub wykonawczego, a nieujętych w przedmiarze oraz robót przewidzianych w projekcie, których wykonanie okaże się niezbędne w większym niż zaprojektowany obmiarze – które są objęte ryzykiem ryczałtowym.</w:t>
      </w:r>
    </w:p>
    <w:p>
      <w:pPr>
        <w:pStyle w:val="ListParagraph"/>
        <w:numPr>
          <w:ilvl w:val="0"/>
          <w:numId w:val="46"/>
        </w:numPr>
        <w:spacing w:before="0" w:after="0"/>
        <w:ind w:left="426" w:hanging="426"/>
        <w:contextualSpacing/>
        <w:jc w:val="both"/>
        <w:rPr>
          <w:rFonts w:ascii="Cambria" w:hAnsi="Cambria" w:cs="ArialNarrow"/>
          <w:sz w:val="24"/>
          <w:szCs w:val="24"/>
        </w:rPr>
      </w:pPr>
      <w:r>
        <w:rPr>
          <w:rFonts w:cs="ArialNarrow" w:ascii="Cambria" w:hAnsi="Cambria"/>
          <w:sz w:val="24"/>
          <w:szCs w:val="24"/>
        </w:rPr>
        <w:t xml:space="preserve">Rozpoczęcie wykonywania robót, o których mowa w ust. 25 może nastąpić jedynie na podstawie protokołu konieczności, potwierdzonego przez Inspektora nadzoru, i samego Zamawiającego oraz zawarciu stosownej zmiany do umowy. Bez zatwierdzenia protokołu konieczności przez Zamawiającego oraz zawarciu stosownej zmiany do umowy Wykonawca nie może rozpocząć wykonywania robót dodatkowych. </w:t>
      </w:r>
    </w:p>
    <w:p>
      <w:pPr>
        <w:pStyle w:val="ListParagraph"/>
        <w:numPr>
          <w:ilvl w:val="0"/>
          <w:numId w:val="46"/>
        </w:numPr>
        <w:spacing w:before="0" w:after="0"/>
        <w:ind w:left="426" w:hanging="426"/>
        <w:contextualSpacing/>
        <w:jc w:val="both"/>
        <w:rPr>
          <w:rFonts w:ascii="Cambria" w:hAnsi="Cambria" w:cs="ArialNarrow"/>
          <w:sz w:val="24"/>
          <w:szCs w:val="24"/>
        </w:rPr>
      </w:pPr>
      <w:r>
        <w:rPr>
          <w:rFonts w:cs="ArialNarrow" w:ascii="Cambria" w:hAnsi="Cambria"/>
          <w:color w:val="000000" w:themeColor="text1"/>
          <w:sz w:val="24"/>
          <w:szCs w:val="24"/>
        </w:rPr>
        <w:t xml:space="preserve">Bez uprzedniej zgody Zamawiającego mogą być wykonywane jedynie prace niezbędne ze względu na bezpieczeństwo lub konieczność zapobieżenia awarii. </w:t>
      </w:r>
    </w:p>
    <w:p>
      <w:pPr>
        <w:pStyle w:val="ListParagraph"/>
        <w:numPr>
          <w:ilvl w:val="0"/>
          <w:numId w:val="46"/>
        </w:numPr>
        <w:spacing w:before="0" w:after="0"/>
        <w:ind w:left="426" w:hanging="426"/>
        <w:contextualSpacing/>
        <w:jc w:val="both"/>
        <w:rPr>
          <w:rFonts w:ascii="Cambria" w:hAnsi="Cambria" w:cs="ArialNarrow"/>
          <w:sz w:val="24"/>
          <w:szCs w:val="24"/>
        </w:rPr>
      </w:pPr>
      <w:r>
        <w:rPr>
          <w:rFonts w:cs="ArialNarrow" w:ascii="Cambria" w:hAnsi="Cambria"/>
          <w:color w:val="000000" w:themeColor="text1"/>
          <w:sz w:val="24"/>
          <w:szCs w:val="24"/>
        </w:rPr>
        <w:t xml:space="preserve">Spisany przez Strony protokół konieczności zawierający zakres robót, stanowić będzie podstawę do zawarcia aneksu do umowy. Roboty nie ujęte w protokole konieczności nie podlegają zapłacie. </w:t>
      </w:r>
    </w:p>
    <w:p>
      <w:pPr>
        <w:pStyle w:val="ListParagraph"/>
        <w:numPr>
          <w:ilvl w:val="0"/>
          <w:numId w:val="46"/>
        </w:numPr>
        <w:spacing w:before="0" w:after="0"/>
        <w:ind w:left="426" w:hanging="426"/>
        <w:contextualSpacing/>
        <w:jc w:val="both"/>
        <w:rPr>
          <w:rFonts w:ascii="Cambria" w:hAnsi="Cambria" w:cs="ArialNarrow"/>
          <w:sz w:val="24"/>
          <w:szCs w:val="24"/>
        </w:rPr>
      </w:pPr>
      <w:r>
        <w:rPr>
          <w:rFonts w:cs="ArialNarrow" w:ascii="Cambria" w:hAnsi="Cambria"/>
          <w:color w:val="000000" w:themeColor="text1"/>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pPr>
        <w:pStyle w:val="Normal"/>
        <w:spacing w:before="0" w:after="0"/>
        <w:jc w:val="center"/>
        <w:rPr>
          <w:rFonts w:ascii="Cambria" w:hAnsi="Cambria" w:cs="Tahoma"/>
          <w:color w:val="000000" w:themeColor="text1"/>
          <w:sz w:val="24"/>
          <w:szCs w:val="24"/>
        </w:rPr>
      </w:pPr>
      <w:r>
        <w:rPr>
          <w:rFonts w:cs="Tahoma" w:ascii="Cambria" w:hAnsi="Cambria"/>
          <w:color w:val="000000" w:themeColor="text1"/>
          <w:sz w:val="24"/>
          <w:szCs w:val="24"/>
        </w:rPr>
      </w:r>
    </w:p>
    <w:p>
      <w:pPr>
        <w:pStyle w:val="Normal"/>
        <w:spacing w:before="0" w:after="0"/>
        <w:jc w:val="center"/>
        <w:rPr>
          <w:rFonts w:ascii="Cambria" w:hAnsi="Cambria" w:cs="ArialNarrow,Bold"/>
          <w:b/>
          <w:b/>
          <w:bCs/>
          <w:color w:val="000000" w:themeColor="text1"/>
          <w:sz w:val="24"/>
          <w:szCs w:val="24"/>
        </w:rPr>
      </w:pPr>
      <w:r>
        <w:rPr>
          <w:rFonts w:cs="ArialNarrow,Bold" w:ascii="Cambria" w:hAnsi="Cambria"/>
          <w:b/>
          <w:bCs/>
          <w:color w:val="000000" w:themeColor="text1"/>
          <w:sz w:val="24"/>
          <w:szCs w:val="24"/>
        </w:rPr>
        <w:t>§ 6</w:t>
      </w:r>
    </w:p>
    <w:p>
      <w:pPr>
        <w:pStyle w:val="Normal"/>
        <w:spacing w:before="0" w:after="0"/>
        <w:jc w:val="center"/>
        <w:rPr>
          <w:rFonts w:ascii="Cambria" w:hAnsi="Cambria" w:cs="ArialNarrow,Bold"/>
          <w:b/>
          <w:b/>
          <w:bCs/>
          <w:color w:val="000000" w:themeColor="text1"/>
          <w:sz w:val="24"/>
          <w:szCs w:val="24"/>
        </w:rPr>
      </w:pPr>
      <w:r>
        <w:rPr>
          <w:rFonts w:cs="ArialNarrow,Bold" w:ascii="Cambria" w:hAnsi="Cambria"/>
          <w:b/>
          <w:bCs/>
          <w:color w:val="000000" w:themeColor="text1"/>
          <w:sz w:val="24"/>
          <w:szCs w:val="24"/>
        </w:rPr>
        <w:t>Odbiory robót</w:t>
      </w:r>
    </w:p>
    <w:p>
      <w:pPr>
        <w:pStyle w:val="ListParagraph"/>
        <w:numPr>
          <w:ilvl w:val="0"/>
          <w:numId w:val="50"/>
        </w:numPr>
        <w:spacing w:before="0" w:after="0"/>
        <w:ind w:left="426" w:hanging="426"/>
        <w:contextualSpacing/>
        <w:jc w:val="both"/>
        <w:rPr>
          <w:rFonts w:ascii="Cambria" w:hAnsi="Cambria"/>
          <w:color w:val="000000" w:themeColor="text1"/>
          <w:sz w:val="24"/>
          <w:szCs w:val="24"/>
        </w:rPr>
      </w:pPr>
      <w:r>
        <w:rPr>
          <w:rFonts w:ascii="Cambria" w:hAnsi="Cambria"/>
          <w:color w:val="000000" w:themeColor="text1"/>
          <w:sz w:val="24"/>
          <w:szCs w:val="24"/>
        </w:rPr>
        <w:t xml:space="preserve">Strony zgodnie postanawiają, że będą stosowane następujące rodzaje odbiorów robót: </w:t>
      </w:r>
    </w:p>
    <w:p>
      <w:pPr>
        <w:pStyle w:val="ListParagraph"/>
        <w:numPr>
          <w:ilvl w:val="0"/>
          <w:numId w:val="51"/>
        </w:numPr>
        <w:spacing w:before="0" w:after="0"/>
        <w:ind w:left="851" w:hanging="425"/>
        <w:contextualSpacing/>
        <w:jc w:val="both"/>
        <w:rPr>
          <w:rFonts w:ascii="Cambria" w:hAnsi="Cambria"/>
          <w:color w:val="000000" w:themeColor="text1"/>
          <w:sz w:val="24"/>
          <w:szCs w:val="24"/>
        </w:rPr>
      </w:pPr>
      <w:r>
        <w:rPr>
          <w:rFonts w:ascii="Cambria" w:hAnsi="Cambria"/>
          <w:b/>
          <w:color w:val="000000" w:themeColor="text1"/>
          <w:sz w:val="24"/>
          <w:szCs w:val="24"/>
        </w:rPr>
        <w:t>odbiory robót zanikających i ulegających zakryciu</w:t>
      </w:r>
      <w:r>
        <w:rPr>
          <w:rFonts w:ascii="Cambria" w:hAnsi="Cambria"/>
          <w:color w:val="000000" w:themeColor="text1"/>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 VAT </w:t>
      </w:r>
    </w:p>
    <w:p>
      <w:pPr>
        <w:pStyle w:val="ListParagraph"/>
        <w:numPr>
          <w:ilvl w:val="0"/>
          <w:numId w:val="51"/>
        </w:numPr>
        <w:spacing w:before="0" w:after="0"/>
        <w:ind w:left="851" w:hanging="425"/>
        <w:contextualSpacing/>
        <w:jc w:val="both"/>
        <w:rPr>
          <w:rFonts w:ascii="Cambria" w:hAnsi="Cambria"/>
          <w:color w:val="000000" w:themeColor="text1"/>
          <w:sz w:val="24"/>
          <w:szCs w:val="24"/>
        </w:rPr>
      </w:pPr>
      <w:r>
        <w:rPr>
          <w:rFonts w:ascii="Cambria" w:hAnsi="Cambria"/>
          <w:b/>
          <w:color w:val="000000" w:themeColor="text1"/>
          <w:sz w:val="24"/>
          <w:szCs w:val="24"/>
        </w:rPr>
        <w:t>odbiory częściowe</w:t>
      </w:r>
      <w:r>
        <w:rPr>
          <w:rFonts w:ascii="Cambria" w:hAnsi="Cambria"/>
          <w:color w:val="000000" w:themeColor="text1"/>
          <w:sz w:val="24"/>
          <w:szCs w:val="24"/>
        </w:rPr>
        <w:t xml:space="preserve"> (odbiory etapów robót) dokonywane po zakończeniu okresów rozliczeniowych będące podstawą wystawienia faktur za okresy rozliczeniowe, o których mowa w § 5 ust. 1 pkt 1) umowy</w:t>
      </w:r>
    </w:p>
    <w:p>
      <w:pPr>
        <w:pStyle w:val="ListParagraph"/>
        <w:numPr>
          <w:ilvl w:val="0"/>
          <w:numId w:val="51"/>
        </w:numPr>
        <w:spacing w:before="0" w:after="0"/>
        <w:ind w:left="851" w:hanging="425"/>
        <w:contextualSpacing/>
        <w:jc w:val="both"/>
        <w:rPr>
          <w:rFonts w:ascii="Cambria" w:hAnsi="Cambria"/>
          <w:color w:val="000000" w:themeColor="text1"/>
          <w:sz w:val="24"/>
          <w:szCs w:val="24"/>
        </w:rPr>
      </w:pPr>
      <w:r>
        <w:rPr>
          <w:rFonts w:ascii="Cambria" w:hAnsi="Cambria"/>
          <w:b/>
          <w:color w:val="000000" w:themeColor="text1"/>
          <w:sz w:val="24"/>
          <w:szCs w:val="24"/>
        </w:rPr>
        <w:t>odbiór końcowy</w:t>
      </w:r>
      <w:r>
        <w:rPr>
          <w:rFonts w:ascii="Cambria" w:hAnsi="Cambria"/>
          <w:color w:val="000000" w:themeColor="text1"/>
          <w:sz w:val="24"/>
          <w:szCs w:val="24"/>
        </w:rPr>
        <w:t xml:space="preserve"> będący podstawą wystawienia faktury końcowej, o której mowa w § 5 ust. 1 pkt 2) umowy</w:t>
      </w:r>
    </w:p>
    <w:p>
      <w:pPr>
        <w:pStyle w:val="ListParagraph"/>
        <w:numPr>
          <w:ilvl w:val="0"/>
          <w:numId w:val="50"/>
        </w:numPr>
        <w:spacing w:before="0" w:after="0"/>
        <w:ind w:left="426" w:hanging="426"/>
        <w:contextualSpacing/>
        <w:jc w:val="both"/>
        <w:rPr/>
      </w:pPr>
      <w:r>
        <w:rPr>
          <w:rFonts w:ascii="Cambria" w:hAnsi="Cambria"/>
          <w:color w:val="000000" w:themeColor="text1"/>
          <w:sz w:val="24"/>
          <w:szCs w:val="24"/>
        </w:rPr>
        <w:t>Podstawą zgłoszenia przez Wykonawcę gotowości do odbioru częściowego i końcowego będzie faktyczne wykonanie robót, potwierdzone w Dzienniku Budowy wpisem dokonanym przez kierownika budowy potwierdzonym przez Inspektora nadzoru inwestorskiego lub stosowny protokół częściowego odbioru robót.</w:t>
      </w:r>
    </w:p>
    <w:p>
      <w:pPr>
        <w:pStyle w:val="ListParagraph"/>
        <w:numPr>
          <w:ilvl w:val="0"/>
          <w:numId w:val="50"/>
        </w:numPr>
        <w:spacing w:before="0" w:after="0"/>
        <w:ind w:left="426" w:hanging="426"/>
        <w:contextualSpacing/>
        <w:jc w:val="both"/>
        <w:rPr>
          <w:rFonts w:ascii="Cambria" w:hAnsi="Cambria"/>
          <w:color w:val="000000" w:themeColor="text1"/>
          <w:sz w:val="24"/>
          <w:szCs w:val="24"/>
        </w:rPr>
      </w:pPr>
      <w:r>
        <w:rPr>
          <w:rFonts w:ascii="Cambria" w:hAnsi="Cambria"/>
          <w:b/>
          <w:color w:val="000000" w:themeColor="text1"/>
          <w:sz w:val="24"/>
          <w:szCs w:val="24"/>
          <w:u w:val="single"/>
        </w:rPr>
        <w:t xml:space="preserve">Wraz ze zgłoszeniem do końcowego odbioru </w:t>
      </w:r>
      <w:r>
        <w:rPr>
          <w:rFonts w:ascii="Cambria" w:hAnsi="Cambria"/>
          <w:color w:val="000000" w:themeColor="text1"/>
          <w:sz w:val="24"/>
          <w:szCs w:val="24"/>
        </w:rPr>
        <w:t xml:space="preserve">Wykonawca przekaże Zamawiającemu w 3 egzemplarzach (z zastrzeżeniem, że dziennik budowy złożony ma być w oryginale i kopii) następujące dokumenty: </w:t>
      </w:r>
    </w:p>
    <w:p>
      <w:pPr>
        <w:pStyle w:val="Normal"/>
        <w:numPr>
          <w:ilvl w:val="0"/>
          <w:numId w:val="45"/>
        </w:numPr>
        <w:spacing w:before="0" w:after="0"/>
        <w:ind w:left="851" w:hanging="425"/>
        <w:contextualSpacing/>
        <w:jc w:val="both"/>
        <w:rPr/>
      </w:pPr>
      <w:r>
        <w:rPr>
          <w:rFonts w:ascii="Cambria" w:hAnsi="Cambria"/>
          <w:color w:val="000000" w:themeColor="text1"/>
          <w:sz w:val="24"/>
          <w:szCs w:val="24"/>
        </w:rPr>
        <w:t xml:space="preserve">dziennik budowy*, </w:t>
      </w:r>
    </w:p>
    <w:p>
      <w:pPr>
        <w:pStyle w:val="Normal"/>
        <w:numPr>
          <w:ilvl w:val="0"/>
          <w:numId w:val="45"/>
        </w:numPr>
        <w:spacing w:before="0" w:after="0"/>
        <w:ind w:left="851" w:hanging="425"/>
        <w:contextualSpacing/>
        <w:jc w:val="both"/>
        <w:rPr>
          <w:rFonts w:ascii="Cambria" w:hAnsi="Cambria"/>
          <w:color w:val="000000" w:themeColor="text1"/>
          <w:sz w:val="24"/>
          <w:szCs w:val="24"/>
        </w:rPr>
      </w:pPr>
      <w:r>
        <w:rPr>
          <w:rFonts w:ascii="Cambria" w:hAnsi="Cambria"/>
          <w:color w:val="000000" w:themeColor="text1"/>
          <w:sz w:val="24"/>
          <w:szCs w:val="24"/>
        </w:rPr>
        <w:t xml:space="preserve">dokumentację powykonawczą (w tym geodezyjną*), opisaną i skompletowaną, </w:t>
      </w:r>
    </w:p>
    <w:p>
      <w:pPr>
        <w:pStyle w:val="Normal"/>
        <w:numPr>
          <w:ilvl w:val="0"/>
          <w:numId w:val="45"/>
        </w:numPr>
        <w:spacing w:before="0" w:after="0"/>
        <w:ind w:left="851" w:hanging="425"/>
        <w:contextualSpacing/>
        <w:jc w:val="both"/>
        <w:rPr>
          <w:rFonts w:ascii="Cambria" w:hAnsi="Cambria"/>
          <w:color w:val="000000" w:themeColor="text1"/>
          <w:sz w:val="24"/>
          <w:szCs w:val="24"/>
        </w:rPr>
      </w:pPr>
      <w:r>
        <w:rPr>
          <w:rFonts w:ascii="Cambria" w:hAnsi="Cambria"/>
          <w:color w:val="000000" w:themeColor="text1"/>
          <w:sz w:val="24"/>
          <w:szCs w:val="24"/>
        </w:rPr>
        <w:t xml:space="preserve">wymagane dokumenty, protokoły i zaświadczenia z przeprowadzonych prób i sprawdzeń, instrukcje użytkowania, dokumenty gwarancyjne i inne dokumenty wymagane stosownymi przepisami, </w:t>
      </w:r>
    </w:p>
    <w:p>
      <w:pPr>
        <w:pStyle w:val="Normal"/>
        <w:numPr>
          <w:ilvl w:val="0"/>
          <w:numId w:val="45"/>
        </w:numPr>
        <w:spacing w:before="0" w:after="0"/>
        <w:ind w:left="851" w:hanging="425"/>
        <w:contextualSpacing/>
        <w:jc w:val="both"/>
        <w:rPr>
          <w:rFonts w:ascii="Cambria" w:hAnsi="Cambria"/>
          <w:color w:val="000000" w:themeColor="text1"/>
          <w:sz w:val="24"/>
          <w:szCs w:val="24"/>
        </w:rPr>
      </w:pPr>
      <w:r>
        <w:rPr>
          <w:rFonts w:ascii="Cambria" w:hAnsi="Cambria"/>
          <w:color w:val="000000" w:themeColor="text1"/>
          <w:sz w:val="24"/>
          <w:szCs w:val="24"/>
        </w:rPr>
        <w:t xml:space="preserve">Oświadczenie Kierownika budowy/robót o zakończeniu robót budowlanych oraz wykonaniu robót zgodnie ze sztuką budowlaną, obowiązującymi przepisami i normami, </w:t>
      </w:r>
    </w:p>
    <w:p>
      <w:pPr>
        <w:pStyle w:val="Normal"/>
        <w:numPr>
          <w:ilvl w:val="0"/>
          <w:numId w:val="45"/>
        </w:numPr>
        <w:spacing w:before="0" w:after="0"/>
        <w:ind w:left="851" w:hanging="425"/>
        <w:contextualSpacing/>
        <w:jc w:val="both"/>
        <w:rPr>
          <w:rFonts w:ascii="Cambria" w:hAnsi="Cambria"/>
          <w:color w:val="000000" w:themeColor="text1"/>
          <w:sz w:val="24"/>
          <w:szCs w:val="24"/>
        </w:rPr>
      </w:pPr>
      <w:r>
        <w:rPr>
          <w:rFonts w:ascii="Cambria" w:hAnsi="Cambria"/>
          <w:color w:val="000000" w:themeColor="text1"/>
          <w:sz w:val="24"/>
          <w:szCs w:val="24"/>
        </w:rPr>
        <w:t xml:space="preserve">dokumenty (np. atesty, certyfikaty, deklaracje zgodności) potwierdzające, że wbudowane wyroby budowlane są zgodne z art. 10 ustawy Prawo budowlane (opisane i ostemplowane przez Kierownika robót i inspektora nadzoru), </w:t>
      </w:r>
    </w:p>
    <w:p>
      <w:pPr>
        <w:pStyle w:val="Normal"/>
        <w:numPr>
          <w:ilvl w:val="0"/>
          <w:numId w:val="45"/>
        </w:numPr>
        <w:spacing w:before="0" w:after="0"/>
        <w:ind w:left="851" w:hanging="425"/>
        <w:contextualSpacing/>
        <w:jc w:val="both"/>
        <w:rPr>
          <w:rFonts w:ascii="Cambria" w:hAnsi="Cambria"/>
          <w:color w:val="000000" w:themeColor="text1"/>
          <w:sz w:val="24"/>
          <w:szCs w:val="24"/>
        </w:rPr>
      </w:pPr>
      <w:r>
        <w:rPr>
          <w:rFonts w:ascii="Cambria" w:hAnsi="Cambria"/>
          <w:color w:val="000000" w:themeColor="text1"/>
          <w:sz w:val="24"/>
          <w:szCs w:val="24"/>
        </w:rPr>
        <w:t>pozostałe dokumenty potwierdzające należyte wykonanie przedmiotu zamówienia,</w:t>
      </w:r>
    </w:p>
    <w:p>
      <w:pPr>
        <w:pStyle w:val="Normal"/>
        <w:numPr>
          <w:ilvl w:val="0"/>
          <w:numId w:val="45"/>
        </w:numPr>
        <w:spacing w:before="0" w:after="0"/>
        <w:ind w:left="851" w:hanging="425"/>
        <w:contextualSpacing/>
        <w:jc w:val="both"/>
        <w:rPr>
          <w:rFonts w:ascii="Cambria" w:hAnsi="Cambria"/>
          <w:sz w:val="24"/>
          <w:szCs w:val="24"/>
        </w:rPr>
      </w:pPr>
      <w:r>
        <w:rPr>
          <w:rFonts w:ascii="Cambria" w:hAnsi="Cambria"/>
          <w:color w:val="000000" w:themeColor="text1"/>
          <w:sz w:val="24"/>
          <w:szCs w:val="24"/>
        </w:rPr>
        <w:t xml:space="preserve">kartę gwarancyjną </w:t>
      </w:r>
      <w:r>
        <w:rPr>
          <w:rFonts w:ascii="Cambria" w:hAnsi="Cambria"/>
          <w:sz w:val="24"/>
          <w:szCs w:val="24"/>
        </w:rPr>
        <w:t xml:space="preserve">uwzględniającą zapisy znajdujące się we wzorze stanowiącym załącznik nr 3 do umowy, do której treści Zamawiający zastrzega sobie możliwość wnoszenia uwag, które Wykonawca będzie zobowiązany uwzględnić, </w:t>
      </w:r>
    </w:p>
    <w:p>
      <w:pPr>
        <w:pStyle w:val="Normal"/>
        <w:numPr>
          <w:ilvl w:val="0"/>
          <w:numId w:val="45"/>
        </w:numPr>
        <w:spacing w:before="0" w:after="0"/>
        <w:ind w:left="851" w:hanging="425"/>
        <w:contextualSpacing/>
        <w:jc w:val="both"/>
        <w:rPr>
          <w:rFonts w:ascii="Cambria" w:hAnsi="Cambria"/>
          <w:color w:val="000000" w:themeColor="text1"/>
          <w:sz w:val="24"/>
          <w:szCs w:val="24"/>
        </w:rPr>
      </w:pPr>
      <w:r>
        <w:rPr>
          <w:rFonts w:ascii="Cambria" w:hAnsi="Cambria"/>
          <w:color w:val="000000" w:themeColor="text1"/>
          <w:sz w:val="24"/>
          <w:szCs w:val="24"/>
        </w:rPr>
        <w:t>instrukcję p.poż, instrukcje użytkowania budynków w tym instrukcje obsługi urządzeń i dokumentacje techniczno-ruchowe itp.</w:t>
      </w:r>
    </w:p>
    <w:p>
      <w:pPr>
        <w:pStyle w:val="Normal"/>
        <w:numPr>
          <w:ilvl w:val="0"/>
          <w:numId w:val="45"/>
        </w:numPr>
        <w:spacing w:before="0" w:after="0"/>
        <w:ind w:left="851" w:hanging="425"/>
        <w:contextualSpacing/>
        <w:jc w:val="both"/>
        <w:rPr>
          <w:rFonts w:ascii="Cambria" w:hAnsi="Cambria"/>
          <w:color w:val="000000" w:themeColor="text1"/>
          <w:sz w:val="24"/>
          <w:szCs w:val="24"/>
        </w:rPr>
      </w:pPr>
      <w:r>
        <w:rPr>
          <w:rFonts w:ascii="Cambria" w:hAnsi="Cambria"/>
          <w:color w:val="000000" w:themeColor="text1"/>
          <w:sz w:val="24"/>
          <w:szCs w:val="24"/>
        </w:rPr>
        <w:t>inne dokumenty wymagane w Specyfikacji technicznej Wykonani i Odbioru Robót Budowlanych.</w:t>
      </w:r>
    </w:p>
    <w:p>
      <w:pPr>
        <w:pStyle w:val="ListParagraph"/>
        <w:numPr>
          <w:ilvl w:val="0"/>
          <w:numId w:val="50"/>
        </w:numPr>
        <w:spacing w:before="0" w:after="0"/>
        <w:ind w:left="426" w:hanging="426"/>
        <w:contextualSpacing/>
        <w:jc w:val="both"/>
        <w:rPr>
          <w:rFonts w:ascii="Cambria" w:hAnsi="Cambria"/>
          <w:color w:val="000000" w:themeColor="text1"/>
          <w:sz w:val="24"/>
          <w:szCs w:val="24"/>
        </w:rPr>
      </w:pPr>
      <w:r>
        <w:rPr>
          <w:rFonts w:ascii="Cambria" w:hAnsi="Cambria"/>
          <w:color w:val="000000" w:themeColor="text1"/>
          <w:sz w:val="24"/>
          <w:szCs w:val="24"/>
        </w:rPr>
        <w:t>Zgłoszenie gotowości do odbioru jest skuteczne jedynie w przypadku złożenia kompletu dokumentów wskazanych odpowiednio w ust. 3.</w:t>
      </w:r>
    </w:p>
    <w:p>
      <w:pPr>
        <w:pStyle w:val="ListParagraph"/>
        <w:numPr>
          <w:ilvl w:val="0"/>
          <w:numId w:val="50"/>
        </w:numPr>
        <w:spacing w:before="0" w:after="0"/>
        <w:ind w:left="426" w:hanging="426"/>
        <w:contextualSpacing/>
        <w:jc w:val="both"/>
        <w:rPr>
          <w:rFonts w:ascii="Cambria" w:hAnsi="Cambria"/>
          <w:color w:val="000000" w:themeColor="text1"/>
          <w:sz w:val="24"/>
          <w:szCs w:val="24"/>
        </w:rPr>
      </w:pPr>
      <w:r>
        <w:rPr>
          <w:rFonts w:ascii="Cambria" w:hAnsi="Cambria"/>
          <w:color w:val="000000" w:themeColor="text1"/>
          <w:sz w:val="24"/>
          <w:szCs w:val="24"/>
        </w:rPr>
        <w:t xml:space="preserve">Zamawiający wyznaczy i rozpocznie czynności odbioru częściowego i końcowego odbioru technicznego oraz odbioru końcowego w terminie </w:t>
      </w:r>
      <w:r>
        <w:rPr>
          <w:rFonts w:ascii="Cambria" w:hAnsi="Cambria"/>
          <w:b/>
          <w:color w:val="000000" w:themeColor="text1"/>
          <w:sz w:val="24"/>
          <w:szCs w:val="24"/>
        </w:rPr>
        <w:t>7 dni roboczych</w:t>
      </w:r>
      <w:r>
        <w:rPr>
          <w:rFonts w:ascii="Cambria" w:hAnsi="Cambria"/>
          <w:color w:val="000000" w:themeColor="text1"/>
          <w:sz w:val="24"/>
          <w:szCs w:val="24"/>
        </w:rPr>
        <w:t xml:space="preserve"> od daty skutecznego zgłoszenia gotowości do odbioru.</w:t>
      </w:r>
    </w:p>
    <w:p>
      <w:pPr>
        <w:pStyle w:val="ListParagraph"/>
        <w:numPr>
          <w:ilvl w:val="0"/>
          <w:numId w:val="50"/>
        </w:numPr>
        <w:spacing w:before="0" w:after="0"/>
        <w:ind w:left="426" w:hanging="426"/>
        <w:contextualSpacing/>
        <w:jc w:val="both"/>
        <w:rPr>
          <w:rFonts w:ascii="Cambria" w:hAnsi="Cambria"/>
          <w:color w:val="000000" w:themeColor="text1"/>
          <w:sz w:val="24"/>
          <w:szCs w:val="24"/>
        </w:rPr>
      </w:pPr>
      <w:r>
        <w:rPr>
          <w:rFonts w:ascii="Cambria" w:hAnsi="Cambria"/>
          <w:color w:val="000000" w:themeColor="text1"/>
          <w:sz w:val="24"/>
          <w:szCs w:val="24"/>
        </w:rPr>
        <w:t xml:space="preserve">Zamawiający zobowiązany jest do dokonania lub odmowy dokonania odbioru częściowego i końcowego odbioru technicznego oraz odbioru końcowego, w terminie </w:t>
      </w:r>
      <w:r>
        <w:rPr>
          <w:rFonts w:ascii="Cambria" w:hAnsi="Cambria"/>
          <w:b/>
          <w:color w:val="000000" w:themeColor="text1"/>
          <w:sz w:val="24"/>
          <w:szCs w:val="24"/>
        </w:rPr>
        <w:t>7 dni roboczych</w:t>
      </w:r>
      <w:r>
        <w:rPr>
          <w:rFonts w:ascii="Cambria" w:hAnsi="Cambria"/>
          <w:color w:val="000000" w:themeColor="text1"/>
          <w:sz w:val="24"/>
          <w:szCs w:val="24"/>
        </w:rPr>
        <w:t xml:space="preserve"> od dnia rozpoczęcia tego odbioru. </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xml:space="preserve">§ 7 </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Wady podczas odbioru</w:t>
      </w:r>
    </w:p>
    <w:p>
      <w:pPr>
        <w:pStyle w:val="Normal"/>
        <w:numPr>
          <w:ilvl w:val="0"/>
          <w:numId w:val="10"/>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Jeżeli w toku czynności odbioru zostaną stwierdzone wady, Zamawiającemu przysługują następujące uprawnienia:</w:t>
      </w:r>
    </w:p>
    <w:p>
      <w:pPr>
        <w:pStyle w:val="Normal"/>
        <w:numPr>
          <w:ilvl w:val="0"/>
          <w:numId w:val="11"/>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jeżeli wady nadają się do usunięcia, Zamawiający może odmówić odbioru do czasu usunięcia wad lub odebrać przedmiot zamówienia wyznaczając termin ich usunięcia pod rygorem zapłaty kary umownej za każdy dzień opóźnienia w ich usunięciu  w wysokości 2000,00 zł.</w:t>
      </w:r>
    </w:p>
    <w:p>
      <w:pPr>
        <w:pStyle w:val="Normal"/>
        <w:numPr>
          <w:ilvl w:val="0"/>
          <w:numId w:val="11"/>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jeżeli wady nie nadają się do usunięcia, Zamawiający może:</w:t>
      </w:r>
    </w:p>
    <w:p>
      <w:pPr>
        <w:pStyle w:val="Normal"/>
        <w:numPr>
          <w:ilvl w:val="0"/>
          <w:numId w:val="12"/>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obniżyć wynagrodzenie, jeżeli wady nie uniemożliwiają użytkowania przedmiotu odbioru zgodnie z przeznaczeniem,</w:t>
      </w:r>
    </w:p>
    <w:p>
      <w:pPr>
        <w:pStyle w:val="Normal"/>
        <w:numPr>
          <w:ilvl w:val="0"/>
          <w:numId w:val="12"/>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odstąpić od umowy lub żądać ponownego wykonania przedmiotu zamówienia, jeżeli wady uniemożliwiają użytkowanie przedmiotu zamówienia zgodnie </w:t>
        <w:br/>
        <w:t>z przeznaczeniem.</w:t>
      </w:r>
    </w:p>
    <w:p>
      <w:pPr>
        <w:pStyle w:val="Normal"/>
        <w:numPr>
          <w:ilvl w:val="0"/>
          <w:numId w:val="10"/>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przypadku odmowy usunięcia wad przez Wykonawcę, wady zostaną usunięte   w ramach wykonawstwa zastępczego na jego koszt.</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8</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Podwykonawcy</w:t>
      </w:r>
    </w:p>
    <w:p>
      <w:pPr>
        <w:pStyle w:val="Normal"/>
        <w:numPr>
          <w:ilvl w:val="0"/>
          <w:numId w:val="15"/>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sz w:val="24"/>
          <w:szCs w:val="24"/>
        </w:rPr>
        <w:t>Wykonawca zobowiązuje się – zgodnie z oświadczeniem zawartym w ofercie, stanowiącej integralną część niniejszej umowy – do wykonania przedmiotu zamówienia si</w:t>
      </w:r>
      <w:r>
        <w:rPr>
          <w:rFonts w:eastAsia="Calibri" w:cs="ArialNarrow" w:ascii="Cambria" w:hAnsi="Cambria"/>
          <w:color w:val="000000" w:themeColor="text1"/>
          <w:sz w:val="24"/>
          <w:szCs w:val="24"/>
        </w:rPr>
        <w:t>łami własnymi za wyjątkiem robót w zakresie:</w:t>
      </w:r>
    </w:p>
    <w:p>
      <w:pPr>
        <w:pStyle w:val="Normal"/>
        <w:numPr>
          <w:ilvl w:val="0"/>
          <w:numId w:val="1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 </w:t>
      </w:r>
      <w:r>
        <w:rPr>
          <w:rFonts w:eastAsia="Calibri" w:cs="ArialNarrow" w:ascii="Cambria" w:hAnsi="Cambria"/>
          <w:color w:val="000000" w:themeColor="text1"/>
          <w:sz w:val="24"/>
          <w:szCs w:val="24"/>
        </w:rPr>
        <w:t>,</w:t>
      </w:r>
    </w:p>
    <w:p>
      <w:pPr>
        <w:pStyle w:val="Normal"/>
        <w:numPr>
          <w:ilvl w:val="0"/>
          <w:numId w:val="1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 </w:t>
      </w:r>
      <w:r>
        <w:rPr>
          <w:rFonts w:eastAsia="Calibri" w:cs="ArialNarrow" w:ascii="Cambria" w:hAnsi="Cambria"/>
          <w:color w:val="000000" w:themeColor="text1"/>
          <w:sz w:val="24"/>
          <w:szCs w:val="24"/>
        </w:rPr>
        <w:t>,</w:t>
      </w:r>
    </w:p>
    <w:p>
      <w:pPr>
        <w:pStyle w:val="Normal"/>
        <w:numPr>
          <w:ilvl w:val="0"/>
          <w:numId w:val="1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 </w:t>
      </w:r>
      <w:r>
        <w:rPr>
          <w:rFonts w:eastAsia="Calibri" w:cs="ArialNarrow" w:ascii="Cambria" w:hAnsi="Cambria"/>
          <w:color w:val="000000" w:themeColor="text1"/>
          <w:sz w:val="24"/>
          <w:szCs w:val="24"/>
        </w:rPr>
        <w:t>,</w:t>
      </w:r>
    </w:p>
    <w:p>
      <w:pPr>
        <w:pStyle w:val="Normal"/>
        <w:tabs>
          <w:tab w:val="left" w:pos="426" w:leader="none"/>
        </w:tabs>
        <w:spacing w:before="0" w:after="0"/>
        <w:ind w:firstLine="284"/>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ab/>
        <w:t>które zostaną wykonane przy udziale podwykonawcy (podwykonawców).</w:t>
      </w:r>
      <w:r>
        <w:rPr>
          <w:rStyle w:val="Zakotwiczenieprzypisudolnego"/>
          <w:rStyle w:val="Zakotwiczenieprzypisudolnego"/>
          <w:rFonts w:eastAsia="Calibri" w:cs="ArialNarrow" w:ascii="Cambria" w:hAnsi="Cambria"/>
          <w:b/>
          <w:color w:val="000000" w:themeColor="text1"/>
          <w:sz w:val="24"/>
          <w:szCs w:val="24"/>
        </w:rPr>
        <w:footnoteReference w:id="5"/>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Zamawiającemu przysługuje prawo do zgłoszenia w terminie 14 dni pisemnego zastrzeżenia do przedłożonego projektu umowy o podwykonawstwo, której przedmiotem są roboty budowlane, w przypadku zaistnienia chociażby jednego z opisanych poniżej przypadków:</w:t>
      </w:r>
    </w:p>
    <w:p>
      <w:pPr>
        <w:pStyle w:val="Normal"/>
        <w:numPr>
          <w:ilvl w:val="0"/>
          <w:numId w:val="1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pPr>
        <w:pStyle w:val="Normal"/>
        <w:numPr>
          <w:ilvl w:val="0"/>
          <w:numId w:val="1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termin wykonania umowy o podwykonawstwo wykracza poza termin wykonania zamówienia, wskazany w § 2 lub termin wynikający z harmonogramu, o którym mowa w § 2 umowy,</w:t>
      </w:r>
    </w:p>
    <w:p>
      <w:pPr>
        <w:pStyle w:val="Normal"/>
        <w:numPr>
          <w:ilvl w:val="0"/>
          <w:numId w:val="1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umowa o podwykonawstwo zawiera zapisy uzależniające dokonanie zapłaty na rzecz podwykonawcy od odbioru robót przez Zamawiającego lub od zapłaty należności Wykonawcy przez Zamawiającego,</w:t>
      </w:r>
    </w:p>
    <w:p>
      <w:pPr>
        <w:pStyle w:val="Normal"/>
        <w:numPr>
          <w:ilvl w:val="0"/>
          <w:numId w:val="1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pPr>
        <w:pStyle w:val="Normal"/>
        <w:numPr>
          <w:ilvl w:val="0"/>
          <w:numId w:val="1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umowa o podwykonawstwo nie zawiera wysokości wynagrodzenia podwykonawcy, </w:t>
      </w:r>
    </w:p>
    <w:p>
      <w:pPr>
        <w:pStyle w:val="Normal"/>
        <w:numPr>
          <w:ilvl w:val="0"/>
          <w:numId w:val="1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załączony do umowy o podwykonawstwo harmonogram rzeczowo-finansowy jest niezgodny z harmonogramem rzeczowo-finansowym, o którym mowa § 2 </w:t>
        <w:br/>
        <w:t>ust. 2,</w:t>
      </w:r>
    </w:p>
    <w:p>
      <w:pPr>
        <w:pStyle w:val="Normal"/>
        <w:numPr>
          <w:ilvl w:val="0"/>
          <w:numId w:val="1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umowa o podwykonawstwo nie zawiera klauzuli zatrudnienia spełniającej odpowiednio wymagania o których mowa w § 13 umowy</w:t>
      </w:r>
    </w:p>
    <w:p>
      <w:pPr>
        <w:pStyle w:val="Normal"/>
        <w:numPr>
          <w:ilvl w:val="0"/>
          <w:numId w:val="1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kwoty wynagrodzenia przewidzianego dla podwykonawców przewyższają kwotę wynagrodzenia wykonawcy wynikającą z niniejszej umowy.</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Niezgłoszenie pisemnych zastrzeżeń do przedłożonego projektu umowy </w:t>
        <w:br/>
        <w:t>o podwykonawstwo, której przedmiotem są roboty budowlane, w terminie wskazanym w ust. 3, uważa się za akceptację projektu umowy przez Zamawiającego.</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Zamawiającemu przysługuje prawo do zgłoszenia w terminie 7 dni pisemnego sprzeciwu do przedłożonej umowy o podwykonawstwo, której przedmiotem są roboty budowlane, w przypadkach, o których mowa w ust. 3.</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Niezgłoszenie pisemnego sprzeciwu do przedłożonej umowy o podwykonawstwo, której przedmiotem są roboty budowlane, w terminie określonym w ust. 6, uważa się za akceptację umowy przez Zamawiającego.</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Wyłączenia, o których mowa w ust. 8, nie dotyczą również umów o podwykonawstwo o wartości większej niż 50.000,00 złotych brutto.</w:t>
      </w:r>
    </w:p>
    <w:p>
      <w:pPr>
        <w:pStyle w:val="Normal"/>
        <w:numPr>
          <w:ilvl w:val="0"/>
          <w:numId w:val="14"/>
        </w:numPr>
        <w:spacing w:before="0" w:after="0"/>
        <w:ind w:left="426" w:hanging="426"/>
        <w:contextualSpacing/>
        <w:jc w:val="both"/>
        <w:rPr>
          <w:rFonts w:ascii="Cambria" w:hAnsi="Cambria"/>
          <w:b/>
          <w:b/>
          <w:color w:val="000000" w:themeColor="text1"/>
          <w:sz w:val="24"/>
          <w:szCs w:val="24"/>
        </w:rPr>
      </w:pPr>
      <w:r>
        <w:rPr>
          <w:rFonts w:eastAsia="Calibri" w:cs="ArialNarrow" w:ascii="Cambria" w:hAnsi="Cambria"/>
          <w:color w:val="000000" w:themeColor="text1"/>
          <w:sz w:val="24"/>
          <w:szCs w:val="24"/>
        </w:rPr>
        <w:t>W przypadku, o którym mowa w ust. 8, jeżeli umowa i podwykonawstwa wymaga zmiany w związku z art. 143b ustawy Pzp, Zamawiający poinformuje o tym Wykonawcę i wezwie go do doprowadzenia do zmiany tej umowy w terminie nie dłuższym niż 3 dni od dnia otrzymania informacji</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Wszystkie umowy o podwykonawstwo wymagają formy pisemnej.</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Postanowienia, zawarte w ust. 2-11, stosuje się odpowiednio do zawierania umów o podwykonawstwo z dalszymi podwykonawcami.</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Postanowienia, zawarte w ust. 2-11, stosuje się odpowiednio do zmian umów o podwykonawstwo.</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ponosi wobec Zamawiającego pełną odpowiedzialność za roboty budowlane, które wykonuje przy pomocy podwykonawców.</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przyjmuje na siebie pełnienie funkcji koordynatora w stosunku do robót budowlanych, realizowanych przez podwykonawców.</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Powierzenie wykonania części robót budowlanych podwykonawcy nie zmienia zobowiązań Wykonawcy wobec Zamawiającego za wykonanie tej części zamówienia.</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jest odpowiedzialny za działanie, zaniechanie, uchybienia i zaniedbania podwykonawcy i jego pracowników w takim samym stopniu, jakby to były działania, uchybienia lub zaniedbania jego własnych pracowników.</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Jakakolwiek przerwa w realizacji robót budowlanych, wynikająca z braku podwykonawcy, jeżeli doprowadzi do opóźnienia wykonania przedmiotu umowy, będzie traktowana jako przerwa wynikła z przyczyn zależnych od Wykonawcy i będzie stanowić podstawę do naliczenia Wykonawcy kar umownych, o których mowa w §14 ust. 1 pkt 1) lit. a)</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Jeżeli zmiana albo rezygnacja z podwykonawcy dotyczy podmiotu, na którego zasoby Wykonawca powoływał się, na zasadach określonych w art. 22a ust. 1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numPr>
          <w:ilvl w:val="0"/>
          <w:numId w:val="14"/>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9</w:t>
      </w:r>
    </w:p>
    <w:p>
      <w:pPr>
        <w:pStyle w:val="Normal"/>
        <w:shd w:val="clear" w:color="auto" w:fill="FFFFFF"/>
        <w:spacing w:before="0" w:after="0"/>
        <w:jc w:val="center"/>
        <w:rPr>
          <w:rFonts w:ascii="Cambria" w:hAnsi="Cambria"/>
          <w:b/>
          <w:b/>
          <w:color w:val="000000" w:themeColor="text1"/>
          <w:spacing w:val="-11"/>
          <w:sz w:val="24"/>
          <w:szCs w:val="24"/>
        </w:rPr>
      </w:pPr>
      <w:r>
        <w:rPr>
          <w:rFonts w:ascii="Cambria" w:hAnsi="Cambria"/>
          <w:b/>
          <w:color w:val="000000" w:themeColor="text1"/>
          <w:spacing w:val="-11"/>
          <w:sz w:val="24"/>
          <w:szCs w:val="24"/>
        </w:rPr>
        <w:t xml:space="preserve">Personel </w:t>
      </w:r>
    </w:p>
    <w:p>
      <w:pPr>
        <w:pStyle w:val="Normal"/>
        <w:numPr>
          <w:ilvl w:val="1"/>
          <w:numId w:val="16"/>
        </w:numPr>
        <w:spacing w:before="0" w:after="0"/>
        <w:ind w:left="426" w:hanging="426"/>
        <w:contextualSpacing/>
        <w:jc w:val="both"/>
        <w:rPr>
          <w:rFonts w:ascii="Cambria" w:hAnsi="Cambria" w:eastAsia="Calibri" w:cs="ArialNarrow"/>
          <w:sz w:val="24"/>
          <w:szCs w:val="24"/>
        </w:rPr>
      </w:pPr>
      <w:r>
        <w:rPr>
          <w:rFonts w:eastAsia="Calibri" w:cs="ArialNarrow" w:ascii="Cambria" w:hAnsi="Cambria"/>
          <w:color w:val="000000" w:themeColor="text1"/>
          <w:sz w:val="24"/>
          <w:szCs w:val="24"/>
        </w:rPr>
        <w:t xml:space="preserve">Osobami </w:t>
      </w:r>
      <w:r>
        <w:rPr>
          <w:rFonts w:eastAsia="Calibri" w:cs="ArialNarrow" w:ascii="Cambria" w:hAnsi="Cambria"/>
          <w:sz w:val="24"/>
          <w:szCs w:val="24"/>
        </w:rPr>
        <w:t>upoważnionymi do bieżących kontaktów w ramach realizacji niniejszej umowy:</w:t>
      </w:r>
    </w:p>
    <w:p>
      <w:pPr>
        <w:pStyle w:val="Normal"/>
        <w:numPr>
          <w:ilvl w:val="0"/>
          <w:numId w:val="17"/>
        </w:numPr>
        <w:spacing w:before="0" w:after="0"/>
        <w:ind w:left="851" w:hanging="425"/>
        <w:contextualSpacing/>
        <w:rPr>
          <w:rFonts w:ascii="Cambria" w:hAnsi="Cambria" w:eastAsia="Calibri" w:cs="ArialNarrow"/>
          <w:sz w:val="24"/>
          <w:szCs w:val="24"/>
        </w:rPr>
      </w:pPr>
      <w:r>
        <w:rPr>
          <w:rFonts w:eastAsia="Calibri" w:cs="ArialNarrow" w:ascii="Cambria" w:hAnsi="Cambria"/>
          <w:sz w:val="24"/>
          <w:szCs w:val="24"/>
        </w:rPr>
        <w:t>ze strony Zamawiającego jest: …………………..; nr tel.: ………………….;</w:t>
      </w:r>
    </w:p>
    <w:p>
      <w:pPr>
        <w:pStyle w:val="Normal"/>
        <w:numPr>
          <w:ilvl w:val="0"/>
          <w:numId w:val="17"/>
        </w:numPr>
        <w:spacing w:before="0" w:after="0"/>
        <w:ind w:left="851" w:hanging="425"/>
        <w:contextualSpacing/>
        <w:rPr>
          <w:rFonts w:ascii="Cambria" w:hAnsi="Cambria" w:eastAsia="Calibri" w:cs="ArialNarrow"/>
          <w:sz w:val="24"/>
          <w:szCs w:val="24"/>
        </w:rPr>
      </w:pPr>
      <w:r>
        <w:rPr>
          <w:rFonts w:eastAsia="Calibri" w:cs="ArialNarrow" w:ascii="Cambria" w:hAnsi="Cambria"/>
          <w:sz w:val="24"/>
          <w:szCs w:val="24"/>
        </w:rPr>
        <w:t>ze strony Wykonawcy jest: ……………………; nr tel.: …………………;</w:t>
      </w:r>
    </w:p>
    <w:p>
      <w:pPr>
        <w:pStyle w:val="Normal"/>
        <w:numPr>
          <w:ilvl w:val="0"/>
          <w:numId w:val="17"/>
        </w:numPr>
        <w:spacing w:before="0" w:after="0"/>
        <w:ind w:left="851" w:hanging="425"/>
        <w:contextualSpacing/>
        <w:rPr>
          <w:rFonts w:ascii="Cambria" w:hAnsi="Cambria" w:eastAsia="Calibri" w:cs="ArialNarrow"/>
          <w:sz w:val="24"/>
          <w:szCs w:val="24"/>
        </w:rPr>
      </w:pPr>
      <w:r>
        <w:rPr>
          <w:rFonts w:eastAsia="Calibri" w:cs="ArialNarrow" w:ascii="Cambria" w:hAnsi="Cambria"/>
          <w:sz w:val="24"/>
          <w:szCs w:val="24"/>
        </w:rPr>
        <w:t>ze strony Inspektora nadzoru inwestorskiego jest: ……….. nr tel. ……………… .</w:t>
      </w:r>
    </w:p>
    <w:p>
      <w:pPr>
        <w:pStyle w:val="Normal"/>
        <w:numPr>
          <w:ilvl w:val="1"/>
          <w:numId w:val="16"/>
        </w:numPr>
        <w:spacing w:before="0" w:after="0"/>
        <w:ind w:left="426" w:hanging="426"/>
        <w:contextualSpacing/>
        <w:jc w:val="both"/>
        <w:rPr>
          <w:rFonts w:ascii="Cambria" w:hAnsi="Cambria" w:eastAsia="Calibri" w:cs="ArialNarrow"/>
          <w:b/>
          <w:b/>
          <w:sz w:val="24"/>
          <w:szCs w:val="24"/>
        </w:rPr>
      </w:pPr>
      <w:r>
        <w:rPr>
          <w:rFonts w:eastAsia="Calibri" w:cs="ArialNarrow" w:ascii="Cambria" w:hAnsi="Cambria"/>
          <w:b/>
          <w:sz w:val="24"/>
          <w:szCs w:val="24"/>
        </w:rPr>
        <w:t>Zamawiający zobowiązuje się do zapewnienia nadzoru inwestorskiego.</w:t>
      </w:r>
    </w:p>
    <w:p>
      <w:pPr>
        <w:pStyle w:val="Normal"/>
        <w:numPr>
          <w:ilvl w:val="1"/>
          <w:numId w:val="16"/>
        </w:numPr>
        <w:spacing w:before="0" w:after="0"/>
        <w:ind w:left="426" w:hanging="426"/>
        <w:contextualSpacing/>
        <w:jc w:val="both"/>
        <w:rPr>
          <w:rFonts w:ascii="Cambria" w:hAnsi="Cambria" w:cs="ArialNarrow"/>
          <w:b/>
          <w:b/>
          <w:color w:val="000000" w:themeColor="text1"/>
          <w:sz w:val="24"/>
          <w:szCs w:val="24"/>
          <w:u w:val="single"/>
        </w:rPr>
      </w:pPr>
      <w:r>
        <w:rPr>
          <w:rFonts w:cs="ArialNarrow" w:ascii="Cambria" w:hAnsi="Cambria"/>
          <w:sz w:val="24"/>
          <w:szCs w:val="24"/>
        </w:rPr>
        <w:t>Wykonawca zobowiązany</w:t>
      </w:r>
      <w:r>
        <w:rPr>
          <w:rFonts w:cs="ArialNarrow" w:ascii="Cambria" w:hAnsi="Cambria"/>
          <w:color w:val="000000" w:themeColor="text1"/>
          <w:sz w:val="24"/>
          <w:szCs w:val="24"/>
        </w:rPr>
        <w:t xml:space="preserve"> jest zapewnić wykonanie i kierowanie robotami objętymi Umową przez osoby posiadające stosowne kwalifikacje zawodowe i uprawnienia budowlane. </w:t>
      </w:r>
    </w:p>
    <w:p>
      <w:pPr>
        <w:pStyle w:val="Normal"/>
        <w:numPr>
          <w:ilvl w:val="1"/>
          <w:numId w:val="16"/>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ustanawia:</w:t>
      </w:r>
    </w:p>
    <w:p>
      <w:pPr>
        <w:pStyle w:val="ListParagraph"/>
        <w:numPr>
          <w:ilvl w:val="0"/>
          <w:numId w:val="62"/>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kierownika budowy w osobie: ………………….; nr tel.:…………………….. ; upr. bud. nr: ……………………………. ,</w:t>
      </w:r>
    </w:p>
    <w:p>
      <w:pPr>
        <w:pStyle w:val="ListParagraph"/>
        <w:numPr>
          <w:ilvl w:val="0"/>
          <w:numId w:val="62"/>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kierownika robót w osobie: ………………….; nr tel.:…………………….. ; upr. bud. nr: ……………………………. .</w:t>
      </w:r>
    </w:p>
    <w:p>
      <w:pPr>
        <w:pStyle w:val="Normal"/>
        <w:numPr>
          <w:ilvl w:val="1"/>
          <w:numId w:val="16"/>
        </w:numPr>
        <w:spacing w:before="0" w:after="0"/>
        <w:ind w:left="426" w:hanging="426"/>
        <w:contextualSpacing/>
        <w:jc w:val="both"/>
        <w:rPr>
          <w:rFonts w:ascii="Cambria" w:hAnsi="Cambria" w:eastAsia="Calibri" w:cs="ArialNarrow"/>
          <w:color w:val="000000" w:themeColor="text1"/>
          <w:sz w:val="24"/>
          <w:szCs w:val="24"/>
        </w:rPr>
      </w:pPr>
      <w:r>
        <w:rPr>
          <w:rFonts w:cs="Arial" w:ascii="Cambria" w:hAnsi="Cambria"/>
          <w:color w:val="000000" w:themeColor="text1"/>
          <w:sz w:val="24"/>
          <w:szCs w:val="24"/>
        </w:rPr>
        <w:t>Wykonawca powinien skierować do realizacji zamówienia personel wskazany w  wykazie osób złożonym w postępowaniu. Zmiana którejkolwiek z osób, w trakcie realizacji umowy, musi być uzasadniona przez Wykonawcę na piśmie i zaakceptowana przez Zamawiającego.</w:t>
      </w:r>
    </w:p>
    <w:p>
      <w:pPr>
        <w:pStyle w:val="Normal"/>
        <w:numPr>
          <w:ilvl w:val="1"/>
          <w:numId w:val="16"/>
        </w:numPr>
        <w:spacing w:before="0" w:after="0"/>
        <w:ind w:left="426" w:hanging="426"/>
        <w:contextualSpacing/>
        <w:jc w:val="both"/>
        <w:rPr>
          <w:rFonts w:ascii="Cambria" w:hAnsi="Cambria" w:eastAsia="Calibri" w:cs="ArialNarrow"/>
          <w:color w:val="000000" w:themeColor="text1"/>
          <w:sz w:val="24"/>
          <w:szCs w:val="24"/>
        </w:rPr>
      </w:pPr>
      <w:r>
        <w:rPr>
          <w:rFonts w:cs="Arial" w:ascii="Cambria" w:hAnsi="Cambria"/>
          <w:color w:val="000000" w:themeColor="text1"/>
          <w:sz w:val="24"/>
          <w:szCs w:val="24"/>
        </w:rPr>
        <w:t>Wykonawca jest obowiązany z własnej inicjatywy zaproponować nowy skład personelu w następujących przypadkach: urlopu, śmierci, choroby lub innych przyczyn i zdarzeń losowych.</w:t>
      </w:r>
    </w:p>
    <w:p>
      <w:pPr>
        <w:pStyle w:val="Normal"/>
        <w:numPr>
          <w:ilvl w:val="1"/>
          <w:numId w:val="16"/>
        </w:numPr>
        <w:spacing w:before="0" w:after="0"/>
        <w:ind w:left="426" w:hanging="426"/>
        <w:contextualSpacing/>
        <w:jc w:val="both"/>
        <w:rPr>
          <w:rFonts w:ascii="Cambria" w:hAnsi="Cambria" w:eastAsia="Calibri" w:cs="ArialNarrow"/>
          <w:color w:val="000000" w:themeColor="text1"/>
          <w:sz w:val="24"/>
          <w:szCs w:val="24"/>
        </w:rPr>
      </w:pPr>
      <w:r>
        <w:rPr>
          <w:rFonts w:cs="Arial" w:ascii="Cambria" w:hAnsi="Cambria"/>
          <w:color w:val="000000" w:themeColor="text1"/>
          <w:sz w:val="24"/>
          <w:szCs w:val="24"/>
        </w:rPr>
        <w:t xml:space="preserve">Zamawiający zaakceptuje taką zmianę w terminie 14 dni od daty przedłożenia propozycji, wyłącznie wtedy, gdy odpowiednio do funkcji kwalifikacje i doświadczenie wskazanych osób będą spełniały wymagania określone w SIWZ, a dokonana zmiana nie spowoduje wydłużenia terminu wykonania umowy, przy czym stanowi to uprawnienie nie zaś obowiązek Zamawiającego do akceptacji takiej zmiany. </w:t>
      </w:r>
    </w:p>
    <w:p>
      <w:pPr>
        <w:pStyle w:val="Normal"/>
        <w:numPr>
          <w:ilvl w:val="1"/>
          <w:numId w:val="16"/>
        </w:numPr>
        <w:spacing w:before="0" w:after="0"/>
        <w:ind w:left="426" w:hanging="426"/>
        <w:contextualSpacing/>
        <w:jc w:val="both"/>
        <w:rPr>
          <w:rFonts w:ascii="Cambria" w:hAnsi="Cambria" w:eastAsia="Calibri" w:cs="ArialNarrow"/>
          <w:color w:val="000000" w:themeColor="text1"/>
          <w:sz w:val="24"/>
          <w:szCs w:val="24"/>
        </w:rPr>
      </w:pPr>
      <w:r>
        <w:rPr>
          <w:rFonts w:cs="Arial" w:ascii="Cambria" w:hAnsi="Cambria"/>
          <w:color w:val="000000" w:themeColor="text1"/>
          <w:sz w:val="24"/>
          <w:szCs w:val="24"/>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SIWZ i niniejszej umowie.</w:t>
      </w:r>
    </w:p>
    <w:p>
      <w:pPr>
        <w:pStyle w:val="Normal"/>
        <w:numPr>
          <w:ilvl w:val="1"/>
          <w:numId w:val="16"/>
        </w:numPr>
        <w:spacing w:before="0" w:after="0"/>
        <w:ind w:left="426" w:hanging="426"/>
        <w:contextualSpacing/>
        <w:jc w:val="both"/>
        <w:rPr>
          <w:rFonts w:ascii="Cambria" w:hAnsi="Cambria" w:eastAsia="Calibri" w:cs="ArialNarrow"/>
          <w:color w:val="000000" w:themeColor="text1"/>
          <w:sz w:val="24"/>
          <w:szCs w:val="24"/>
        </w:rPr>
      </w:pPr>
      <w:r>
        <w:rPr>
          <w:rFonts w:ascii="Cambria" w:hAnsi="Cambria"/>
          <w:color w:val="000000" w:themeColor="text1"/>
          <w:sz w:val="24"/>
          <w:szCs w:val="24"/>
        </w:rPr>
        <w:t>Kierownik budowy działać będzie w granicach umocowania określonego w ustawie Prawo budowlane.</w:t>
      </w:r>
    </w:p>
    <w:p>
      <w:pPr>
        <w:pStyle w:val="Normal"/>
        <w:numPr>
          <w:ilvl w:val="1"/>
          <w:numId w:val="16"/>
        </w:numPr>
        <w:spacing w:before="0" w:after="0"/>
        <w:ind w:left="426" w:hanging="426"/>
        <w:contextualSpacing/>
        <w:jc w:val="both"/>
        <w:rPr>
          <w:rFonts w:ascii="Cambria" w:hAnsi="Cambria" w:eastAsia="Calibri" w:cs="ArialNarrow"/>
          <w:color w:val="000000" w:themeColor="text1"/>
          <w:sz w:val="24"/>
          <w:szCs w:val="24"/>
        </w:rPr>
      </w:pPr>
      <w:r>
        <w:rPr>
          <w:rFonts w:ascii="Cambria" w:hAnsi="Cambria"/>
          <w:color w:val="000000" w:themeColor="text1"/>
          <w:sz w:val="24"/>
          <w:szCs w:val="24"/>
        </w:rPr>
        <w:t>Kierownik budowy zobowiązany jest do:</w:t>
      </w:r>
    </w:p>
    <w:p>
      <w:pPr>
        <w:pStyle w:val="Normal"/>
        <w:numPr>
          <w:ilvl w:val="0"/>
          <w:numId w:val="35"/>
        </w:numPr>
        <w:overflowPunct w:val="false"/>
        <w:spacing w:before="0" w:after="0"/>
        <w:ind w:left="851" w:hanging="425"/>
        <w:jc w:val="both"/>
        <w:textAlignment w:val="baseline"/>
        <w:rPr/>
      </w:pPr>
      <w:r>
        <w:rPr>
          <w:rFonts w:ascii="Cambria" w:hAnsi="Cambria"/>
          <w:color w:val="000000" w:themeColor="text1"/>
          <w:sz w:val="24"/>
          <w:szCs w:val="24"/>
        </w:rPr>
        <w:t xml:space="preserve">prowadzenia dziennika budowy*, </w:t>
      </w:r>
    </w:p>
    <w:p>
      <w:pPr>
        <w:pStyle w:val="Normal"/>
        <w:numPr>
          <w:ilvl w:val="0"/>
          <w:numId w:val="35"/>
        </w:numPr>
        <w:overflowPunct w:val="false"/>
        <w:spacing w:before="0" w:after="0"/>
        <w:ind w:left="851" w:hanging="425"/>
        <w:jc w:val="both"/>
        <w:textAlignment w:val="baseline"/>
        <w:rPr>
          <w:rFonts w:ascii="Cambria" w:hAnsi="Cambria"/>
          <w:color w:val="000000" w:themeColor="text1"/>
          <w:sz w:val="24"/>
          <w:szCs w:val="24"/>
        </w:rPr>
      </w:pPr>
      <w:r>
        <w:rPr>
          <w:rFonts w:ascii="Cambria" w:hAnsi="Cambria"/>
          <w:color w:val="000000" w:themeColor="text1"/>
          <w:sz w:val="24"/>
          <w:szCs w:val="24"/>
        </w:rPr>
        <w:t>przedkładanie Inspektorowi wniosków o zatwierdzanie do wbudowania materiałów,</w:t>
      </w:r>
    </w:p>
    <w:p>
      <w:pPr>
        <w:pStyle w:val="Normal"/>
        <w:numPr>
          <w:ilvl w:val="0"/>
          <w:numId w:val="35"/>
        </w:numPr>
        <w:overflowPunct w:val="false"/>
        <w:spacing w:before="0" w:after="0"/>
        <w:ind w:left="851" w:hanging="425"/>
        <w:jc w:val="both"/>
        <w:textAlignment w:val="baseline"/>
        <w:rPr>
          <w:rFonts w:ascii="Cambria" w:hAnsi="Cambria"/>
          <w:color w:val="000000" w:themeColor="text1"/>
          <w:sz w:val="24"/>
          <w:szCs w:val="24"/>
        </w:rPr>
      </w:pPr>
      <w:r>
        <w:rPr>
          <w:rFonts w:ascii="Cambria" w:hAnsi="Cambria"/>
          <w:color w:val="000000" w:themeColor="text1"/>
          <w:sz w:val="24"/>
          <w:szCs w:val="24"/>
        </w:rPr>
        <w:t>zgłaszanie Inspektorowi Nadzoru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pPr>
        <w:pStyle w:val="Normal"/>
        <w:numPr>
          <w:ilvl w:val="0"/>
          <w:numId w:val="35"/>
        </w:numPr>
        <w:overflowPunct w:val="false"/>
        <w:spacing w:before="0" w:after="0"/>
        <w:ind w:left="851" w:hanging="425"/>
        <w:jc w:val="both"/>
        <w:textAlignment w:val="baseline"/>
        <w:rPr/>
      </w:pPr>
      <w:r>
        <w:rPr>
          <w:rFonts w:ascii="Cambria" w:hAnsi="Cambria"/>
          <w:color w:val="000000" w:themeColor="text1"/>
          <w:sz w:val="24"/>
          <w:szCs w:val="24"/>
        </w:rPr>
        <w:t xml:space="preserve">pisemnego (wpis do dziennika budowy*) oraz drogą telefoniczną i elektroniczną informowania Inspektora Nadzoru (z przekazaniem informacji do wiadomości Zarządzającemu Projektem)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pPr>
        <w:pStyle w:val="Normal"/>
        <w:numPr>
          <w:ilvl w:val="0"/>
          <w:numId w:val="35"/>
        </w:numPr>
        <w:overflowPunct w:val="false"/>
        <w:spacing w:before="0" w:after="0"/>
        <w:ind w:left="851" w:hanging="425"/>
        <w:jc w:val="both"/>
        <w:textAlignment w:val="baseline"/>
        <w:rPr>
          <w:rFonts w:ascii="Cambria" w:hAnsi="Cambria"/>
          <w:color w:val="000000" w:themeColor="text1"/>
          <w:sz w:val="24"/>
          <w:szCs w:val="24"/>
        </w:rPr>
      </w:pPr>
      <w:r>
        <w:rPr>
          <w:rFonts w:ascii="Cambria" w:hAnsi="Cambria"/>
          <w:color w:val="000000" w:themeColor="text1"/>
          <w:sz w:val="24"/>
          <w:szCs w:val="24"/>
        </w:rPr>
        <w:t>koordynuje wszystkie prace na budowie pomiędzy podwykonawcami,</w:t>
      </w:r>
    </w:p>
    <w:p>
      <w:pPr>
        <w:pStyle w:val="Normal"/>
        <w:numPr>
          <w:ilvl w:val="0"/>
          <w:numId w:val="35"/>
        </w:numPr>
        <w:overflowPunct w:val="false"/>
        <w:spacing w:before="0" w:after="0"/>
        <w:ind w:left="851" w:hanging="425"/>
        <w:jc w:val="both"/>
        <w:textAlignment w:val="baseline"/>
        <w:rPr>
          <w:rFonts w:ascii="Cambria" w:hAnsi="Cambria"/>
          <w:color w:val="000000" w:themeColor="text1"/>
          <w:sz w:val="24"/>
          <w:szCs w:val="24"/>
        </w:rPr>
      </w:pPr>
      <w:r>
        <w:rPr>
          <w:rFonts w:ascii="Cambria" w:hAnsi="Cambria"/>
          <w:color w:val="000000" w:themeColor="text1"/>
          <w:sz w:val="24"/>
          <w:szCs w:val="24"/>
        </w:rPr>
        <w:t>uczestniczy w naradach koordynacyjnych, odbiorach,</w:t>
      </w:r>
    </w:p>
    <w:p>
      <w:pPr>
        <w:pStyle w:val="Normal"/>
        <w:numPr>
          <w:ilvl w:val="0"/>
          <w:numId w:val="35"/>
        </w:numPr>
        <w:overflowPunct w:val="false"/>
        <w:spacing w:before="0" w:after="0"/>
        <w:ind w:left="851" w:hanging="425"/>
        <w:jc w:val="both"/>
        <w:textAlignment w:val="baseline"/>
        <w:rPr/>
      </w:pPr>
      <w:r>
        <w:rPr>
          <w:rFonts w:ascii="Cambria" w:hAnsi="Cambria"/>
          <w:color w:val="000000" w:themeColor="text1"/>
          <w:sz w:val="24"/>
          <w:szCs w:val="24"/>
        </w:rPr>
        <w:t>pisemnie (wpis do dziennika budowy*) oraz drogą telefoniczną i elektroniczną informuje Inspektora Nadzoru i Zarządzającego Projektem o terminach odbiorów częściowych;</w:t>
      </w:r>
    </w:p>
    <w:p>
      <w:pPr>
        <w:pStyle w:val="Normal"/>
        <w:numPr>
          <w:ilvl w:val="0"/>
          <w:numId w:val="35"/>
        </w:numPr>
        <w:overflowPunct w:val="false"/>
        <w:spacing w:before="0" w:after="0"/>
        <w:ind w:left="851" w:hanging="425"/>
        <w:jc w:val="both"/>
        <w:textAlignment w:val="baseline"/>
        <w:rPr>
          <w:rFonts w:ascii="Cambria" w:hAnsi="Cambria" w:eastAsia="Calibri" w:cs="ArialNarrow"/>
          <w:color w:val="000000" w:themeColor="text1"/>
          <w:sz w:val="24"/>
          <w:szCs w:val="24"/>
        </w:rPr>
      </w:pPr>
      <w:r>
        <w:rPr>
          <w:rFonts w:ascii="Cambria" w:hAnsi="Cambria"/>
          <w:color w:val="000000" w:themeColor="text1"/>
          <w:sz w:val="24"/>
          <w:szCs w:val="24"/>
        </w:rPr>
        <w:t>uczestniczy w odbiorach częściowych i końcowym zadania, w tym kontroli organów uprawnionych, niezwłocznie informuje pisemnie i drogą elektroniczną Inspektora Nadzoru, Zarządzającego Projektem i Zamawiającego o problemach lub okolicznościach, które mogą wpłynąć na jakość robót lub opóźnienie terminu zakończenia zadania.</w:t>
      </w:r>
    </w:p>
    <w:p>
      <w:pPr>
        <w:pStyle w:val="ListParagraph"/>
        <w:numPr>
          <w:ilvl w:val="1"/>
          <w:numId w:val="16"/>
        </w:numPr>
        <w:spacing w:before="0" w:after="0"/>
        <w:ind w:left="567" w:hanging="567"/>
        <w:contextualSpacing/>
        <w:jc w:val="both"/>
        <w:rPr>
          <w:rFonts w:ascii="Cambria" w:hAnsi="Cambria" w:eastAsia="Calibri" w:cs="ArialNarrow"/>
          <w:sz w:val="24"/>
          <w:szCs w:val="24"/>
        </w:rPr>
      </w:pPr>
      <w:r>
        <w:rPr>
          <w:rFonts w:eastAsia="Calibri" w:cs="ArialNarrow" w:ascii="Cambria" w:hAnsi="Cambria"/>
          <w:color w:val="000000" w:themeColor="text1"/>
          <w:sz w:val="24"/>
          <w:szCs w:val="24"/>
        </w:rPr>
        <w:t xml:space="preserve">Zamawiający zastrzega, że wymaga, aby Wykonawca zapewnił osobistą obecność kierownika budowy bezpośrednio na budowie (lub w bezpośrednim otoczeniu) przez co </w:t>
      </w:r>
      <w:r>
        <w:rPr>
          <w:rFonts w:eastAsia="Calibri" w:cs="ArialNarrow" w:ascii="Cambria" w:hAnsi="Cambria"/>
          <w:sz w:val="24"/>
          <w:szCs w:val="24"/>
        </w:rPr>
        <w:t>najmniej 4 dni robocze w tygodniu (za dzień roboczy zgodnie z niniejszym ustępem przyjmuje się 5 godzin pomiędzy 7:00 a 16:00 od poniedziałku do piątku z wyjątkiem dni ustawowo wolnych od pracy), pod rygorem kary umownej określonej w par. 14 ust. 1 pkt 1 lit o).</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10</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Dodatkowe obowiązki Wykonawcy</w:t>
      </w:r>
    </w:p>
    <w:p>
      <w:pPr>
        <w:pStyle w:val="Normal"/>
        <w:numPr>
          <w:ilvl w:val="0"/>
          <w:numId w:val="1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jest zobowiązany zabezpieczyć i oznakować plac budowy, w szczególności poprzez wygrodzenie i oznakowanie strefy prowadzonych robót, oraz dbać o stan techniczny i prawidłowość oznakowania przez cały czas trwania realizacji zadania.</w:t>
      </w:r>
    </w:p>
    <w:p>
      <w:pPr>
        <w:pStyle w:val="Normal"/>
        <w:numPr>
          <w:ilvl w:val="0"/>
          <w:numId w:val="1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ponosi pełną odpowiedzialność za plac budowy i wykonywanych robót od momentu przejęcia placu budowy.</w:t>
      </w:r>
    </w:p>
    <w:p>
      <w:pPr>
        <w:pStyle w:val="Normal"/>
        <w:numPr>
          <w:ilvl w:val="0"/>
          <w:numId w:val="1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ponosi pełną odpowiedzialność za szkody wyrządzone osobom trzecim na zdrowiu i mieniu, powstałe w związku z prowadzonymi robotami.</w:t>
      </w:r>
    </w:p>
    <w:p>
      <w:pPr>
        <w:pStyle w:val="Normal"/>
        <w:numPr>
          <w:ilvl w:val="0"/>
          <w:numId w:val="1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xml:space="preserve">§ 11 </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Ubezpieczenie</w:t>
      </w:r>
    </w:p>
    <w:p>
      <w:pPr>
        <w:pStyle w:val="Normal"/>
        <w:numPr>
          <w:ilvl w:val="0"/>
          <w:numId w:val="4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Wykonawca zobowiązuje się do ubezpieczenia </w:t>
      </w:r>
      <w:r>
        <w:rPr>
          <w:rFonts w:cs="Helvetica" w:ascii="Cambria" w:hAnsi="Cambria"/>
          <w:bCs/>
          <w:color w:val="000000" w:themeColor="text1"/>
          <w:sz w:val="24"/>
          <w:szCs w:val="24"/>
        </w:rPr>
        <w:t xml:space="preserve">indywidualnego kontraktu budowlanego </w:t>
      </w:r>
      <w:r>
        <w:rPr>
          <w:rFonts w:cs="Helvetica" w:ascii="Cambria" w:hAnsi="Cambria"/>
          <w:b/>
          <w:bCs/>
          <w:color w:val="000000" w:themeColor="text1"/>
          <w:sz w:val="24"/>
          <w:szCs w:val="24"/>
          <w:u w:val="single"/>
        </w:rPr>
        <w:t xml:space="preserve">na sumę gwarancyjną nie mniejszą niż wynagrodzenie wynikające z niniejszej umowy, </w:t>
      </w:r>
      <w:r>
        <w:rPr>
          <w:rFonts w:cs="Helvetica" w:ascii="Cambria" w:hAnsi="Cambria"/>
          <w:bCs/>
          <w:color w:val="000000" w:themeColor="text1"/>
          <w:sz w:val="24"/>
          <w:szCs w:val="24"/>
        </w:rPr>
        <w:t>z maksymalną franszyzą redukcyjną w wysokości 2.000 zł.</w:t>
      </w:r>
    </w:p>
    <w:p>
      <w:pPr>
        <w:pStyle w:val="Normal"/>
        <w:numPr>
          <w:ilvl w:val="0"/>
          <w:numId w:val="4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Ubezpieczenie musi obowiązywać przez cały okres realizacji umowy oraz przez okres 30 dni po planowanym terminie zakończenia (klauzula rozruchu próbnego). </w:t>
      </w:r>
    </w:p>
    <w:p>
      <w:pPr>
        <w:pStyle w:val="Normal"/>
        <w:numPr>
          <w:ilvl w:val="0"/>
          <w:numId w:val="42"/>
        </w:numPr>
        <w:spacing w:before="0" w:after="0"/>
        <w:ind w:left="426" w:hanging="426"/>
        <w:contextualSpacing/>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Ubezpieczeniu podlegają w szczególności:</w:t>
      </w:r>
    </w:p>
    <w:p>
      <w:pPr>
        <w:pStyle w:val="Normal"/>
        <w:numPr>
          <w:ilvl w:val="0"/>
          <w:numId w:val="4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plac budowy, roboty budowlane, rzeczy, materiały, urządzenia, montaż oraz wszelkie mienie ruchome związane bezpośrednio z wykonywaniem robót w zakresie szkód </w:t>
      </w:r>
      <w:r>
        <w:rPr>
          <w:rFonts w:cs="Arial" w:ascii="Cambria" w:hAnsi="Cambria"/>
          <w:color w:val="000000" w:themeColor="text1"/>
          <w:sz w:val="24"/>
          <w:szCs w:val="24"/>
        </w:rPr>
        <w:t>powstałych wskutek zniszczenia, uszkodzenia lub utraty przedmiotu ubezpieczenia (w szczególności na skutek wadliwego wykonania lub wykonywanie przez wykonawcę obowiązków umownych lub czynów niedozwolonych)</w:t>
      </w:r>
    </w:p>
    <w:p>
      <w:pPr>
        <w:pStyle w:val="Normal"/>
        <w:numPr>
          <w:ilvl w:val="0"/>
          <w:numId w:val="4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odpowiedzialność cywilna za szkody (OC) powstałe w związku z prowadzonymi robotami budowlanymi.</w:t>
      </w:r>
    </w:p>
    <w:p>
      <w:pPr>
        <w:pStyle w:val="Normal"/>
        <w:numPr>
          <w:ilvl w:val="0"/>
          <w:numId w:val="4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Przed przekazaniem placu budowy Wykonawca jest zobowiązany do przedłożenia Zamawiającemu poświadczonych za zgodność z oryginałem kopii polis ubezpieczeniowych, o których mowa w ust. 1, na okres, o którym mowa w ust. 2.</w:t>
      </w:r>
    </w:p>
    <w:p>
      <w:pPr>
        <w:pStyle w:val="Normal"/>
        <w:numPr>
          <w:ilvl w:val="0"/>
          <w:numId w:val="42"/>
        </w:numPr>
        <w:spacing w:before="0" w:after="0"/>
        <w:ind w:left="426" w:hanging="426"/>
        <w:contextualSpacing/>
        <w:jc w:val="both"/>
        <w:rPr>
          <w:rFonts w:ascii="Cambria" w:hAnsi="Cambria"/>
          <w:b/>
          <w:b/>
          <w:color w:val="000000" w:themeColor="text1"/>
          <w:sz w:val="24"/>
          <w:szCs w:val="24"/>
        </w:rPr>
      </w:pPr>
      <w:r>
        <w:rPr>
          <w:rFonts w:eastAsia="Calibri" w:cs="ArialNarrow" w:ascii="Cambria" w:hAnsi="Cambria"/>
          <w:color w:val="000000" w:themeColor="text1"/>
          <w:sz w:val="24"/>
          <w:szCs w:val="24"/>
        </w:rPr>
        <w:t xml:space="preserve">W przypadku niedopełnienia przez Wykonawcę obowiązków, o których mowa w ust. 4, Zamawiający </w:t>
      </w:r>
      <w:r>
        <w:rPr>
          <w:rFonts w:cs="ArialNarrow" w:ascii="Cambria" w:hAnsi="Cambria"/>
          <w:color w:val="000000" w:themeColor="text1"/>
          <w:sz w:val="24"/>
          <w:szCs w:val="24"/>
        </w:rPr>
        <w:t>nie przekaże Wykonawcy placu budowy.</w:t>
      </w:r>
    </w:p>
    <w:p>
      <w:pPr>
        <w:pStyle w:val="Normal"/>
        <w:numPr>
          <w:ilvl w:val="0"/>
          <w:numId w:val="4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Ewentualna zwłoka w prowadzeniu robót z powodu, o którym mowa w ust. 5, będzie obciążać w całości Wykonawcę.</w:t>
      </w:r>
    </w:p>
    <w:p>
      <w:pPr>
        <w:pStyle w:val="Normal"/>
        <w:numPr>
          <w:ilvl w:val="0"/>
          <w:numId w:val="42"/>
        </w:numPr>
        <w:spacing w:before="0" w:after="0"/>
        <w:ind w:left="426" w:hanging="426"/>
        <w:contextualSpacing/>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Zakres oraz warunki ubezpieczenia podlegają akceptacji Zamawiającego.</w:t>
      </w:r>
    </w:p>
    <w:p>
      <w:pPr>
        <w:pStyle w:val="Normal"/>
        <w:numPr>
          <w:ilvl w:val="0"/>
          <w:numId w:val="42"/>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Nieprzedłożenie Zamawiającemu kopii polisy ubezpieczeniowej, o których mowa w ust. 1, na okres, o którym mowa w ust. 2, pomimo wezwania przez Zamawiającego, może stanowić podstawę do odstąpienia przez Zamawiającego w terminie 30 dni od dnia przekazania wezwania przez Zamawiającego.</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xml:space="preserve">§ 12 </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Gwarancja, rękojmia</w:t>
      </w:r>
    </w:p>
    <w:p>
      <w:pPr>
        <w:pStyle w:val="Normal"/>
        <w:numPr>
          <w:ilvl w:val="0"/>
          <w:numId w:val="19"/>
        </w:numPr>
        <w:spacing w:before="0" w:after="0"/>
        <w:ind w:left="567" w:hanging="567"/>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Wykonawca udziela Zamawiającemu gwarancji jakości na wykonane roboty budowlane oraz sprzęt i urządzenia na okres </w:t>
      </w:r>
      <w:r>
        <w:rPr>
          <w:rFonts w:eastAsia="Calibri" w:cs="ArialNarrow,Bold" w:ascii="Cambria" w:hAnsi="Cambria"/>
          <w:b/>
          <w:bCs/>
          <w:color w:val="000000" w:themeColor="text1"/>
          <w:sz w:val="24"/>
          <w:szCs w:val="24"/>
        </w:rPr>
        <w:t>………..</w:t>
      </w:r>
      <w:r>
        <w:rPr>
          <w:rStyle w:val="Zakotwiczenieprzypisudolnego"/>
          <w:rStyle w:val="Zakotwiczenieprzypisudolnego"/>
          <w:rFonts w:eastAsia="Calibri" w:cs="ArialNarrow,Bold" w:ascii="Cambria" w:hAnsi="Cambria"/>
          <w:b/>
          <w:bCs/>
          <w:color w:val="000000" w:themeColor="text1"/>
          <w:sz w:val="24"/>
          <w:szCs w:val="24"/>
        </w:rPr>
        <w:footnoteReference w:id="6"/>
      </w:r>
      <w:r>
        <w:rPr>
          <w:rFonts w:eastAsia="Calibri" w:cs="ArialNarrow,Bold" w:ascii="Cambria" w:hAnsi="Cambria"/>
          <w:b/>
          <w:bCs/>
          <w:color w:val="000000" w:themeColor="text1"/>
          <w:sz w:val="24"/>
          <w:szCs w:val="24"/>
        </w:rPr>
        <w:t xml:space="preserve"> miesięcy, </w:t>
      </w:r>
      <w:r>
        <w:rPr>
          <w:rFonts w:eastAsia="Calibri" w:cs="ArialNarrow" w:ascii="Cambria" w:hAnsi="Cambria"/>
          <w:color w:val="000000" w:themeColor="text1"/>
          <w:sz w:val="24"/>
          <w:szCs w:val="24"/>
        </w:rPr>
        <w:t>licząc od dnia podpisania protokołu technicznego odbioru końcowego, o którym mowa w § 6 ust. 1 pkt 3 umowy.</w:t>
      </w:r>
    </w:p>
    <w:p>
      <w:pPr>
        <w:pStyle w:val="Normal"/>
        <w:numPr>
          <w:ilvl w:val="0"/>
          <w:numId w:val="19"/>
        </w:numPr>
        <w:spacing w:before="0" w:after="0"/>
        <w:ind w:left="567" w:hanging="567"/>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zobowiązuje się w dniu końcowego odbioru zapewnić Zamawiającego, w formie pisemnej, że wykonane roboty budowlane są wolne od wad.</w:t>
      </w:r>
    </w:p>
    <w:p>
      <w:pPr>
        <w:pStyle w:val="Normal"/>
        <w:numPr>
          <w:ilvl w:val="0"/>
          <w:numId w:val="19"/>
        </w:numPr>
        <w:spacing w:before="0" w:after="0"/>
        <w:ind w:left="567" w:hanging="567"/>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Niezależnie od uprawnień z tytułu rękojmi Wykonawca udziela gwarancji na wykonane prace budowlane, instalacyjne i konserwatorskie, i zobowiązuje się do usunięcia wad fizycznych, jeżeli wady te ujawnią się w ciągu terminu określonego gwarancją.</w:t>
      </w:r>
    </w:p>
    <w:p>
      <w:pPr>
        <w:pStyle w:val="Normal"/>
        <w:numPr>
          <w:ilvl w:val="0"/>
          <w:numId w:val="19"/>
        </w:numPr>
        <w:spacing w:before="0" w:after="0"/>
        <w:ind w:left="567" w:hanging="567"/>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Zamawiający może wykonywać uprawnienia z tytułu rękojmi za wady fizyczne, niezależnie od uprawnień wynikających z gwarancji. </w:t>
      </w:r>
      <w:r>
        <w:rPr>
          <w:rFonts w:eastAsia="Calibri" w:cs="ArialNarrow" w:ascii="Cambria" w:hAnsi="Cambria"/>
          <w:bCs/>
          <w:color w:val="000000" w:themeColor="text1"/>
          <w:sz w:val="24"/>
          <w:szCs w:val="24"/>
        </w:rPr>
        <w:t>Okres rękojmi za wady wynika z przepisów Kodeksu cywilnego.</w:t>
      </w:r>
    </w:p>
    <w:p>
      <w:pPr>
        <w:pStyle w:val="Normal"/>
        <w:numPr>
          <w:ilvl w:val="0"/>
          <w:numId w:val="19"/>
        </w:numPr>
        <w:spacing w:before="0" w:after="0"/>
        <w:ind w:left="567" w:hanging="567"/>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przypadku wystąpienia wad Wykonawca zobowiązany jest do ich usunięcia w terminie 14 dni, licząc od dnia powiadomienia go o wadzie, w ramach wynagrodzenia, o którym mowa w § 3.</w:t>
      </w:r>
    </w:p>
    <w:p>
      <w:pPr>
        <w:pStyle w:val="Normal"/>
        <w:numPr>
          <w:ilvl w:val="0"/>
          <w:numId w:val="19"/>
        </w:numPr>
        <w:spacing w:before="0" w:after="0"/>
        <w:ind w:left="567"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pPr>
        <w:pStyle w:val="Normal"/>
        <w:numPr>
          <w:ilvl w:val="0"/>
          <w:numId w:val="19"/>
        </w:numPr>
        <w:spacing w:before="0" w:after="0"/>
        <w:ind w:left="567"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Powiadomienie o wystąpieniu wady Zamawiający zgłasza Wykonawcy telefonicznie, mailowo, a następnie pisemnie w drodze listu poleconego potwierdza wystąpienie wady.</w:t>
      </w:r>
    </w:p>
    <w:p>
      <w:pPr>
        <w:pStyle w:val="Normal"/>
        <w:numPr>
          <w:ilvl w:val="0"/>
          <w:numId w:val="19"/>
        </w:numPr>
        <w:spacing w:before="0" w:after="0"/>
        <w:ind w:left="567"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przypadku nieusunięcia wad we wskazanym terminie, Zamawiający może usunąć wady na koszt i ryzyko Wykonawcy.</w:t>
      </w:r>
    </w:p>
    <w:p>
      <w:pPr>
        <w:pStyle w:val="Normal"/>
        <w:numPr>
          <w:ilvl w:val="0"/>
          <w:numId w:val="19"/>
        </w:numPr>
        <w:spacing w:before="0" w:after="0"/>
        <w:ind w:left="567"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Zamawiający ma prawo do dochodzenia odszkodowania uzupełniającego do wysokości rzeczywiście poniesionej szkody.</w:t>
      </w:r>
    </w:p>
    <w:p>
      <w:pPr>
        <w:pStyle w:val="Normal"/>
        <w:numPr>
          <w:ilvl w:val="0"/>
          <w:numId w:val="19"/>
        </w:numPr>
        <w:spacing w:before="0" w:after="0"/>
        <w:ind w:left="567"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przypadku, gdy usunięcie wady będzie trwało dłużej niż 14 dni lub ze względów technologicznych prace powinny być wykonane w innym terminie, należy termin ten uzgodnić z Zamawiającym.</w:t>
      </w:r>
    </w:p>
    <w:p>
      <w:pPr>
        <w:pStyle w:val="Normal"/>
        <w:numPr>
          <w:ilvl w:val="0"/>
          <w:numId w:val="19"/>
        </w:numPr>
        <w:spacing w:before="0" w:after="0"/>
        <w:ind w:left="567"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Termin gwarancji ulega przedłużeniu o czas usunięcia wady, jeżeli powiadomienie o wystąpieniu wady nastąpiło jeszcze w czasie trwania gwarancji.</w:t>
      </w:r>
    </w:p>
    <w:p>
      <w:pPr>
        <w:pStyle w:val="Normal"/>
        <w:numPr>
          <w:ilvl w:val="0"/>
          <w:numId w:val="19"/>
        </w:numPr>
        <w:spacing w:before="0" w:after="0"/>
        <w:ind w:left="567" w:right="20" w:hanging="426"/>
        <w:contextualSpacing/>
        <w:jc w:val="both"/>
        <w:rPr>
          <w:rFonts w:ascii="Cambria" w:hAnsi="Cambria" w:eastAsia="Calibri" w:cs="ArialNarrow"/>
          <w:color w:val="000000" w:themeColor="text1"/>
          <w:sz w:val="24"/>
          <w:szCs w:val="24"/>
        </w:rPr>
      </w:pPr>
      <w:r>
        <w:rPr>
          <w:rFonts w:ascii="Cambria" w:hAnsi="Cambria"/>
          <w:color w:val="000000" w:themeColor="text1"/>
          <w:sz w:val="24"/>
          <w:szCs w:val="24"/>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pPr>
        <w:pStyle w:val="Normal"/>
        <w:numPr>
          <w:ilvl w:val="0"/>
          <w:numId w:val="19"/>
        </w:numPr>
        <w:spacing w:before="0" w:after="0"/>
        <w:ind w:left="567" w:right="20" w:hanging="426"/>
        <w:contextualSpacing/>
        <w:jc w:val="both"/>
        <w:rPr>
          <w:rFonts w:ascii="Cambria" w:hAnsi="Cambria" w:eastAsia="Calibri" w:cs="ArialNarrow"/>
          <w:color w:val="000000" w:themeColor="text1"/>
          <w:sz w:val="24"/>
          <w:szCs w:val="24"/>
        </w:rPr>
      </w:pPr>
      <w:r>
        <w:rPr>
          <w:rFonts w:ascii="Cambria" w:hAnsi="Cambria"/>
          <w:color w:val="000000" w:themeColor="text1"/>
          <w:sz w:val="24"/>
          <w:szCs w:val="24"/>
        </w:rPr>
        <w:t>W okresie gwarancji jakości Wykonawca zobowiązany jest do pisemnego zawiadomienia Zamawiającego w terminie 7 dni o:</w:t>
      </w:r>
    </w:p>
    <w:p>
      <w:pPr>
        <w:pStyle w:val="Standard"/>
        <w:numPr>
          <w:ilvl w:val="0"/>
          <w:numId w:val="34"/>
        </w:numPr>
        <w:tabs>
          <w:tab w:val="left" w:pos="851" w:leader="none"/>
        </w:tabs>
        <w:spacing w:lineRule="auto" w:line="276"/>
        <w:ind w:left="1134" w:hanging="425"/>
        <w:jc w:val="both"/>
        <w:rPr>
          <w:rFonts w:ascii="Cambria" w:hAnsi="Cambria"/>
          <w:color w:val="000000" w:themeColor="text1"/>
        </w:rPr>
      </w:pPr>
      <w:r>
        <w:rPr>
          <w:rFonts w:ascii="Cambria" w:hAnsi="Cambria"/>
          <w:color w:val="000000" w:themeColor="text1"/>
        </w:rPr>
        <w:t>zmianie siedziby lub nazwy Wykonawcy,</w:t>
      </w:r>
    </w:p>
    <w:p>
      <w:pPr>
        <w:pStyle w:val="Standard"/>
        <w:numPr>
          <w:ilvl w:val="0"/>
          <w:numId w:val="34"/>
        </w:numPr>
        <w:tabs>
          <w:tab w:val="left" w:pos="851" w:leader="none"/>
        </w:tabs>
        <w:spacing w:lineRule="auto" w:line="276"/>
        <w:ind w:left="1134" w:hanging="425"/>
        <w:jc w:val="both"/>
        <w:rPr>
          <w:rFonts w:ascii="Cambria" w:hAnsi="Cambria"/>
          <w:color w:val="000000" w:themeColor="text1"/>
        </w:rPr>
      </w:pPr>
      <w:r>
        <w:rPr>
          <w:rFonts w:ascii="Cambria" w:hAnsi="Cambria"/>
          <w:color w:val="000000" w:themeColor="text1"/>
        </w:rPr>
        <w:t>zmianie osób reprezentujących Wykonawcę,</w:t>
      </w:r>
    </w:p>
    <w:p>
      <w:pPr>
        <w:pStyle w:val="Standard"/>
        <w:numPr>
          <w:ilvl w:val="0"/>
          <w:numId w:val="34"/>
        </w:numPr>
        <w:tabs>
          <w:tab w:val="left" w:pos="851" w:leader="none"/>
        </w:tabs>
        <w:spacing w:lineRule="auto" w:line="276"/>
        <w:ind w:left="1134" w:hanging="425"/>
        <w:jc w:val="both"/>
        <w:rPr>
          <w:rFonts w:ascii="Cambria" w:hAnsi="Cambria"/>
          <w:color w:val="000000" w:themeColor="text1"/>
        </w:rPr>
      </w:pPr>
      <w:r>
        <w:rPr>
          <w:rFonts w:ascii="Cambria" w:hAnsi="Cambria"/>
          <w:color w:val="000000" w:themeColor="text1"/>
        </w:rPr>
        <w:t>złożeniu wniosku o ogłoszeniu upadłości,</w:t>
      </w:r>
    </w:p>
    <w:p>
      <w:pPr>
        <w:pStyle w:val="Standard"/>
        <w:numPr>
          <w:ilvl w:val="0"/>
          <w:numId w:val="34"/>
        </w:numPr>
        <w:tabs>
          <w:tab w:val="left" w:pos="851" w:leader="none"/>
        </w:tabs>
        <w:spacing w:lineRule="auto" w:line="276"/>
        <w:ind w:left="1134" w:hanging="425"/>
        <w:jc w:val="both"/>
        <w:rPr>
          <w:rFonts w:ascii="Cambria" w:hAnsi="Cambria"/>
          <w:color w:val="000000" w:themeColor="text1"/>
        </w:rPr>
      </w:pPr>
      <w:r>
        <w:rPr>
          <w:rFonts w:ascii="Cambria" w:hAnsi="Cambria"/>
          <w:color w:val="000000" w:themeColor="text1"/>
        </w:rPr>
        <w:t>wszczęciu postępowania upadłościowego,</w:t>
      </w:r>
    </w:p>
    <w:p>
      <w:pPr>
        <w:pStyle w:val="Standard"/>
        <w:numPr>
          <w:ilvl w:val="0"/>
          <w:numId w:val="34"/>
        </w:numPr>
        <w:tabs>
          <w:tab w:val="left" w:pos="851" w:leader="none"/>
        </w:tabs>
        <w:spacing w:lineRule="auto" w:line="276"/>
        <w:ind w:left="1134" w:hanging="425"/>
        <w:jc w:val="both"/>
        <w:rPr>
          <w:rFonts w:ascii="Cambria" w:hAnsi="Cambria"/>
          <w:color w:val="000000" w:themeColor="text1"/>
        </w:rPr>
      </w:pPr>
      <w:r>
        <w:rPr>
          <w:rFonts w:ascii="Cambria" w:hAnsi="Cambria"/>
          <w:color w:val="000000" w:themeColor="text1"/>
        </w:rPr>
        <w:t>ogłoszeniu swojej likwidacji,</w:t>
      </w:r>
    </w:p>
    <w:p>
      <w:pPr>
        <w:pStyle w:val="Standard"/>
        <w:numPr>
          <w:ilvl w:val="0"/>
          <w:numId w:val="34"/>
        </w:numPr>
        <w:tabs>
          <w:tab w:val="left" w:pos="851" w:leader="none"/>
        </w:tabs>
        <w:spacing w:lineRule="auto" w:line="276"/>
        <w:ind w:left="1134" w:hanging="425"/>
        <w:jc w:val="both"/>
        <w:rPr>
          <w:rFonts w:ascii="Cambria" w:hAnsi="Cambria"/>
          <w:color w:val="000000" w:themeColor="text1"/>
        </w:rPr>
      </w:pPr>
      <w:r>
        <w:rPr>
          <w:rFonts w:ascii="Cambria" w:hAnsi="Cambria"/>
          <w:color w:val="000000" w:themeColor="text1"/>
        </w:rPr>
        <w:t>zawieszeniu działalności</w:t>
      </w:r>
    </w:p>
    <w:p>
      <w:pPr>
        <w:pStyle w:val="Normal"/>
        <w:numPr>
          <w:ilvl w:val="0"/>
          <w:numId w:val="19"/>
        </w:numPr>
        <w:spacing w:before="0" w:after="0"/>
        <w:ind w:left="567" w:right="20" w:hanging="426"/>
        <w:contextualSpacing/>
        <w:jc w:val="both"/>
        <w:rPr>
          <w:rFonts w:ascii="Cambria" w:hAnsi="Cambria" w:eastAsia="Calibri" w:cs="ArialNarrow"/>
          <w:color w:val="000000" w:themeColor="text1"/>
          <w:sz w:val="24"/>
          <w:szCs w:val="24"/>
        </w:rPr>
      </w:pPr>
      <w:r>
        <w:rPr>
          <w:rFonts w:ascii="Cambria" w:hAnsi="Cambria"/>
          <w:color w:val="000000" w:themeColor="text1"/>
          <w:sz w:val="24"/>
          <w:szCs w:val="24"/>
        </w:rPr>
        <w:t xml:space="preserve">Przeglądy gwarancyjne przeprowadzane będą do końca każdego roku kalendarzowego rozpoczynając od roku następującego po dacie odbioru robót, przy czym ostatni przegląd gwarancyjny nie później niż na 30 dni przez upływem okresu gwarancji. Przeglądy przeprowadzane będą komisyjnie przy udziale upoważnionych przedstawicieli Zamawiającego (w tym Inspektora Nadzoru, Zarządzającego Projektem) oraz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Pr>
          <w:rFonts w:ascii="Cambria" w:hAnsi="Cambria"/>
          <w:b/>
          <w:color w:val="000000" w:themeColor="text1"/>
          <w:sz w:val="24"/>
          <w:szCs w:val="24"/>
        </w:rPr>
        <w:tab/>
        <w:t xml:space="preserve"> </w:t>
      </w:r>
    </w:p>
    <w:p>
      <w:pPr>
        <w:pStyle w:val="Normal"/>
        <w:numPr>
          <w:ilvl w:val="0"/>
          <w:numId w:val="19"/>
        </w:numPr>
        <w:spacing w:before="0" w:after="0"/>
        <w:ind w:left="567" w:right="20" w:hanging="426"/>
        <w:contextualSpacing/>
        <w:jc w:val="both"/>
        <w:rPr>
          <w:rFonts w:ascii="Cambria" w:hAnsi="Cambria" w:eastAsia="Calibri" w:cs="ArialNarrow"/>
          <w:color w:val="000000" w:themeColor="text1"/>
          <w:sz w:val="24"/>
          <w:szCs w:val="24"/>
        </w:rPr>
      </w:pPr>
      <w:r>
        <w:rPr>
          <w:rFonts w:ascii="Cambria" w:hAnsi="Cambria"/>
          <w:color w:val="000000" w:themeColor="text1"/>
          <w:sz w:val="24"/>
          <w:szCs w:val="24"/>
        </w:rPr>
        <w:t>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w:t>
      </w:r>
    </w:p>
    <w:p>
      <w:pPr>
        <w:pStyle w:val="Normal"/>
        <w:numPr>
          <w:ilvl w:val="0"/>
          <w:numId w:val="19"/>
        </w:numPr>
        <w:spacing w:before="0" w:after="0"/>
        <w:ind w:left="567" w:right="20" w:hanging="426"/>
        <w:contextualSpacing/>
        <w:jc w:val="both"/>
        <w:rPr>
          <w:rFonts w:ascii="Cambria" w:hAnsi="Cambria" w:eastAsia="Calibri" w:cs="ArialNarrow"/>
          <w:color w:val="000000" w:themeColor="text1"/>
          <w:sz w:val="24"/>
          <w:szCs w:val="24"/>
        </w:rPr>
      </w:pPr>
      <w:r>
        <w:rPr>
          <w:rFonts w:ascii="Cambria" w:hAnsi="Cambria"/>
          <w:color w:val="000000" w:themeColor="text1"/>
          <w:sz w:val="24"/>
          <w:szCs w:val="24"/>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pPr>
        <w:pStyle w:val="Normal"/>
        <w:numPr>
          <w:ilvl w:val="0"/>
          <w:numId w:val="19"/>
        </w:numPr>
        <w:spacing w:before="0" w:after="0"/>
        <w:ind w:left="567" w:right="20" w:hanging="426"/>
        <w:contextualSpacing/>
        <w:jc w:val="both"/>
        <w:rPr>
          <w:rFonts w:ascii="Cambria" w:hAnsi="Cambria" w:eastAsia="Calibri" w:cs="ArialNarrow"/>
          <w:color w:val="000000" w:themeColor="text1"/>
          <w:sz w:val="24"/>
          <w:szCs w:val="24"/>
        </w:rPr>
      </w:pPr>
      <w:r>
        <w:rPr>
          <w:rFonts w:ascii="Cambria" w:hAnsi="Cambria"/>
          <w:color w:val="000000" w:themeColor="text1"/>
          <w:sz w:val="24"/>
          <w:szCs w:val="24"/>
        </w:rPr>
        <w:t xml:space="preserve">Zamawiający obciąży wykonawcę kosztami wykonania zastępczego, o którym mowa w ust. 18 Wykonawca jest zobowiązany zwrócić zamawiającego kwotę wykonania zastępczego w ciągu 14 dni od dnia otrzymania wezwania do zapłaty pod rygorem naliczenia odsetek ustawowych.  </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13</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Klauzula zatrudnienia</w:t>
      </w:r>
    </w:p>
    <w:p>
      <w:pPr>
        <w:pStyle w:val="ListParagraph"/>
        <w:numPr>
          <w:ilvl w:val="0"/>
          <w:numId w:val="36"/>
        </w:numPr>
        <w:spacing w:before="0" w:after="0"/>
        <w:ind w:left="426" w:hanging="426"/>
        <w:contextualSpacing/>
        <w:jc w:val="both"/>
        <w:rPr>
          <w:rFonts w:ascii="Cambria" w:hAnsi="Cambria" w:cs="Arial"/>
          <w:color w:val="000000" w:themeColor="text1"/>
          <w:sz w:val="24"/>
          <w:szCs w:val="24"/>
        </w:rPr>
      </w:pPr>
      <w:r>
        <w:rPr>
          <w:rFonts w:cs="Arial" w:ascii="Cambria" w:hAnsi="Cambria"/>
          <w:color w:val="000000" w:themeColor="text1"/>
          <w:sz w:val="24"/>
          <w:szCs w:val="24"/>
        </w:rPr>
        <w:t xml:space="preserve">Zamawiający wymaga zatrudnienia na podstawie umowy o pracę przez wykonawcę lub podwykonawcę osób wykonujących wskazane poniżej czynności w trakcie realizacji zamówienia: </w:t>
      </w:r>
      <w:r>
        <w:rPr>
          <w:rFonts w:cs="Arial" w:ascii="Cambria" w:hAnsi="Cambria"/>
          <w:b/>
          <w:color w:val="000000" w:themeColor="text1"/>
          <w:sz w:val="24"/>
          <w:szCs w:val="24"/>
        </w:rPr>
        <w:t>wykonywanie prac fizycznych przy realizacji robót budowlanych, prace operatorów sprzętu, prace wykonywane przez kierowców i prace fizyczne instalacyjno-montażowe objęte zakresem zamówienia.</w:t>
      </w:r>
    </w:p>
    <w:p>
      <w:pPr>
        <w:pStyle w:val="ListParagraph"/>
        <w:numPr>
          <w:ilvl w:val="0"/>
          <w:numId w:val="36"/>
        </w:numPr>
        <w:spacing w:before="0" w:after="0"/>
        <w:ind w:left="426" w:hanging="426"/>
        <w:contextualSpacing/>
        <w:jc w:val="both"/>
        <w:rPr>
          <w:rFonts w:ascii="Cambria" w:hAnsi="Cambria" w:cs="Arial"/>
          <w:color w:val="000000" w:themeColor="text1"/>
          <w:sz w:val="24"/>
          <w:szCs w:val="24"/>
        </w:rPr>
      </w:pPr>
      <w:r>
        <w:rPr>
          <w:rFonts w:cs="Arial" w:ascii="Cambria" w:hAnsi="Cambria"/>
          <w:color w:val="000000" w:themeColor="text1"/>
          <w:sz w:val="24"/>
          <w:szCs w:val="24"/>
        </w:rPr>
        <w:t xml:space="preserve">W trakcie realizacji zamówienia Zamawiający lub jego upoważniony przedstawiciel (Inspektor Nadzoru i/lub Zarządzający Projektem)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pPr>
        <w:pStyle w:val="ListParagraph"/>
        <w:numPr>
          <w:ilvl w:val="0"/>
          <w:numId w:val="37"/>
        </w:numPr>
        <w:spacing w:before="0" w:after="0"/>
        <w:ind w:left="851" w:hanging="425"/>
        <w:contextualSpacing/>
        <w:jc w:val="both"/>
        <w:rPr>
          <w:rFonts w:ascii="Cambria" w:hAnsi="Cambria" w:cs="Arial"/>
          <w:color w:val="000000" w:themeColor="text1"/>
          <w:sz w:val="24"/>
          <w:szCs w:val="24"/>
        </w:rPr>
      </w:pPr>
      <w:r>
        <w:rPr>
          <w:rFonts w:cs="Arial" w:ascii="Cambria" w:hAnsi="Cambria"/>
          <w:color w:val="000000" w:themeColor="text1"/>
          <w:sz w:val="24"/>
          <w:szCs w:val="24"/>
        </w:rPr>
        <w:t>żądania oświadczeń i dokumentów w zakresie potwierdzenia spełniania ww. wymogów i dokonywania ich oceny,</w:t>
      </w:r>
    </w:p>
    <w:p>
      <w:pPr>
        <w:pStyle w:val="ListParagraph"/>
        <w:numPr>
          <w:ilvl w:val="0"/>
          <w:numId w:val="37"/>
        </w:numPr>
        <w:spacing w:before="0" w:after="0"/>
        <w:ind w:left="851" w:hanging="425"/>
        <w:contextualSpacing/>
        <w:jc w:val="both"/>
        <w:rPr>
          <w:rFonts w:ascii="Cambria" w:hAnsi="Cambria" w:cs="Arial"/>
          <w:color w:val="000000" w:themeColor="text1"/>
          <w:sz w:val="24"/>
          <w:szCs w:val="24"/>
        </w:rPr>
      </w:pPr>
      <w:r>
        <w:rPr>
          <w:rFonts w:cs="Arial" w:ascii="Cambria" w:hAnsi="Cambria"/>
          <w:color w:val="000000" w:themeColor="text1"/>
          <w:sz w:val="24"/>
          <w:szCs w:val="24"/>
        </w:rPr>
        <w:t>żądania wyjaśnień w przypadku wątpliwości w zakresie potwierdzenia spełniania ww. wymogów,</w:t>
      </w:r>
    </w:p>
    <w:p>
      <w:pPr>
        <w:pStyle w:val="ListParagraph"/>
        <w:numPr>
          <w:ilvl w:val="0"/>
          <w:numId w:val="37"/>
        </w:numPr>
        <w:spacing w:before="0" w:after="0"/>
        <w:ind w:left="851" w:hanging="425"/>
        <w:contextualSpacing/>
        <w:jc w:val="both"/>
        <w:rPr>
          <w:rFonts w:ascii="Cambria" w:hAnsi="Cambria" w:cs="Arial"/>
          <w:color w:val="000000" w:themeColor="text1"/>
          <w:sz w:val="24"/>
          <w:szCs w:val="24"/>
        </w:rPr>
      </w:pPr>
      <w:r>
        <w:rPr>
          <w:rFonts w:cs="Arial" w:ascii="Cambria" w:hAnsi="Cambria"/>
          <w:color w:val="000000" w:themeColor="text1"/>
          <w:sz w:val="24"/>
          <w:szCs w:val="24"/>
        </w:rPr>
        <w:t>przeprowadzania kontroli na miejscu wykonywania świadczenia.</w:t>
      </w:r>
    </w:p>
    <w:p>
      <w:pPr>
        <w:pStyle w:val="ListParagraph"/>
        <w:numPr>
          <w:ilvl w:val="0"/>
          <w:numId w:val="36"/>
        </w:numPr>
        <w:spacing w:before="0" w:after="0"/>
        <w:ind w:left="426" w:hanging="426"/>
        <w:contextualSpacing/>
        <w:jc w:val="both"/>
        <w:rPr>
          <w:rFonts w:ascii="Cambria" w:hAnsi="Cambria" w:cs="Arial"/>
          <w:color w:val="000000" w:themeColor="text1"/>
          <w:sz w:val="24"/>
          <w:szCs w:val="24"/>
        </w:rPr>
      </w:pPr>
      <w:r>
        <w:rPr>
          <w:rFonts w:cs="Arial" w:ascii="Cambria" w:hAnsi="Cambria"/>
          <w:color w:val="000000" w:themeColor="text1"/>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ListParagraph"/>
        <w:numPr>
          <w:ilvl w:val="0"/>
          <w:numId w:val="38"/>
        </w:numPr>
        <w:spacing w:before="0" w:after="0"/>
        <w:ind w:left="851" w:hanging="425"/>
        <w:contextualSpacing/>
        <w:jc w:val="both"/>
        <w:rPr>
          <w:rFonts w:ascii="Cambria" w:hAnsi="Cambria" w:cs="Arial"/>
          <w:i/>
          <w:i/>
          <w:color w:val="000000" w:themeColor="text1"/>
          <w:sz w:val="24"/>
          <w:szCs w:val="24"/>
        </w:rPr>
      </w:pPr>
      <w:r>
        <w:rPr>
          <w:rFonts w:cs="Arial" w:ascii="Cambria" w:hAnsi="Cambria"/>
          <w:b/>
          <w:i/>
          <w:color w:val="000000" w:themeColor="text1"/>
          <w:sz w:val="24"/>
          <w:szCs w:val="24"/>
        </w:rPr>
        <w:t xml:space="preserve">oświadczenie wykonawcy lub podwykonawcy </w:t>
      </w:r>
      <w:r>
        <w:rPr>
          <w:rFonts w:cs="Arial" w:ascii="Cambria" w:hAnsi="Cambria"/>
          <w:i/>
          <w:color w:val="000000" w:themeColor="text1"/>
          <w:sz w:val="24"/>
          <w:szCs w:val="24"/>
        </w:rPr>
        <w:t>o zatrudnieniu na podstawie umowy o pracę osób wykonujących czynności, których dotyczy wezwanie zamawiającego.</w:t>
      </w:r>
      <w:r>
        <w:rPr>
          <w:rFonts w:cs="Arial" w:ascii="Cambria" w:hAnsi="Cambria"/>
          <w:b/>
          <w:i/>
          <w:color w:val="000000" w:themeColor="text1"/>
          <w:sz w:val="24"/>
          <w:szCs w:val="24"/>
        </w:rPr>
        <w:t xml:space="preserve"> </w:t>
      </w:r>
      <w:r>
        <w:rPr>
          <w:rFonts w:cs="Arial" w:ascii="Cambria" w:hAnsi="Cambria"/>
          <w:i/>
          <w:color w:val="000000" w:themeColor="text1"/>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pPr>
        <w:pStyle w:val="ListParagraph"/>
        <w:numPr>
          <w:ilvl w:val="0"/>
          <w:numId w:val="36"/>
        </w:numPr>
        <w:spacing w:before="0" w:after="0"/>
        <w:ind w:left="426" w:hanging="426"/>
        <w:contextualSpacing/>
        <w:jc w:val="both"/>
        <w:rPr>
          <w:rFonts w:ascii="Cambria" w:hAnsi="Cambria" w:cs="Arial"/>
          <w:color w:val="000000" w:themeColor="text1"/>
          <w:sz w:val="24"/>
          <w:szCs w:val="24"/>
        </w:rPr>
      </w:pPr>
      <w:r>
        <w:rPr>
          <w:rFonts w:cs="Arial" w:ascii="Cambria" w:hAnsi="Cambria"/>
          <w:color w:val="000000" w:themeColor="text1"/>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 1 pkt 1) lit. k) i l) umowy. </w:t>
      </w:r>
    </w:p>
    <w:p>
      <w:pPr>
        <w:pStyle w:val="ListParagraph"/>
        <w:numPr>
          <w:ilvl w:val="0"/>
          <w:numId w:val="36"/>
        </w:numPr>
        <w:spacing w:before="0" w:after="0"/>
        <w:ind w:left="426" w:hanging="426"/>
        <w:contextualSpacing/>
        <w:jc w:val="both"/>
        <w:rPr>
          <w:rFonts w:ascii="Cambria" w:hAnsi="Cambria" w:cs="Arial"/>
          <w:color w:val="000000" w:themeColor="text1"/>
          <w:sz w:val="24"/>
          <w:szCs w:val="24"/>
        </w:rPr>
      </w:pPr>
      <w:r>
        <w:rPr>
          <w:rFonts w:cs="Arial" w:ascii="Cambria" w:hAnsi="Cambria"/>
          <w:color w:val="000000" w:themeColor="text1"/>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pPr>
        <w:pStyle w:val="ListParagraph"/>
        <w:numPr>
          <w:ilvl w:val="0"/>
          <w:numId w:val="36"/>
        </w:numPr>
        <w:spacing w:before="0" w:after="0"/>
        <w:ind w:left="426" w:hanging="426"/>
        <w:contextualSpacing/>
        <w:jc w:val="both"/>
        <w:rPr>
          <w:rFonts w:ascii="Cambria" w:hAnsi="Cambria" w:cs="Arial"/>
          <w:color w:val="000000" w:themeColor="text1"/>
          <w:sz w:val="24"/>
          <w:szCs w:val="24"/>
        </w:rPr>
      </w:pPr>
      <w:r>
        <w:rPr>
          <w:rFonts w:cs="Arial" w:ascii="Cambria" w:hAnsi="Cambria"/>
          <w:color w:val="000000" w:themeColor="text1"/>
          <w:sz w:val="24"/>
          <w:szCs w:val="24"/>
        </w:rPr>
        <w:t>W przypadku uzasadnionych wątpliwości co do przestrzegania prawa pracy przez wykonawcę lub podwykonawcę, zamawiający może zwrócić się o przeprowadzenie kontroli przez Państwową Inspekcję Pracy.</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14</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Kary umowne</w:t>
      </w:r>
    </w:p>
    <w:p>
      <w:pPr>
        <w:pStyle w:val="Normal"/>
        <w:numPr>
          <w:ilvl w:val="0"/>
          <w:numId w:val="20"/>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Strony postanawiają, że obowiązującą je formą odszkodowania stanowią kary umowne z następujących tytułów:</w:t>
      </w:r>
    </w:p>
    <w:p>
      <w:pPr>
        <w:pStyle w:val="Normal"/>
        <w:numPr>
          <w:ilvl w:val="0"/>
          <w:numId w:val="21"/>
        </w:numPr>
        <w:spacing w:before="0" w:after="0"/>
        <w:ind w:left="709" w:hanging="283"/>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zobowiązany jest do zapłaty Zamawiającemu kar umownych w następujących przypadkach:</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 opóźnienie w wykonaniu przedmiotu zamówienia – w wysokości 0,1% wynagrodzenia umownego brutto, o którym mowa w § 3 ust. 1, za każdy dzień opóźnienia, liczony od terminu określonego w § 2,</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 każdorazowe nieuporządkowanie placu budowy po zakończeniu prac budowlanych, instalacyjnych i konserwatorskich w danym dniu – każdego dnia – w wysokości 500,00 złotych,</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 każdorazowe stwierdzenie przez inspektora nadzoru niezabezpieczenia przez Wykonawcę zdemontowanych materiałów i urządzeń w sposób zagrażający życiu i zdrowiu pracowników i osób trzecich, korzystających z budynku, jeśli brakujące zabezpieczenie nie zostanie uzupełnione w ciągu godziny mailowo od poinformowania o tym fakcie Wykonawcy – w wysokości 500,00 złotych,</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 każdorazowe stwierdzenie przez inspektora nadzoru inwestorskiego braku zabezpieczenia lub nienależytego zabezpieczenia placu budowy, jeśli brakujące zabezpieczenie nie zostanie uzupełnione w ciągu godziny od poinformowania o tym fakcie telefonicznie i potwierdzono mailowo Wykonawcy – w wysokości 500,00 złotych,</w:t>
      </w:r>
    </w:p>
    <w:p>
      <w:pPr>
        <w:pStyle w:val="Normal"/>
        <w:numPr>
          <w:ilvl w:val="0"/>
          <w:numId w:val="22"/>
        </w:numPr>
        <w:spacing w:before="0" w:after="0"/>
        <w:ind w:left="1134" w:hanging="425"/>
        <w:contextualSpacing/>
        <w:jc w:val="both"/>
        <w:rPr>
          <w:rFonts w:ascii="Cambria" w:hAnsi="Cambria" w:eastAsia="Calibri" w:cs="ArialNarrow"/>
          <w:sz w:val="24"/>
          <w:szCs w:val="24"/>
        </w:rPr>
      </w:pPr>
      <w:r>
        <w:rPr>
          <w:rFonts w:eastAsia="Calibri" w:cs="ArialNarrow" w:ascii="Cambria" w:hAnsi="Cambria"/>
          <w:color w:val="000000" w:themeColor="text1"/>
          <w:sz w:val="24"/>
          <w:szCs w:val="24"/>
        </w:rPr>
        <w:t xml:space="preserve">za opóźnienie w usuwaniu wad i usterek w przedmiocie zamówienia, stwierdzonych przy odbiorze lub ujawnionych w okresie rękojmi lub wynikających z </w:t>
      </w:r>
      <w:r>
        <w:rPr>
          <w:rFonts w:eastAsia="Calibri" w:cs="ArialNarrow" w:ascii="Cambria" w:hAnsi="Cambria"/>
          <w:sz w:val="24"/>
          <w:szCs w:val="24"/>
        </w:rPr>
        <w:t>gwarancji – w wysokości 0,1% wynagrodzenia, o którym mowa w § 3 ust. 1, za każdy dzień opóźnienia, liczony od terminu wyznaczonego przez Zamawiającego na usunięcie wad i usterek nie krótszego niż termin wskazany w § 12 ust. 7 umowy,</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sz w:val="24"/>
          <w:szCs w:val="24"/>
        </w:rPr>
        <w:t>w każdym przypadku braku zapłaty należnego wynagrodzenia podwykonawcom lub dalszym podwykonawcom – w wysokości 10% niezapłaconej należności</w:t>
      </w:r>
      <w:r>
        <w:rPr>
          <w:rFonts w:eastAsia="Calibri" w:cs="ArialNarrow" w:ascii="Cambria" w:hAnsi="Cambria"/>
          <w:color w:val="000000" w:themeColor="text1"/>
          <w:sz w:val="24"/>
          <w:szCs w:val="24"/>
        </w:rPr>
        <w:t>,</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każdym przypadku nieterminowej zapłaty wynagrodzenia należnego podwykonawcom lub dalszym podwykonawcom – w wysokości 0,1% niezapłaconej należności za każdy dzień zwłoki,</w:t>
      </w:r>
    </w:p>
    <w:p>
      <w:pPr>
        <w:pStyle w:val="Normal"/>
        <w:numPr>
          <w:ilvl w:val="0"/>
          <w:numId w:val="22"/>
        </w:numPr>
        <w:spacing w:before="0" w:after="0"/>
        <w:ind w:left="1134" w:hanging="425"/>
        <w:contextualSpacing/>
        <w:jc w:val="both"/>
        <w:rPr>
          <w:rFonts w:ascii="Cambria" w:hAnsi="Cambria"/>
          <w:b/>
          <w:b/>
          <w:color w:val="000000" w:themeColor="text1"/>
          <w:sz w:val="24"/>
          <w:szCs w:val="24"/>
        </w:rPr>
      </w:pPr>
      <w:r>
        <w:rPr>
          <w:rFonts w:eastAsia="Calibri" w:cs="ArialNarrow" w:ascii="Cambria" w:hAnsi="Cambria"/>
          <w:color w:val="000000" w:themeColor="text1"/>
          <w:sz w:val="24"/>
          <w:szCs w:val="24"/>
        </w:rPr>
        <w:t xml:space="preserve">w każdym przypadku nieprzedłożenia Zamawiającemu do zaakceptowania projektu umowy o podwykonawstwo, której przedmiotem są roboty budowlane, lub projektu jej zmiany – w wysokości 10.000,00 złotych brutto za każdy stwierdzony przypadek nieprzedłożenia Zamawiającemu do zaakceptowania projektu umowy o podwykonawstwo, której przedmiotem są roboty budowlane, lub projektu jej zmiany, </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 każdym przypadku nieprzedłożenia poświadczonej za zgodność </w:t>
        <w:br/>
        <w:t xml:space="preserve">z oryginałem kopii umowy o podwykonawstwo lub jej zmiany – w wysokości </w:t>
        <w:br/>
        <w:t>10.000,00 złotych brutto za każdy stwierdzony przypadek nieprzedłożenia poświadczonej za zgodność z oryginałem kopii umowy o podwykonawstwo lub jej zmiany,</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każdym przypadku braku zmiany umowy o podwykonawstwo w zakresie, o którym mowa w art. 143b ust. 3– w wysokości 0,1% wartości brutto tej umowy, za każdy dzień zwłoki od upływu terminu, którym mowa w § 8 ust. 10,</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każdym przypadku niedopełnienia obowiązku, o którym mowa w § 13 ust. 1 – w wysokości po 500,00 złotych za każdy dzień roboczy, w którym osoba niezatrudniona przez Wykonawcę lub podwykonawcę na podstawie umowy o pracę wykonywała czynności wymienione w sekcji 2.9 SIWZ,</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 opóźnienie w dostarczeniu dowodów, o których mowa w § 13 ust. 3 – w wysokości po 500,00 złotych za każdy dzień opóźnienia liczonego od terminu, o którym mowa w § 13 ust. 3,</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za opóźnienie w przedłożeniu harmonogramu rzeczowo – finansowego, o którym mowa w § 2 ust. 4 umowy w wysokości 1000 zł za każdy dzień opóźnienia, </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 opóźnienie w przedłożeniu kosztorysu, o którym mowa w § 2 ust. 10 umowy w wysokości 1000 zł za każdy dzień opóźnienia,</w:t>
      </w:r>
    </w:p>
    <w:p>
      <w:pPr>
        <w:pStyle w:val="Normal"/>
        <w:numPr>
          <w:ilvl w:val="0"/>
          <w:numId w:val="22"/>
        </w:numPr>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 przypadku niewywiązywania się z obowiązku wynikającego z § 9 ust. 11 umowy - 500 zł za każdy dzień stwierdzonego niewywiązywania się z tego obowiązku, </w:t>
      </w:r>
    </w:p>
    <w:p>
      <w:pPr>
        <w:pStyle w:val="Normal"/>
        <w:numPr>
          <w:ilvl w:val="0"/>
          <w:numId w:val="21"/>
        </w:numPr>
        <w:spacing w:before="0" w:after="0"/>
        <w:ind w:left="709" w:hanging="283"/>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Zamawiający jest zobowiązany do zapłaty Wykonawcy kary umownej za zwłokę Zamawiającego w rozpoczęciu lub zakończeniu odbioru częściowego, końcowego odbioru technicznego lub odbioru końcowego – w wysokości 0,1% wynagrodzenia, którym mowa w § 3 ust. 1, za każdy dzień zwłoki, liczonej od dnia wskazanego w § 6 ust. 6 i 7 umowy.</w:t>
      </w:r>
    </w:p>
    <w:p>
      <w:pPr>
        <w:pStyle w:val="Normal"/>
        <w:numPr>
          <w:ilvl w:val="0"/>
          <w:numId w:val="21"/>
        </w:numPr>
        <w:spacing w:before="0" w:after="0"/>
        <w:ind w:left="709" w:hanging="283"/>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zobowiązany jest do zapłaty Zamawiającemu kar umownych z tytułu odstąpienia od umowy w następujących przypadkach i wysokościach:</w:t>
      </w:r>
    </w:p>
    <w:p>
      <w:pPr>
        <w:pStyle w:val="Normal"/>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a) </w:t>
        <w:tab/>
        <w:t xml:space="preserve">z tytułu odstąpienia przez Zamawiającego od umowy z przyczyn zależnych </w:t>
        <w:br/>
        <w:t>od Wykonawcy – w wysokości 10% łącznego wynagrodzenia, o którym mowa w § 3 ust. 1,</w:t>
      </w:r>
    </w:p>
    <w:p>
      <w:pPr>
        <w:pStyle w:val="Normal"/>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b) </w:t>
        <w:tab/>
        <w:t xml:space="preserve">z tytułu odstąpienia przez Wykonawcę od umowy z przyczyn niezależnych </w:t>
        <w:br/>
        <w:t>od Zamawiającego – w wysokości 10% łącznego wynagrodzenia, o którym mowa w § 3 ust. 1.</w:t>
      </w:r>
    </w:p>
    <w:p>
      <w:pPr>
        <w:pStyle w:val="Normal"/>
        <w:spacing w:before="0" w:after="0"/>
        <w:ind w:left="709" w:hanging="283"/>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4) Zamawiający jest zobowiązany do zapłaty Wykonawcy kar umownych z tytułu odstąpienia od umowy w następujących przypadkach i wysokościach:</w:t>
      </w:r>
    </w:p>
    <w:p>
      <w:pPr>
        <w:pStyle w:val="Normal"/>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a) z tytułu odstąpienia Wykonawcy od umowy z przyczyn zależnych </w:t>
        <w:br/>
        <w:t>od Zamawiającego – w wysokości 10% łącznego wynagrodzenia, o którym mowa w § 3 ust. 1, z zastrzeżeniem art. 145 ustawy – Prawo zamówień publicznych,</w:t>
      </w:r>
    </w:p>
    <w:p>
      <w:pPr>
        <w:pStyle w:val="Normal"/>
        <w:spacing w:before="0" w:after="0"/>
        <w:ind w:left="1134"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b) </w:t>
        <w:tab/>
        <w:t>z tytułu odstąpienia przez Zamawiającego od umowy z przyczyn niezależnych od Wykonawcy – w wysokości 10% łącznego wynagrodzenia, o którym mowa w § 3 ust. 1, z zastrzeżeniem art. 145 ustawy – Prawo zamówień publicznych.</w:t>
      </w:r>
    </w:p>
    <w:p>
      <w:pPr>
        <w:pStyle w:val="Normal"/>
        <w:numPr>
          <w:ilvl w:val="0"/>
          <w:numId w:val="20"/>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Strony zastrzegają sobie prawo do odszkodowania uzupełniającego do wysokości rzeczywiście poniesionej szkody i utraconych korzyści.</w:t>
      </w:r>
    </w:p>
    <w:p>
      <w:pPr>
        <w:pStyle w:val="Normal"/>
        <w:numPr>
          <w:ilvl w:val="0"/>
          <w:numId w:val="20"/>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Zobowiązania z tytułu kar umownych Wykonawcy mogą być potrącane </w:t>
        <w:br/>
        <w:t>z wynagrodzenia należnego Wykonawcy.</w:t>
      </w:r>
    </w:p>
    <w:p>
      <w:pPr>
        <w:pStyle w:val="Normal"/>
        <w:numPr>
          <w:ilvl w:val="0"/>
          <w:numId w:val="20"/>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Kary umowne z tytułu odstąpienia od umowy z winy strony określa § 15.</w:t>
      </w:r>
    </w:p>
    <w:p>
      <w:pPr>
        <w:pStyle w:val="Normal"/>
        <w:numPr>
          <w:ilvl w:val="0"/>
          <w:numId w:val="20"/>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Strony zastrzegają możliwość kumulatywnego naliczania kar umownych z różnych tytułów.</w:t>
      </w:r>
    </w:p>
    <w:p>
      <w:pPr>
        <w:pStyle w:val="Normal"/>
        <w:numPr>
          <w:ilvl w:val="0"/>
          <w:numId w:val="20"/>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pPr>
        <w:pStyle w:val="Normal"/>
        <w:numPr>
          <w:ilvl w:val="0"/>
          <w:numId w:val="20"/>
        </w:numPr>
        <w:suppressAutoHyphens w:val="true"/>
        <w:spacing w:before="0" w:after="0"/>
        <w:ind w:left="426" w:hanging="360"/>
        <w:jc w:val="both"/>
        <w:rPr>
          <w:rStyle w:val="UMwyrniony"/>
          <w:rFonts w:ascii="Cambria" w:hAnsi="Cambria"/>
          <w:b w:val="false"/>
          <w:b w:val="false"/>
          <w:color w:val="000000" w:themeColor="text1"/>
          <w:kern w:val="2"/>
          <w:sz w:val="24"/>
          <w:szCs w:val="24"/>
        </w:rPr>
      </w:pPr>
      <w:r>
        <w:rPr>
          <w:rStyle w:val="UMwyrniony"/>
          <w:rFonts w:ascii="Cambria" w:hAnsi="Cambria"/>
          <w:b w:val="false"/>
          <w:bCs/>
          <w:color w:val="000000" w:themeColor="text1"/>
          <w:kern w:val="2"/>
          <w:sz w:val="24"/>
          <w:szCs w:val="24"/>
        </w:rPr>
        <w:t>Wykonawca</w:t>
      </w:r>
      <w:r>
        <w:rPr>
          <w:rStyle w:val="UMwyrniony"/>
          <w:rFonts w:ascii="Cambria" w:hAnsi="Cambria"/>
          <w:b w:val="false"/>
          <w:color w:val="000000" w:themeColor="text1"/>
          <w:kern w:val="2"/>
          <w:sz w:val="24"/>
          <w:szCs w:val="24"/>
        </w:rPr>
        <w:t xml:space="preserve"> zapłaci </w:t>
      </w:r>
      <w:r>
        <w:rPr>
          <w:rStyle w:val="UMwyrniony"/>
          <w:rFonts w:ascii="Cambria" w:hAnsi="Cambria"/>
          <w:b w:val="false"/>
          <w:bCs/>
          <w:color w:val="000000" w:themeColor="text1"/>
          <w:kern w:val="2"/>
          <w:sz w:val="24"/>
          <w:szCs w:val="24"/>
        </w:rPr>
        <w:t>Zamawiającemu</w:t>
      </w:r>
      <w:r>
        <w:rPr>
          <w:rStyle w:val="UMwyrniony"/>
          <w:rFonts w:ascii="Cambria" w:hAnsi="Cambria"/>
          <w:b w:val="false"/>
          <w:color w:val="000000" w:themeColor="text1"/>
          <w:kern w:val="2"/>
          <w:sz w:val="24"/>
          <w:szCs w:val="24"/>
        </w:rPr>
        <w:t xml:space="preserve"> kary umowne w terminie 10 dni od dnia doręczenia </w:t>
      </w:r>
      <w:r>
        <w:rPr>
          <w:rStyle w:val="UMwyrniony"/>
          <w:rFonts w:ascii="Cambria" w:hAnsi="Cambria"/>
          <w:b w:val="false"/>
          <w:bCs/>
          <w:color w:val="000000" w:themeColor="text1"/>
          <w:kern w:val="2"/>
          <w:sz w:val="24"/>
          <w:szCs w:val="24"/>
        </w:rPr>
        <w:t>Wykonawcy</w:t>
      </w:r>
      <w:r>
        <w:rPr>
          <w:rStyle w:val="UMwyrniony"/>
          <w:rFonts w:ascii="Cambria" w:hAnsi="Cambria"/>
          <w:b w:val="false"/>
          <w:color w:val="000000" w:themeColor="text1"/>
          <w:kern w:val="2"/>
          <w:sz w:val="24"/>
          <w:szCs w:val="24"/>
        </w:rPr>
        <w:t xml:space="preserve"> noty księgowej określającej wysokość kar umownych. Wykonawca wyraża zgodę na potrącenie naliczonych kar umownych z wynagrodzenia należnego Wykonawcy.</w:t>
      </w:r>
    </w:p>
    <w:p>
      <w:pPr>
        <w:pStyle w:val="Normal"/>
        <w:numPr>
          <w:ilvl w:val="0"/>
          <w:numId w:val="20"/>
        </w:numPr>
        <w:suppressAutoHyphens w:val="true"/>
        <w:spacing w:before="0" w:after="0"/>
        <w:ind w:left="426" w:hanging="360"/>
        <w:jc w:val="both"/>
        <w:rPr>
          <w:rStyle w:val="UMwyrniony"/>
          <w:rFonts w:ascii="Cambria" w:hAnsi="Cambria"/>
          <w:b w:val="false"/>
          <w:b w:val="false"/>
          <w:color w:val="000000" w:themeColor="text1"/>
          <w:kern w:val="2"/>
          <w:sz w:val="24"/>
          <w:szCs w:val="24"/>
        </w:rPr>
      </w:pPr>
      <w:r>
        <w:rPr>
          <w:rStyle w:val="UMwyrniony"/>
          <w:rFonts w:ascii="Cambria" w:hAnsi="Cambria"/>
          <w:b w:val="false"/>
          <w:color w:val="000000" w:themeColor="text1"/>
          <w:kern w:val="2"/>
          <w:sz w:val="24"/>
          <w:szCs w:val="24"/>
        </w:rPr>
        <w:t xml:space="preserve"> </w:t>
      </w:r>
      <w:r>
        <w:rPr>
          <w:rStyle w:val="UMwyrniony"/>
          <w:rFonts w:ascii="Cambria" w:hAnsi="Cambria"/>
          <w:b w:val="false"/>
          <w:bCs/>
          <w:color w:val="000000" w:themeColor="text1"/>
          <w:kern w:val="2"/>
          <w:sz w:val="24"/>
          <w:szCs w:val="24"/>
        </w:rPr>
        <w:t>Zamawiający</w:t>
      </w:r>
      <w:r>
        <w:rPr>
          <w:rStyle w:val="UMwyrniony"/>
          <w:rFonts w:ascii="Cambria" w:hAnsi="Cambria"/>
          <w:b w:val="false"/>
          <w:color w:val="000000" w:themeColor="text1"/>
          <w:kern w:val="2"/>
          <w:sz w:val="24"/>
          <w:szCs w:val="24"/>
        </w:rPr>
        <w:t xml:space="preserve"> zapłaci </w:t>
      </w:r>
      <w:r>
        <w:rPr>
          <w:rStyle w:val="UMwyrniony"/>
          <w:rFonts w:ascii="Cambria" w:hAnsi="Cambria"/>
          <w:b w:val="false"/>
          <w:bCs/>
          <w:color w:val="000000" w:themeColor="text1"/>
          <w:kern w:val="2"/>
          <w:sz w:val="24"/>
          <w:szCs w:val="24"/>
        </w:rPr>
        <w:t>Wykonawcy</w:t>
      </w:r>
      <w:r>
        <w:rPr>
          <w:rStyle w:val="UMwyrniony"/>
          <w:rFonts w:ascii="Cambria" w:hAnsi="Cambria"/>
          <w:b w:val="false"/>
          <w:color w:val="000000" w:themeColor="text1"/>
          <w:kern w:val="2"/>
          <w:sz w:val="24"/>
          <w:szCs w:val="24"/>
        </w:rPr>
        <w:t xml:space="preserve"> kary umowne w terminie 10 dni od dnia doręczenia </w:t>
      </w:r>
      <w:r>
        <w:rPr>
          <w:rStyle w:val="UMwyrniony"/>
          <w:rFonts w:ascii="Cambria" w:hAnsi="Cambria"/>
          <w:b w:val="false"/>
          <w:bCs/>
          <w:color w:val="000000" w:themeColor="text1"/>
          <w:kern w:val="2"/>
          <w:sz w:val="24"/>
          <w:szCs w:val="24"/>
        </w:rPr>
        <w:t>Zamawiającemu</w:t>
      </w:r>
      <w:r>
        <w:rPr>
          <w:rStyle w:val="UMwyrniony"/>
          <w:rFonts w:ascii="Cambria" w:hAnsi="Cambria"/>
          <w:b w:val="false"/>
          <w:color w:val="000000" w:themeColor="text1"/>
          <w:kern w:val="2"/>
          <w:sz w:val="24"/>
          <w:szCs w:val="24"/>
        </w:rPr>
        <w:t xml:space="preserve"> dokumentu określającego wysokość kar umownych.</w:t>
      </w:r>
    </w:p>
    <w:p>
      <w:pPr>
        <w:pStyle w:val="Wcicietrecitekstu"/>
        <w:numPr>
          <w:ilvl w:val="0"/>
          <w:numId w:val="20"/>
        </w:numPr>
        <w:suppressAutoHyphens w:val="true"/>
        <w:spacing w:before="0" w:after="0"/>
        <w:ind w:left="426" w:hanging="360"/>
        <w:jc w:val="both"/>
        <w:rPr>
          <w:rFonts w:ascii="Cambria" w:hAnsi="Cambria"/>
          <w:color w:val="000000" w:themeColor="text1"/>
          <w:sz w:val="24"/>
          <w:szCs w:val="24"/>
        </w:rPr>
      </w:pPr>
      <w:r>
        <w:rPr>
          <w:rFonts w:ascii="Cambria" w:hAnsi="Cambria"/>
          <w:color w:val="000000" w:themeColor="text1"/>
          <w:sz w:val="24"/>
          <w:szCs w:val="24"/>
        </w:rPr>
        <w:t>W razie opóźnienia z zapłatą kary umownej Strona uprawniona do otrzymania kary umownej będzie żądać odsetek ustawowych za każdy dzień opóźnienia.</w:t>
      </w:r>
    </w:p>
    <w:p>
      <w:pPr>
        <w:pStyle w:val="Normal"/>
        <w:numPr>
          <w:ilvl w:val="0"/>
          <w:numId w:val="20"/>
        </w:numPr>
        <w:suppressAutoHyphens w:val="true"/>
        <w:spacing w:before="0" w:after="0"/>
        <w:ind w:left="426" w:hanging="360"/>
        <w:jc w:val="both"/>
        <w:rPr>
          <w:rStyle w:val="UMwyrniony"/>
          <w:rFonts w:ascii="Cambria" w:hAnsi="Cambria"/>
          <w:b w:val="false"/>
          <w:b w:val="false"/>
          <w:kern w:val="2"/>
          <w:sz w:val="24"/>
          <w:szCs w:val="24"/>
        </w:rPr>
      </w:pPr>
      <w:r>
        <w:rPr>
          <w:rFonts w:ascii="Cambria" w:hAnsi="Cambria"/>
          <w:color w:val="000000" w:themeColor="text1"/>
          <w:sz w:val="24"/>
          <w:szCs w:val="24"/>
        </w:rPr>
        <w:t xml:space="preserve">Kara umowna z tytułu </w:t>
      </w:r>
      <w:r>
        <w:rPr>
          <w:rFonts w:ascii="Cambria" w:hAnsi="Cambria"/>
          <w:sz w:val="24"/>
          <w:szCs w:val="24"/>
        </w:rPr>
        <w:t>opóźnienia lub zwłoki w wykonaniu zobowiązania przysługuje za każdy dzień opóźnienia lub zwłoki i jest wymagalna od dnia następnego po upływie terminu jej zapłaty.</w:t>
      </w:r>
    </w:p>
    <w:p>
      <w:pPr>
        <w:pStyle w:val="Normal"/>
        <w:spacing w:before="0" w:after="0"/>
        <w:jc w:val="center"/>
        <w:rPr>
          <w:rFonts w:ascii="Cambria" w:hAnsi="Cambria" w:eastAsia="Calibri" w:cs="ArialNarrow,Bold"/>
          <w:bCs/>
          <w:color w:val="000000" w:themeColor="text1"/>
          <w:sz w:val="24"/>
          <w:szCs w:val="24"/>
          <w:highlight w:val="yellow"/>
        </w:rPr>
      </w:pPr>
      <w:r>
        <w:rPr>
          <w:rFonts w:eastAsia="Calibri" w:cs="ArialNarrow,Bold" w:ascii="Cambria" w:hAnsi="Cambria"/>
          <w:bCs/>
          <w:color w:val="000000" w:themeColor="text1"/>
          <w:sz w:val="24"/>
          <w:szCs w:val="24"/>
          <w:highlight w:val="yellow"/>
        </w:rPr>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16</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Odstąpienie od umowy</w:t>
      </w:r>
    </w:p>
    <w:p>
      <w:pPr>
        <w:pStyle w:val="Normal"/>
        <w:numPr>
          <w:ilvl w:val="0"/>
          <w:numId w:val="23"/>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Oprócz wypadków wymienionych w Kodeksie cywilnym, stronom przysługuje prawo odstąpienia od umowy:</w:t>
      </w:r>
    </w:p>
    <w:p>
      <w:pPr>
        <w:pStyle w:val="Normal"/>
        <w:numPr>
          <w:ilvl w:val="0"/>
          <w:numId w:val="24"/>
        </w:numPr>
        <w:spacing w:before="0" w:after="0"/>
        <w:ind w:left="709" w:hanging="283"/>
        <w:contextualSpacing/>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Zamawiającemu – w następujących przypadkach:</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wystąpiły okoliczności określone w art. 145 ustawy – Prawo zamówień publicznych,</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Wykonawca realizuje roboty budowlane, stanowiące przedmiot zamówienia, </w:t>
        <w:br/>
        <w:t xml:space="preserve">w sposób niezgodny z dokumentacją projektową, specyfikacjami technicznymi wykonania i odbioru robót budowlanych, wskazaniami Zamawiającego, wskazaniami inspektora/inspektorów nadzoru inwestorskiego lub postanowieniami umowy, i stanu tego nie zmienia pomimo wezwania ze strony zamawiającego do zmiany sposobu wykonywania umowy, </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chociażby część majątku Wykonawcy zostanie zajęta w postępowaniu egzekucyjnym, </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gdy Wykonawca nie rozpoczął robót budowlanych bez uzasadnionej przyczyny i nie podjął ich pomimo wezwania Zamawiającego, złożonego na piśmie,</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Wykonawca samowolnie przerwał realizację robót i przerwa trwa dłużej niż </w:t>
        <w:br/>
        <w:t>5 dni kalendarzowych,</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przypadku, o którym mowa w § 7 ust. 1 pkt 2 lit. b,</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gdy Wykonawca, pomimo wezwania, o którym mowa w § 11 ust. 8, nie przekazał Zamawiającemu w wyznaczonym terminie, żądanych dowodów ubezpieczenia, o którym mowa w § 11,</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wystąpiła konieczność co najmniej trzykrotnego dokonania przez Zamawiającego bezpośredniej zapłaty podwykonawcy lub dalszemu podwykonawcy, o której mowa w § 5 ust. 11,</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jeżeli Wykonawca realizuje przedmiot zamówienia z naruszeniem § 8,</w:t>
      </w:r>
    </w:p>
    <w:p>
      <w:pPr>
        <w:pStyle w:val="Normal"/>
        <w:numPr>
          <w:ilvl w:val="0"/>
          <w:numId w:val="25"/>
        </w:numPr>
        <w:spacing w:before="0" w:after="0"/>
        <w:ind w:left="993" w:hanging="284"/>
        <w:contextualSpacing/>
        <w:jc w:val="both"/>
        <w:rPr>
          <w:rFonts w:ascii="Cambria" w:hAnsi="Cambria" w:eastAsia="Calibri" w:cs="ArialNarrow"/>
          <w:sz w:val="24"/>
          <w:szCs w:val="24"/>
        </w:rPr>
      </w:pPr>
      <w:r>
        <w:rPr>
          <w:rFonts w:eastAsia="Calibri" w:cs="ArialNarrow" w:ascii="Cambria" w:hAnsi="Cambria"/>
          <w:sz w:val="24"/>
          <w:szCs w:val="24"/>
        </w:rPr>
        <w:t>jeżeli opóźnienie w wykonaniu przedmiotu zamówienia wyniesie więcej niż 30 dni</w:t>
      </w:r>
    </w:p>
    <w:p>
      <w:pPr>
        <w:pStyle w:val="Normal"/>
        <w:numPr>
          <w:ilvl w:val="0"/>
          <w:numId w:val="25"/>
        </w:numPr>
        <w:spacing w:before="0" w:after="0"/>
        <w:ind w:left="993" w:hanging="284"/>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jeżeli Wykonawca nie dopełni obowiązku, o którym mowa w § 13 ust. 1, 2 </w:t>
        <w:br/>
        <w:t>lub 3;2) Wykonawcy – gdy Zamawiający, bez podania uzasadnionej przyczyny, odmawia odbioru robót lub podpisania protokołu odbioru końcowego,</w:t>
      </w:r>
    </w:p>
    <w:p>
      <w:pPr>
        <w:pStyle w:val="Normal"/>
        <w:numPr>
          <w:ilvl w:val="0"/>
          <w:numId w:val="23"/>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 przypadkach określonych w ust. 1, odstąpienie od umowy może nastąpić w terminie 30 dni od powzięcia wiadomości o zaistnieniu okoliczności, o których mowa w ust. 1. </w:t>
      </w:r>
    </w:p>
    <w:p>
      <w:pPr>
        <w:pStyle w:val="Normal"/>
        <w:numPr>
          <w:ilvl w:val="0"/>
          <w:numId w:val="23"/>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Odstąpienie od umowy powinno nastąpić w formie pisemnej pod rygorem nieważności takiego odstąpienia i powinno zawierać uzasadnienie.</w:t>
      </w:r>
    </w:p>
    <w:p>
      <w:pPr>
        <w:pStyle w:val="Normal"/>
        <w:numPr>
          <w:ilvl w:val="0"/>
          <w:numId w:val="23"/>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wypadku odstąpienia od umowy, Wykonawcę oraz Zamawiającego obciążają następujące obowiązki szczegółowe:</w:t>
      </w:r>
    </w:p>
    <w:p>
      <w:pPr>
        <w:pStyle w:val="Normal"/>
        <w:numPr>
          <w:ilvl w:val="0"/>
          <w:numId w:val="2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 terminie 7 dni od daty odstąpienia od umowy, Wykonawca, przy udziale przedstawiciela Zamawiającego, sporządzi szczegółowy protokół inwentaryzacji robót w toku, według stanu na dzień odstąpienia,</w:t>
      </w:r>
    </w:p>
    <w:p>
      <w:pPr>
        <w:pStyle w:val="Normal"/>
        <w:numPr>
          <w:ilvl w:val="0"/>
          <w:numId w:val="2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zabezpieczy przerwane roboty w zakresie obustronnie uzgodnionym na koszt tej strony, z której przyczyny nastąpiło odstąpienie od umowy,</w:t>
      </w:r>
    </w:p>
    <w:p>
      <w:pPr>
        <w:pStyle w:val="Normal"/>
        <w:numPr>
          <w:ilvl w:val="0"/>
          <w:numId w:val="2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sporządzi wykaz materiałów, które nie mogą być wykorzystane przez Wykonawcę do realizacji innych robót nieobjętych umową, jeżeli odstąpienie od umowy nastąpiło z przyczyn, za które Wykonawca nie odpowiada,</w:t>
      </w:r>
    </w:p>
    <w:p>
      <w:pPr>
        <w:pStyle w:val="Normal"/>
        <w:numPr>
          <w:ilvl w:val="0"/>
          <w:numId w:val="2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zgłosi do odbioru roboty przerwane i roboty zabezpieczające,</w:t>
      </w:r>
    </w:p>
    <w:p>
      <w:pPr>
        <w:pStyle w:val="Normal"/>
        <w:numPr>
          <w:ilvl w:val="0"/>
          <w:numId w:val="26"/>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niezwłocznie, a najpóźniej w terminie 30 dni od daty odstąpienia od umowy, usunie z placu budowy urządzenia zaplecza przez niego dostarczone lub wzniesione.</w:t>
      </w:r>
    </w:p>
    <w:p>
      <w:pPr>
        <w:pStyle w:val="Normal"/>
        <w:numPr>
          <w:ilvl w:val="0"/>
          <w:numId w:val="23"/>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Zamawiający, w przypadku odstąpienia od umowy z przyczyn, za które Wykonawca nie odpowiada, zobowiązany jest do:</w:t>
      </w:r>
    </w:p>
    <w:p>
      <w:pPr>
        <w:pStyle w:val="Normal"/>
        <w:numPr>
          <w:ilvl w:val="0"/>
          <w:numId w:val="27"/>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dokonania odbioru robót przerwanych oraz zapłaty wynagrodzenia za roboty, które zostały wykonane do dnia odstąpienia,</w:t>
      </w:r>
    </w:p>
    <w:p>
      <w:pPr>
        <w:pStyle w:val="Normal"/>
        <w:numPr>
          <w:ilvl w:val="0"/>
          <w:numId w:val="27"/>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odkupienia materiałów, określonych w ust. 4 pkt 3, według cen zakupu na realizację przedmiotu umowy,</w:t>
      </w:r>
    </w:p>
    <w:p>
      <w:pPr>
        <w:pStyle w:val="Normal"/>
        <w:numPr>
          <w:ilvl w:val="0"/>
          <w:numId w:val="27"/>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rozliczenia się z Wykonawcą z tytułu nierozliczonych w inny sposób kosztów budowy obiektów zaplecza, urządzeń związanych z zagospodarowaniem i uzbrojeniem placu budowy,</w:t>
      </w:r>
    </w:p>
    <w:p>
      <w:pPr>
        <w:pStyle w:val="Normal"/>
        <w:numPr>
          <w:ilvl w:val="0"/>
          <w:numId w:val="27"/>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przejęcia od Wykonawcy pod swój dozór placu budowy.</w:t>
      </w:r>
    </w:p>
    <w:p>
      <w:pPr>
        <w:pStyle w:val="ListParagraph"/>
        <w:numPr>
          <w:ilvl w:val="0"/>
          <w:numId w:val="23"/>
        </w:numPr>
        <w:spacing w:before="0" w:after="0"/>
        <w:ind w:left="426" w:hanging="426"/>
        <w:contextualSpacing/>
        <w:jc w:val="both"/>
        <w:rPr>
          <w:rFonts w:ascii="Cambria" w:hAnsi="Cambria" w:eastAsia="Calibri" w:cs="ArialNarrow,Bold"/>
          <w:b/>
          <w:b/>
          <w:bCs/>
          <w:color w:val="000000" w:themeColor="text1"/>
          <w:sz w:val="24"/>
          <w:szCs w:val="24"/>
        </w:rPr>
      </w:pPr>
      <w:r>
        <w:rPr>
          <w:rFonts w:eastAsia="Calibri" w:cs="ArialNarrow,Bold" w:ascii="Cambria" w:hAnsi="Cambria"/>
          <w:bCs/>
          <w:color w:val="000000" w:themeColor="text1"/>
          <w:sz w:val="24"/>
          <w:szCs w:val="24"/>
        </w:rPr>
        <w:t xml:space="preserve">Podstawą rozliczenia prac podczas odstąpienia od umowy będzie kosztorys, o który mowa w § 5 ust. 21 umowy a w zakresie robót tam niewymienionych zasady określone w § 5  ust. 25 umowy. </w:t>
      </w:r>
    </w:p>
    <w:p>
      <w:pPr>
        <w:pStyle w:val="Normal"/>
        <w:numPr>
          <w:ilvl w:val="0"/>
          <w:numId w:val="23"/>
        </w:numPr>
        <w:spacing w:before="0" w:after="0"/>
        <w:ind w:left="426" w:hanging="426"/>
        <w:jc w:val="both"/>
        <w:rPr>
          <w:rFonts w:ascii="Cambria" w:hAnsi="Cambria" w:eastAsia="Lucida Sans Unicode" w:cs="Arial"/>
          <w:color w:val="000000" w:themeColor="text1"/>
          <w:sz w:val="24"/>
          <w:szCs w:val="24"/>
        </w:rPr>
      </w:pPr>
      <w:r>
        <w:rPr>
          <w:rFonts w:eastAsia="Lucida Sans Unicode" w:cs="Arial" w:ascii="Cambria" w:hAnsi="Cambria"/>
          <w:color w:val="000000" w:themeColor="text1"/>
          <w:sz w:val="24"/>
          <w:szCs w:val="24"/>
        </w:rPr>
        <w:t>W przypadku odstąpienia od umowy przez którąkolwiek ze stron Wykonawca udziela gwarancji i rękojmi na wykonany zakres robót objęty protokołem inwentaryzacyjnym robót w toku. Bieg terminu gwarancji i rękojmi zaczyna się z dniem podpisania protokołu inwentaryzacyjnego.</w:t>
      </w:r>
    </w:p>
    <w:p>
      <w:pPr>
        <w:pStyle w:val="ListParagraph"/>
        <w:spacing w:before="0" w:after="0"/>
        <w:ind w:left="426" w:hanging="0"/>
        <w:contextualSpacing/>
        <w:jc w:val="both"/>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17</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Zabezpieczenie należytego wykonania umowy</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Strony uzgodniły, że Wykonawca w dniu zawarcia umowy wniesie zabezpieczenie należytego wykonania umowy w formie ……………………….. w wysokości </w:t>
      </w:r>
      <w:r>
        <w:rPr>
          <w:rFonts w:eastAsia="Calibri" w:cs="ArialNarrow" w:ascii="Cambria" w:hAnsi="Cambria"/>
          <w:b/>
          <w:color w:val="000000" w:themeColor="text1"/>
          <w:sz w:val="24"/>
          <w:szCs w:val="24"/>
        </w:rPr>
        <w:t>10 % ceny brutto przedstawionej w ofercie</w:t>
      </w:r>
      <w:r>
        <w:rPr>
          <w:rFonts w:eastAsia="Calibri" w:cs="ArialNarrow" w:ascii="Cambria" w:hAnsi="Cambria"/>
          <w:color w:val="000000" w:themeColor="text1"/>
          <w:sz w:val="24"/>
          <w:szCs w:val="24"/>
        </w:rPr>
        <w:t>, co stanowi kwotę: ………………… złotych (słownie: ……………………..).</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Beneficjentem zabezpieczenia należytego wykonania umowy jest Zamawiający.</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Koszty zabezpieczenia należytego wykonania umowy ponosi Wykonawca.</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Kwota w wysokości ………………… złotych (słownie: ……………………..), stanowiąca 70% zabezpieczenia należytego wykonania umowy, zostanie zwrócona w terminie 30 dni od dnia podpisania protokołu odbioru końcowego robót.</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Zabezpieczenie należytego wykonania umowy pozostaje w dyspozycji Zamawiającego i zachowuje swoją ważność na czas określony w umowie.</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Jeżeli nie zajdzie powód do realizacji zabezpieczenia w całości lub w części, podlega ono zwrotowi Wykonawcy odpowiednio w całości lub w części w terminach, o których mowa w ust. 6 i 7.</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cs="TimesNewRoman" w:ascii="Cambria" w:hAnsi="Cambria"/>
          <w:color w:val="000000" w:themeColor="text1"/>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pPr>
        <w:pStyle w:val="Normal"/>
        <w:numPr>
          <w:ilvl w:val="0"/>
          <w:numId w:val="28"/>
        </w:numPr>
        <w:spacing w:before="0" w:after="0"/>
        <w:ind w:left="426" w:hanging="426"/>
        <w:contextualSpacing/>
        <w:jc w:val="both"/>
        <w:rPr>
          <w:rFonts w:ascii="Cambria" w:hAnsi="Cambria" w:eastAsia="Calibri" w:cs="ArialNarrow"/>
          <w:color w:val="000000" w:themeColor="text1"/>
          <w:sz w:val="24"/>
          <w:szCs w:val="24"/>
        </w:rPr>
      </w:pPr>
      <w:r>
        <w:rPr>
          <w:rFonts w:ascii="Cambria" w:hAnsi="Cambria"/>
          <w:color w:val="000000" w:themeColor="text1"/>
          <w:spacing w:val="6"/>
          <w:sz w:val="24"/>
          <w:szCs w:val="24"/>
        </w:rPr>
        <w:t xml:space="preserve">W sytuacji, gdy </w:t>
      </w:r>
      <w:r>
        <w:rPr>
          <w:rFonts w:ascii="Cambria" w:hAnsi="Cambria"/>
          <w:color w:val="000000" w:themeColor="text1"/>
          <w:spacing w:val="4"/>
          <w:sz w:val="24"/>
          <w:szCs w:val="24"/>
        </w:rPr>
        <w:t>wystąpi konieczność przedłużenia terminu realizacji umowy -</w:t>
      </w:r>
      <w:r>
        <w:rPr>
          <w:rFonts w:ascii="Cambria" w:hAnsi="Cambria"/>
          <w:color w:val="000000" w:themeColor="text1"/>
          <w:spacing w:val="7"/>
          <w:sz w:val="24"/>
          <w:szCs w:val="24"/>
        </w:rPr>
        <w:t xml:space="preserve">stanowiącym załącznik do umowy, Wykonawca na </w:t>
      </w:r>
      <w:r>
        <w:rPr>
          <w:rFonts w:ascii="Cambria" w:hAnsi="Cambria"/>
          <w:color w:val="000000" w:themeColor="text1"/>
          <w:spacing w:val="9"/>
          <w:sz w:val="24"/>
          <w:szCs w:val="24"/>
        </w:rPr>
        <w:t xml:space="preserve">co najmniej 5 dni przed zawarciem aneksu, zobowiązany jest do przedłużenia terminu </w:t>
      </w:r>
      <w:r>
        <w:rPr>
          <w:rFonts w:ascii="Cambria" w:hAnsi="Cambria"/>
          <w:color w:val="000000" w:themeColor="text1"/>
          <w:spacing w:val="6"/>
          <w:sz w:val="24"/>
          <w:szCs w:val="24"/>
        </w:rPr>
        <w:t xml:space="preserve">ważności wniesionego zabezpieczenia należytego wykonania umowy, albo jeśli nie jest to </w:t>
      </w:r>
      <w:r>
        <w:rPr>
          <w:rFonts w:ascii="Cambria" w:hAnsi="Cambria"/>
          <w:color w:val="000000" w:themeColor="text1"/>
          <w:spacing w:val="8"/>
          <w:sz w:val="24"/>
          <w:szCs w:val="24"/>
        </w:rPr>
        <w:t xml:space="preserve">możliwe, do wniesienia nowego zabezpieczenia, na warunkach zaakceptowanych przez </w:t>
      </w:r>
      <w:r>
        <w:rPr>
          <w:rFonts w:ascii="Cambria" w:hAnsi="Cambria"/>
          <w:color w:val="000000" w:themeColor="text1"/>
          <w:spacing w:val="5"/>
          <w:sz w:val="24"/>
          <w:szCs w:val="24"/>
        </w:rPr>
        <w:t>Zamawiającego, na okres wynikający z aneksu do umowy.</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18</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Zmiany umowy</w:t>
      </w:r>
    </w:p>
    <w:p>
      <w:pPr>
        <w:pStyle w:val="Normal"/>
        <w:numPr>
          <w:ilvl w:val="0"/>
          <w:numId w:val="29"/>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b/>
          <w:color w:val="000000" w:themeColor="text1"/>
          <w:sz w:val="24"/>
          <w:szCs w:val="24"/>
          <w:u w:val="single"/>
        </w:rPr>
        <w:t>Oprócz przypadków, o których mowa w art. 144 ust. 1 pkt 2-6 ustawy – Prawo zamówień publicznych</w:t>
      </w:r>
      <w:r>
        <w:rPr>
          <w:rFonts w:eastAsia="Calibri" w:cs="ArialNarrow" w:ascii="Cambria" w:hAnsi="Cambria"/>
          <w:color w:val="000000" w:themeColor="text1"/>
          <w:sz w:val="24"/>
          <w:szCs w:val="24"/>
        </w:rPr>
        <w:t xml:space="preserve">, na podstawie art. 144 ust. 1 pkt 1 ustawy – Prawo zamówień publicznych, Zamawiający </w:t>
      </w:r>
      <w:r>
        <w:rPr>
          <w:rFonts w:eastAsia="Calibri" w:cs="ArialNarrow" w:ascii="Cambria" w:hAnsi="Cambria"/>
          <w:color w:val="000000" w:themeColor="text1"/>
          <w:sz w:val="24"/>
          <w:szCs w:val="24"/>
          <w:u w:val="single"/>
        </w:rPr>
        <w:t>dopuszcza możliwość wprowadzania zmiany umowy w stosunku do treści oferty</w:t>
      </w:r>
      <w:r>
        <w:rPr>
          <w:rFonts w:eastAsia="Calibri" w:cs="ArialNarrow" w:ascii="Cambria" w:hAnsi="Cambria"/>
          <w:color w:val="000000" w:themeColor="text1"/>
          <w:sz w:val="24"/>
          <w:szCs w:val="24"/>
        </w:rPr>
        <w:t>, na podstawie której dokonano wyboru Wykonawcy, w przypadku zaistnienia okoliczności niemożliwych do przewidzenia w chwili zawierania umowy lub w przypadku wystąpienia którejkolwiek z następujących okoliczności:</w:t>
      </w:r>
    </w:p>
    <w:p>
      <w:pPr>
        <w:pStyle w:val="Normal"/>
        <w:numPr>
          <w:ilvl w:val="1"/>
          <w:numId w:val="2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przedłużenie </w:t>
      </w:r>
      <w:r>
        <w:rPr>
          <w:rFonts w:eastAsia="Calibri" w:cs="ArialNarrow" w:ascii="Cambria" w:hAnsi="Cambria"/>
          <w:b/>
          <w:color w:val="000000" w:themeColor="text1"/>
          <w:sz w:val="24"/>
          <w:szCs w:val="24"/>
        </w:rPr>
        <w:t>terminu wykonania</w:t>
      </w:r>
      <w:r>
        <w:rPr>
          <w:rFonts w:eastAsia="Calibri" w:cs="ArialNarrow" w:ascii="Cambria" w:hAnsi="Cambria"/>
          <w:color w:val="000000" w:themeColor="text1"/>
          <w:sz w:val="24"/>
          <w:szCs w:val="24"/>
        </w:rPr>
        <w:t xml:space="preserve"> zamówienia, o którym mowa w § 2, może nastąpić w przypadku wystąpienia niekorzystnych warunków atmosferycznych powodujących - ze względów technologicznych - wstrzymanie lub przerwanie </w:t>
      </w:r>
      <w:r>
        <w:rPr>
          <w:rFonts w:eastAsia="Calibri" w:cs="ArialNarrow" w:ascii="Cambria" w:hAnsi="Cambria"/>
          <w:b/>
          <w:color w:val="000000" w:themeColor="text1"/>
          <w:sz w:val="24"/>
          <w:szCs w:val="24"/>
          <w:u w:val="single"/>
        </w:rPr>
        <w:t>całości</w:t>
      </w:r>
      <w:r>
        <w:rPr>
          <w:rFonts w:eastAsia="Calibri" w:cs="ArialNarrow" w:ascii="Cambria" w:hAnsi="Cambria"/>
          <w:color w:val="000000" w:themeColor="text1"/>
          <w:sz w:val="24"/>
          <w:szCs w:val="24"/>
        </w:rPr>
        <w:t xml:space="preserve">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 </w:t>
      </w:r>
    </w:p>
    <w:p>
      <w:pPr>
        <w:pStyle w:val="Normal"/>
        <w:numPr>
          <w:ilvl w:val="1"/>
          <w:numId w:val="23"/>
        </w:numPr>
        <w:spacing w:before="0" w:after="0"/>
        <w:ind w:left="851" w:hanging="425"/>
        <w:contextualSpacing/>
        <w:jc w:val="both"/>
        <w:rPr>
          <w:rFonts w:ascii="Cambria" w:hAnsi="Cambria"/>
          <w:color w:val="000000" w:themeColor="text1"/>
          <w:sz w:val="24"/>
          <w:szCs w:val="24"/>
        </w:rPr>
      </w:pPr>
      <w:r>
        <w:rPr>
          <w:rFonts w:eastAsia="Calibri" w:cs="ArialNarrow" w:ascii="Cambria" w:hAnsi="Cambria"/>
          <w:color w:val="000000" w:themeColor="text1"/>
          <w:sz w:val="24"/>
          <w:szCs w:val="24"/>
        </w:rPr>
        <w:t>przedłużenie terminu wykonania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pPr>
        <w:pStyle w:val="Normal"/>
        <w:numPr>
          <w:ilvl w:val="1"/>
          <w:numId w:val="2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przedłużenie terminu wykonania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pPr>
        <w:pStyle w:val="Normal"/>
        <w:numPr>
          <w:ilvl w:val="1"/>
          <w:numId w:val="2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przedłużenie terminu wykonania zamówienia, o którym mowa w § 2,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pPr>
        <w:pStyle w:val="Normal"/>
        <w:numPr>
          <w:ilvl w:val="1"/>
          <w:numId w:val="2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przedłużenie terminu wykonania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pPr>
        <w:pStyle w:val="Normal"/>
        <w:numPr>
          <w:ilvl w:val="1"/>
          <w:numId w:val="2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przedłużenie terminu wykonania zamówienia, o którym mowa w § 2, może nastąpić w p</w:t>
      </w:r>
      <w:r>
        <w:rPr>
          <w:rFonts w:eastAsia="Calibri" w:cs="Calibri" w:ascii="Cambria" w:hAnsi="Cambria" w:cstheme="minorHAnsi"/>
          <w:color w:val="000000" w:themeColor="text1"/>
          <w:sz w:val="24"/>
          <w:szCs w:val="24"/>
        </w:rPr>
        <w:t xml:space="preserve">rzypadku </w:t>
      </w:r>
      <w:r>
        <w:rPr>
          <w:rFonts w:cs="Calibri" w:ascii="Cambria" w:hAnsi="Cambria" w:cstheme="minorHAnsi"/>
          <w:color w:val="000000" w:themeColor="text1"/>
          <w:sz w:val="24"/>
          <w:szCs w:val="24"/>
        </w:rPr>
        <w:t xml:space="preserve">oczekiwania na konieczne decyzje administracyjne, decyzje urzędowe i władz samorządowych, zmiany obowiązującego prawa, wyniki ekspertyz, wyroki sądowe itp. </w:t>
      </w:r>
      <w:r>
        <w:rPr>
          <w:rFonts w:eastAsia="Calibri" w:cs="Calibri" w:ascii="Cambria" w:hAnsi="Cambria" w:cstheme="minorHAnsi"/>
          <w:color w:val="000000" w:themeColor="text1"/>
          <w:sz w:val="24"/>
          <w:szCs w:val="24"/>
        </w:rPr>
        <w:t>o ile oczekiwanie to nie nastąpiło z przyczyn, za które Wykon</w:t>
      </w:r>
      <w:r>
        <w:rPr>
          <w:rFonts w:eastAsia="Calibri" w:cs="ArialNarrow" w:ascii="Cambria" w:hAnsi="Cambria"/>
          <w:color w:val="000000" w:themeColor="text1"/>
          <w:sz w:val="24"/>
          <w:szCs w:val="24"/>
        </w:rPr>
        <w:t>awca ponosi odpowiedzialność, przy czym przedłużenie terminu wykonania zamówienia nastąpi o liczbę dni, odpowiadającą okresowi oczekiwania,</w:t>
      </w:r>
    </w:p>
    <w:p>
      <w:pPr>
        <w:pStyle w:val="Normal"/>
        <w:numPr>
          <w:ilvl w:val="1"/>
          <w:numId w:val="2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przedłużenia terminu wykonania w zakresie niezbędnym wynikającym z konieczności wykonania robót, o których mowa w art. 144 ust. 1 pkt 2, 3 lub 6 ustawy Prawo zamówień publicznych </w:t>
      </w:r>
    </w:p>
    <w:p>
      <w:pPr>
        <w:pStyle w:val="Normal"/>
        <w:numPr>
          <w:ilvl w:val="1"/>
          <w:numId w:val="2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zmiany powszechnie obowiązujących przepisów prawa oraz umowy o dofinansowanie w zakresie mającym bezpośredni wpływ na realizację przedmiotu zamówienia lub świadczenia stron umowy,</w:t>
      </w:r>
    </w:p>
    <w:p>
      <w:pPr>
        <w:pStyle w:val="Normal"/>
        <w:numPr>
          <w:ilvl w:val="1"/>
          <w:numId w:val="2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 przypadku zmiany albo rezygnacji z podwykonawcy, na którego zasoby wykonawca powoływał się, na zasadach określonych w art. 22a ust. 1 ustawy – Prawo zamówień publicznych, w celu wykazania spełniania warunków udziału w postępowaniu, o których mowa w art. 22 ust. 1 ustawy – Prawo zamówień publicznych. W takim przypadku Wykonawca jest obowiązany wykazać Zamawiającemu, iż proponowany inny podwykonawca lub Wykonawca samodzielnie spełnia warunki udziału w postępowaniu, o których mowa w art. 22 ust. 1 ustawy – Prawo zamówień publicznych, w stopniu nie mniejszym niż wymagany w trakcie postępowania o udzielenie zamówienia, poprzez przedstawienie w tym celu odpowiednich dokumentów, potwierdzających spełnianie warunków udziału w postępowaniu, </w:t>
      </w:r>
    </w:p>
    <w:p>
      <w:pPr>
        <w:pStyle w:val="Normal"/>
        <w:numPr>
          <w:ilvl w:val="1"/>
          <w:numId w:val="23"/>
        </w:numPr>
        <w:spacing w:before="0" w:after="0"/>
        <w:ind w:left="851" w:hanging="425"/>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przedłużenia terminu realizacji umowy w przypadku ujawnienia podczas wykonywania robót stanowisk archeologicznych, zabytków ruchomych i nieruchomych wymagających zabezpieczenia – o czas niezbędny na ich zabezpieczenie lub przeniesienie, o ile przerwa ta będzie miała wpływ na dotrzymanie terminu końcowego realizacji umowy;</w:t>
      </w:r>
    </w:p>
    <w:p>
      <w:pPr>
        <w:pStyle w:val="Normal"/>
        <w:numPr>
          <w:ilvl w:val="1"/>
          <w:numId w:val="23"/>
        </w:numPr>
        <w:spacing w:before="0" w:after="0"/>
        <w:ind w:left="851" w:hanging="425"/>
        <w:contextualSpacing/>
        <w:jc w:val="both"/>
        <w:rPr>
          <w:rFonts w:ascii="Cambria" w:hAnsi="Cambria" w:eastAsia="Calibri" w:cs="ArialNarrow"/>
          <w:sz w:val="24"/>
          <w:szCs w:val="24"/>
        </w:rPr>
      </w:pPr>
      <w:r>
        <w:rPr>
          <w:rFonts w:eastAsia="Calibri" w:cs="ArialNarrow" w:ascii="Cambria" w:hAnsi="Cambria"/>
          <w:color w:val="000000" w:themeColor="text1"/>
          <w:sz w:val="24"/>
          <w:szCs w:val="24"/>
        </w:rPr>
        <w:t xml:space="preserve">zmniejszenie zakresu prac i odpowiednio zmniejszenie wynagrodzenia wykonawcy w przypadku stwierdzenia, że roboty ujęte w projekcie nie są niezbędne do wykonania z </w:t>
      </w:r>
      <w:r>
        <w:rPr>
          <w:rFonts w:eastAsia="Calibri" w:cs="ArialNarrow" w:ascii="Cambria" w:hAnsi="Cambria"/>
          <w:sz w:val="24"/>
          <w:szCs w:val="24"/>
        </w:rPr>
        <w:t>zastrzeżeniem § 5 ust. 23 pkt 1 umowy;</w:t>
      </w:r>
    </w:p>
    <w:p>
      <w:pPr>
        <w:pStyle w:val="Normal"/>
        <w:numPr>
          <w:ilvl w:val="1"/>
          <w:numId w:val="23"/>
        </w:numPr>
        <w:spacing w:before="0" w:after="0"/>
        <w:ind w:left="851" w:hanging="425"/>
        <w:contextualSpacing/>
        <w:jc w:val="both"/>
        <w:rPr>
          <w:rFonts w:ascii="Cambria" w:hAnsi="Cambria" w:cs="Arial"/>
          <w:color w:val="000000" w:themeColor="text1"/>
          <w:sz w:val="24"/>
          <w:szCs w:val="24"/>
        </w:rPr>
      </w:pPr>
      <w:r>
        <w:rPr>
          <w:rFonts w:cs="Arial" w:ascii="Cambria" w:hAnsi="Cambria"/>
          <w:sz w:val="24"/>
          <w:szCs w:val="24"/>
        </w:rPr>
        <w:t>zmiany technologii wykonania elementów robót, rozwiązań technicznych lub materiałowych wynikających z dokumentacji, w trakcie prowadzenia robót na wniosek Wykonawcy lub Z</w:t>
      </w:r>
      <w:r>
        <w:rPr>
          <w:rFonts w:cs="Arial" w:ascii="Cambria" w:hAnsi="Cambria"/>
          <w:color w:val="000000" w:themeColor="text1"/>
          <w:sz w:val="24"/>
          <w:szCs w:val="24"/>
        </w:rPr>
        <w:t>amawiającego,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Projektanta i LWKZ oraz zatwierdzenia do realizacji przez strony umowy (przy udziale Inspektora Nadzoru i Zarządzającego Projektem)</w:t>
      </w:r>
    </w:p>
    <w:p>
      <w:pPr>
        <w:pStyle w:val="Normal"/>
        <w:numPr>
          <w:ilvl w:val="1"/>
          <w:numId w:val="23"/>
        </w:numPr>
        <w:spacing w:before="0" w:after="0"/>
        <w:ind w:left="851" w:hanging="425"/>
        <w:contextualSpacing/>
        <w:jc w:val="both"/>
        <w:rPr>
          <w:rFonts w:ascii="Cambria" w:hAnsi="Cambria" w:cs="Arial"/>
          <w:color w:val="000000" w:themeColor="text1"/>
          <w:sz w:val="24"/>
          <w:szCs w:val="24"/>
        </w:rPr>
      </w:pPr>
      <w:r>
        <w:rPr>
          <w:rFonts w:cs="Arial" w:ascii="Cambria" w:hAnsi="Cambria"/>
          <w:color w:val="000000" w:themeColor="text1"/>
          <w:sz w:val="24"/>
          <w:szCs w:val="24"/>
        </w:rPr>
        <w:t>zmiany osób pełniących funkcje kierowników robót i kierownika budowy oraz kierownika prac konserwatorskich. Jeżeli zajdzie konieczność wprowadzenia takiej zmiany Zamawiający żąda dokumentów kandydata na stanowisko Kierownika budowy lub Kierownika robót, z których jednoznacznie musi wynikać, że osoba ta spełnia warunki udziału, jakie były określone dla tej osoby w ramach postępowania o udzielenie zamówienia publicznego</w:t>
      </w:r>
    </w:p>
    <w:p>
      <w:pPr>
        <w:pStyle w:val="Normal"/>
        <w:numPr>
          <w:ilvl w:val="1"/>
          <w:numId w:val="23"/>
        </w:numPr>
        <w:spacing w:before="0" w:after="0"/>
        <w:ind w:left="851" w:hanging="425"/>
        <w:contextualSpacing/>
        <w:jc w:val="both"/>
        <w:rPr>
          <w:rFonts w:ascii="Cambria" w:hAnsi="Cambria" w:cs="Cambria"/>
          <w:color w:val="000000" w:themeColor="text1"/>
          <w:sz w:val="24"/>
          <w:szCs w:val="24"/>
        </w:rPr>
      </w:pPr>
      <w:r>
        <w:rPr>
          <w:rFonts w:cs="Cambria" w:ascii="Cambria" w:hAnsi="Cambria"/>
          <w:color w:val="000000" w:themeColor="text1"/>
          <w:sz w:val="24"/>
          <w:szCs w:val="24"/>
        </w:rPr>
        <w:t>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pPr>
        <w:pStyle w:val="Normal"/>
        <w:numPr>
          <w:ilvl w:val="1"/>
          <w:numId w:val="23"/>
        </w:numPr>
        <w:spacing w:before="0" w:after="0"/>
        <w:ind w:left="851" w:hanging="425"/>
        <w:contextualSpacing/>
        <w:jc w:val="both"/>
        <w:rPr>
          <w:rFonts w:ascii="Cambria" w:hAnsi="Cambria" w:cs="Arial"/>
          <w:color w:val="000000" w:themeColor="text1"/>
          <w:sz w:val="24"/>
          <w:szCs w:val="24"/>
        </w:rPr>
      </w:pPr>
      <w:r>
        <w:rPr>
          <w:rFonts w:cs="Arial" w:ascii="Cambria" w:hAnsi="Cambria"/>
          <w:color w:val="000000" w:themeColor="text1"/>
          <w:sz w:val="24"/>
          <w:szCs w:val="24"/>
        </w:rPr>
        <w:t xml:space="preserve">Zamawiający dopuszcza zastosowanie innych rozwiązań technicznych, technologicznych, innych materiałów i urządzeń niż przewidziane w dokumentacji pod warunkiem, że: </w:t>
      </w:r>
    </w:p>
    <w:p>
      <w:pPr>
        <w:pStyle w:val="ListParagraph"/>
        <w:numPr>
          <w:ilvl w:val="2"/>
          <w:numId w:val="3"/>
        </w:numPr>
        <w:spacing w:before="0" w:after="0"/>
        <w:ind w:left="1276" w:hanging="360"/>
        <w:contextualSpacing/>
        <w:jc w:val="both"/>
        <w:rPr>
          <w:rFonts w:ascii="Cambria" w:hAnsi="Cambria" w:cs="Arial"/>
          <w:color w:val="000000" w:themeColor="text1"/>
          <w:sz w:val="24"/>
          <w:szCs w:val="24"/>
        </w:rPr>
      </w:pPr>
      <w:r>
        <w:rPr>
          <w:rFonts w:cs="Arial" w:ascii="Cambria" w:hAnsi="Cambria"/>
          <w:color w:val="000000" w:themeColor="text1"/>
          <w:sz w:val="24"/>
          <w:szCs w:val="24"/>
        </w:rPr>
        <w:t>wynikać będą z konieczności usunięcia błędów w dokumentacji lub realizacji przedmiotu umowy przy zastosowaniu innych rozwiązań technicznych, technologicznych lub materiałowych niż przewidziane w dokumentacji,</w:t>
      </w:r>
    </w:p>
    <w:p>
      <w:pPr>
        <w:pStyle w:val="ListParagraph"/>
        <w:numPr>
          <w:ilvl w:val="2"/>
          <w:numId w:val="3"/>
        </w:numPr>
        <w:spacing w:before="0" w:after="0"/>
        <w:ind w:left="1276" w:hanging="360"/>
        <w:contextualSpacing/>
        <w:jc w:val="both"/>
        <w:rPr>
          <w:rFonts w:ascii="Cambria" w:hAnsi="Cambria" w:cs="Arial"/>
          <w:color w:val="000000" w:themeColor="text1"/>
          <w:sz w:val="24"/>
          <w:szCs w:val="24"/>
        </w:rPr>
      </w:pPr>
      <w:r>
        <w:rPr>
          <w:rFonts w:cs="Arial" w:ascii="Cambria" w:hAnsi="Cambria"/>
          <w:color w:val="000000" w:themeColor="text1"/>
          <w:sz w:val="24"/>
          <w:szCs w:val="24"/>
        </w:rPr>
        <w:t>przyjęte w dokumentacji materiały lub urządzenia są niedostępne na rynku, zostały wycofane z produkcji;</w:t>
      </w:r>
    </w:p>
    <w:p>
      <w:pPr>
        <w:pStyle w:val="ListParagraph"/>
        <w:numPr>
          <w:ilvl w:val="2"/>
          <w:numId w:val="3"/>
        </w:numPr>
        <w:spacing w:before="0" w:after="0"/>
        <w:ind w:left="1276" w:hanging="360"/>
        <w:contextualSpacing/>
        <w:jc w:val="both"/>
        <w:rPr>
          <w:rFonts w:ascii="Cambria" w:hAnsi="Cambria" w:cs="Arial"/>
          <w:color w:val="000000" w:themeColor="text1"/>
          <w:sz w:val="24"/>
          <w:szCs w:val="24"/>
        </w:rPr>
      </w:pPr>
      <w:r>
        <w:rPr>
          <w:rFonts w:cs="Arial" w:ascii="Cambria" w:hAnsi="Cambria"/>
          <w:color w:val="000000" w:themeColor="text1"/>
          <w:sz w:val="24"/>
          <w:szCs w:val="24"/>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pPr>
        <w:pStyle w:val="Normal"/>
        <w:spacing w:before="0" w:after="0"/>
        <w:ind w:left="1418" w:hanging="142"/>
        <w:contextualSpacing/>
        <w:jc w:val="both"/>
        <w:rPr>
          <w:rFonts w:ascii="Cambria" w:hAnsi="Cambria" w:cs="Arial"/>
          <w:color w:val="000000" w:themeColor="text1"/>
          <w:sz w:val="24"/>
          <w:szCs w:val="24"/>
        </w:rPr>
      </w:pPr>
      <w:r>
        <w:rPr>
          <w:rFonts w:cs="Arial" w:ascii="Cambria" w:hAnsi="Cambria"/>
          <w:color w:val="000000" w:themeColor="text1"/>
          <w:sz w:val="24"/>
          <w:szCs w:val="24"/>
        </w:rPr>
        <w:t xml:space="preserve">- ceny czynników produkcji (Rg, M, S, K , Z) zostaną przyjęte z kosztorysu, o którym mowa w § 5 ust. 21 </w:t>
      </w:r>
    </w:p>
    <w:p>
      <w:pPr>
        <w:pStyle w:val="Normal"/>
        <w:spacing w:before="0" w:after="0"/>
        <w:ind w:left="1418" w:hanging="142"/>
        <w:contextualSpacing/>
        <w:jc w:val="both"/>
        <w:rPr>
          <w:rFonts w:ascii="Cambria" w:hAnsi="Cambria" w:eastAsia="Calibri" w:cs="ArialNarrow"/>
          <w:strike/>
          <w:color w:val="000000" w:themeColor="text1"/>
          <w:sz w:val="24"/>
          <w:szCs w:val="24"/>
        </w:rPr>
      </w:pPr>
      <w:r>
        <w:rPr>
          <w:rFonts w:cs="Arial" w:ascii="Cambria" w:hAnsi="Cambria"/>
          <w:color w:val="000000" w:themeColor="text1"/>
          <w:sz w:val="24"/>
          <w:szCs w:val="24"/>
        </w:rPr>
        <w:t>- w przypadku, gdy nie będzie możliwe rozliczenie danych robót w oparciu o pozycje z kosztorysu, o którym mowa w § 1 ust. 12 pkt 1, brakujące ceny czynników produkcji zostaną przyjęte wg zasad wskazanych w § 5 ust. 25</w:t>
      </w:r>
    </w:p>
    <w:p>
      <w:pPr>
        <w:pStyle w:val="Normal"/>
        <w:numPr>
          <w:ilvl w:val="0"/>
          <w:numId w:val="29"/>
        </w:numPr>
        <w:spacing w:before="0" w:after="0"/>
        <w:ind w:left="426" w:hanging="426"/>
        <w:contextualSpacing/>
        <w:jc w:val="both"/>
        <w:rPr/>
      </w:pPr>
      <w:r>
        <w:rPr>
          <w:rFonts w:ascii="Cambria" w:hAnsi="Cambria"/>
          <w:color w:val="000000" w:themeColor="text1"/>
          <w:sz w:val="24"/>
          <w:szCs w:val="24"/>
        </w:rPr>
        <w:t>Opóźnienia muszą być wpisane 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pPr>
        <w:pStyle w:val="Normal"/>
        <w:numPr>
          <w:ilvl w:val="0"/>
          <w:numId w:val="29"/>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Nie stanowi istotnej zmiany umowy zmiana danych teleadresowych oraz osób wskazanych do kontaktów między stronami umowy.</w:t>
      </w:r>
    </w:p>
    <w:p>
      <w:pPr>
        <w:pStyle w:val="Normal"/>
        <w:numPr>
          <w:ilvl w:val="0"/>
          <w:numId w:val="29"/>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 xml:space="preserve">Wszelkie zmiany umowy wymagają pod rygorem nieważności formy pisemnej </w:t>
        <w:br/>
        <w:t>i podpisania przez obydwie strony umowy.</w:t>
      </w:r>
    </w:p>
    <w:p>
      <w:pPr>
        <w:pStyle w:val="Normal"/>
        <w:numPr>
          <w:ilvl w:val="0"/>
          <w:numId w:val="29"/>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 wnioskiem o zmianę umowy może wystąpić zarówno Wykonawca, jak i Zamawiający.</w:t>
      </w:r>
    </w:p>
    <w:p>
      <w:pPr>
        <w:pStyle w:val="Normal"/>
        <w:numPr>
          <w:ilvl w:val="0"/>
          <w:numId w:val="29"/>
        </w:numPr>
        <w:spacing w:before="0" w:after="0"/>
        <w:ind w:left="426" w:hanging="426"/>
        <w:contextualSpacing/>
        <w:jc w:val="both"/>
        <w:rPr>
          <w:rFonts w:ascii="Cambria" w:hAnsi="Cambria" w:eastAsia="Calibri" w:cs="ArialNarrow"/>
          <w:color w:val="000000" w:themeColor="text1"/>
          <w:sz w:val="24"/>
          <w:szCs w:val="24"/>
        </w:rPr>
      </w:pPr>
      <w:r>
        <w:rPr>
          <w:rFonts w:cs="Arial" w:ascii="Cambria" w:hAnsi="Cambria"/>
          <w:iCs/>
          <w:color w:val="000000" w:themeColor="text1"/>
          <w:sz w:val="24"/>
          <w:szCs w:val="24"/>
        </w:rPr>
        <w:t>Strony przewidują zmianę umowy w przypadku zmiany:</w:t>
      </w:r>
    </w:p>
    <w:p>
      <w:pPr>
        <w:pStyle w:val="ListParagraph"/>
        <w:numPr>
          <w:ilvl w:val="0"/>
          <w:numId w:val="52"/>
        </w:numPr>
        <w:shd w:val="clear" w:color="auto" w:fill="FFFFFF"/>
        <w:spacing w:before="0" w:after="0"/>
        <w:ind w:left="851" w:hanging="425"/>
        <w:contextualSpacing/>
        <w:jc w:val="both"/>
        <w:rPr>
          <w:rFonts w:ascii="Cambria" w:hAnsi="Cambria"/>
          <w:color w:val="000000" w:themeColor="text1"/>
          <w:sz w:val="24"/>
          <w:szCs w:val="24"/>
        </w:rPr>
      </w:pPr>
      <w:r>
        <w:rPr>
          <w:rFonts w:ascii="Cambria" w:hAnsi="Cambria"/>
          <w:iCs/>
          <w:color w:val="000000" w:themeColor="text1"/>
          <w:sz w:val="24"/>
          <w:szCs w:val="24"/>
        </w:rPr>
        <w:t>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w:t>
      </w:r>
    </w:p>
    <w:p>
      <w:pPr>
        <w:pStyle w:val="ListParagraph"/>
        <w:numPr>
          <w:ilvl w:val="0"/>
          <w:numId w:val="52"/>
        </w:numPr>
        <w:shd w:val="clear" w:color="auto" w:fill="FFFFFF"/>
        <w:spacing w:before="0" w:after="0"/>
        <w:ind w:left="851" w:hanging="425"/>
        <w:contextualSpacing/>
        <w:jc w:val="both"/>
        <w:rPr>
          <w:rFonts w:ascii="Cambria" w:hAnsi="Cambria"/>
          <w:color w:val="000000" w:themeColor="text1"/>
          <w:sz w:val="24"/>
          <w:szCs w:val="24"/>
        </w:rPr>
      </w:pPr>
      <w:r>
        <w:rPr>
          <w:rFonts w:ascii="Cambria" w:hAnsi="Cambria"/>
          <w:color w:val="000000" w:themeColor="text1"/>
          <w:sz w:val="24"/>
          <w:szCs w:val="24"/>
        </w:rPr>
        <w:t>zmiany wysokości minimalnego wynagrodzenia za pracę albo minimalnej stawki godzinowej ustalonego na podstawie art. 2 ust. 3-5 ustawy z dnia 10 października 2002 r. o minimalnym wynagrodzeniu za pracę (Dz. U. z 2002 r., nr 200, poz.1679 z późn.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pPr>
        <w:pStyle w:val="Normal"/>
        <w:numPr>
          <w:ilvl w:val="0"/>
          <w:numId w:val="53"/>
        </w:numPr>
        <w:shd w:val="clear" w:color="auto" w:fill="FFFFFF"/>
        <w:spacing w:before="0" w:after="0"/>
        <w:ind w:left="1134" w:hanging="283"/>
        <w:jc w:val="both"/>
        <w:rPr>
          <w:rFonts w:ascii="Cambria" w:hAnsi="Cambria"/>
          <w:color w:val="000000" w:themeColor="text1"/>
          <w:sz w:val="24"/>
          <w:szCs w:val="24"/>
        </w:rPr>
      </w:pPr>
      <w:r>
        <w:rPr>
          <w:rFonts w:ascii="Cambria" w:hAnsi="Cambria"/>
          <w:color w:val="000000" w:themeColor="text1"/>
          <w:sz w:val="24"/>
          <w:szCs w:val="24"/>
        </w:rPr>
        <w:t>udowodni, że zmiana w/w przepisów będzie miała wpływ na koszty wykonania zamówienia przez Wykonawcę,</w:t>
      </w:r>
    </w:p>
    <w:p>
      <w:pPr>
        <w:pStyle w:val="Normal"/>
        <w:numPr>
          <w:ilvl w:val="0"/>
          <w:numId w:val="53"/>
        </w:numPr>
        <w:shd w:val="clear" w:color="auto" w:fill="FFFFFF"/>
        <w:spacing w:before="0" w:after="0"/>
        <w:ind w:left="1134" w:hanging="283"/>
        <w:jc w:val="both"/>
        <w:rPr>
          <w:rFonts w:ascii="Cambria" w:hAnsi="Cambria"/>
          <w:color w:val="000000" w:themeColor="text1"/>
          <w:sz w:val="24"/>
          <w:szCs w:val="24"/>
        </w:rPr>
      </w:pPr>
      <w:r>
        <w:rPr>
          <w:rFonts w:ascii="Cambria" w:hAnsi="Cambria"/>
          <w:color w:val="000000" w:themeColor="text1"/>
          <w:sz w:val="24"/>
          <w:szCs w:val="24"/>
        </w:rPr>
        <w:t>wykaże, jaką część wynagrodzenia stanowią koszty pracy ponoszone przez Wykonawcę w trakcie realizacji zamówienia oraz jak zmiana przepisów wpłynie na wysokość tych kosztów.</w:t>
      </w:r>
    </w:p>
    <w:p>
      <w:pPr>
        <w:pStyle w:val="Normal"/>
        <w:shd w:val="clear" w:color="auto" w:fill="FFFFFF"/>
        <w:spacing w:before="0" w:after="0"/>
        <w:ind w:left="851" w:hanging="0"/>
        <w:jc w:val="both"/>
        <w:rPr>
          <w:rFonts w:ascii="Cambria" w:hAnsi="Cambria"/>
          <w:color w:val="000000" w:themeColor="text1"/>
          <w:sz w:val="24"/>
          <w:szCs w:val="24"/>
        </w:rPr>
      </w:pPr>
      <w:r>
        <w:rPr>
          <w:rFonts w:ascii="Cambria" w:hAnsi="Cambria"/>
          <w:color w:val="000000" w:themeColor="text1"/>
          <w:sz w:val="24"/>
          <w:szCs w:val="24"/>
        </w:rPr>
        <w:t>Zamawiający zastrzega sobie prawo do wniesienia zastrzeżeń dotyczących wysokości kosztów pracy przedstawionych przez Wykonawcę.</w:t>
      </w:r>
    </w:p>
    <w:p>
      <w:pPr>
        <w:pStyle w:val="ListParagraph"/>
        <w:numPr>
          <w:ilvl w:val="0"/>
          <w:numId w:val="52"/>
        </w:numPr>
        <w:shd w:val="clear" w:color="auto" w:fill="FFFFFF"/>
        <w:spacing w:before="0" w:after="0"/>
        <w:ind w:left="851" w:hanging="425"/>
        <w:contextualSpacing/>
        <w:jc w:val="both"/>
        <w:rPr>
          <w:rFonts w:ascii="Cambria" w:hAnsi="Cambria"/>
          <w:color w:val="000000" w:themeColor="text1"/>
          <w:sz w:val="24"/>
          <w:szCs w:val="24"/>
        </w:rPr>
      </w:pPr>
      <w:r>
        <w:rPr>
          <w:rFonts w:ascii="Cambria" w:hAnsi="Cambria"/>
          <w:color w:val="000000" w:themeColor="text1"/>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pPr>
        <w:pStyle w:val="ListParagraph"/>
        <w:numPr>
          <w:ilvl w:val="0"/>
          <w:numId w:val="53"/>
        </w:numPr>
        <w:shd w:val="clear" w:color="auto" w:fill="FFFFFF"/>
        <w:spacing w:before="0" w:after="0"/>
        <w:ind w:left="1134" w:hanging="283"/>
        <w:contextualSpacing/>
        <w:jc w:val="both"/>
        <w:rPr>
          <w:rFonts w:ascii="Cambria" w:hAnsi="Cambria"/>
          <w:color w:val="000000" w:themeColor="text1"/>
          <w:sz w:val="24"/>
          <w:szCs w:val="24"/>
        </w:rPr>
      </w:pPr>
      <w:r>
        <w:rPr>
          <w:rFonts w:ascii="Cambria" w:hAnsi="Cambria"/>
          <w:color w:val="000000" w:themeColor="text1"/>
          <w:sz w:val="24"/>
          <w:szCs w:val="24"/>
        </w:rPr>
        <w:t>udowodni, że zmiana w/w przepisów będzie miała wpływ na koszty wykonania zamówienia przez Wykonawcę,</w:t>
      </w:r>
    </w:p>
    <w:p>
      <w:pPr>
        <w:pStyle w:val="ListParagraph"/>
        <w:numPr>
          <w:ilvl w:val="0"/>
          <w:numId w:val="53"/>
        </w:numPr>
        <w:shd w:val="clear" w:color="auto" w:fill="FFFFFF"/>
        <w:spacing w:before="0" w:after="0"/>
        <w:ind w:left="1134" w:hanging="283"/>
        <w:contextualSpacing/>
        <w:jc w:val="both"/>
        <w:rPr>
          <w:rFonts w:ascii="Cambria" w:hAnsi="Cambria"/>
          <w:color w:val="000000" w:themeColor="text1"/>
          <w:sz w:val="24"/>
          <w:szCs w:val="24"/>
        </w:rPr>
      </w:pPr>
      <w:r>
        <w:rPr>
          <w:rFonts w:ascii="Cambria" w:hAnsi="Cambria"/>
          <w:color w:val="000000" w:themeColor="text1"/>
          <w:sz w:val="24"/>
          <w:szCs w:val="24"/>
        </w:rPr>
        <w:t>wykaże, jaką część wynagrodzenia stanowią koszty pracy ponoszone przez Wykonawcę w trakcie realizacji zamówienia oraz jak zmiana przepisów wpłynie na wysokość tych kosztów.</w:t>
      </w:r>
    </w:p>
    <w:p>
      <w:pPr>
        <w:pStyle w:val="Normal"/>
        <w:shd w:val="clear" w:color="auto" w:fill="FFFFFF"/>
        <w:spacing w:before="0" w:after="0"/>
        <w:ind w:left="851" w:hanging="0"/>
        <w:jc w:val="both"/>
        <w:rPr>
          <w:rFonts w:ascii="Cambria" w:hAnsi="Cambria"/>
          <w:color w:val="000000" w:themeColor="text1"/>
          <w:sz w:val="24"/>
          <w:szCs w:val="24"/>
        </w:rPr>
      </w:pPr>
      <w:r>
        <w:rPr>
          <w:rFonts w:ascii="Cambria" w:hAnsi="Cambria"/>
          <w:color w:val="000000" w:themeColor="text1"/>
          <w:sz w:val="24"/>
          <w:szCs w:val="24"/>
        </w:rPr>
        <w:t>Zamawiający zastrzega sobie prawo do wniesienia zastrzeżeń dotyczących wysokości kosztów pracy przedstawionych przez Wykonawcę.</w:t>
      </w:r>
    </w:p>
    <w:p>
      <w:pPr>
        <w:pStyle w:val="M8069290857866364993gmailtextjustify"/>
        <w:numPr>
          <w:ilvl w:val="0"/>
          <w:numId w:val="29"/>
        </w:numPr>
        <w:shd w:val="clear" w:color="auto" w:fill="FFFFFF"/>
        <w:spacing w:lineRule="auto" w:line="276" w:beforeAutospacing="0" w:before="0" w:afterAutospacing="0" w:after="0"/>
        <w:ind w:left="426" w:hanging="426"/>
        <w:jc w:val="both"/>
        <w:rPr>
          <w:rFonts w:ascii="Cambria" w:hAnsi="Cambria"/>
          <w:iCs/>
          <w:color w:val="000000" w:themeColor="text1"/>
        </w:rPr>
      </w:pPr>
      <w:r>
        <w:rPr>
          <w:rFonts w:ascii="Cambria" w:hAnsi="Cambria"/>
          <w:iCs/>
          <w:color w:val="000000" w:themeColor="text1"/>
        </w:rPr>
        <w:t>Strona wnioskująca o zmianę wskazaną w ust. 6 musi wykazać środkami dowodowymi, że zmiany o których mowa w ust. 6 mają bezpośredni wpływ na wysokość wynagrodzenia wykonawcy tj. wykazać, że zmiany wskazane w ust. 6 wymuszają podwyższenie kosztów wykonania.</w:t>
      </w:r>
    </w:p>
    <w:p>
      <w:pPr>
        <w:pStyle w:val="ListParagraph"/>
        <w:numPr>
          <w:ilvl w:val="1"/>
          <w:numId w:val="54"/>
        </w:numPr>
        <w:tabs>
          <w:tab w:val="left" w:pos="450" w:leader="none"/>
        </w:tabs>
        <w:spacing w:before="0" w:after="0"/>
        <w:ind w:left="426" w:hanging="426"/>
        <w:contextualSpacing/>
        <w:jc w:val="both"/>
        <w:rPr/>
      </w:pPr>
      <w:r>
        <w:rPr>
          <w:rFonts w:cs="Book Antiqua" w:ascii="Cambria" w:hAnsi="Cambria"/>
          <w:color w:val="000000" w:themeColor="text1"/>
          <w:sz w:val="24"/>
          <w:szCs w:val="24"/>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pPr>
        <w:pStyle w:val="ListParagraph"/>
        <w:numPr>
          <w:ilvl w:val="1"/>
          <w:numId w:val="54"/>
        </w:numPr>
        <w:tabs>
          <w:tab w:val="left" w:pos="400" w:leader="none"/>
        </w:tabs>
        <w:spacing w:before="0" w:after="0"/>
        <w:ind w:left="426" w:hanging="426"/>
        <w:contextualSpacing/>
        <w:jc w:val="both"/>
        <w:rPr/>
      </w:pPr>
      <w:r>
        <w:rPr>
          <w:rFonts w:cs="Book Antiqua" w:ascii="Cambria" w:hAnsi="Cambria"/>
          <w:color w:val="000000" w:themeColor="text1"/>
          <w:sz w:val="24"/>
          <w:szCs w:val="24"/>
        </w:rPr>
        <w:t>W przypadku wystąpienia okoliczności, o których mowa w ust. 6 pkt 1 lit. a)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pPr>
        <w:pStyle w:val="ListParagraph"/>
        <w:widowControl/>
        <w:numPr>
          <w:ilvl w:val="1"/>
          <w:numId w:val="54"/>
        </w:numPr>
        <w:tabs>
          <w:tab w:val="left" w:pos="570" w:leader="none"/>
        </w:tabs>
        <w:bidi w:val="0"/>
        <w:spacing w:lineRule="auto" w:line="276" w:before="0" w:after="0"/>
        <w:ind w:left="567" w:right="0" w:hanging="567"/>
        <w:contextualSpacing/>
        <w:jc w:val="both"/>
        <w:rPr/>
      </w:pPr>
      <w:r>
        <w:rPr>
          <w:rFonts w:cs="Book Antiqua" w:ascii="Cambria" w:hAnsi="Cambria"/>
          <w:color w:val="000000" w:themeColor="text1"/>
          <w:sz w:val="24"/>
          <w:szCs w:val="24"/>
        </w:rPr>
        <w:t>W przypadku wystąpienia okoliczności, o których mowa w ust. 6 pkt 1 lit. b) część wynagrodzenie brutto Wykonawcy, o którym mowa w § 3 umowy, płatna po zaistnieniu ww. okoliczności, po spełnieniu warunku, o którym mowa w ust. 11, ulegnie zmianie o wartość zmiany kosztu Wykonawcy, wynikającą ze zmiany kwoty wynagrodzeń osób bezpośrednio wykonujących przedmiot umowy podanych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pPr>
        <w:pStyle w:val="ListParagraph"/>
        <w:numPr>
          <w:ilvl w:val="1"/>
          <w:numId w:val="54"/>
        </w:numPr>
        <w:tabs>
          <w:tab w:val="left" w:pos="450" w:leader="none"/>
        </w:tabs>
        <w:spacing w:before="0" w:after="0"/>
        <w:ind w:left="426" w:hanging="426"/>
        <w:contextualSpacing/>
        <w:jc w:val="both"/>
        <w:rPr/>
      </w:pPr>
      <w:r>
        <w:rPr>
          <w:rFonts w:cs="Book Antiqua" w:ascii="Cambria" w:hAnsi="Cambria"/>
          <w:color w:val="000000" w:themeColor="text1"/>
          <w:sz w:val="24"/>
          <w:szCs w:val="24"/>
        </w:rPr>
        <w:t>W przypadku wystąpienia okoliczności, o których mowa w ust. 6 pkt 1 lit. c) część wynagrodzenie brutto Wykonawcy, o którym mowa w § 3 umowy, płatna po zaistnieniu ww. okoliczności, po spełnieniu warunku, o którym mowa w ust. 12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12 poniżej.</w:t>
      </w:r>
    </w:p>
    <w:p>
      <w:pPr>
        <w:pStyle w:val="ListParagraph"/>
        <w:numPr>
          <w:ilvl w:val="1"/>
          <w:numId w:val="54"/>
        </w:numPr>
        <w:tabs>
          <w:tab w:val="left" w:pos="450" w:leader="none"/>
        </w:tabs>
        <w:spacing w:before="0" w:after="0"/>
        <w:ind w:left="426" w:hanging="426"/>
        <w:contextualSpacing/>
        <w:jc w:val="both"/>
        <w:rPr/>
      </w:pPr>
      <w:r>
        <w:rPr>
          <w:rFonts w:cs="Book Antiqua" w:ascii="Cambria" w:hAnsi="Cambria"/>
          <w:color w:val="000000" w:themeColor="text1"/>
          <w:sz w:val="24"/>
          <w:szCs w:val="24"/>
        </w:rPr>
        <w:t>Warunkiem dokonania zmiany wynagrodzenia Wykonawcy, o której mowa w ust. 6 pkt 1 lit. b) i c)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pPr>
        <w:pStyle w:val="ListParagraph"/>
        <w:numPr>
          <w:ilvl w:val="1"/>
          <w:numId w:val="54"/>
        </w:numPr>
        <w:tabs>
          <w:tab w:val="left" w:pos="450" w:leader="none"/>
        </w:tabs>
        <w:spacing w:before="0" w:after="0"/>
        <w:ind w:left="426" w:hanging="426"/>
        <w:contextualSpacing/>
        <w:jc w:val="both"/>
        <w:rPr/>
      </w:pPr>
      <w:r>
        <w:rPr>
          <w:rFonts w:cs="Book Antiqua" w:ascii="Cambria" w:hAnsi="Cambria"/>
          <w:color w:val="000000" w:themeColor="text1"/>
          <w:sz w:val="24"/>
          <w:szCs w:val="24"/>
        </w:rPr>
        <w:t>Ciężar dowodu, że okoliczności wymienione w ust. 6 pkt 1 lit. b) i c) mają wpływ na koszty wykonania zamówienia spoczywa na Wykonawcy.</w:t>
      </w:r>
    </w:p>
    <w:p>
      <w:pPr>
        <w:pStyle w:val="ListParagraph"/>
        <w:numPr>
          <w:ilvl w:val="1"/>
          <w:numId w:val="54"/>
        </w:numPr>
        <w:tabs>
          <w:tab w:val="left" w:pos="450" w:leader="none"/>
        </w:tabs>
        <w:spacing w:before="0" w:after="0"/>
        <w:ind w:left="426" w:hanging="426"/>
        <w:contextualSpacing/>
        <w:jc w:val="both"/>
        <w:rPr/>
      </w:pPr>
      <w:r>
        <w:rPr>
          <w:rFonts w:cs="Book Antiqua" w:ascii="Cambria" w:hAnsi="Cambria"/>
          <w:color w:val="000000" w:themeColor="text1"/>
          <w:sz w:val="24"/>
          <w:szCs w:val="24"/>
        </w:rPr>
        <w:t xml:space="preserve">Zmiany wysokości wynagrodzenia, o których mowa w ust. 3 pkt 1 mogą zostać dokonane ze skutkiem nie wcześniej niż na dzień wejścia w życie przepisów, z których wynikają te zmiany. </w:t>
      </w:r>
    </w:p>
    <w:p>
      <w:pPr>
        <w:pStyle w:val="ListParagraph"/>
        <w:numPr>
          <w:ilvl w:val="1"/>
          <w:numId w:val="54"/>
        </w:numPr>
        <w:tabs>
          <w:tab w:val="left" w:pos="450" w:leader="none"/>
        </w:tabs>
        <w:spacing w:before="0" w:after="0"/>
        <w:ind w:left="426" w:hanging="426"/>
        <w:contextualSpacing/>
        <w:jc w:val="both"/>
        <w:rPr/>
      </w:pPr>
      <w:r>
        <w:rPr>
          <w:rFonts w:cs="Book Antiqua" w:ascii="Cambria" w:hAnsi="Cambria"/>
          <w:color w:val="000000" w:themeColor="text1"/>
          <w:sz w:val="24"/>
          <w:szCs w:val="24"/>
        </w:rPr>
        <w:t xml:space="preserve">Zmiany, o których mowa w ust. 6 mogą być dokonane tylko, jeżeli jest to niezbędne dla prawidłowego wykonania umowy lub umowy o dofinansowanie projektu. </w:t>
      </w:r>
    </w:p>
    <w:p>
      <w:pPr>
        <w:pStyle w:val="ListParagraph"/>
        <w:numPr>
          <w:ilvl w:val="1"/>
          <w:numId w:val="54"/>
        </w:numPr>
        <w:tabs>
          <w:tab w:val="left" w:pos="450" w:leader="none"/>
        </w:tabs>
        <w:spacing w:before="0" w:after="0"/>
        <w:ind w:left="426" w:hanging="426"/>
        <w:contextualSpacing/>
        <w:jc w:val="both"/>
        <w:rPr/>
      </w:pPr>
      <w:r>
        <w:rPr>
          <w:rFonts w:ascii="Cambria" w:hAnsi="Cambria"/>
          <w:iCs/>
          <w:color w:val="000000" w:themeColor="text1"/>
          <w:sz w:val="24"/>
          <w:szCs w:val="24"/>
        </w:rPr>
        <w:t>Wszystkie powyższe postanowienia stanowią katalog zmian, na które Zamawiający może wyrazić zgodę. Nie stanowią one jednak zobowiązania do wyrażenia takiej zgody.</w:t>
      </w:r>
    </w:p>
    <w:p>
      <w:pPr>
        <w:pStyle w:val="Normal"/>
        <w:spacing w:before="0" w:after="0"/>
        <w:jc w:val="center"/>
        <w:rPr>
          <w:rFonts w:ascii="Cambria" w:hAnsi="Cambria" w:cs="ArialNarrow,Bold"/>
          <w:b/>
          <w:b/>
          <w:bCs/>
          <w:color w:val="000000" w:themeColor="text1"/>
          <w:sz w:val="24"/>
          <w:szCs w:val="24"/>
        </w:rPr>
      </w:pPr>
      <w:r>
        <w:rPr>
          <w:rFonts w:cs="ArialNarrow,Bold" w:ascii="Cambria" w:hAnsi="Cambria"/>
          <w:b/>
          <w:bCs/>
          <w:color w:val="000000" w:themeColor="text1"/>
          <w:sz w:val="24"/>
          <w:szCs w:val="24"/>
        </w:rPr>
        <w:t>§ 19</w:t>
      </w:r>
    </w:p>
    <w:p>
      <w:pPr>
        <w:pStyle w:val="Normal"/>
        <w:spacing w:before="0" w:after="0"/>
        <w:jc w:val="center"/>
        <w:rPr>
          <w:rFonts w:ascii="Cambria" w:hAnsi="Cambria" w:cs="ArialNarrow,Bold"/>
          <w:b/>
          <w:b/>
          <w:bCs/>
          <w:color w:val="000000" w:themeColor="text1"/>
          <w:sz w:val="24"/>
          <w:szCs w:val="24"/>
        </w:rPr>
      </w:pPr>
      <w:r>
        <w:rPr>
          <w:rFonts w:cs="ArialNarrow,Bold" w:ascii="Cambria" w:hAnsi="Cambria"/>
          <w:b/>
          <w:bCs/>
          <w:color w:val="000000" w:themeColor="text1"/>
          <w:sz w:val="24"/>
          <w:szCs w:val="24"/>
        </w:rPr>
        <w:t>Prawa autorskie</w:t>
      </w:r>
    </w:p>
    <w:p>
      <w:pPr>
        <w:pStyle w:val="Normal"/>
        <w:numPr>
          <w:ilvl w:val="3"/>
          <w:numId w:val="49"/>
        </w:numPr>
        <w:tabs>
          <w:tab w:val="left" w:pos="450" w:leader="none"/>
        </w:tabs>
        <w:spacing w:before="0" w:after="0"/>
        <w:ind w:left="426" w:hanging="360"/>
        <w:jc w:val="both"/>
        <w:rPr/>
      </w:pPr>
      <w:r>
        <w:rPr>
          <w:rFonts w:ascii="Cambria" w:hAnsi="Cambria"/>
          <w:color w:val="000000" w:themeColor="text1"/>
          <w:sz w:val="24"/>
          <w:szCs w:val="24"/>
        </w:rPr>
        <w:t xml:space="preserve">W ramach ustalonego wynagrodzenia określonego w </w:t>
      </w:r>
      <w:r>
        <w:rPr>
          <w:rFonts w:cs="Arial" w:ascii="Cambria" w:hAnsi="Cambria"/>
          <w:color w:val="000000" w:themeColor="text1"/>
          <w:sz w:val="24"/>
          <w:szCs w:val="24"/>
        </w:rPr>
        <w:t>§ 3 ust. 1 umowy,</w:t>
      </w:r>
      <w:r>
        <w:rPr>
          <w:rFonts w:ascii="Cambria" w:hAnsi="Cambria"/>
          <w:color w:val="000000" w:themeColor="text1"/>
          <w:sz w:val="24"/>
          <w:szCs w:val="24"/>
        </w:rPr>
        <w:t xml:space="preserve"> </w:t>
      </w:r>
      <w:r>
        <w:rPr>
          <w:rFonts w:ascii="Cambria" w:hAnsi="Cambria"/>
          <w:bCs/>
          <w:color w:val="000000" w:themeColor="text1"/>
          <w:sz w:val="24"/>
          <w:szCs w:val="24"/>
        </w:rPr>
        <w:t>Wykonawca</w:t>
      </w:r>
      <w:r>
        <w:rPr>
          <w:rFonts w:ascii="Cambria" w:hAnsi="Cambria"/>
          <w:color w:val="000000" w:themeColor="text1"/>
          <w:sz w:val="24"/>
          <w:szCs w:val="24"/>
        </w:rPr>
        <w:t xml:space="preserve"> przenosi na </w:t>
      </w:r>
      <w:r>
        <w:rPr>
          <w:rFonts w:ascii="Cambria" w:hAnsi="Cambria"/>
          <w:bCs/>
          <w:color w:val="000000" w:themeColor="text1"/>
          <w:sz w:val="24"/>
          <w:szCs w:val="24"/>
        </w:rPr>
        <w:t xml:space="preserve">Zamawiającego </w:t>
      </w:r>
      <w:r>
        <w:rPr>
          <w:rFonts w:ascii="Cambria" w:hAnsi="Cambria"/>
          <w:color w:val="000000" w:themeColor="text1"/>
          <w:sz w:val="24"/>
          <w:szCs w:val="24"/>
        </w:rPr>
        <w:t xml:space="preserve">całość autorskich praw majątkowych i zależnych do rezultatów  prac, będących utworami w rozumieniu przepisów ustawy z dnia 4 lutego 1994 r. o prawie autorskim i prawach pokrewnych oraz prawo własności egzemplarza utworu, nośników, na których zostało ono utrwalone – bez dodatkowego wynagrodzenia. </w:t>
      </w:r>
    </w:p>
    <w:p>
      <w:pPr>
        <w:pStyle w:val="Normal"/>
        <w:numPr>
          <w:ilvl w:val="3"/>
          <w:numId w:val="49"/>
        </w:numPr>
        <w:tabs>
          <w:tab w:val="left" w:pos="400" w:leader="none"/>
        </w:tabs>
        <w:spacing w:before="0" w:after="0"/>
        <w:ind w:left="426" w:hanging="360"/>
        <w:jc w:val="both"/>
        <w:rPr/>
      </w:pPr>
      <w:r>
        <w:rPr>
          <w:rFonts w:ascii="Cambria" w:hAnsi="Cambria"/>
          <w:color w:val="000000" w:themeColor="text1"/>
          <w:sz w:val="24"/>
          <w:szCs w:val="24"/>
        </w:rPr>
        <w:t>Przeniesienie majątkowych praw autorskich i praw zależnych, o których mowa powyżej w ust. 1 następuje z chwilą podpisania przez Strony protokołu odbioru częściowego i zapłaty wynagrodzenia, obejmującego miesiąc, w którym doszło do przekazania danego utworu.</w:t>
      </w:r>
    </w:p>
    <w:p>
      <w:pPr>
        <w:pStyle w:val="Normal"/>
        <w:numPr>
          <w:ilvl w:val="3"/>
          <w:numId w:val="49"/>
        </w:numPr>
        <w:tabs>
          <w:tab w:val="left" w:pos="450" w:leader="none"/>
        </w:tabs>
        <w:spacing w:before="0" w:after="0"/>
        <w:ind w:left="426" w:hanging="360"/>
        <w:jc w:val="both"/>
        <w:rPr/>
      </w:pPr>
      <w:r>
        <w:rPr>
          <w:rFonts w:ascii="Cambria" w:hAnsi="Cambria"/>
          <w:color w:val="000000" w:themeColor="text1"/>
          <w:sz w:val="24"/>
          <w:szCs w:val="24"/>
        </w:rPr>
        <w:t xml:space="preserve">Autorskie prawa majątkowe i zależne do utworów powstałych w wyniku realizacji przedmiotu umowy, zostają przeniesione na </w:t>
      </w:r>
      <w:r>
        <w:rPr>
          <w:rFonts w:ascii="Cambria" w:hAnsi="Cambria"/>
          <w:bCs/>
          <w:color w:val="000000" w:themeColor="text1"/>
          <w:sz w:val="24"/>
          <w:szCs w:val="24"/>
        </w:rPr>
        <w:t>Zamawiającego</w:t>
      </w:r>
      <w:r>
        <w:rPr>
          <w:rFonts w:ascii="Cambria" w:hAnsi="Cambria"/>
          <w:color w:val="000000" w:themeColor="text1"/>
          <w:sz w:val="24"/>
          <w:szCs w:val="24"/>
        </w:rPr>
        <w:t xml:space="preserve"> w celu wykorzystania na następujących polach eksploatacji:</w:t>
      </w:r>
    </w:p>
    <w:p>
      <w:pPr>
        <w:pStyle w:val="ListParagraph"/>
        <w:numPr>
          <w:ilvl w:val="0"/>
          <w:numId w:val="57"/>
        </w:numPr>
        <w:spacing w:before="0" w:after="0"/>
        <w:ind w:left="1002" w:hanging="576"/>
        <w:contextualSpacing/>
        <w:jc w:val="both"/>
        <w:rPr>
          <w:rFonts w:ascii="Cambria" w:hAnsi="Cambria"/>
          <w:color w:val="000000" w:themeColor="text1"/>
          <w:sz w:val="24"/>
          <w:szCs w:val="24"/>
        </w:rPr>
      </w:pPr>
      <w:r>
        <w:rPr>
          <w:rFonts w:ascii="Cambria" w:hAnsi="Cambria"/>
          <w:color w:val="000000" w:themeColor="text1"/>
          <w:sz w:val="24"/>
          <w:szCs w:val="24"/>
        </w:rPr>
        <w:t xml:space="preserve">wprowadzania do obrotu oryginału albo egzemplarzy, na których utwór utrwalono; utrwalania i zwielokrotniania każdą możliwą techniką, w szczególności poprzez drukowanie, wykonywanie odbitek, przy użyciu nośników magnetycznych, magneto - optycznych, </w:t>
        <w:tab/>
        <w:t>cyfrowych, technik video, techniki komputerowej lub przy pomocy rzutnika;</w:t>
      </w:r>
    </w:p>
    <w:p>
      <w:pPr>
        <w:pStyle w:val="Normal"/>
        <w:numPr>
          <w:ilvl w:val="0"/>
          <w:numId w:val="57"/>
        </w:numPr>
        <w:spacing w:before="0" w:after="0"/>
        <w:ind w:left="851" w:hanging="425"/>
        <w:jc w:val="both"/>
        <w:rPr>
          <w:rFonts w:ascii="Cambria" w:hAnsi="Cambria"/>
          <w:color w:val="000000" w:themeColor="text1"/>
          <w:sz w:val="24"/>
          <w:szCs w:val="24"/>
        </w:rPr>
      </w:pPr>
      <w:r>
        <w:rPr>
          <w:rFonts w:ascii="Cambria" w:hAnsi="Cambria"/>
          <w:color w:val="000000" w:themeColor="text1"/>
          <w:sz w:val="24"/>
          <w:szCs w:val="24"/>
        </w:rPr>
        <w:t>publicznego udostępniania utworu lub jego części w taki sposób, aby każdy mógł mieć do niego dostęp w miejscu i czasie przez siebie wybranym, w szczególności na ogólnodostępnej wystawie lub ekspozycji, wyświetlania, wprowadzania do pamięci komputera, przesyłania za pomocą sieci multimedialnej, komputerowej i teleinformatycznej, w tym publikacja w Internecie, za pomocą wizji, fonii przewodowej lub bezprzewodowej przez stację naziemną, nadawanie za pośrednictwem satelity, równoległe i integralne nadawanie dzieła przez inną organizację radiową bądź telewizyjną, transmisję komputerową, łącznie z utrwalaniem w pamięci RAM oraz zezwalaniem na tworzenie i nadawanie kompilacji;</w:t>
      </w:r>
    </w:p>
    <w:p>
      <w:pPr>
        <w:pStyle w:val="Normal"/>
        <w:numPr>
          <w:ilvl w:val="0"/>
          <w:numId w:val="57"/>
        </w:numPr>
        <w:spacing w:before="0" w:after="0"/>
        <w:ind w:left="851" w:hanging="425"/>
        <w:jc w:val="both"/>
        <w:rPr>
          <w:rFonts w:ascii="Cambria" w:hAnsi="Cambria"/>
          <w:color w:val="000000" w:themeColor="text1"/>
          <w:sz w:val="24"/>
          <w:szCs w:val="24"/>
        </w:rPr>
      </w:pPr>
      <w:r>
        <w:rPr>
          <w:rFonts w:ascii="Cambria" w:hAnsi="Cambria"/>
          <w:color w:val="000000" w:themeColor="text1"/>
          <w:sz w:val="24"/>
          <w:szCs w:val="24"/>
        </w:rPr>
        <w:t>udostępnienia w ramach przepisów ustawy o dostępie do informacji publicznej;</w:t>
      </w:r>
    </w:p>
    <w:p>
      <w:pPr>
        <w:pStyle w:val="Normal"/>
        <w:numPr>
          <w:ilvl w:val="0"/>
          <w:numId w:val="57"/>
        </w:numPr>
        <w:spacing w:before="0" w:after="0"/>
        <w:ind w:left="851" w:hanging="425"/>
        <w:jc w:val="both"/>
        <w:rPr>
          <w:rFonts w:ascii="Cambria" w:hAnsi="Cambria"/>
          <w:color w:val="000000" w:themeColor="text1"/>
          <w:sz w:val="24"/>
          <w:szCs w:val="24"/>
        </w:rPr>
      </w:pPr>
      <w:r>
        <w:rPr>
          <w:rFonts w:ascii="Cambria" w:hAnsi="Cambria"/>
          <w:color w:val="000000" w:themeColor="text1"/>
          <w:sz w:val="24"/>
          <w:szCs w:val="24"/>
        </w:rPr>
        <w:t>prawo do korzystania z utworów w całości lub części oraz jego łączenia z innymi utworami, opracowania poprzez dodanie różnych elementów, uaktualnienie, modyfikację tłumaczenie na różne języki, zmianę barw, okładek, wielkości i treści całości lub ich części, zamieszczanie w sprawozdaniach i pismach;</w:t>
      </w:r>
    </w:p>
    <w:p>
      <w:pPr>
        <w:pStyle w:val="Normal"/>
        <w:numPr>
          <w:ilvl w:val="0"/>
          <w:numId w:val="57"/>
        </w:numPr>
        <w:spacing w:before="0" w:after="0"/>
        <w:ind w:left="851" w:hanging="425"/>
        <w:jc w:val="both"/>
        <w:rPr>
          <w:rFonts w:ascii="Cambria" w:hAnsi="Cambria"/>
          <w:color w:val="000000" w:themeColor="text1"/>
          <w:sz w:val="24"/>
          <w:szCs w:val="24"/>
        </w:rPr>
      </w:pPr>
      <w:r>
        <w:rPr>
          <w:rFonts w:ascii="Cambria" w:hAnsi="Cambria"/>
          <w:color w:val="000000" w:themeColor="text1"/>
          <w:sz w:val="24"/>
          <w:szCs w:val="24"/>
        </w:rPr>
        <w:t>do wykorzystania innego niż wymienione powyżej, lecz służącego celom promocyjnym i informacyjnym, oraz w materiałach wydawniczych i we wszelkiego rodzaju mediach audio-wizualnych i komputerowych;</w:t>
      </w:r>
    </w:p>
    <w:p>
      <w:pPr>
        <w:pStyle w:val="Normal"/>
        <w:numPr>
          <w:ilvl w:val="0"/>
          <w:numId w:val="57"/>
        </w:numPr>
        <w:spacing w:before="0" w:after="0"/>
        <w:ind w:left="851" w:hanging="425"/>
        <w:jc w:val="both"/>
        <w:rPr>
          <w:rFonts w:ascii="Cambria" w:hAnsi="Cambria"/>
          <w:color w:val="000000" w:themeColor="text1"/>
          <w:sz w:val="24"/>
          <w:szCs w:val="24"/>
        </w:rPr>
      </w:pPr>
      <w:r>
        <w:rPr>
          <w:rFonts w:ascii="Cambria" w:hAnsi="Cambria"/>
          <w:color w:val="000000" w:themeColor="text1"/>
          <w:sz w:val="24"/>
          <w:szCs w:val="24"/>
        </w:rPr>
        <w:t>udostępniania przez Zamawiającego w zakresie opisanych wyżej pól eksploatacji odpłatnie lub nieodpłatnie.</w:t>
      </w:r>
    </w:p>
    <w:p>
      <w:pPr>
        <w:pStyle w:val="Normal"/>
        <w:numPr>
          <w:ilvl w:val="3"/>
          <w:numId w:val="47"/>
        </w:numPr>
        <w:tabs>
          <w:tab w:val="left" w:pos="450" w:leader="none"/>
        </w:tabs>
        <w:spacing w:before="0" w:after="0"/>
        <w:ind w:left="426" w:hanging="360"/>
        <w:jc w:val="both"/>
        <w:rPr/>
      </w:pPr>
      <w:r>
        <w:rPr>
          <w:rFonts w:ascii="Cambria" w:hAnsi="Cambria"/>
          <w:bCs/>
          <w:color w:val="000000" w:themeColor="text1"/>
          <w:sz w:val="24"/>
          <w:szCs w:val="24"/>
        </w:rPr>
        <w:t>Wykonawca</w:t>
      </w:r>
      <w:r>
        <w:rPr>
          <w:rFonts w:ascii="Cambria" w:hAnsi="Cambria"/>
          <w:color w:val="000000" w:themeColor="text1"/>
          <w:sz w:val="24"/>
          <w:szCs w:val="24"/>
        </w:rPr>
        <w:t xml:space="preserve"> przenosi na rzecz </w:t>
      </w:r>
      <w:r>
        <w:rPr>
          <w:rFonts w:ascii="Cambria" w:hAnsi="Cambria"/>
          <w:bCs/>
          <w:color w:val="000000" w:themeColor="text1"/>
          <w:sz w:val="24"/>
          <w:szCs w:val="24"/>
        </w:rPr>
        <w:t>Zamawiającego</w:t>
      </w:r>
      <w:r>
        <w:rPr>
          <w:rFonts w:ascii="Cambria" w:hAnsi="Cambria"/>
          <w:color w:val="000000" w:themeColor="text1"/>
          <w:sz w:val="24"/>
          <w:szCs w:val="24"/>
        </w:rPr>
        <w:t xml:space="preserve"> wyłączne prawo zezwalania na wykonanie zależnego prawa autorskiego (do rozporządzania i korzystania z opracowań utworów będących rezultatem realizacji niniejszej umowy w nieograniczonym zakresie, a w szczególności w zakresie pól eksploatacji wymienionych w ust. 3).</w:t>
      </w:r>
    </w:p>
    <w:p>
      <w:pPr>
        <w:pStyle w:val="Normal"/>
        <w:numPr>
          <w:ilvl w:val="3"/>
          <w:numId w:val="47"/>
        </w:numPr>
        <w:tabs>
          <w:tab w:val="left" w:pos="450" w:leader="none"/>
        </w:tabs>
        <w:spacing w:before="0" w:after="0"/>
        <w:ind w:left="426" w:hanging="360"/>
        <w:jc w:val="both"/>
        <w:rPr/>
      </w:pPr>
      <w:r>
        <w:rPr>
          <w:rFonts w:ascii="Cambria" w:hAnsi="Cambria"/>
          <w:bCs/>
          <w:color w:val="000000" w:themeColor="text1"/>
          <w:sz w:val="24"/>
          <w:szCs w:val="24"/>
        </w:rPr>
        <w:t xml:space="preserve">Wykonawcy </w:t>
      </w:r>
      <w:r>
        <w:rPr>
          <w:rFonts w:ascii="Cambria" w:hAnsi="Cambria"/>
          <w:color w:val="000000" w:themeColor="text1"/>
          <w:sz w:val="24"/>
          <w:szCs w:val="24"/>
        </w:rPr>
        <w:t>nie będzie przysługiwać odrębne wynagrodzenie za korzystanie z utworu na każdym odrębnym polu eksploatacji.</w:t>
      </w:r>
    </w:p>
    <w:p>
      <w:pPr>
        <w:pStyle w:val="Normal"/>
        <w:numPr>
          <w:ilvl w:val="3"/>
          <w:numId w:val="47"/>
        </w:numPr>
        <w:tabs>
          <w:tab w:val="left" w:pos="450" w:leader="none"/>
        </w:tabs>
        <w:spacing w:before="0" w:after="0"/>
        <w:ind w:left="426" w:hanging="360"/>
        <w:jc w:val="both"/>
        <w:rPr/>
      </w:pPr>
      <w:r>
        <w:rPr>
          <w:rFonts w:ascii="Cambria" w:hAnsi="Cambria"/>
          <w:color w:val="000000" w:themeColor="text1"/>
          <w:sz w:val="24"/>
          <w:szCs w:val="24"/>
        </w:rPr>
        <w:t xml:space="preserve">W przypadku utworów powstałych w rezultacie wykonywania niniejszej umowy przez </w:t>
      </w:r>
      <w:r>
        <w:rPr>
          <w:rFonts w:ascii="Cambria" w:hAnsi="Cambria"/>
          <w:bCs/>
          <w:color w:val="000000" w:themeColor="text1"/>
          <w:sz w:val="24"/>
          <w:szCs w:val="24"/>
        </w:rPr>
        <w:t>Wykonawcę</w:t>
      </w:r>
      <w:r>
        <w:rPr>
          <w:rFonts w:ascii="Cambria" w:hAnsi="Cambria"/>
          <w:color w:val="000000" w:themeColor="text1"/>
          <w:sz w:val="24"/>
          <w:szCs w:val="24"/>
        </w:rPr>
        <w:t xml:space="preserve"> z udziałem innych osób, którym przysługują majątkowe prawa autorskie do tych utworów lub ich części, </w:t>
      </w:r>
      <w:r>
        <w:rPr>
          <w:rFonts w:ascii="Cambria" w:hAnsi="Cambria"/>
          <w:bCs/>
          <w:color w:val="000000" w:themeColor="text1"/>
          <w:sz w:val="24"/>
          <w:szCs w:val="24"/>
        </w:rPr>
        <w:t>Wykonawca</w:t>
      </w:r>
      <w:r>
        <w:rPr>
          <w:rFonts w:ascii="Cambria" w:hAnsi="Cambria"/>
          <w:color w:val="000000" w:themeColor="text1"/>
          <w:sz w:val="24"/>
          <w:szCs w:val="24"/>
        </w:rPr>
        <w:t xml:space="preserve"> zobowiązuje się:</w:t>
      </w:r>
    </w:p>
    <w:p>
      <w:pPr>
        <w:pStyle w:val="Normal"/>
        <w:numPr>
          <w:ilvl w:val="0"/>
          <w:numId w:val="48"/>
        </w:numPr>
        <w:spacing w:before="0" w:after="0"/>
        <w:ind w:left="851" w:hanging="425"/>
        <w:jc w:val="both"/>
        <w:rPr>
          <w:rFonts w:ascii="Cambria" w:hAnsi="Cambria"/>
          <w:color w:val="000000" w:themeColor="text1"/>
          <w:sz w:val="24"/>
          <w:szCs w:val="24"/>
        </w:rPr>
      </w:pPr>
      <w:r>
        <w:rPr>
          <w:rFonts w:ascii="Cambria" w:hAnsi="Cambria"/>
          <w:color w:val="000000" w:themeColor="text1"/>
          <w:sz w:val="24"/>
          <w:szCs w:val="24"/>
        </w:rPr>
        <w:t xml:space="preserve">nabyć od autorów utworów majątkowe prawa autorskie i prawa zależne celem ich dalszego przeniesienia na rzecz </w:t>
      </w:r>
      <w:r>
        <w:rPr>
          <w:rFonts w:ascii="Cambria" w:hAnsi="Cambria"/>
          <w:bCs/>
          <w:color w:val="000000" w:themeColor="text1"/>
          <w:sz w:val="24"/>
          <w:szCs w:val="24"/>
        </w:rPr>
        <w:t>Zamawiającego</w:t>
      </w:r>
      <w:r>
        <w:rPr>
          <w:rFonts w:ascii="Cambria" w:hAnsi="Cambria"/>
          <w:color w:val="000000" w:themeColor="text1"/>
          <w:sz w:val="24"/>
          <w:szCs w:val="24"/>
        </w:rPr>
        <w:t xml:space="preserve"> w trybie określonym w niniejszym paragrafie;</w:t>
      </w:r>
    </w:p>
    <w:p>
      <w:pPr>
        <w:pStyle w:val="Normal"/>
        <w:numPr>
          <w:ilvl w:val="0"/>
          <w:numId w:val="48"/>
        </w:numPr>
        <w:spacing w:before="0" w:after="0"/>
        <w:ind w:left="851" w:hanging="425"/>
        <w:jc w:val="both"/>
        <w:rPr>
          <w:rFonts w:ascii="Cambria" w:hAnsi="Cambria"/>
          <w:color w:val="000000" w:themeColor="text1"/>
          <w:sz w:val="24"/>
          <w:szCs w:val="24"/>
        </w:rPr>
      </w:pPr>
      <w:r>
        <w:rPr>
          <w:rFonts w:ascii="Cambria" w:hAnsi="Cambria"/>
          <w:color w:val="000000" w:themeColor="text1"/>
          <w:sz w:val="24"/>
          <w:szCs w:val="24"/>
        </w:rPr>
        <w:t xml:space="preserve">uzyskać zgodę autorów utworów do korzystania przez </w:t>
      </w:r>
      <w:r>
        <w:rPr>
          <w:rFonts w:ascii="Cambria" w:hAnsi="Cambria"/>
          <w:bCs/>
          <w:color w:val="000000" w:themeColor="text1"/>
          <w:sz w:val="24"/>
          <w:szCs w:val="24"/>
        </w:rPr>
        <w:t>Zamawiającego</w:t>
      </w:r>
      <w:r>
        <w:rPr>
          <w:rFonts w:ascii="Cambria" w:hAnsi="Cambria"/>
          <w:color w:val="000000" w:themeColor="text1"/>
          <w:sz w:val="24"/>
          <w:szCs w:val="24"/>
        </w:rPr>
        <w:t xml:space="preserve"> na polach eksploatacji określonych w niniejszym paragrafie umowy oraz do wykonywania zależnego prawa autorskiego;</w:t>
      </w:r>
    </w:p>
    <w:p>
      <w:pPr>
        <w:pStyle w:val="Normal"/>
        <w:numPr>
          <w:ilvl w:val="0"/>
          <w:numId w:val="48"/>
        </w:numPr>
        <w:spacing w:before="0" w:after="0"/>
        <w:ind w:left="851" w:hanging="425"/>
        <w:jc w:val="both"/>
        <w:rPr>
          <w:rFonts w:ascii="Cambria" w:hAnsi="Cambria"/>
          <w:color w:val="000000" w:themeColor="text1"/>
          <w:sz w:val="24"/>
          <w:szCs w:val="24"/>
        </w:rPr>
      </w:pPr>
      <w:r>
        <w:rPr>
          <w:rFonts w:ascii="Cambria" w:hAnsi="Cambria"/>
          <w:color w:val="000000" w:themeColor="text1"/>
          <w:sz w:val="24"/>
          <w:szCs w:val="24"/>
        </w:rPr>
        <w:t xml:space="preserve">dostarczyć </w:t>
      </w:r>
      <w:r>
        <w:rPr>
          <w:rFonts w:ascii="Cambria" w:hAnsi="Cambria"/>
          <w:bCs/>
          <w:color w:val="000000" w:themeColor="text1"/>
          <w:sz w:val="24"/>
          <w:szCs w:val="24"/>
        </w:rPr>
        <w:t>Zamawiającemu</w:t>
      </w:r>
      <w:r>
        <w:rPr>
          <w:rFonts w:ascii="Cambria" w:hAnsi="Cambria"/>
          <w:color w:val="000000" w:themeColor="text1"/>
          <w:sz w:val="24"/>
          <w:szCs w:val="24"/>
        </w:rPr>
        <w:t xml:space="preserve"> wraz z opracowaniami, oświadczenia twórców (współtwórców) utworów, że </w:t>
      </w:r>
      <w:r>
        <w:rPr>
          <w:rFonts w:ascii="Cambria" w:hAnsi="Cambria"/>
          <w:bCs/>
          <w:color w:val="000000" w:themeColor="text1"/>
          <w:sz w:val="24"/>
          <w:szCs w:val="24"/>
        </w:rPr>
        <w:t>Wykonawca</w:t>
      </w:r>
      <w:r>
        <w:rPr>
          <w:rFonts w:ascii="Cambria" w:hAnsi="Cambria"/>
          <w:color w:val="000000" w:themeColor="text1"/>
          <w:sz w:val="24"/>
          <w:szCs w:val="24"/>
        </w:rPr>
        <w:t xml:space="preserve"> dysponuje prawami autorskimi do tych utworów oraz że wyrażają oni zgodę, o której mowa w pkt. 2;</w:t>
      </w:r>
    </w:p>
    <w:p>
      <w:pPr>
        <w:pStyle w:val="Normal"/>
        <w:numPr>
          <w:ilvl w:val="0"/>
          <w:numId w:val="48"/>
        </w:numPr>
        <w:spacing w:before="0" w:after="0"/>
        <w:ind w:left="851" w:hanging="425"/>
        <w:jc w:val="both"/>
        <w:rPr>
          <w:rFonts w:ascii="Cambria" w:hAnsi="Cambria"/>
          <w:color w:val="000000" w:themeColor="text1"/>
          <w:sz w:val="24"/>
          <w:szCs w:val="24"/>
        </w:rPr>
      </w:pPr>
      <w:r>
        <w:rPr>
          <w:rFonts w:ascii="Cambria" w:hAnsi="Cambria"/>
          <w:color w:val="000000" w:themeColor="text1"/>
          <w:sz w:val="24"/>
          <w:szCs w:val="24"/>
        </w:rPr>
        <w:t xml:space="preserve">w przypadku wytoczenia powództwa przeciwko </w:t>
      </w:r>
      <w:r>
        <w:rPr>
          <w:rFonts w:ascii="Cambria" w:hAnsi="Cambria"/>
          <w:bCs/>
          <w:color w:val="000000" w:themeColor="text1"/>
          <w:sz w:val="24"/>
          <w:szCs w:val="24"/>
        </w:rPr>
        <w:t>Zamawiającemu</w:t>
      </w:r>
      <w:r>
        <w:rPr>
          <w:rFonts w:ascii="Cambria" w:hAnsi="Cambria"/>
          <w:color w:val="000000" w:themeColor="text1"/>
          <w:sz w:val="24"/>
          <w:szCs w:val="24"/>
        </w:rPr>
        <w:t xml:space="preserve"> w związku z naruszeniem praw osób trzecich, </w:t>
      </w:r>
      <w:r>
        <w:rPr>
          <w:rFonts w:ascii="Cambria" w:hAnsi="Cambria"/>
          <w:bCs/>
          <w:color w:val="000000" w:themeColor="text1"/>
          <w:sz w:val="24"/>
          <w:szCs w:val="24"/>
        </w:rPr>
        <w:t>Wykonawca</w:t>
      </w:r>
      <w:r>
        <w:rPr>
          <w:rFonts w:ascii="Cambria" w:hAnsi="Cambria"/>
          <w:color w:val="000000" w:themeColor="text1"/>
          <w:sz w:val="24"/>
          <w:szCs w:val="24"/>
        </w:rPr>
        <w:t xml:space="preserve"> zobowiązuje się wziąć udział w takim postępowaniu po stronie </w:t>
      </w:r>
      <w:r>
        <w:rPr>
          <w:rFonts w:ascii="Cambria" w:hAnsi="Cambria"/>
          <w:bCs/>
          <w:color w:val="000000" w:themeColor="text1"/>
          <w:sz w:val="24"/>
          <w:szCs w:val="24"/>
        </w:rPr>
        <w:t>Zamawiającego</w:t>
      </w:r>
      <w:r>
        <w:rPr>
          <w:rFonts w:ascii="Cambria" w:hAnsi="Cambria"/>
          <w:color w:val="000000" w:themeColor="text1"/>
          <w:sz w:val="24"/>
          <w:szCs w:val="24"/>
        </w:rPr>
        <w:t>.</w:t>
      </w:r>
    </w:p>
    <w:p>
      <w:pPr>
        <w:pStyle w:val="ListParagraph"/>
        <w:numPr>
          <w:ilvl w:val="3"/>
          <w:numId w:val="47"/>
        </w:numPr>
        <w:tabs>
          <w:tab w:val="left" w:pos="450" w:leader="none"/>
        </w:tabs>
        <w:spacing w:before="0" w:after="0"/>
        <w:ind w:left="426" w:hanging="426"/>
        <w:contextualSpacing/>
        <w:jc w:val="both"/>
        <w:rPr/>
      </w:pPr>
      <w:r>
        <w:rPr>
          <w:rFonts w:ascii="Cambria" w:hAnsi="Cambria"/>
          <w:color w:val="000000" w:themeColor="text1"/>
          <w:sz w:val="24"/>
          <w:szCs w:val="24"/>
        </w:rPr>
        <w:t>Przeniesienie autorskich praw majątkowych, a także praw zależnych następuje bez ograniczeń czasowych i terytorialnych.</w:t>
      </w:r>
    </w:p>
    <w:p>
      <w:pPr>
        <w:pStyle w:val="Tekstpodstawowy21"/>
        <w:numPr>
          <w:ilvl w:val="3"/>
          <w:numId w:val="47"/>
        </w:numPr>
        <w:tabs>
          <w:tab w:val="left" w:pos="405" w:leader="none"/>
          <w:tab w:val="left" w:pos="1021" w:leader="none"/>
        </w:tabs>
        <w:spacing w:lineRule="auto" w:line="276"/>
        <w:ind w:left="426" w:hanging="426"/>
        <w:jc w:val="both"/>
        <w:rPr>
          <w:rFonts w:ascii="Cambria" w:hAnsi="Cambria"/>
          <w:color w:val="000000" w:themeColor="text1"/>
          <w:sz w:val="24"/>
          <w:szCs w:val="24"/>
        </w:rPr>
      </w:pPr>
      <w:r>
        <w:rPr>
          <w:rFonts w:ascii="Cambria" w:hAnsi="Cambria"/>
          <w:bCs/>
          <w:color w:val="000000" w:themeColor="text1"/>
          <w:sz w:val="24"/>
          <w:szCs w:val="24"/>
        </w:rPr>
        <w:t>Wykonawca jest odpowiedzialny względem Zamawiającego za wszelkie wady prawne  utworu powstałego w związku z wykonywaniem przedmiotu umowy, w tym w szczególności Wykonawca</w:t>
      </w:r>
      <w:r>
        <w:rPr>
          <w:rFonts w:ascii="Cambria" w:hAnsi="Cambria"/>
          <w:color w:val="000000" w:themeColor="text1"/>
          <w:sz w:val="24"/>
          <w:szCs w:val="24"/>
        </w:rPr>
        <w:t xml:space="preserve"> ponosi wyłączną odpowiedzialność za naruszenie praw autorskich oraz innych praw osób trzecich przy wykonywaniu niniejszej umowy.</w:t>
      </w:r>
    </w:p>
    <w:p>
      <w:pPr>
        <w:pStyle w:val="Tekstpodstawowy21"/>
        <w:numPr>
          <w:ilvl w:val="3"/>
          <w:numId w:val="47"/>
        </w:numPr>
        <w:tabs>
          <w:tab w:val="left" w:pos="426" w:leader="none"/>
          <w:tab w:val="left" w:pos="1021" w:leader="none"/>
        </w:tabs>
        <w:spacing w:lineRule="auto" w:line="276"/>
        <w:ind w:left="426" w:hanging="426"/>
        <w:jc w:val="both"/>
        <w:rPr>
          <w:rFonts w:ascii="Cambria" w:hAnsi="Cambria"/>
          <w:color w:val="000000" w:themeColor="text1"/>
          <w:sz w:val="24"/>
          <w:szCs w:val="24"/>
        </w:rPr>
      </w:pPr>
      <w:r>
        <w:rPr>
          <w:rFonts w:ascii="Cambria" w:hAnsi="Cambria"/>
          <w:bCs/>
          <w:color w:val="000000" w:themeColor="text1"/>
          <w:sz w:val="24"/>
          <w:szCs w:val="24"/>
        </w:rPr>
        <w:t>Zamawiający</w:t>
      </w:r>
      <w:r>
        <w:rPr>
          <w:rFonts w:ascii="Cambria" w:hAnsi="Cambria"/>
          <w:color w:val="000000" w:themeColor="text1"/>
          <w:sz w:val="24"/>
          <w:szCs w:val="24"/>
        </w:rPr>
        <w:t xml:space="preserve"> ma prawo przenoszenia przysługujących mu na mocy niniejszej umowy, autorskich praw majątkowych do utworów, na rzecz osób trzecich bez zgody </w:t>
      </w:r>
      <w:r>
        <w:rPr>
          <w:rFonts w:ascii="Cambria" w:hAnsi="Cambria"/>
          <w:bCs/>
          <w:color w:val="000000" w:themeColor="text1"/>
          <w:sz w:val="24"/>
          <w:szCs w:val="24"/>
        </w:rPr>
        <w:t>Wykonawcy</w:t>
      </w:r>
      <w:r>
        <w:rPr>
          <w:rFonts w:ascii="Cambria" w:hAnsi="Cambria"/>
          <w:color w:val="000000" w:themeColor="text1"/>
          <w:sz w:val="24"/>
          <w:szCs w:val="24"/>
        </w:rPr>
        <w:t>.</w:t>
      </w:r>
    </w:p>
    <w:p>
      <w:pPr>
        <w:pStyle w:val="ListParagraph"/>
        <w:numPr>
          <w:ilvl w:val="3"/>
          <w:numId w:val="47"/>
        </w:numPr>
        <w:tabs>
          <w:tab w:val="left" w:pos="450" w:leader="none"/>
        </w:tabs>
        <w:spacing w:before="0" w:after="0"/>
        <w:ind w:left="426" w:hanging="426"/>
        <w:contextualSpacing/>
        <w:jc w:val="both"/>
        <w:rPr>
          <w:rFonts w:ascii="Cambria" w:hAnsi="Cambria"/>
          <w:bCs/>
          <w:color w:val="000000" w:themeColor="text1"/>
          <w:sz w:val="24"/>
          <w:szCs w:val="24"/>
        </w:rPr>
      </w:pPr>
      <w:r>
        <w:rPr>
          <w:rFonts w:ascii="Cambria" w:hAnsi="Cambria"/>
          <w:color w:val="000000" w:themeColor="text1"/>
          <w:sz w:val="24"/>
          <w:szCs w:val="24"/>
        </w:rPr>
        <w:t>Osobiste prawa autorskie jako niezbywalne, pozostają własnością autorów utworów.</w:t>
      </w:r>
    </w:p>
    <w:p>
      <w:pPr>
        <w:pStyle w:val="Normal"/>
        <w:spacing w:before="0" w:after="0"/>
        <w:jc w:val="center"/>
        <w:rPr>
          <w:rFonts w:ascii="Cambria" w:hAnsi="Cambria" w:cs="ArialNarrow,Bold"/>
          <w:b/>
          <w:b/>
          <w:bCs/>
          <w:color w:val="000000" w:themeColor="text1"/>
          <w:sz w:val="24"/>
          <w:szCs w:val="24"/>
        </w:rPr>
      </w:pPr>
      <w:r>
        <w:rPr>
          <w:rFonts w:cs="ArialNarrow,Bold" w:ascii="Cambria" w:hAnsi="Cambria"/>
          <w:b/>
          <w:bCs/>
          <w:color w:val="000000" w:themeColor="text1"/>
          <w:sz w:val="24"/>
          <w:szCs w:val="24"/>
        </w:rPr>
        <w:t>§ 20</w:t>
      </w:r>
    </w:p>
    <w:p>
      <w:pPr>
        <w:pStyle w:val="Normal"/>
        <w:spacing w:before="0" w:after="0"/>
        <w:jc w:val="center"/>
        <w:rPr>
          <w:rFonts w:ascii="Cambria" w:hAnsi="Cambria" w:cs="ArialNarrow,Bold"/>
          <w:b/>
          <w:b/>
          <w:bCs/>
          <w:color w:val="000000" w:themeColor="text1"/>
          <w:sz w:val="24"/>
          <w:szCs w:val="24"/>
        </w:rPr>
      </w:pPr>
      <w:r>
        <w:rPr>
          <w:rFonts w:cs="ArialNarrow,Bold" w:ascii="Cambria" w:hAnsi="Cambria"/>
          <w:b/>
          <w:bCs/>
          <w:color w:val="000000" w:themeColor="text1"/>
          <w:sz w:val="24"/>
          <w:szCs w:val="24"/>
        </w:rPr>
        <w:t>Przechowywanie dokumentacji</w:t>
      </w:r>
    </w:p>
    <w:p>
      <w:pPr>
        <w:pStyle w:val="Normal"/>
        <w:numPr>
          <w:ilvl w:val="0"/>
          <w:numId w:val="39"/>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Zamawiający zastrzega sobie prawo do wglądu do dokumentów, w tym dokumentów finansowych wykonawcy związanych z realizowanym przedmiotem zamówienia.</w:t>
      </w:r>
    </w:p>
    <w:p>
      <w:pPr>
        <w:pStyle w:val="ListParagraph"/>
        <w:numPr>
          <w:ilvl w:val="0"/>
          <w:numId w:val="39"/>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Wykonawca zobowiązuje się do przechowywania dokumentacji związanej </w:t>
        <w:br/>
        <w:t>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pPr>
        <w:pStyle w:val="Normal"/>
        <w:numPr>
          <w:ilvl w:val="0"/>
          <w:numId w:val="39"/>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W przypadku konieczności przedłużenia terminu, o którym mowa w ust. 2, Zamawiający powiadomi o tym pisemnie wykonawcę przed upływem terminu określonego w ust. 2. </w:t>
      </w:r>
    </w:p>
    <w:p>
      <w:pPr>
        <w:pStyle w:val="Normal"/>
        <w:numPr>
          <w:ilvl w:val="0"/>
          <w:numId w:val="39"/>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Obowiązek, o którym mowa w ust. 2 i 3 dotyczy całej korespondencji związanej </w:t>
        <w:br/>
        <w:t>z realizacją przedmiotu umowy, protokołów odbioru, dokumentacji z procesu inwestycyjnego.</w:t>
      </w:r>
    </w:p>
    <w:p>
      <w:pPr>
        <w:pStyle w:val="Normal"/>
        <w:numPr>
          <w:ilvl w:val="0"/>
          <w:numId w:val="39"/>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Dokumentacja, o której mowa powyżej przechowywana jest w formie oryginałów albo kopii poświadczonych za zgodność z oryginałem przechowywanych na powszechnie uznawanych nośnikach danych.</w:t>
      </w:r>
    </w:p>
    <w:p>
      <w:pPr>
        <w:pStyle w:val="Normal"/>
        <w:numPr>
          <w:ilvl w:val="0"/>
          <w:numId w:val="39"/>
        </w:numPr>
        <w:spacing w:before="0" w:after="0"/>
        <w:ind w:left="426" w:hanging="426"/>
        <w:contextualSpacing/>
        <w:jc w:val="both"/>
        <w:rPr>
          <w:rFonts w:ascii="Cambria" w:hAnsi="Cambria" w:cs="ArialNarrow"/>
          <w:color w:val="000000" w:themeColor="text1"/>
          <w:sz w:val="24"/>
          <w:szCs w:val="24"/>
        </w:rPr>
      </w:pPr>
      <w:r>
        <w:rPr>
          <w:rFonts w:cs="ArialNarrow" w:ascii="Cambria" w:hAnsi="Cambria"/>
          <w:color w:val="000000" w:themeColor="text1"/>
          <w:sz w:val="24"/>
          <w:szCs w:val="24"/>
        </w:rPr>
        <w:t xml:space="preserve">W przypadku zmiany miejsca przechowywania dokumentów oraz w przypadku zawieszenia lub zaprzestania przez wykonawcę działalności przed terminem, o którym mowa w ust. 2 lub 3, wykonawca zobowiązuje się pisemnie poinformować Zamawiającego o miejscu przechowania dokumentów związanych z realizowanym przedmiotem zamówienia w terminem miesiąca przed zmianą tego miejsca. </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r>
    </w:p>
    <w:p>
      <w:pPr>
        <w:pStyle w:val="Normal"/>
        <w:spacing w:before="0" w:after="0"/>
        <w:jc w:val="center"/>
        <w:rPr>
          <w:rFonts w:ascii="Cambria" w:hAnsi="Cambria"/>
          <w:b/>
          <w:b/>
          <w:color w:val="000000" w:themeColor="text1"/>
          <w:sz w:val="24"/>
          <w:szCs w:val="24"/>
        </w:rPr>
      </w:pPr>
      <w:r>
        <w:rPr>
          <w:rFonts w:ascii="Cambria" w:hAnsi="Cambria"/>
          <w:b/>
          <w:color w:val="000000" w:themeColor="text1"/>
          <w:sz w:val="24"/>
          <w:szCs w:val="24"/>
        </w:rPr>
        <w:t>§ 21</w:t>
        <w:br/>
        <w:t xml:space="preserve">Ochrona danych osobowych </w:t>
      </w:r>
    </w:p>
    <w:p>
      <w:pPr>
        <w:pStyle w:val="ListParagraph"/>
        <w:numPr>
          <w:ilvl w:val="0"/>
          <w:numId w:val="44"/>
        </w:numPr>
        <w:spacing w:before="0" w:after="0"/>
        <w:ind w:left="426" w:hanging="426"/>
        <w:contextualSpacing/>
        <w:jc w:val="both"/>
        <w:rPr>
          <w:rFonts w:ascii="Cambria" w:hAnsi="Cambria"/>
          <w:color w:val="000000" w:themeColor="text1"/>
          <w:sz w:val="24"/>
          <w:szCs w:val="24"/>
        </w:rPr>
      </w:pPr>
      <w:r>
        <w:rPr>
          <w:rFonts w:ascii="Cambria" w:hAnsi="Cambria"/>
          <w:color w:val="000000" w:themeColor="text1"/>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pPr>
        <w:pStyle w:val="ListParagraph"/>
        <w:numPr>
          <w:ilvl w:val="0"/>
          <w:numId w:val="44"/>
        </w:numPr>
        <w:spacing w:before="0" w:after="0"/>
        <w:ind w:left="426" w:hanging="426"/>
        <w:contextualSpacing/>
        <w:jc w:val="both"/>
        <w:rPr>
          <w:rFonts w:ascii="Cambria" w:hAnsi="Cambria"/>
          <w:color w:val="000000" w:themeColor="text1"/>
          <w:sz w:val="24"/>
          <w:szCs w:val="24"/>
        </w:rPr>
      </w:pPr>
      <w:r>
        <w:rPr>
          <w:rFonts w:ascii="Cambria" w:hAnsi="Cambria"/>
          <w:color w:val="000000" w:themeColor="text1"/>
          <w:sz w:val="24"/>
          <w:szCs w:val="24"/>
        </w:rPr>
        <w:t>Zamawiający powierza Wykonawcy, w trybie art. 28 Rozporządzenia dane osobowe do przetwarzania, wyłącznie w celu wykonania przedmiotu niniejszej umowy.</w:t>
      </w:r>
    </w:p>
    <w:p>
      <w:pPr>
        <w:pStyle w:val="ListParagraph"/>
        <w:numPr>
          <w:ilvl w:val="0"/>
          <w:numId w:val="44"/>
        </w:numPr>
        <w:spacing w:before="0" w:after="0"/>
        <w:ind w:left="426" w:hanging="426"/>
        <w:contextualSpacing/>
        <w:jc w:val="both"/>
        <w:rPr>
          <w:rFonts w:ascii="Cambria" w:hAnsi="Cambria"/>
          <w:color w:val="000000" w:themeColor="text1"/>
          <w:sz w:val="24"/>
          <w:szCs w:val="24"/>
        </w:rPr>
      </w:pPr>
      <w:r>
        <w:rPr>
          <w:rFonts w:ascii="Cambria" w:hAnsi="Cambria"/>
          <w:color w:val="000000" w:themeColor="text1"/>
          <w:sz w:val="24"/>
          <w:szCs w:val="24"/>
        </w:rPr>
        <w:t>Wykonawca zobowiązuje się:</w:t>
      </w:r>
    </w:p>
    <w:p>
      <w:pPr>
        <w:pStyle w:val="ListParagraph"/>
        <w:numPr>
          <w:ilvl w:val="1"/>
          <w:numId w:val="55"/>
        </w:numPr>
        <w:spacing w:before="0" w:after="0"/>
        <w:ind w:left="993" w:hanging="502"/>
        <w:contextualSpacing/>
        <w:jc w:val="both"/>
        <w:rPr>
          <w:rFonts w:ascii="Cambria" w:hAnsi="Cambria"/>
          <w:color w:val="000000" w:themeColor="text1"/>
          <w:sz w:val="24"/>
          <w:szCs w:val="24"/>
        </w:rPr>
      </w:pPr>
      <w:r>
        <w:rPr>
          <w:rFonts w:ascii="Cambria" w:hAnsi="Cambria"/>
          <w:color w:val="000000" w:themeColor="text1"/>
          <w:sz w:val="24"/>
          <w:szCs w:val="24"/>
        </w:rPr>
        <w:t>przetwarzać powierzone mu dane osobowe zgodnie z niniejszą umową, Rozporządzeniem oraz z innymi przepisami prawa powszechnie obowiązującego, które chronią prawa osób, których dane dotyczą,</w:t>
      </w:r>
    </w:p>
    <w:p>
      <w:pPr>
        <w:pStyle w:val="ListParagraph"/>
        <w:numPr>
          <w:ilvl w:val="1"/>
          <w:numId w:val="55"/>
        </w:numPr>
        <w:spacing w:before="0" w:after="0"/>
        <w:ind w:left="993" w:hanging="502"/>
        <w:contextualSpacing/>
        <w:jc w:val="both"/>
        <w:rPr>
          <w:rFonts w:ascii="Cambria" w:hAnsi="Cambria"/>
          <w:color w:val="000000" w:themeColor="text1"/>
          <w:sz w:val="24"/>
          <w:szCs w:val="24"/>
        </w:rPr>
      </w:pPr>
      <w:r>
        <w:rPr>
          <w:rFonts w:ascii="Cambria" w:hAnsi="Cambria"/>
          <w:color w:val="000000" w:themeColor="text1"/>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pPr>
        <w:pStyle w:val="ListParagraph"/>
        <w:numPr>
          <w:ilvl w:val="1"/>
          <w:numId w:val="55"/>
        </w:numPr>
        <w:spacing w:before="0" w:after="0"/>
        <w:ind w:left="993" w:hanging="502"/>
        <w:contextualSpacing/>
        <w:jc w:val="both"/>
        <w:rPr>
          <w:rFonts w:ascii="Cambria" w:hAnsi="Cambria"/>
          <w:color w:val="000000" w:themeColor="text1"/>
          <w:sz w:val="24"/>
          <w:szCs w:val="24"/>
        </w:rPr>
      </w:pPr>
      <w:r>
        <w:rPr>
          <w:rFonts w:ascii="Cambria" w:hAnsi="Cambria"/>
          <w:color w:val="000000" w:themeColor="text1"/>
          <w:sz w:val="24"/>
          <w:szCs w:val="24"/>
        </w:rPr>
        <w:t>dołożyć należytej staranności przy przetwarzaniu powierzonych danych osobowych,</w:t>
      </w:r>
    </w:p>
    <w:p>
      <w:pPr>
        <w:pStyle w:val="ListParagraph"/>
        <w:numPr>
          <w:ilvl w:val="1"/>
          <w:numId w:val="55"/>
        </w:numPr>
        <w:spacing w:before="0" w:after="0"/>
        <w:ind w:left="993" w:hanging="502"/>
        <w:contextualSpacing/>
        <w:jc w:val="both"/>
        <w:rPr>
          <w:rFonts w:ascii="Cambria" w:hAnsi="Cambria"/>
          <w:color w:val="000000" w:themeColor="text1"/>
          <w:sz w:val="24"/>
          <w:szCs w:val="24"/>
        </w:rPr>
      </w:pPr>
      <w:r>
        <w:rPr>
          <w:rFonts w:ascii="Cambria" w:hAnsi="Cambria"/>
          <w:color w:val="000000" w:themeColor="text1"/>
          <w:sz w:val="24"/>
          <w:szCs w:val="24"/>
        </w:rPr>
        <w:t>do nadania upoważnień do przetwarzania danych osobowych wszystkim osobom, które będą przetwarzały powierzone dane w celu realizacji niniejszej umowy,</w:t>
      </w:r>
    </w:p>
    <w:p>
      <w:pPr>
        <w:pStyle w:val="ListParagraph"/>
        <w:numPr>
          <w:ilvl w:val="1"/>
          <w:numId w:val="55"/>
        </w:numPr>
        <w:spacing w:before="0" w:after="0"/>
        <w:ind w:left="993" w:hanging="502"/>
        <w:contextualSpacing/>
        <w:jc w:val="both"/>
        <w:rPr>
          <w:rFonts w:ascii="Cambria" w:hAnsi="Cambria"/>
          <w:color w:val="000000" w:themeColor="text1"/>
          <w:sz w:val="24"/>
          <w:szCs w:val="24"/>
        </w:rPr>
      </w:pPr>
      <w:r>
        <w:rPr>
          <w:rFonts w:ascii="Cambria" w:hAnsi="Cambria"/>
          <w:color w:val="000000" w:themeColor="text1"/>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pPr>
        <w:pStyle w:val="ListParagraph"/>
        <w:numPr>
          <w:ilvl w:val="0"/>
          <w:numId w:val="44"/>
        </w:numPr>
        <w:tabs>
          <w:tab w:val="left" w:pos="426" w:leader="none"/>
        </w:tabs>
        <w:spacing w:before="0" w:after="0"/>
        <w:ind w:left="426" w:hanging="426"/>
        <w:contextualSpacing/>
        <w:jc w:val="both"/>
        <w:rPr>
          <w:rFonts w:ascii="Cambria" w:hAnsi="Cambria"/>
          <w:color w:val="000000" w:themeColor="text1"/>
          <w:sz w:val="24"/>
          <w:szCs w:val="24"/>
        </w:rPr>
      </w:pPr>
      <w:r>
        <w:rPr>
          <w:rFonts w:ascii="Cambria" w:hAnsi="Cambria"/>
          <w:color w:val="000000" w:themeColor="text1"/>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pPr>
        <w:pStyle w:val="ListParagraph"/>
        <w:numPr>
          <w:ilvl w:val="0"/>
          <w:numId w:val="44"/>
        </w:numPr>
        <w:tabs>
          <w:tab w:val="left" w:pos="426" w:leader="none"/>
        </w:tabs>
        <w:spacing w:before="0" w:after="0"/>
        <w:ind w:left="426" w:hanging="426"/>
        <w:contextualSpacing/>
        <w:jc w:val="both"/>
        <w:rPr>
          <w:rFonts w:ascii="Cambria" w:hAnsi="Cambria"/>
          <w:color w:val="000000" w:themeColor="text1"/>
          <w:sz w:val="24"/>
          <w:szCs w:val="24"/>
        </w:rPr>
      </w:pPr>
      <w:r>
        <w:rPr>
          <w:rFonts w:ascii="Cambria" w:hAnsi="Cambria"/>
          <w:color w:val="000000" w:themeColor="text1"/>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Wykonawca, po stwierdzeniu naruszenia ochrony danych osobowych bez zbędnej zwłoki zgłasza je administratorowi, nie później niż w ciągu 72 godzin od stwierdzenia naruszenia.</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Zamawiający realizować będzie prawo kontroli w godzinach pracy Wykonawcy informując o kontroli minimum 3 dni przed planowanym jej przeprowadzeniem.</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 xml:space="preserve">Wykonawca zobowiązuje się do usunięcia uchybień stwierdzonych podczas kontroli w terminie nie dłuższym niż 7 dni </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Wykonawca udostępnia Zamawiającemu wszelkie informacje niezbędne do wykazania spełnienia obowiązków określonych w art. 28 Rozporządzenia.</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 xml:space="preserve">Wykonawca może powierzyć dane osobowe objęte niniejszą umową do dalszego przetwarzania podwykonawcom jedynie w celu wykonania umowy po uzyskaniu uprzedniej pisemnej zgody Zamawiającego.  </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 xml:space="preserve">Podwykonawca, winien spełniać te same gwarancje i obowiązki jakie zostały nałożone na Wykonawcę. </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Wykonawca ponosi pełną odpowiedzialność wobec Zamawiającego za działanie podwykonawcy w zakresie obowiązku ochrony danych.</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pPr>
        <w:pStyle w:val="ListParagraph"/>
        <w:numPr>
          <w:ilvl w:val="0"/>
          <w:numId w:val="44"/>
        </w:numPr>
        <w:tabs>
          <w:tab w:val="left" w:pos="426" w:leader="none"/>
        </w:tabs>
        <w:spacing w:before="0" w:after="0"/>
        <w:ind w:left="426" w:hanging="426"/>
        <w:contextualSpacing/>
        <w:jc w:val="both"/>
        <w:rPr>
          <w:rFonts w:ascii="Cambria" w:hAnsi="Cambria"/>
          <w:b/>
          <w:b/>
          <w:color w:val="000000" w:themeColor="text1"/>
          <w:sz w:val="24"/>
          <w:szCs w:val="24"/>
        </w:rPr>
      </w:pPr>
      <w:r>
        <w:rPr>
          <w:rFonts w:ascii="Cambria" w:hAnsi="Cambria"/>
          <w:color w:val="000000" w:themeColor="text1"/>
          <w:sz w:val="24"/>
          <w:szCs w:val="24"/>
        </w:rPr>
        <w:t>W sprawach nieuregulowanych niniejszym paragrafem, zastosowanie będą miały przepisy Kodeksu cywilnego, rozporządzenia RODO, Ustawy o ochronie danych osobowych.</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 22</w:t>
      </w:r>
    </w:p>
    <w:p>
      <w:pPr>
        <w:pStyle w:val="Normal"/>
        <w:spacing w:before="0" w:after="0"/>
        <w:jc w:val="center"/>
        <w:rPr>
          <w:rFonts w:ascii="Cambria" w:hAnsi="Cambria" w:eastAsia="Calibri" w:cs="ArialNarrow,Bold"/>
          <w:b/>
          <w:b/>
          <w:bCs/>
          <w:color w:val="000000" w:themeColor="text1"/>
          <w:sz w:val="24"/>
          <w:szCs w:val="24"/>
        </w:rPr>
      </w:pPr>
      <w:r>
        <w:rPr>
          <w:rFonts w:eastAsia="Calibri" w:cs="ArialNarrow,Bold" w:ascii="Cambria" w:hAnsi="Cambria"/>
          <w:b/>
          <w:bCs/>
          <w:color w:val="000000" w:themeColor="text1"/>
          <w:sz w:val="24"/>
          <w:szCs w:val="24"/>
        </w:rPr>
        <w:t>Postanowienia końcowe</w:t>
      </w:r>
    </w:p>
    <w:p>
      <w:pPr>
        <w:pStyle w:val="ListParagraph"/>
        <w:widowControl w:val="false"/>
        <w:numPr>
          <w:ilvl w:val="0"/>
          <w:numId w:val="33"/>
        </w:numPr>
        <w:spacing w:before="0" w:after="0"/>
        <w:ind w:left="426" w:hanging="426"/>
        <w:contextualSpacing/>
        <w:jc w:val="both"/>
        <w:rPr>
          <w:rFonts w:ascii="Cambria" w:hAnsi="Cambria" w:cs="†¯øw≥¸"/>
          <w:color w:val="000000" w:themeColor="text1"/>
          <w:sz w:val="24"/>
          <w:szCs w:val="24"/>
        </w:rPr>
      </w:pPr>
      <w:r>
        <w:rPr>
          <w:rFonts w:cs="†¯øw≥¸" w:ascii="Cambria" w:hAnsi="Cambria"/>
          <w:color w:val="000000" w:themeColor="text1"/>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ListParagraph"/>
        <w:widowControl w:val="false"/>
        <w:numPr>
          <w:ilvl w:val="0"/>
          <w:numId w:val="33"/>
        </w:numPr>
        <w:spacing w:before="0" w:after="0"/>
        <w:ind w:left="426" w:hanging="426"/>
        <w:contextualSpacing/>
        <w:jc w:val="both"/>
        <w:rPr>
          <w:rFonts w:ascii="Cambria" w:hAnsi="Cambria" w:cs="†¯øw≥¸"/>
          <w:sz w:val="24"/>
          <w:szCs w:val="24"/>
        </w:rPr>
      </w:pPr>
      <w:r>
        <w:rPr>
          <w:rFonts w:cs="†¯øw≥¸" w:ascii="Cambria" w:hAnsi="Cambria"/>
          <w:color w:val="000000" w:themeColor="text1"/>
          <w:sz w:val="24"/>
          <w:szCs w:val="24"/>
        </w:rPr>
        <w:t xml:space="preserve">W sprawach nieuregulowanych niniejszą umową stosuje się przepisy obowiązującego prawa, w szczególności Kodeksu </w:t>
      </w:r>
      <w:r>
        <w:rPr>
          <w:rFonts w:cs="†¯øw≥¸" w:ascii="Cambria" w:hAnsi="Cambria"/>
          <w:sz w:val="24"/>
          <w:szCs w:val="24"/>
        </w:rPr>
        <w:t>cywilnego, Prawa zamówień publicznych, Prawa budowlanego oraz ustawy o prawie autorskim i prawach pokrewnych.</w:t>
      </w:r>
    </w:p>
    <w:p>
      <w:pPr>
        <w:pStyle w:val="ListParagraph"/>
        <w:widowControl w:val="false"/>
        <w:numPr>
          <w:ilvl w:val="0"/>
          <w:numId w:val="33"/>
        </w:numPr>
        <w:spacing w:before="0" w:after="0"/>
        <w:ind w:left="426" w:hanging="426"/>
        <w:contextualSpacing/>
        <w:jc w:val="both"/>
        <w:rPr>
          <w:rFonts w:ascii="Cambria" w:hAnsi="Cambria" w:cs="†¯øw≥¸"/>
          <w:b/>
          <w:b/>
          <w:color w:val="000000" w:themeColor="text1"/>
          <w:sz w:val="24"/>
          <w:szCs w:val="24"/>
        </w:rPr>
      </w:pPr>
      <w:r>
        <w:rPr>
          <w:rFonts w:cs="†¯øw≥¸" w:ascii="Cambria" w:hAnsi="Cambria"/>
          <w:b/>
          <w:sz w:val="24"/>
          <w:szCs w:val="24"/>
        </w:rPr>
        <w:t>Wykonawca nie może zbywać na rzecz osób trzecich wi</w:t>
      </w:r>
      <w:r>
        <w:rPr>
          <w:rFonts w:cs="†¯øw≥¸" w:ascii="Cambria" w:hAnsi="Cambria"/>
          <w:b/>
          <w:color w:val="000000" w:themeColor="text1"/>
          <w:sz w:val="24"/>
          <w:szCs w:val="24"/>
        </w:rPr>
        <w:t>erzytelności powstałych w wyniku realizacji niniejszej umowy.</w:t>
      </w:r>
      <w:r>
        <w:rPr>
          <w:rFonts w:ascii="Cambria" w:hAnsi="Cambria"/>
          <w:b/>
          <w:color w:val="000000" w:themeColor="text1"/>
          <w:sz w:val="24"/>
          <w:szCs w:val="24"/>
        </w:rPr>
        <w:t xml:space="preserve"> / </w:t>
      </w:r>
      <w:r>
        <w:rPr>
          <w:rFonts w:cs="†¯øw≥¸" w:ascii="Cambria" w:hAnsi="Cambria"/>
          <w:b/>
          <w:color w:val="000000" w:themeColor="text1"/>
          <w:sz w:val="24"/>
          <w:szCs w:val="24"/>
        </w:rPr>
        <w:t>Wykonawca nie może przenieść wierzytelności wynikających z niniejszej umowy na osobę trzecią bez uprzedniej zgody Zamawiającego,</w:t>
      </w:r>
      <w:r>
        <w:rPr>
          <w:rFonts w:cs="†¯øw≥¸" w:ascii="Cambria" w:hAnsi="Cambria"/>
          <w:b/>
          <w:iCs/>
          <w:color w:val="000000" w:themeColor="text1"/>
          <w:sz w:val="24"/>
          <w:szCs w:val="24"/>
        </w:rPr>
        <w:t xml:space="preserve"> wyrażonej w formie pisemnej pod rygorem nieważności</w:t>
      </w:r>
      <w:r>
        <w:rPr>
          <w:rFonts w:cs="†¯øw≥¸" w:ascii="Cambria" w:hAnsi="Cambria"/>
          <w:b/>
          <w:color w:val="000000" w:themeColor="text1"/>
          <w:sz w:val="24"/>
          <w:szCs w:val="24"/>
        </w:rPr>
        <w:t>.</w:t>
      </w:r>
    </w:p>
    <w:p>
      <w:pPr>
        <w:pStyle w:val="ListParagraph"/>
        <w:widowControl w:val="false"/>
        <w:numPr>
          <w:ilvl w:val="0"/>
          <w:numId w:val="33"/>
        </w:numPr>
        <w:spacing w:before="0" w:after="0"/>
        <w:ind w:left="426" w:hanging="426"/>
        <w:contextualSpacing/>
        <w:jc w:val="both"/>
        <w:rPr>
          <w:rFonts w:ascii="Cambria" w:hAnsi="Cambria" w:cs="†¯øw≥¸"/>
          <w:color w:val="000000" w:themeColor="text1"/>
          <w:sz w:val="24"/>
          <w:szCs w:val="24"/>
        </w:rPr>
      </w:pPr>
      <w:r>
        <w:rPr>
          <w:rFonts w:cs="†¯øw≥¸" w:ascii="Cambria" w:hAnsi="Cambria"/>
          <w:color w:val="000000" w:themeColor="text1"/>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pPr>
        <w:pStyle w:val="ListParagraph"/>
        <w:widowControl w:val="false"/>
        <w:numPr>
          <w:ilvl w:val="0"/>
          <w:numId w:val="33"/>
        </w:numPr>
        <w:spacing w:before="0" w:after="0"/>
        <w:ind w:left="426" w:hanging="426"/>
        <w:contextualSpacing/>
        <w:jc w:val="both"/>
        <w:rPr>
          <w:rFonts w:ascii="Cambria" w:hAnsi="Cambria" w:cs="†¯øw≥¸"/>
          <w:color w:val="000000" w:themeColor="text1"/>
          <w:sz w:val="24"/>
          <w:szCs w:val="24"/>
        </w:rPr>
      </w:pPr>
      <w:r>
        <w:rPr>
          <w:rFonts w:cs="†¯øw≥¸" w:ascii="Cambria" w:hAnsi="Cambria"/>
          <w:color w:val="000000" w:themeColor="text1"/>
          <w:sz w:val="24"/>
          <w:szCs w:val="24"/>
        </w:rPr>
        <w:t xml:space="preserve">Wszelkie spory wynikające z niniejszej umowy lub powstające w związku z umową będą rozstrzygane przez sąd właściwy dla siedziby Zamawiającego. </w:t>
      </w:r>
    </w:p>
    <w:p>
      <w:pPr>
        <w:pStyle w:val="ListParagraph"/>
        <w:widowControl w:val="false"/>
        <w:numPr>
          <w:ilvl w:val="0"/>
          <w:numId w:val="33"/>
        </w:numPr>
        <w:spacing w:before="0" w:after="0"/>
        <w:ind w:left="426" w:hanging="426"/>
        <w:contextualSpacing/>
        <w:jc w:val="both"/>
        <w:rPr>
          <w:rFonts w:ascii="Cambria" w:hAnsi="Cambria" w:cs="†¯øw≥¸"/>
          <w:color w:val="000000" w:themeColor="text1"/>
          <w:sz w:val="24"/>
          <w:szCs w:val="24"/>
        </w:rPr>
      </w:pPr>
      <w:r>
        <w:rPr>
          <w:rFonts w:cs="†¯øw≥¸" w:ascii="Cambria" w:hAnsi="Cambria"/>
          <w:color w:val="000000" w:themeColor="text1"/>
          <w:sz w:val="24"/>
          <w:szCs w:val="24"/>
        </w:rPr>
        <w:t>Wszelkie zamiany zmiany umowy wymagają aneksu sporządzonego w formie pisemnej pod rygorem nieważności.</w:t>
      </w:r>
    </w:p>
    <w:p>
      <w:pPr>
        <w:pStyle w:val="ListParagraph"/>
        <w:widowControl w:val="false"/>
        <w:numPr>
          <w:ilvl w:val="0"/>
          <w:numId w:val="33"/>
        </w:numPr>
        <w:spacing w:before="0" w:after="0"/>
        <w:ind w:left="426" w:hanging="426"/>
        <w:contextualSpacing/>
        <w:jc w:val="both"/>
        <w:rPr>
          <w:rFonts w:ascii="Cambria" w:hAnsi="Cambria" w:cs="†¯øw≥¸"/>
          <w:color w:val="000000" w:themeColor="text1"/>
          <w:sz w:val="24"/>
          <w:szCs w:val="24"/>
        </w:rPr>
      </w:pPr>
      <w:r>
        <w:rPr>
          <w:rFonts w:eastAsia="Calibri" w:cs="ArialNarrow" w:ascii="Cambria" w:hAnsi="Cambria"/>
          <w:color w:val="000000" w:themeColor="text1"/>
          <w:sz w:val="24"/>
          <w:szCs w:val="24"/>
        </w:rPr>
        <w:t>Umowę sporządzono w czterech jednobrzmiących egzemplarzach: trzy egzemplarze dla Zamawiającego, jeden egzemplarz dla Wykonawcy.</w:t>
      </w:r>
    </w:p>
    <w:p>
      <w:pPr>
        <w:pStyle w:val="ListParagraph"/>
        <w:numPr>
          <w:ilvl w:val="0"/>
          <w:numId w:val="33"/>
        </w:numPr>
        <w:spacing w:before="0" w:after="0"/>
        <w:ind w:left="426" w:hanging="426"/>
        <w:contextualSpacing/>
        <w:jc w:val="both"/>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Załącznikami do umowy są:</w:t>
      </w:r>
    </w:p>
    <w:p>
      <w:pPr>
        <w:pStyle w:val="Normal"/>
        <w:numPr>
          <w:ilvl w:val="0"/>
          <w:numId w:val="40"/>
        </w:numPr>
        <w:spacing w:before="0" w:after="0"/>
        <w:ind w:left="851" w:hanging="425"/>
        <w:contextualSpacing/>
        <w:rPr>
          <w:rFonts w:ascii="Cambria" w:hAnsi="Cambria" w:eastAsia="Calibri" w:cs="ArialNarrow"/>
          <w:color w:val="000000" w:themeColor="text1"/>
          <w:sz w:val="24"/>
          <w:szCs w:val="24"/>
        </w:rPr>
      </w:pPr>
      <w:r>
        <w:rPr>
          <w:rFonts w:eastAsia="Calibri" w:cs="ArialNarrow" w:ascii="Cambria" w:hAnsi="Cambria"/>
          <w:color w:val="000000" w:themeColor="text1"/>
          <w:sz w:val="24"/>
          <w:szCs w:val="24"/>
        </w:rPr>
        <w:t>Wzór Oświadczenia podwykonawcy,</w:t>
      </w:r>
    </w:p>
    <w:p>
      <w:pPr>
        <w:pStyle w:val="Wcicietrecitekstu"/>
        <w:numPr>
          <w:ilvl w:val="0"/>
          <w:numId w:val="40"/>
        </w:numPr>
        <w:tabs>
          <w:tab w:val="left" w:pos="426" w:leader="none"/>
        </w:tabs>
        <w:spacing w:before="0" w:after="0"/>
        <w:ind w:left="851" w:hanging="425"/>
        <w:jc w:val="both"/>
        <w:rPr>
          <w:rFonts w:ascii="Cambria" w:hAnsi="Cambria"/>
          <w:b/>
          <w:b/>
          <w:color w:val="000000" w:themeColor="text1"/>
          <w:sz w:val="24"/>
          <w:szCs w:val="24"/>
        </w:rPr>
      </w:pPr>
      <w:r>
        <w:rPr>
          <w:rFonts w:cs="ArialNarrow" w:ascii="Cambria" w:hAnsi="Cambria"/>
          <w:color w:val="000000" w:themeColor="text1"/>
          <w:sz w:val="24"/>
          <w:szCs w:val="24"/>
        </w:rPr>
        <w:t>Wzór Oświadczenia dalszego podwykonawcy,</w:t>
      </w:r>
    </w:p>
    <w:p>
      <w:pPr>
        <w:pStyle w:val="Wcicietrecitekstu"/>
        <w:numPr>
          <w:ilvl w:val="0"/>
          <w:numId w:val="40"/>
        </w:numPr>
        <w:tabs>
          <w:tab w:val="left" w:pos="426" w:leader="none"/>
        </w:tabs>
        <w:spacing w:before="0" w:after="0"/>
        <w:ind w:left="851" w:hanging="425"/>
        <w:jc w:val="both"/>
        <w:rPr>
          <w:rFonts w:ascii="Cambria" w:hAnsi="Cambria"/>
          <w:color w:val="000000" w:themeColor="text1"/>
          <w:sz w:val="24"/>
          <w:szCs w:val="24"/>
        </w:rPr>
      </w:pPr>
      <w:r>
        <w:rPr>
          <w:rFonts w:ascii="Cambria" w:hAnsi="Cambria"/>
          <w:color w:val="000000" w:themeColor="text1"/>
          <w:sz w:val="24"/>
          <w:szCs w:val="24"/>
        </w:rPr>
        <w:t>Wzór karty gwarancyjnej.</w:t>
      </w:r>
    </w:p>
    <w:p>
      <w:pPr>
        <w:pStyle w:val="Normal"/>
        <w:tabs>
          <w:tab w:val="left" w:pos="567" w:leader="none"/>
        </w:tabs>
        <w:spacing w:before="0" w:after="200"/>
        <w:contextualSpacing/>
        <w:jc w:val="center"/>
        <w:rPr>
          <w:rFonts w:ascii="Cambria" w:hAnsi="Cambria"/>
          <w:b/>
          <w:b/>
          <w:color w:val="000000" w:themeColor="text1"/>
          <w:sz w:val="24"/>
          <w:szCs w:val="24"/>
        </w:rPr>
      </w:pPr>
      <w:r>
        <w:rPr>
          <w:rFonts w:ascii="Cambria" w:hAnsi="Cambria"/>
          <w:b/>
          <w:color w:val="000000" w:themeColor="text1"/>
          <w:sz w:val="24"/>
          <w:szCs w:val="24"/>
        </w:rPr>
      </w:r>
    </w:p>
    <w:p>
      <w:pPr>
        <w:pStyle w:val="Normal"/>
        <w:tabs>
          <w:tab w:val="left" w:pos="567" w:leader="none"/>
        </w:tabs>
        <w:spacing w:before="0" w:after="0"/>
        <w:ind w:hanging="0"/>
        <w:contextualSpacing/>
        <w:jc w:val="both"/>
        <w:rPr>
          <w:rFonts w:ascii="Cambria" w:hAnsi="Cambria"/>
          <w:b w:val="false"/>
          <w:b w:val="false"/>
          <w:bCs w:val="false"/>
          <w:color w:val="000000" w:themeColor="text1"/>
          <w:sz w:val="24"/>
          <w:szCs w:val="24"/>
        </w:rPr>
      </w:pPr>
      <w:r>
        <w:rPr>
          <w:rFonts w:eastAsia="Calibri" w:cs="ArialNarrow" w:ascii="Cambria" w:hAnsi="Cambria"/>
          <w:b w:val="false"/>
          <w:bCs w:val="false"/>
          <w:color w:val="000000" w:themeColor="text1"/>
          <w:sz w:val="24"/>
          <w:szCs w:val="24"/>
        </w:rPr>
        <w:t>*niepotrzebne skreślić</w:t>
      </w:r>
    </w:p>
    <w:p>
      <w:pPr>
        <w:pStyle w:val="Normal"/>
        <w:tabs>
          <w:tab w:val="left" w:pos="567" w:leader="none"/>
        </w:tabs>
        <w:spacing w:before="0" w:after="0"/>
        <w:contextualSpacing/>
        <w:jc w:val="center"/>
        <w:rPr>
          <w:rFonts w:ascii="Cambria" w:hAnsi="Cambria"/>
          <w:b/>
          <w:b/>
          <w:color w:val="000000" w:themeColor="text1"/>
          <w:sz w:val="24"/>
          <w:szCs w:val="24"/>
        </w:rPr>
      </w:pPr>
      <w:r>
        <w:rPr>
          <w:rFonts w:ascii="Cambria" w:hAnsi="Cambria"/>
          <w:b/>
          <w:color w:val="000000" w:themeColor="text1"/>
          <w:sz w:val="24"/>
          <w:szCs w:val="24"/>
        </w:rPr>
      </w:r>
    </w:p>
    <w:p>
      <w:pPr>
        <w:pStyle w:val="Normal"/>
        <w:tabs>
          <w:tab w:val="left" w:pos="567" w:leader="none"/>
        </w:tabs>
        <w:spacing w:before="0" w:after="0"/>
        <w:contextualSpacing/>
        <w:jc w:val="center"/>
        <w:rPr>
          <w:rFonts w:ascii="Cambria" w:hAnsi="Cambria"/>
          <w:b/>
          <w:b/>
          <w:color w:val="000000" w:themeColor="text1"/>
          <w:sz w:val="24"/>
          <w:szCs w:val="24"/>
        </w:rPr>
      </w:pPr>
      <w:r>
        <w:rPr>
          <w:rFonts w:ascii="Cambria" w:hAnsi="Cambria"/>
          <w:b/>
          <w:color w:val="000000" w:themeColor="text1"/>
          <w:sz w:val="24"/>
          <w:szCs w:val="24"/>
        </w:rPr>
        <w:t>W imieniu Zamawiającego:</w:t>
        <w:tab/>
        <w:tab/>
        <w:t xml:space="preserve">                             W imieniu Wykonawcy:</w:t>
      </w:r>
    </w:p>
    <w:p>
      <w:pPr>
        <w:pStyle w:val="Normal"/>
        <w:tabs>
          <w:tab w:val="left" w:pos="567" w:leader="none"/>
        </w:tabs>
        <w:spacing w:before="0" w:after="200"/>
        <w:contextualSpacing/>
        <w:jc w:val="center"/>
        <w:rPr>
          <w:rFonts w:ascii="Cambria" w:hAnsi="Cambria"/>
          <w:b/>
          <w:b/>
          <w:color w:val="000000" w:themeColor="text1"/>
          <w:sz w:val="24"/>
          <w:szCs w:val="24"/>
        </w:rPr>
      </w:pPr>
      <w:r>
        <w:rPr>
          <w:rFonts w:ascii="Cambria" w:hAnsi="Cambria"/>
          <w:b/>
          <w:color w:val="000000" w:themeColor="text1"/>
          <w:sz w:val="24"/>
          <w:szCs w:val="24"/>
        </w:rPr>
      </w:r>
    </w:p>
    <w:p>
      <w:pPr>
        <w:pStyle w:val="Normal"/>
        <w:tabs>
          <w:tab w:val="left" w:pos="567" w:leader="none"/>
        </w:tabs>
        <w:spacing w:before="0" w:after="200"/>
        <w:contextualSpacing/>
        <w:jc w:val="center"/>
        <w:rPr>
          <w:rFonts w:ascii="Cambria" w:hAnsi="Cambria"/>
          <w:b/>
          <w:b/>
          <w:color w:val="000000" w:themeColor="text1"/>
          <w:sz w:val="24"/>
          <w:szCs w:val="24"/>
        </w:rPr>
      </w:pPr>
      <w:r>
        <w:rPr>
          <w:rFonts w:ascii="Cambria" w:hAnsi="Cambria"/>
          <w:b/>
          <w:color w:val="000000" w:themeColor="text1"/>
          <w:sz w:val="24"/>
          <w:szCs w:val="24"/>
        </w:rPr>
      </w:r>
    </w:p>
    <w:p>
      <w:pPr>
        <w:pStyle w:val="Normal"/>
        <w:tabs>
          <w:tab w:val="left" w:pos="567" w:leader="none"/>
        </w:tabs>
        <w:spacing w:before="0" w:after="200"/>
        <w:contextualSpacing/>
        <w:jc w:val="center"/>
        <w:rPr>
          <w:rFonts w:ascii="Cambria" w:hAnsi="Cambria"/>
          <w:b/>
          <w:b/>
          <w:color w:val="000000" w:themeColor="text1"/>
          <w:sz w:val="24"/>
          <w:szCs w:val="24"/>
        </w:rPr>
      </w:pPr>
      <w:r>
        <w:rPr>
          <w:rFonts w:ascii="Cambria" w:hAnsi="Cambria"/>
          <w:b/>
          <w:color w:val="000000" w:themeColor="text1"/>
          <w:sz w:val="24"/>
          <w:szCs w:val="24"/>
        </w:rPr>
        <w:tab/>
        <w:tab/>
        <w:t xml:space="preserve">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r>
      <w:r>
        <w:br w:type="page"/>
      </w:r>
    </w:p>
    <w:p>
      <w:pPr>
        <w:pStyle w:val="Tretekstu"/>
        <w:pBdr>
          <w:bottom w:val="single" w:sz="4" w:space="1" w:color="00000A"/>
        </w:pBdr>
        <w:jc w:val="center"/>
        <w:rPr>
          <w:rFonts w:ascii="Cambria" w:hAnsi="Cambria"/>
          <w:bCs/>
          <w:color w:val="000000" w:themeColor="text1"/>
          <w:sz w:val="24"/>
          <w:szCs w:val="24"/>
        </w:rPr>
      </w:pPr>
      <w:r>
        <w:rPr>
          <w:rFonts w:ascii="Cambria" w:hAnsi="Cambria"/>
          <w:color w:val="000000" w:themeColor="text1"/>
          <w:sz w:val="24"/>
          <w:szCs w:val="24"/>
        </w:rPr>
        <w:t>Załącznik Nr 1 do umowy z dnia …………….. 2019 r.</w:t>
      </w:r>
    </w:p>
    <w:p>
      <w:pPr>
        <w:pStyle w:val="Normal"/>
        <w:spacing w:before="0" w:after="0"/>
        <w:jc w:val="right"/>
        <w:rPr>
          <w:rFonts w:ascii="Cambria" w:hAnsi="Cambria"/>
          <w:color w:val="000000" w:themeColor="text1"/>
          <w:sz w:val="24"/>
          <w:szCs w:val="24"/>
        </w:rPr>
      </w:pPr>
      <w:r>
        <w:rPr>
          <w:rFonts w:ascii="Cambria" w:hAnsi="Cambria"/>
          <w:color w:val="000000" w:themeColor="text1"/>
          <w:sz w:val="24"/>
          <w:szCs w:val="24"/>
        </w:rPr>
        <w:t>……………</w:t>
      </w:r>
      <w:r>
        <w:rPr>
          <w:rFonts w:ascii="Cambria" w:hAnsi="Cambria"/>
          <w:color w:val="000000" w:themeColor="text1"/>
          <w:sz w:val="24"/>
          <w:szCs w:val="24"/>
        </w:rPr>
        <w:t>.., dnia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rPr>
          <w:rFonts w:ascii="Cambria" w:hAnsi="Cambria"/>
          <w:i/>
          <w:i/>
          <w:color w:val="000000" w:themeColor="text1"/>
          <w:sz w:val="24"/>
          <w:szCs w:val="24"/>
        </w:rPr>
      </w:pPr>
      <w:r>
        <w:rPr>
          <w:rFonts w:ascii="Cambria" w:hAnsi="Cambria"/>
          <w:i/>
          <w:color w:val="000000" w:themeColor="text1"/>
          <w:sz w:val="24"/>
          <w:szCs w:val="24"/>
        </w:rPr>
        <w:t>nazwa (firma) i adres podwykonawcy</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r>
    </w:p>
    <w:p>
      <w:pPr>
        <w:pStyle w:val="Normal"/>
        <w:spacing w:before="0" w:after="0"/>
        <w:jc w:val="center"/>
        <w:rPr>
          <w:rFonts w:ascii="Cambria" w:hAnsi="Cambria"/>
          <w:b/>
          <w:b/>
          <w:color w:val="000000" w:themeColor="text1"/>
          <w:sz w:val="24"/>
          <w:szCs w:val="24"/>
        </w:rPr>
      </w:pPr>
      <w:r>
        <w:rPr>
          <w:rFonts w:ascii="Cambria" w:hAnsi="Cambria"/>
          <w:b/>
          <w:color w:val="000000" w:themeColor="text1"/>
          <w:sz w:val="24"/>
          <w:szCs w:val="24"/>
        </w:rPr>
        <w:t>OŚWIADCZENIE</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Reprezentując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 xml:space="preserve">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Nazwa (firma) i adres podwykonawcy</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będącego podwykonawcą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 xml:space="preserve">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Nazwa (firma) i adres podwykonawcy</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 zakresie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jc w:val="center"/>
        <w:rPr>
          <w:rFonts w:ascii="Cambria" w:hAnsi="Cambria"/>
          <w:i/>
          <w:i/>
          <w:color w:val="000000" w:themeColor="text1"/>
          <w:sz w:val="24"/>
          <w:szCs w:val="24"/>
        </w:rPr>
      </w:pPr>
      <w:r>
        <w:rPr>
          <w:rFonts w:ascii="Cambria" w:hAnsi="Cambria"/>
          <w:i/>
          <w:color w:val="000000" w:themeColor="text1"/>
          <w:sz w:val="24"/>
          <w:szCs w:val="24"/>
        </w:rPr>
        <w:t>(rodzaj prac)</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na zadaniu pn.: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realizowanym w ramach umowy nr ……………………………… z dnia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 xml:space="preserve">zawartej przez Zamawiającego, tj.: </w:t>
      </w:r>
      <w:r>
        <w:rPr>
          <w:rFonts w:ascii="Cambria" w:hAnsi="Cambria"/>
          <w:b/>
          <w:color w:val="000000" w:themeColor="text1"/>
          <w:sz w:val="24"/>
          <w:szCs w:val="24"/>
        </w:rPr>
        <w:t xml:space="preserve">Gminę Sławatycze </w:t>
      </w:r>
      <w:r>
        <w:rPr>
          <w:rFonts w:ascii="Cambria" w:hAnsi="Cambria"/>
          <w:color w:val="000000" w:themeColor="text1"/>
          <w:sz w:val="24"/>
          <w:szCs w:val="24"/>
        </w:rPr>
        <w:t>z…………………………………………………………………………………………………………………………………</w:t>
      </w:r>
    </w:p>
    <w:p>
      <w:pPr>
        <w:pStyle w:val="Normal"/>
        <w:spacing w:before="0" w:after="0"/>
        <w:jc w:val="center"/>
        <w:rPr>
          <w:rFonts w:ascii="Cambria" w:hAnsi="Cambria"/>
          <w:i/>
          <w:i/>
          <w:color w:val="000000" w:themeColor="text1"/>
          <w:sz w:val="24"/>
          <w:szCs w:val="24"/>
        </w:rPr>
      </w:pPr>
      <w:r>
        <w:rPr>
          <w:rFonts w:ascii="Cambria" w:hAnsi="Cambria"/>
          <w:i/>
          <w:color w:val="000000" w:themeColor="text1"/>
          <w:sz w:val="24"/>
          <w:szCs w:val="24"/>
        </w:rPr>
        <w:t>Nazwa (firma) i adres Wykonawcy</w:t>
      </w:r>
    </w:p>
    <w:p>
      <w:pPr>
        <w:pStyle w:val="Normal"/>
        <w:spacing w:before="0" w:after="0"/>
        <w:jc w:val="center"/>
        <w:rPr>
          <w:rFonts w:ascii="Cambria" w:hAnsi="Cambria"/>
          <w:i/>
          <w:i/>
          <w:color w:val="000000" w:themeColor="text1"/>
          <w:sz w:val="24"/>
          <w:szCs w:val="24"/>
        </w:rPr>
      </w:pPr>
      <w:r>
        <w:rPr>
          <w:rFonts w:ascii="Cambria" w:hAnsi="Cambria"/>
          <w:i/>
          <w:color w:val="000000" w:themeColor="text1"/>
          <w:sz w:val="24"/>
          <w:szCs w:val="24"/>
        </w:rPr>
      </w:r>
    </w:p>
    <w:p>
      <w:pPr>
        <w:pStyle w:val="Normal"/>
        <w:spacing w:before="0" w:after="0"/>
        <w:jc w:val="center"/>
        <w:rPr>
          <w:rFonts w:ascii="Cambria" w:hAnsi="Cambria"/>
          <w:color w:val="000000" w:themeColor="text1"/>
          <w:sz w:val="24"/>
          <w:szCs w:val="24"/>
        </w:rPr>
      </w:pPr>
      <w:r>
        <w:rPr>
          <w:rFonts w:ascii="Cambria" w:hAnsi="Cambria"/>
          <w:color w:val="000000" w:themeColor="text1"/>
          <w:sz w:val="24"/>
          <w:szCs w:val="24"/>
        </w:rPr>
        <w:t>Oświadczam, że otrzymałem należne wynagrodzenie od Wykonawcy:</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 kwocie: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(słownie: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za prace wykonane w okresie od  ……………………………………. do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netto: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podatek VAT: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brutto: ……………………………………..…………..</w:t>
      </w:r>
    </w:p>
    <w:p>
      <w:pPr>
        <w:pStyle w:val="Normal"/>
        <w:spacing w:before="0" w:after="0"/>
        <w:jc w:val="both"/>
        <w:rPr>
          <w:rFonts w:ascii="Cambria" w:hAnsi="Cambria"/>
          <w:b/>
          <w:b/>
          <w:color w:val="000000" w:themeColor="text1"/>
          <w:sz w:val="24"/>
          <w:szCs w:val="24"/>
        </w:rPr>
      </w:pPr>
      <w:r>
        <w:rPr>
          <w:rFonts w:ascii="Cambria" w:hAnsi="Cambria"/>
          <w:b/>
          <w:color w:val="000000" w:themeColor="text1"/>
          <w:sz w:val="24"/>
          <w:szCs w:val="24"/>
        </w:rPr>
        <w:t>zgodnie z fakturą VAT/rachunkiem nr …………………………………………… z dnia ……………………… oraz protokołem wykonanych prac, podpisanym przez kierownika budowy Wykonawcy oraz inspektora nadzoru. Odpis protokołu załączam.</w:t>
      </w:r>
    </w:p>
    <w:p>
      <w:pPr>
        <w:pStyle w:val="Normal"/>
        <w:spacing w:before="0" w:after="0"/>
        <w:jc w:val="right"/>
        <w:rPr>
          <w:rFonts w:ascii="Cambria" w:hAnsi="Cambria"/>
          <w:color w:val="000000" w:themeColor="text1"/>
          <w:sz w:val="24"/>
          <w:szCs w:val="24"/>
        </w:rPr>
      </w:pPr>
      <w:r>
        <w:rPr>
          <w:rFonts w:ascii="Cambria" w:hAnsi="Cambria"/>
          <w:color w:val="000000" w:themeColor="text1"/>
          <w:sz w:val="24"/>
          <w:szCs w:val="24"/>
        </w:rPr>
      </w:r>
    </w:p>
    <w:p>
      <w:pPr>
        <w:pStyle w:val="Normal"/>
        <w:spacing w:before="0" w:after="0"/>
        <w:jc w:val="right"/>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ind w:left="6372" w:firstLine="708"/>
        <w:rPr>
          <w:rFonts w:ascii="Cambria" w:hAnsi="Cambria"/>
          <w:i/>
          <w:i/>
          <w:color w:val="000000" w:themeColor="text1"/>
          <w:sz w:val="24"/>
          <w:szCs w:val="24"/>
        </w:rPr>
      </w:pPr>
      <w:r>
        <w:rPr>
          <w:rFonts w:ascii="Cambria" w:hAnsi="Cambria"/>
          <w:i/>
          <w:color w:val="000000" w:themeColor="text1"/>
          <w:sz w:val="24"/>
          <w:szCs w:val="24"/>
        </w:rPr>
        <w:t xml:space="preserve">    </w:t>
      </w:r>
      <w:r>
        <w:rPr>
          <w:rFonts w:ascii="Cambria" w:hAnsi="Cambria"/>
          <w:i/>
          <w:color w:val="000000" w:themeColor="text1"/>
          <w:sz w:val="24"/>
          <w:szCs w:val="24"/>
        </w:rPr>
        <w:t>(podpis)</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r>
      <w:r>
        <w:br w:type="page"/>
      </w:r>
    </w:p>
    <w:p>
      <w:pPr>
        <w:pStyle w:val="Tretekstu"/>
        <w:pBdr>
          <w:bottom w:val="single" w:sz="4" w:space="1" w:color="00000A"/>
        </w:pBdr>
        <w:jc w:val="center"/>
        <w:rPr>
          <w:rFonts w:ascii="Cambria" w:hAnsi="Cambria"/>
          <w:bCs/>
          <w:color w:val="000000" w:themeColor="text1"/>
          <w:sz w:val="24"/>
          <w:szCs w:val="24"/>
        </w:rPr>
      </w:pPr>
      <w:r>
        <w:rPr>
          <w:rFonts w:ascii="Cambria" w:hAnsi="Cambria"/>
          <w:color w:val="000000" w:themeColor="text1"/>
          <w:sz w:val="24"/>
          <w:szCs w:val="24"/>
        </w:rPr>
        <w:t>Załącznik nr 2 do umowy Nr ……... z dnia …………….. 2019 r.</w:t>
      </w:r>
    </w:p>
    <w:p>
      <w:pPr>
        <w:pStyle w:val="Normal"/>
        <w:spacing w:before="0" w:after="0"/>
        <w:jc w:val="right"/>
        <w:rPr>
          <w:rFonts w:ascii="Cambria" w:hAnsi="Cambria"/>
          <w:color w:val="000000" w:themeColor="text1"/>
          <w:sz w:val="24"/>
          <w:szCs w:val="24"/>
        </w:rPr>
      </w:pPr>
      <w:r>
        <w:rPr>
          <w:rFonts w:ascii="Cambria" w:hAnsi="Cambria"/>
          <w:color w:val="000000" w:themeColor="text1"/>
          <w:sz w:val="24"/>
          <w:szCs w:val="24"/>
        </w:rPr>
        <w:t>……………</w:t>
      </w:r>
      <w:r>
        <w:rPr>
          <w:rFonts w:ascii="Cambria" w:hAnsi="Cambria"/>
          <w:color w:val="000000" w:themeColor="text1"/>
          <w:sz w:val="24"/>
          <w:szCs w:val="24"/>
        </w:rPr>
        <w:t>., dnia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rPr>
          <w:rFonts w:ascii="Cambria" w:hAnsi="Cambria"/>
          <w:i/>
          <w:i/>
          <w:color w:val="000000" w:themeColor="text1"/>
          <w:sz w:val="24"/>
          <w:szCs w:val="24"/>
        </w:rPr>
      </w:pPr>
      <w:r>
        <w:rPr>
          <w:rFonts w:ascii="Cambria" w:hAnsi="Cambria"/>
          <w:i/>
          <w:color w:val="000000" w:themeColor="text1"/>
          <w:sz w:val="24"/>
          <w:szCs w:val="24"/>
        </w:rPr>
        <w:t>nazwa (firma) i adres podwykonawcy</w:t>
      </w:r>
    </w:p>
    <w:p>
      <w:pPr>
        <w:pStyle w:val="Normal"/>
        <w:spacing w:before="0" w:after="0"/>
        <w:ind w:left="5664" w:hanging="0"/>
        <w:jc w:val="right"/>
        <w:rPr>
          <w:rFonts w:ascii="Cambria" w:hAnsi="Cambria"/>
          <w:color w:val="000000" w:themeColor="text1"/>
          <w:sz w:val="24"/>
          <w:szCs w:val="24"/>
        </w:rPr>
      </w:pPr>
      <w:r>
        <w:rPr>
          <w:rFonts w:ascii="Cambria" w:hAnsi="Cambria"/>
          <w:color w:val="000000" w:themeColor="text1"/>
          <w:sz w:val="24"/>
          <w:szCs w:val="24"/>
        </w:rPr>
      </w:r>
    </w:p>
    <w:p>
      <w:pPr>
        <w:pStyle w:val="Normal"/>
        <w:spacing w:before="0" w:after="0"/>
        <w:jc w:val="center"/>
        <w:rPr>
          <w:rFonts w:ascii="Cambria" w:hAnsi="Cambria"/>
          <w:b/>
          <w:b/>
          <w:color w:val="000000" w:themeColor="text1"/>
          <w:sz w:val="24"/>
          <w:szCs w:val="24"/>
        </w:rPr>
      </w:pPr>
      <w:r>
        <w:rPr>
          <w:rFonts w:ascii="Cambria" w:hAnsi="Cambria"/>
          <w:b/>
          <w:color w:val="000000" w:themeColor="text1"/>
          <w:sz w:val="24"/>
          <w:szCs w:val="24"/>
        </w:rPr>
        <w:t>OŚWIADCZENIE</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Reprezentując …………………………………………………………………………………….……………………….</w:t>
      </w:r>
    </w:p>
    <w:p>
      <w:pPr>
        <w:pStyle w:val="Normal"/>
        <w:spacing w:before="0" w:after="0"/>
        <w:ind w:left="1276" w:hanging="0"/>
        <w:jc w:val="center"/>
        <w:rPr>
          <w:rFonts w:ascii="Cambria" w:hAnsi="Cambria"/>
          <w:i/>
          <w:i/>
          <w:color w:val="000000" w:themeColor="text1"/>
          <w:sz w:val="24"/>
          <w:szCs w:val="24"/>
        </w:rPr>
      </w:pPr>
      <w:r>
        <w:rPr>
          <w:rFonts w:ascii="Cambria" w:hAnsi="Cambria"/>
          <w:i/>
          <w:color w:val="000000" w:themeColor="text1"/>
          <w:sz w:val="24"/>
          <w:szCs w:val="24"/>
        </w:rPr>
        <w:t>(nazwa (firma) i adres dalszego Podwykonawcy)</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będącego Dalszym Podwykonawcą ………………………………………………………………………………</w:t>
      </w:r>
    </w:p>
    <w:p>
      <w:pPr>
        <w:pStyle w:val="Normal"/>
        <w:spacing w:before="0" w:after="0"/>
        <w:ind w:left="3119" w:hanging="0"/>
        <w:jc w:val="center"/>
        <w:rPr>
          <w:rFonts w:ascii="Cambria" w:hAnsi="Cambria"/>
          <w:i/>
          <w:i/>
          <w:color w:val="000000" w:themeColor="text1"/>
          <w:sz w:val="24"/>
          <w:szCs w:val="24"/>
        </w:rPr>
      </w:pPr>
      <w:r>
        <w:rPr>
          <w:rFonts w:ascii="Cambria" w:hAnsi="Cambria"/>
          <w:i/>
          <w:color w:val="000000" w:themeColor="text1"/>
          <w:sz w:val="24"/>
          <w:szCs w:val="24"/>
        </w:rPr>
        <w:t>(nazwa (firma) Podwykonawcy)</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 zakresie …………………………………………………………………………………………………………………...</w:t>
      </w:r>
    </w:p>
    <w:p>
      <w:pPr>
        <w:pStyle w:val="Normal"/>
        <w:spacing w:before="0" w:after="0"/>
        <w:ind w:left="993" w:hanging="0"/>
        <w:jc w:val="center"/>
        <w:rPr>
          <w:rFonts w:ascii="Cambria" w:hAnsi="Cambria"/>
          <w:i/>
          <w:i/>
          <w:color w:val="000000" w:themeColor="text1"/>
          <w:sz w:val="24"/>
          <w:szCs w:val="24"/>
        </w:rPr>
      </w:pPr>
      <w:r>
        <w:rPr>
          <w:rFonts w:ascii="Cambria" w:hAnsi="Cambria"/>
          <w:i/>
          <w:color w:val="000000" w:themeColor="text1"/>
          <w:sz w:val="24"/>
          <w:szCs w:val="24"/>
        </w:rPr>
        <w:t>(rodzaj prac)</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na zadaniu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realizowanym w ramach umowy nr ……………………………………. z dnia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 xml:space="preserve">zawartej przez Zamawiającego, tj. </w:t>
      </w:r>
      <w:r>
        <w:rPr>
          <w:rFonts w:ascii="Cambria" w:hAnsi="Cambria"/>
          <w:b/>
          <w:color w:val="000000" w:themeColor="text1"/>
          <w:sz w:val="24"/>
          <w:szCs w:val="24"/>
        </w:rPr>
        <w:t xml:space="preserve">Gminę Sławatycze </w:t>
      </w:r>
      <w:r>
        <w:rPr>
          <w:rFonts w:ascii="Cambria" w:hAnsi="Cambria"/>
          <w:color w:val="000000" w:themeColor="text1"/>
          <w:sz w:val="24"/>
          <w:szCs w:val="24"/>
        </w:rPr>
        <w:t xml:space="preserve">z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w:t>
      </w:r>
      <w:r>
        <w:rPr>
          <w:rFonts w:ascii="Cambria" w:hAnsi="Cambria"/>
          <w:color w:val="000000" w:themeColor="text1"/>
          <w:sz w:val="24"/>
          <w:szCs w:val="24"/>
        </w:rPr>
        <w:t>..………………………………………………………………………………..</w:t>
      </w:r>
    </w:p>
    <w:p>
      <w:pPr>
        <w:pStyle w:val="Normal"/>
        <w:spacing w:before="0" w:after="0"/>
        <w:jc w:val="center"/>
        <w:rPr>
          <w:rFonts w:ascii="Cambria" w:hAnsi="Cambria"/>
          <w:i/>
          <w:i/>
          <w:color w:val="000000" w:themeColor="text1"/>
          <w:sz w:val="24"/>
          <w:szCs w:val="24"/>
        </w:rPr>
      </w:pPr>
      <w:r>
        <w:rPr>
          <w:rFonts w:ascii="Cambria" w:hAnsi="Cambria"/>
          <w:i/>
          <w:color w:val="000000" w:themeColor="text1"/>
          <w:sz w:val="24"/>
          <w:szCs w:val="24"/>
        </w:rPr>
        <w:t>(nazwa Wykonawcy)</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r>
    </w:p>
    <w:p>
      <w:pPr>
        <w:pStyle w:val="Normal"/>
        <w:spacing w:before="0" w:after="0"/>
        <w:jc w:val="center"/>
        <w:rPr>
          <w:rFonts w:ascii="Cambria" w:hAnsi="Cambria"/>
          <w:color w:val="000000" w:themeColor="text1"/>
          <w:sz w:val="24"/>
          <w:szCs w:val="24"/>
        </w:rPr>
      </w:pPr>
      <w:r>
        <w:rPr>
          <w:rFonts w:ascii="Cambria" w:hAnsi="Cambria"/>
          <w:color w:val="000000" w:themeColor="text1"/>
          <w:sz w:val="24"/>
          <w:szCs w:val="24"/>
        </w:rPr>
        <w:t>Oświadczam, że otrzymałem należne wynagrodzenie od Podwykonawcy</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 xml:space="preserve">……………………………………………………………………………………………………………………………………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 xml:space="preserve">w kwocie ……………………………………………………………………………………………………………….…….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(słownie: ……………………………………………………………………………………………………………………) za roboty wykonane w okresie od ………………………………. do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netto: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podatek VAT: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t>brutto: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r>
    </w:p>
    <w:p>
      <w:pPr>
        <w:pStyle w:val="Normal"/>
        <w:spacing w:before="0" w:after="0"/>
        <w:jc w:val="both"/>
        <w:rPr>
          <w:rFonts w:ascii="Cambria" w:hAnsi="Cambria"/>
          <w:b/>
          <w:b/>
          <w:color w:val="000000" w:themeColor="text1"/>
          <w:sz w:val="24"/>
          <w:szCs w:val="24"/>
        </w:rPr>
      </w:pPr>
      <w:r>
        <w:rPr>
          <w:rFonts w:ascii="Cambria" w:hAnsi="Cambria"/>
          <w:b/>
          <w:color w:val="000000" w:themeColor="text1"/>
          <w:sz w:val="24"/>
          <w:szCs w:val="24"/>
        </w:rPr>
        <w:t xml:space="preserve">zgodnie z fakturą VAT/rachunkiem nr …………………………….. z dnia ………………………………. oraz protokołem wykonanych prac, podpisanym przez kierownika budowy Wykonawcy, kierownika robót Podwykonawcy i inspektora nadzoru. Odpis protokołu załączam. </w:t>
      </w:r>
    </w:p>
    <w:p>
      <w:pPr>
        <w:pStyle w:val="Normal"/>
        <w:spacing w:before="0" w:after="0"/>
        <w:rPr>
          <w:rFonts w:ascii="Cambria" w:hAnsi="Cambria"/>
          <w:color w:val="000000" w:themeColor="text1"/>
          <w:sz w:val="24"/>
          <w:szCs w:val="24"/>
        </w:rPr>
      </w:pPr>
      <w:r>
        <w:rPr>
          <w:rFonts w:ascii="Cambria" w:hAnsi="Cambria"/>
          <w:color w:val="000000" w:themeColor="text1"/>
          <w:sz w:val="24"/>
          <w:szCs w:val="24"/>
        </w:rPr>
      </w:r>
    </w:p>
    <w:p>
      <w:pPr>
        <w:pStyle w:val="Normal"/>
        <w:spacing w:before="0" w:after="0"/>
        <w:ind w:left="5245" w:hanging="0"/>
        <w:jc w:val="center"/>
        <w:rPr>
          <w:rFonts w:ascii="Cambria" w:hAnsi="Cambria"/>
          <w:color w:val="000000" w:themeColor="text1"/>
          <w:sz w:val="24"/>
          <w:szCs w:val="24"/>
        </w:rPr>
      </w:pPr>
      <w:r>
        <w:rPr>
          <w:rFonts w:ascii="Cambria" w:hAnsi="Cambria"/>
          <w:color w:val="000000" w:themeColor="text1"/>
          <w:sz w:val="24"/>
          <w:szCs w:val="24"/>
        </w:rPr>
        <w:t>…………………………………………</w:t>
      </w:r>
    </w:p>
    <w:p>
      <w:pPr>
        <w:pStyle w:val="Normal"/>
        <w:spacing w:before="0" w:after="0"/>
        <w:ind w:left="5245" w:hanging="0"/>
        <w:jc w:val="center"/>
        <w:rPr>
          <w:rFonts w:ascii="Cambria" w:hAnsi="Cambria"/>
          <w:i/>
          <w:i/>
          <w:color w:val="000000" w:themeColor="text1"/>
          <w:sz w:val="24"/>
          <w:szCs w:val="24"/>
        </w:rPr>
      </w:pPr>
      <w:r>
        <w:rPr>
          <w:rFonts w:ascii="Cambria" w:hAnsi="Cambria"/>
          <w:i/>
          <w:color w:val="000000" w:themeColor="text1"/>
          <w:sz w:val="24"/>
          <w:szCs w:val="24"/>
        </w:rPr>
        <w:t>(podpis)</w:t>
      </w:r>
    </w:p>
    <w:p>
      <w:pPr>
        <w:pStyle w:val="Normal"/>
        <w:spacing w:lineRule="auto" w:line="240" w:before="0" w:after="0"/>
        <w:rPr>
          <w:rFonts w:ascii="Cambria" w:hAnsi="Cambria"/>
          <w:i/>
          <w:i/>
          <w:color w:val="000000" w:themeColor="text1"/>
          <w:sz w:val="24"/>
          <w:szCs w:val="24"/>
        </w:rPr>
      </w:pPr>
      <w:r>
        <w:rPr>
          <w:rFonts w:ascii="Cambria" w:hAnsi="Cambria"/>
          <w:i/>
          <w:color w:val="000000" w:themeColor="text1"/>
          <w:sz w:val="24"/>
          <w:szCs w:val="24"/>
        </w:rPr>
      </w:r>
      <w:r>
        <w:br w:type="page"/>
      </w:r>
    </w:p>
    <w:p>
      <w:pPr>
        <w:pStyle w:val="Tretekstu"/>
        <w:pBdr>
          <w:bottom w:val="single" w:sz="4" w:space="1" w:color="00000A"/>
        </w:pBdr>
        <w:jc w:val="center"/>
        <w:rPr>
          <w:rFonts w:ascii="Cambria" w:hAnsi="Cambria"/>
          <w:bCs/>
          <w:color w:val="000000" w:themeColor="text1"/>
          <w:sz w:val="24"/>
          <w:szCs w:val="24"/>
        </w:rPr>
      </w:pPr>
      <w:r>
        <w:rPr>
          <w:rFonts w:ascii="Cambria" w:hAnsi="Cambria"/>
          <w:color w:val="000000" w:themeColor="text1"/>
          <w:sz w:val="24"/>
          <w:szCs w:val="24"/>
        </w:rPr>
        <w:t>Załącznik nr 3 do umowy Nr ……... z dnia …………….. 2019 r.</w:t>
      </w:r>
    </w:p>
    <w:p>
      <w:pPr>
        <w:pStyle w:val="Normal"/>
        <w:spacing w:before="0" w:after="0"/>
        <w:jc w:val="center"/>
        <w:rPr>
          <w:rFonts w:ascii="Cambria" w:hAnsi="Cambria" w:cs="Calibri,Bold"/>
          <w:b/>
          <w:b/>
          <w:bCs/>
          <w:sz w:val="24"/>
          <w:szCs w:val="24"/>
        </w:rPr>
      </w:pPr>
      <w:r>
        <w:rPr>
          <w:rFonts w:cs="Calibri,Bold" w:ascii="Cambria" w:hAnsi="Cambria"/>
          <w:b/>
          <w:bCs/>
          <w:sz w:val="24"/>
          <w:szCs w:val="24"/>
        </w:rPr>
      </w:r>
    </w:p>
    <w:p>
      <w:pPr>
        <w:pStyle w:val="Normal"/>
        <w:spacing w:before="0" w:after="0"/>
        <w:jc w:val="center"/>
        <w:rPr>
          <w:rFonts w:ascii="Cambria" w:hAnsi="Cambria" w:cs="Calibri,Bold"/>
          <w:b/>
          <w:b/>
          <w:bCs/>
          <w:sz w:val="24"/>
          <w:szCs w:val="24"/>
        </w:rPr>
      </w:pPr>
      <w:r>
        <w:rPr>
          <w:rFonts w:cs="Calibri,Bold" w:ascii="Cambria" w:hAnsi="Cambria"/>
          <w:b/>
          <w:bCs/>
          <w:sz w:val="24"/>
          <w:szCs w:val="24"/>
        </w:rPr>
        <w:t>Karta gwarancyjna na roboty budowlane</w:t>
      </w:r>
    </w:p>
    <w:p>
      <w:pPr>
        <w:pStyle w:val="Normal"/>
        <w:spacing w:before="0" w:after="0"/>
        <w:jc w:val="center"/>
        <w:rPr>
          <w:rFonts w:ascii="Cambria" w:hAnsi="Cambria" w:cs="Calibri"/>
          <w:sz w:val="24"/>
          <w:szCs w:val="24"/>
        </w:rPr>
      </w:pPr>
      <w:r>
        <w:rPr>
          <w:rFonts w:cs="Calibri" w:ascii="Cambria" w:hAnsi="Cambria"/>
          <w:sz w:val="24"/>
          <w:szCs w:val="24"/>
        </w:rPr>
      </w:r>
    </w:p>
    <w:p>
      <w:pPr>
        <w:pStyle w:val="Normal"/>
        <w:spacing w:before="0" w:after="0"/>
        <w:jc w:val="center"/>
        <w:rPr>
          <w:rFonts w:ascii="Cambria" w:hAnsi="Cambria" w:cs="Calibri"/>
          <w:sz w:val="24"/>
          <w:szCs w:val="24"/>
        </w:rPr>
      </w:pPr>
      <w:r>
        <w:rPr>
          <w:rFonts w:cs="Calibri" w:ascii="Cambria" w:hAnsi="Cambria"/>
          <w:sz w:val="24"/>
          <w:szCs w:val="24"/>
        </w:rPr>
        <w:t>sporządzona w dniu ..................................................</w:t>
      </w:r>
    </w:p>
    <w:p>
      <w:pPr>
        <w:pStyle w:val="Normal"/>
        <w:spacing w:before="0" w:after="0"/>
        <w:jc w:val="center"/>
        <w:rPr>
          <w:rFonts w:ascii="Cambria" w:hAnsi="Cambria" w:cs="Calibri"/>
          <w:sz w:val="24"/>
          <w:szCs w:val="24"/>
        </w:rPr>
      </w:pPr>
      <w:r>
        <w:rPr>
          <w:rFonts w:cs="Calibri" w:ascii="Cambria" w:hAnsi="Cambria"/>
          <w:sz w:val="24"/>
          <w:szCs w:val="24"/>
        </w:rPr>
      </w:r>
    </w:p>
    <w:p>
      <w:pPr>
        <w:pStyle w:val="Normal"/>
        <w:spacing w:before="0" w:after="0"/>
        <w:jc w:val="both"/>
        <w:rPr>
          <w:rFonts w:ascii="Cambria" w:hAnsi="Cambria" w:cs="Calibri"/>
          <w:sz w:val="24"/>
          <w:szCs w:val="24"/>
        </w:rPr>
      </w:pPr>
      <w:r>
        <w:rPr>
          <w:rFonts w:cs="Calibri" w:ascii="Cambria" w:hAnsi="Cambria"/>
          <w:sz w:val="24"/>
          <w:szCs w:val="24"/>
        </w:rPr>
        <w:t xml:space="preserve">1. Zamawiający: </w:t>
      </w:r>
      <w:r>
        <w:rPr>
          <w:rFonts w:cs="Calibri,Bold" w:ascii="Cambria" w:hAnsi="Cambria"/>
          <w:b/>
          <w:bCs/>
          <w:sz w:val="24"/>
          <w:szCs w:val="24"/>
        </w:rPr>
        <w:t>………………………………..</w:t>
      </w:r>
    </w:p>
    <w:p>
      <w:pPr>
        <w:pStyle w:val="Normal"/>
        <w:spacing w:before="0" w:after="0"/>
        <w:jc w:val="both"/>
        <w:rPr>
          <w:rFonts w:ascii="Cambria" w:hAnsi="Cambria" w:cs="Calibri"/>
          <w:sz w:val="24"/>
          <w:szCs w:val="24"/>
        </w:rPr>
      </w:pPr>
      <w:r>
        <w:rPr>
          <w:rFonts w:cs="Calibri" w:ascii="Cambria" w:hAnsi="Cambria"/>
          <w:sz w:val="24"/>
          <w:szCs w:val="24"/>
        </w:rPr>
        <w:t xml:space="preserve">2. Wykonawca: </w:t>
      </w:r>
      <w:r>
        <w:rPr>
          <w:rFonts w:cs="Calibri,Bold" w:ascii="Cambria" w:hAnsi="Cambria"/>
          <w:b/>
          <w:bCs/>
          <w:sz w:val="24"/>
          <w:szCs w:val="24"/>
        </w:rPr>
        <w:t>…………………………………………………………………</w:t>
      </w:r>
      <w:r>
        <w:rPr>
          <w:rFonts w:cs="Calibri" w:ascii="Cambria" w:hAnsi="Cambria"/>
          <w:sz w:val="24"/>
          <w:szCs w:val="24"/>
        </w:rPr>
        <w:t>.</w:t>
      </w:r>
    </w:p>
    <w:p>
      <w:pPr>
        <w:pStyle w:val="Normal"/>
        <w:spacing w:before="0" w:after="0"/>
        <w:jc w:val="both"/>
        <w:rPr>
          <w:rFonts w:ascii="Cambria" w:hAnsi="Cambria" w:cs="Calibri"/>
          <w:sz w:val="24"/>
          <w:szCs w:val="24"/>
        </w:rPr>
      </w:pPr>
      <w:r>
        <w:rPr>
          <w:rFonts w:cs="Calibri" w:ascii="Cambria" w:hAnsi="Cambria"/>
          <w:sz w:val="24"/>
          <w:szCs w:val="24"/>
        </w:rPr>
        <w:t>3. Przedmiot umowy: ……………………………………….</w:t>
      </w:r>
    </w:p>
    <w:p>
      <w:pPr>
        <w:pStyle w:val="Normal"/>
        <w:spacing w:before="0" w:after="0"/>
        <w:jc w:val="both"/>
        <w:rPr>
          <w:rFonts w:ascii="Cambria" w:hAnsi="Cambria" w:cs="Calibri"/>
          <w:sz w:val="24"/>
          <w:szCs w:val="24"/>
        </w:rPr>
      </w:pPr>
      <w:r>
        <w:rPr>
          <w:rFonts w:cs="Calibri" w:ascii="Cambria" w:hAnsi="Cambria"/>
          <w:sz w:val="24"/>
          <w:szCs w:val="24"/>
        </w:rPr>
        <w:t>4. Data odbioru końcowego: ………………  r.</w:t>
      </w:r>
    </w:p>
    <w:p>
      <w:pPr>
        <w:pStyle w:val="Normal"/>
        <w:spacing w:before="0" w:after="0"/>
        <w:jc w:val="both"/>
        <w:rPr>
          <w:rFonts w:ascii="Cambria" w:hAnsi="Cambria" w:cs="Calibri"/>
          <w:sz w:val="24"/>
          <w:szCs w:val="24"/>
        </w:rPr>
      </w:pPr>
      <w:r>
        <w:rPr>
          <w:rFonts w:cs="Calibri" w:ascii="Cambria" w:hAnsi="Cambria"/>
          <w:sz w:val="24"/>
          <w:szCs w:val="24"/>
        </w:rPr>
        <w:t>5. Ogólne warunki gwarancji jakości.</w:t>
      </w:r>
    </w:p>
    <w:p>
      <w:pPr>
        <w:pStyle w:val="Normal"/>
        <w:spacing w:before="0" w:after="0"/>
        <w:ind w:left="567" w:hanging="567"/>
        <w:jc w:val="both"/>
        <w:rPr>
          <w:rFonts w:ascii="Cambria" w:hAnsi="Cambria" w:cs="Calibri"/>
          <w:sz w:val="24"/>
          <w:szCs w:val="24"/>
        </w:rPr>
      </w:pPr>
      <w:r>
        <w:rPr>
          <w:rFonts w:cs="Calibri" w:ascii="Cambria" w:hAnsi="Cambria"/>
          <w:sz w:val="24"/>
          <w:szCs w:val="24"/>
        </w:rPr>
        <w:t xml:space="preserve">5.1. </w:t>
        <w:tab/>
      </w:r>
      <w:r>
        <w:rPr>
          <w:rFonts w:cs="Calibri,BoldItalic" w:ascii="Cambria" w:hAnsi="Cambria"/>
          <w:b/>
          <w:bCs/>
          <w:i/>
          <w:iCs/>
          <w:sz w:val="24"/>
          <w:szCs w:val="24"/>
        </w:rPr>
        <w:t xml:space="preserve">Wykonawca </w:t>
      </w:r>
      <w:r>
        <w:rPr>
          <w:rFonts w:cs="Calibri" w:ascii="Cambria" w:hAnsi="Cambria"/>
          <w:sz w:val="24"/>
          <w:szCs w:val="24"/>
        </w:rPr>
        <w:t xml:space="preserve">oświadcza, że objęty niniejszą kartą gwarancji </w:t>
      </w:r>
      <w:r>
        <w:rPr>
          <w:rFonts w:cs="Calibri" w:ascii="Cambria" w:hAnsi="Cambria"/>
          <w:strike/>
          <w:sz w:val="24"/>
          <w:szCs w:val="24"/>
        </w:rPr>
        <w:t xml:space="preserve">i </w:t>
      </w:r>
      <w:r>
        <w:rPr>
          <w:rFonts w:cs="Calibri" w:ascii="Cambria" w:hAnsi="Cambria"/>
          <w:sz w:val="24"/>
          <w:szCs w:val="24"/>
        </w:rPr>
        <w:t xml:space="preserve">przedmiot gwarancji </w:t>
      </w:r>
      <w:r>
        <w:rPr>
          <w:rFonts w:cs="Calibri" w:ascii="Cambria" w:hAnsi="Cambria"/>
          <w:strike/>
          <w:sz w:val="24"/>
          <w:szCs w:val="24"/>
        </w:rPr>
        <w:t>i</w:t>
      </w:r>
      <w:r>
        <w:rPr>
          <w:rFonts w:cs="Calibri" w:ascii="Cambria" w:hAnsi="Cambria"/>
          <w:sz w:val="24"/>
          <w:szCs w:val="24"/>
        </w:rPr>
        <w:t xml:space="preserve"> został wykonany zgodnie z umową, dokumentacją projektową i specyfikacją techniczną wykonania i odbioru robót budowlanych oraz zasadami wiedzy technicznej i przepisami techniczno - budowlanymi. </w:t>
      </w:r>
    </w:p>
    <w:p>
      <w:pPr>
        <w:pStyle w:val="Normal"/>
        <w:spacing w:before="0" w:after="0"/>
        <w:ind w:left="567" w:hanging="567"/>
        <w:jc w:val="both"/>
        <w:rPr>
          <w:rFonts w:ascii="Cambria" w:hAnsi="Cambria" w:cs="Calibri"/>
          <w:sz w:val="24"/>
          <w:szCs w:val="24"/>
        </w:rPr>
      </w:pPr>
      <w:r>
        <w:rPr>
          <w:rFonts w:cs="Calibri" w:ascii="Cambria" w:hAnsi="Cambria"/>
          <w:sz w:val="24"/>
          <w:szCs w:val="24"/>
        </w:rPr>
        <w:t xml:space="preserve">5.2. </w:t>
        <w:tab/>
      </w:r>
      <w:r>
        <w:rPr>
          <w:rFonts w:cs="Calibri,BoldItalic" w:ascii="Cambria" w:hAnsi="Cambria"/>
          <w:b/>
          <w:bCs/>
          <w:i/>
          <w:iCs/>
          <w:sz w:val="24"/>
          <w:szCs w:val="24"/>
        </w:rPr>
        <w:t xml:space="preserve">Wykonawca </w:t>
      </w:r>
      <w:r>
        <w:rPr>
          <w:rFonts w:cs="Calibri" w:ascii="Cambria" w:hAnsi="Cambria"/>
          <w:sz w:val="24"/>
          <w:szCs w:val="24"/>
        </w:rPr>
        <w:t xml:space="preserve">ponosi odpowiedzialność z tytułu gwarancji jakości za wady fizyczne zmniejszające wartość użytkową, techniczną i estetyczną wykonanych </w:t>
      </w:r>
      <w:r>
        <w:rPr>
          <w:rFonts w:eastAsia="Calibri" w:cs="ArialNarrow" w:ascii="Cambria" w:hAnsi="Cambria"/>
          <w:sz w:val="24"/>
          <w:szCs w:val="24"/>
        </w:rPr>
        <w:t>robót budowlanych, instalacyjnych i prac konserwatorskich</w:t>
      </w:r>
      <w:r>
        <w:rPr>
          <w:rFonts w:cs="Calibri" w:ascii="Cambria" w:hAnsi="Cambria"/>
          <w:sz w:val="24"/>
          <w:szCs w:val="24"/>
        </w:rPr>
        <w:t>.</w:t>
      </w:r>
    </w:p>
    <w:p>
      <w:pPr>
        <w:pStyle w:val="Normal"/>
        <w:spacing w:before="0" w:after="0"/>
        <w:ind w:left="567" w:hanging="567"/>
        <w:jc w:val="both"/>
        <w:rPr>
          <w:rFonts w:ascii="Cambria" w:hAnsi="Cambria" w:cs="Calibri"/>
          <w:sz w:val="24"/>
          <w:szCs w:val="24"/>
        </w:rPr>
      </w:pPr>
      <w:r>
        <w:rPr>
          <w:rFonts w:cs="Calibri" w:ascii="Cambria" w:hAnsi="Cambria"/>
          <w:sz w:val="24"/>
          <w:szCs w:val="24"/>
        </w:rPr>
        <w:t xml:space="preserve">5.3. </w:t>
        <w:tab/>
      </w:r>
      <w:r>
        <w:rPr>
          <w:rFonts w:cs="Calibri,Bold" w:ascii="Cambria" w:hAnsi="Cambria"/>
          <w:b/>
          <w:bCs/>
          <w:sz w:val="24"/>
          <w:szCs w:val="24"/>
        </w:rPr>
        <w:t xml:space="preserve">Okres gwarancji jakości na </w:t>
      </w:r>
      <w:r>
        <w:rPr>
          <w:rFonts w:eastAsia="Calibri" w:cs="ArialNarrow" w:ascii="Cambria" w:hAnsi="Cambria"/>
          <w:sz w:val="24"/>
          <w:szCs w:val="24"/>
        </w:rPr>
        <w:t>roboty budowlane, instalacyjne i prace montażowe</w:t>
      </w:r>
      <w:r>
        <w:rPr>
          <w:rFonts w:cs="Calibri" w:ascii="Cambria" w:hAnsi="Cambria"/>
          <w:sz w:val="24"/>
          <w:szCs w:val="24"/>
        </w:rPr>
        <w:t xml:space="preserve"> </w:t>
      </w:r>
      <w:r>
        <w:rPr>
          <w:rFonts w:cs="Calibri,Bold" w:ascii="Cambria" w:hAnsi="Cambria"/>
          <w:b/>
          <w:bCs/>
          <w:sz w:val="24"/>
          <w:szCs w:val="24"/>
        </w:rPr>
        <w:t xml:space="preserve">wynosi ……….. miesięcy </w:t>
      </w:r>
      <w:r>
        <w:rPr>
          <w:rFonts w:cs="Calibri" w:ascii="Cambria" w:hAnsi="Cambria"/>
          <w:sz w:val="24"/>
          <w:szCs w:val="24"/>
        </w:rPr>
        <w:t xml:space="preserve">licząc od dnia podpisania przez </w:t>
      </w:r>
      <w:r>
        <w:rPr>
          <w:rFonts w:cs="Calibri,BoldItalic" w:ascii="Cambria" w:hAnsi="Cambria"/>
          <w:b/>
          <w:bCs/>
          <w:i/>
          <w:iCs/>
          <w:sz w:val="24"/>
          <w:szCs w:val="24"/>
        </w:rPr>
        <w:t xml:space="preserve">Zamawiającego </w:t>
      </w:r>
      <w:r>
        <w:rPr>
          <w:rFonts w:cs="Calibri" w:ascii="Cambria" w:hAnsi="Cambria"/>
          <w:sz w:val="24"/>
          <w:szCs w:val="24"/>
        </w:rPr>
        <w:t>protokołu odbioru końcowego bez zastrzeżeń.</w:t>
      </w:r>
    </w:p>
    <w:p>
      <w:pPr>
        <w:pStyle w:val="Normal"/>
        <w:spacing w:before="0" w:after="0"/>
        <w:ind w:left="567" w:hanging="567"/>
        <w:jc w:val="both"/>
        <w:rPr>
          <w:rFonts w:ascii="Cambria" w:hAnsi="Cambria" w:cs="Calibri"/>
          <w:sz w:val="24"/>
          <w:szCs w:val="24"/>
        </w:rPr>
      </w:pPr>
      <w:r>
        <w:rPr>
          <w:rFonts w:cs="Calibri" w:ascii="Cambria" w:hAnsi="Cambria"/>
          <w:sz w:val="24"/>
          <w:szCs w:val="24"/>
        </w:rPr>
        <w:t>5.4</w:t>
        <w:tab/>
      </w:r>
      <w:r>
        <w:rPr>
          <w:rFonts w:eastAsia="Calibri" w:cs="ArialNarrow" w:ascii="Cambria" w:hAnsi="Cambria"/>
          <w:sz w:val="24"/>
          <w:szCs w:val="24"/>
        </w:rPr>
        <w:t xml:space="preserve">Wykonawca udziela zamawiającemu gwarancji jakości </w:t>
      </w:r>
      <w:r>
        <w:rPr>
          <w:rFonts w:cs="Helvetica" w:ascii="Cambria" w:hAnsi="Cambria"/>
          <w:bCs/>
          <w:sz w:val="24"/>
          <w:szCs w:val="24"/>
        </w:rPr>
        <w:t xml:space="preserve">na zamontowany sprzęt i  urządzenia na okres gwarancji udzielanej przez producenta, nie krótszy jednak niż na okres 24 miesięcy </w:t>
      </w:r>
      <w:r>
        <w:rPr>
          <w:rFonts w:cs="Calibri" w:ascii="Cambria" w:hAnsi="Cambria"/>
          <w:sz w:val="24"/>
          <w:szCs w:val="24"/>
        </w:rPr>
        <w:t xml:space="preserve">od dnia podpisania przez </w:t>
      </w:r>
      <w:r>
        <w:rPr>
          <w:rFonts w:cs="Calibri,BoldItalic" w:ascii="Cambria" w:hAnsi="Cambria"/>
          <w:b/>
          <w:bCs/>
          <w:i/>
          <w:iCs/>
          <w:sz w:val="24"/>
          <w:szCs w:val="24"/>
        </w:rPr>
        <w:t xml:space="preserve">Zamawiającego </w:t>
      </w:r>
      <w:r>
        <w:rPr>
          <w:rFonts w:cs="Calibri" w:ascii="Cambria" w:hAnsi="Cambria"/>
          <w:sz w:val="24"/>
          <w:szCs w:val="24"/>
        </w:rPr>
        <w:t>protokołu odbioru końcowego bez zastrzeżeń.</w:t>
      </w:r>
    </w:p>
    <w:p>
      <w:pPr>
        <w:pStyle w:val="Normal"/>
        <w:spacing w:before="0" w:after="0"/>
        <w:ind w:left="567" w:hanging="567"/>
        <w:jc w:val="both"/>
        <w:rPr>
          <w:rFonts w:ascii="Cambria" w:hAnsi="Cambria" w:cs="Calibri"/>
          <w:sz w:val="24"/>
          <w:szCs w:val="24"/>
        </w:rPr>
      </w:pPr>
      <w:r>
        <w:rPr>
          <w:rFonts w:cs="Calibri" w:ascii="Cambria" w:hAnsi="Cambria"/>
          <w:sz w:val="24"/>
          <w:szCs w:val="24"/>
        </w:rPr>
        <w:t xml:space="preserve">5.5. </w:t>
        <w:tab/>
        <w:t>Strony ustalają pierwszy przegląd w okresie gwarancji jakości po upływie pierwszego roku, a następne po upływie każdego roku. Z przeprowadzonego przeglądu wykonanych robót strony sporządzą protokół, w którym wyszczególnią ewentualne wady i usterki określając jednocześnie termin ich usunięcia.</w:t>
      </w:r>
    </w:p>
    <w:p>
      <w:pPr>
        <w:pStyle w:val="Normal"/>
        <w:spacing w:before="0" w:after="0"/>
        <w:ind w:left="567" w:hanging="567"/>
        <w:jc w:val="both"/>
        <w:rPr>
          <w:rFonts w:ascii="Cambria" w:hAnsi="Cambria" w:cs="Calibri"/>
          <w:sz w:val="24"/>
          <w:szCs w:val="24"/>
        </w:rPr>
      </w:pPr>
      <w:r>
        <w:rPr>
          <w:rFonts w:cs="Calibri" w:ascii="Cambria" w:hAnsi="Cambria"/>
          <w:sz w:val="24"/>
          <w:szCs w:val="24"/>
        </w:rPr>
        <w:t>5.6</w:t>
        <w:tab/>
      </w:r>
      <w:r>
        <w:rPr>
          <w:rFonts w:eastAsia="Calibri" w:cs="ArialNarrow" w:ascii="Cambria" w:hAnsi="Cambria"/>
          <w:color w:val="000000" w:themeColor="text1"/>
          <w:sz w:val="24"/>
          <w:szCs w:val="24"/>
        </w:rPr>
        <w:t>W przypadku wystąpienia wad Wykonawca  zobowiązany jest do ich usunięcia w terminie wskazanym przez zamawiającego nie krótszym niż 14 dni, licząc od dnia powiadomienia go o wadzie, w ramach wynagrodzenia umownego, o którym mowa w § 3 umowy.</w:t>
      </w:r>
    </w:p>
    <w:p>
      <w:pPr>
        <w:pStyle w:val="Normal"/>
        <w:spacing w:before="0" w:after="0"/>
        <w:ind w:left="567" w:hanging="567"/>
        <w:jc w:val="both"/>
        <w:rPr>
          <w:rFonts w:ascii="Cambria" w:hAnsi="Cambria" w:cs="Calibri"/>
          <w:sz w:val="24"/>
          <w:szCs w:val="24"/>
        </w:rPr>
      </w:pPr>
      <w:r>
        <w:rPr>
          <w:rFonts w:cs="Calibri" w:ascii="Cambria" w:hAnsi="Cambria"/>
          <w:sz w:val="24"/>
          <w:szCs w:val="24"/>
        </w:rPr>
        <w:t>5.7</w:t>
        <w:tab/>
      </w:r>
      <w:r>
        <w:rPr>
          <w:rFonts w:eastAsia="Calibri" w:cs="ArialNarrow" w:ascii="Cambria" w:hAnsi="Cambria"/>
          <w:color w:val="000000" w:themeColor="text1"/>
          <w:sz w:val="24"/>
          <w:szCs w:val="24"/>
        </w:rPr>
        <w:t>W szczególnych przypadkach, gdy wada stanowi zagrożenie dla życia lub zdrowia ludzi lub szkodą o dużych rozmiarach, Wykonawca zobowiązany jest do niezwłocznego zabezpieczenia miejsca awarii w celu usunięcia zagrożeń lub niedopuszczenia do powiększenia się szkody.</w:t>
      </w:r>
    </w:p>
    <w:p>
      <w:pPr>
        <w:pStyle w:val="Normal"/>
        <w:spacing w:before="0" w:after="0"/>
        <w:ind w:left="567" w:hanging="567"/>
        <w:jc w:val="both"/>
        <w:rPr>
          <w:rFonts w:ascii="Cambria" w:hAnsi="Cambria" w:cs="Calibri"/>
          <w:sz w:val="24"/>
          <w:szCs w:val="24"/>
        </w:rPr>
      </w:pPr>
      <w:r>
        <w:rPr>
          <w:rFonts w:cs="Calibri" w:ascii="Cambria" w:hAnsi="Cambria"/>
          <w:sz w:val="24"/>
          <w:szCs w:val="24"/>
        </w:rPr>
        <w:t>5.8</w:t>
        <w:tab/>
      </w:r>
      <w:r>
        <w:rPr>
          <w:rFonts w:eastAsia="Calibri" w:cs="ArialNarrow" w:ascii="Cambria" w:hAnsi="Cambria"/>
          <w:color w:val="000000" w:themeColor="text1"/>
          <w:sz w:val="24"/>
          <w:szCs w:val="24"/>
        </w:rPr>
        <w:t>Powiadomienie o wystąpieniu wady Zamawiający zgłasza Wykonawcy telefonicznie, mailowo, a następnie pisemnie w drodze listu poleconego potwierdza wystąpienie wady.</w:t>
      </w:r>
    </w:p>
    <w:p>
      <w:pPr>
        <w:pStyle w:val="Normal"/>
        <w:spacing w:before="0" w:after="0"/>
        <w:ind w:left="567" w:hanging="567"/>
        <w:jc w:val="both"/>
        <w:rPr>
          <w:rFonts w:ascii="Cambria" w:hAnsi="Cambria" w:eastAsia="Calibri" w:cs="ArialNarrow"/>
          <w:color w:val="000000" w:themeColor="text1"/>
          <w:sz w:val="24"/>
          <w:szCs w:val="24"/>
        </w:rPr>
      </w:pPr>
      <w:r>
        <w:rPr>
          <w:rFonts w:cs="Calibri" w:ascii="Cambria" w:hAnsi="Cambria"/>
          <w:sz w:val="24"/>
          <w:szCs w:val="24"/>
        </w:rPr>
        <w:t>5.9</w:t>
        <w:tab/>
      </w:r>
      <w:r>
        <w:rPr>
          <w:rFonts w:eastAsia="Calibri" w:cs="ArialNarrow" w:ascii="Cambria" w:hAnsi="Cambria"/>
          <w:color w:val="000000" w:themeColor="text1"/>
          <w:sz w:val="24"/>
          <w:szCs w:val="24"/>
        </w:rPr>
        <w:t>Zamawiający ma prawo do dochodzenia odszkodowania uzupełniającego do wysokości rzeczywiście poniesionej szkody.</w:t>
      </w:r>
    </w:p>
    <w:p>
      <w:pPr>
        <w:pStyle w:val="Normal"/>
        <w:spacing w:before="0" w:after="0"/>
        <w:ind w:left="567" w:hanging="567"/>
        <w:jc w:val="both"/>
        <w:rPr>
          <w:rFonts w:ascii="Cambria" w:hAnsi="Cambria" w:cs="Calibri"/>
          <w:sz w:val="24"/>
          <w:szCs w:val="24"/>
        </w:rPr>
      </w:pPr>
      <w:r>
        <w:rPr>
          <w:rFonts w:cs="Calibri" w:ascii="Cambria" w:hAnsi="Cambria"/>
          <w:sz w:val="24"/>
          <w:szCs w:val="24"/>
        </w:rPr>
        <w:t>5.10</w:t>
        <w:tab/>
        <w:t xml:space="preserve">Jeżeli wady nie zostaną usunięte w terminie wskazany w pkt 5.6 , </w:t>
      </w:r>
      <w:r>
        <w:rPr>
          <w:rFonts w:cs="Calibri,BoldItalic" w:ascii="Cambria" w:hAnsi="Cambria"/>
          <w:b/>
          <w:bCs/>
          <w:i/>
          <w:iCs/>
          <w:sz w:val="24"/>
          <w:szCs w:val="24"/>
        </w:rPr>
        <w:t xml:space="preserve">Zamawiający </w:t>
      </w:r>
      <w:r>
        <w:rPr>
          <w:rFonts w:cs="Calibri" w:ascii="Cambria" w:hAnsi="Cambria"/>
          <w:sz w:val="24"/>
          <w:szCs w:val="24"/>
        </w:rPr>
        <w:t xml:space="preserve">niezależnie od dochodzonych kar umownych, będzie uprawniony do zlecenia usunięcia wad innemu wykonawcy, a koszty usunięcia wad poniesie </w:t>
      </w:r>
      <w:r>
        <w:rPr>
          <w:rFonts w:cs="Calibri,BoldItalic" w:ascii="Cambria" w:hAnsi="Cambria"/>
          <w:b/>
          <w:bCs/>
          <w:i/>
          <w:iCs/>
          <w:sz w:val="24"/>
          <w:szCs w:val="24"/>
        </w:rPr>
        <w:t>Wykonawca</w:t>
      </w:r>
      <w:r>
        <w:rPr>
          <w:rFonts w:cs="Calibri" w:ascii="Cambria" w:hAnsi="Cambria"/>
          <w:sz w:val="24"/>
          <w:szCs w:val="24"/>
        </w:rPr>
        <w:t xml:space="preserve">. </w:t>
      </w:r>
      <w:r>
        <w:rPr>
          <w:rFonts w:cs="Calibri,BoldItalic" w:ascii="Cambria" w:hAnsi="Cambria"/>
          <w:b/>
          <w:bCs/>
          <w:i/>
          <w:iCs/>
          <w:sz w:val="24"/>
          <w:szCs w:val="24"/>
        </w:rPr>
        <w:t xml:space="preserve">Zamawiający </w:t>
      </w:r>
      <w:r>
        <w:rPr>
          <w:rFonts w:cs="Calibri" w:ascii="Cambria" w:hAnsi="Cambria"/>
          <w:sz w:val="24"/>
          <w:szCs w:val="24"/>
        </w:rPr>
        <w:t>będzie uprawniony do potrącenia równowartości tych kosztów z wniesionego zabezpieczenia należytego wykonania umowy.</w:t>
      </w:r>
    </w:p>
    <w:p>
      <w:pPr>
        <w:pStyle w:val="Normal"/>
        <w:spacing w:before="0" w:after="0"/>
        <w:ind w:left="567" w:hanging="567"/>
        <w:jc w:val="both"/>
        <w:rPr>
          <w:rFonts w:ascii="Cambria" w:hAnsi="Cambria" w:cs="Calibri"/>
          <w:sz w:val="24"/>
          <w:szCs w:val="24"/>
        </w:rPr>
      </w:pPr>
      <w:r>
        <w:rPr>
          <w:rFonts w:cs="Calibri" w:ascii="Cambria" w:hAnsi="Cambria"/>
          <w:sz w:val="24"/>
          <w:szCs w:val="24"/>
        </w:rPr>
        <w:t>5.11 Po upływie okresu gwarancji jakości, Zamawiający wyznaczy termin odbioru pogwarancyjnego.</w:t>
      </w:r>
    </w:p>
    <w:p>
      <w:pPr>
        <w:pStyle w:val="Normal"/>
        <w:spacing w:before="0" w:after="0"/>
        <w:ind w:left="567" w:hanging="567"/>
        <w:jc w:val="both"/>
        <w:rPr>
          <w:rFonts w:ascii="Cambria" w:hAnsi="Cambria" w:cs="Calibri"/>
          <w:sz w:val="24"/>
          <w:szCs w:val="24"/>
        </w:rPr>
      </w:pPr>
      <w:r>
        <w:rPr>
          <w:rFonts w:cs="Calibri" w:ascii="Cambria" w:hAnsi="Cambria"/>
          <w:sz w:val="24"/>
          <w:szCs w:val="24"/>
        </w:rPr>
        <w:t>5.12. Nie podlegają uprawnieniom z tytułu gwarancji jakości wady powstałe na skutek:</w:t>
      </w:r>
    </w:p>
    <w:p>
      <w:pPr>
        <w:pStyle w:val="Normal"/>
        <w:spacing w:before="0" w:after="0"/>
        <w:ind w:left="1134" w:hanging="567"/>
        <w:jc w:val="both"/>
        <w:rPr>
          <w:rFonts w:ascii="Cambria" w:hAnsi="Cambria" w:cs="Calibri"/>
          <w:sz w:val="24"/>
          <w:szCs w:val="24"/>
        </w:rPr>
      </w:pPr>
      <w:r>
        <w:rPr>
          <w:rFonts w:cs="Calibri" w:ascii="Cambria" w:hAnsi="Cambria"/>
          <w:sz w:val="24"/>
          <w:szCs w:val="24"/>
        </w:rPr>
        <w:t xml:space="preserve">a) </w:t>
        <w:tab/>
        <w:t>siły wyższej,</w:t>
      </w:r>
    </w:p>
    <w:p>
      <w:pPr>
        <w:pStyle w:val="Normal"/>
        <w:spacing w:before="0" w:after="0"/>
        <w:ind w:left="1134" w:hanging="567"/>
        <w:jc w:val="both"/>
        <w:rPr>
          <w:rFonts w:ascii="Cambria" w:hAnsi="Cambria" w:cs="Calibri"/>
          <w:sz w:val="24"/>
          <w:szCs w:val="24"/>
        </w:rPr>
      </w:pPr>
      <w:r>
        <w:rPr>
          <w:rFonts w:cs="Calibri" w:ascii="Cambria" w:hAnsi="Cambria"/>
          <w:sz w:val="24"/>
          <w:szCs w:val="24"/>
        </w:rPr>
        <w:t xml:space="preserve">b) </w:t>
        <w:tab/>
        <w:t>szkód wynikłych z normalnego zużycia technicznego,</w:t>
      </w:r>
    </w:p>
    <w:p>
      <w:pPr>
        <w:pStyle w:val="Normal"/>
        <w:spacing w:before="0" w:after="0"/>
        <w:ind w:left="1134" w:hanging="567"/>
        <w:jc w:val="both"/>
        <w:rPr>
          <w:rFonts w:ascii="Cambria" w:hAnsi="Cambria" w:cs="Calibri"/>
          <w:sz w:val="24"/>
          <w:szCs w:val="24"/>
        </w:rPr>
      </w:pPr>
      <w:r>
        <w:rPr>
          <w:rFonts w:cs="Calibri" w:ascii="Cambria" w:hAnsi="Cambria"/>
          <w:sz w:val="24"/>
          <w:szCs w:val="24"/>
        </w:rPr>
        <w:t xml:space="preserve">c) </w:t>
        <w:tab/>
        <w:t>szkód powstałych na skutek działania osób trzecich.</w:t>
      </w:r>
    </w:p>
    <w:p>
      <w:pPr>
        <w:pStyle w:val="Normal"/>
        <w:spacing w:before="0" w:after="0"/>
        <w:ind w:left="567" w:hanging="567"/>
        <w:jc w:val="both"/>
        <w:rPr>
          <w:rFonts w:ascii="Cambria" w:hAnsi="Cambria" w:cs="Calibri"/>
          <w:sz w:val="24"/>
          <w:szCs w:val="24"/>
        </w:rPr>
      </w:pPr>
      <w:r>
        <w:rPr>
          <w:rFonts w:cs="Calibri" w:ascii="Cambria" w:hAnsi="Cambria"/>
          <w:sz w:val="24"/>
          <w:szCs w:val="24"/>
        </w:rPr>
        <w:t xml:space="preserve">5.13. </w:t>
      </w:r>
      <w:r>
        <w:rPr>
          <w:rFonts w:cs="Calibri,BoldItalic" w:ascii="Cambria" w:hAnsi="Cambria"/>
          <w:b/>
          <w:bCs/>
          <w:i/>
          <w:iCs/>
          <w:sz w:val="24"/>
          <w:szCs w:val="24"/>
        </w:rPr>
        <w:t xml:space="preserve">Wykonawca </w:t>
      </w:r>
      <w:r>
        <w:rPr>
          <w:rFonts w:cs="Calibri" w:ascii="Cambria" w:hAnsi="Cambria"/>
          <w:sz w:val="24"/>
          <w:szCs w:val="24"/>
        </w:rPr>
        <w:t>jest odpowiedzialny za wszelkie szkody i straty, które spowodował</w:t>
      </w:r>
    </w:p>
    <w:p>
      <w:pPr>
        <w:pStyle w:val="Normal"/>
        <w:spacing w:before="0" w:after="0"/>
        <w:ind w:left="567" w:hanging="567"/>
        <w:jc w:val="both"/>
        <w:rPr>
          <w:rFonts w:ascii="Cambria" w:hAnsi="Cambria" w:cs="Calibri"/>
          <w:sz w:val="24"/>
          <w:szCs w:val="24"/>
        </w:rPr>
      </w:pPr>
      <w:r>
        <w:rPr>
          <w:rFonts w:cs="Calibri" w:ascii="Cambria" w:hAnsi="Cambria"/>
          <w:sz w:val="24"/>
          <w:szCs w:val="24"/>
        </w:rPr>
        <w:tab/>
        <w:t>w czasie prac nad usuwaniem wad i usterek.</w:t>
      </w:r>
    </w:p>
    <w:p>
      <w:pPr>
        <w:pStyle w:val="Normal"/>
        <w:spacing w:before="0" w:after="0"/>
        <w:ind w:left="567" w:hanging="567"/>
        <w:jc w:val="both"/>
        <w:rPr>
          <w:rFonts w:ascii="Cambria" w:hAnsi="Cambria" w:cs="Calibri"/>
          <w:sz w:val="24"/>
          <w:szCs w:val="24"/>
        </w:rPr>
      </w:pPr>
      <w:r>
        <w:rPr>
          <w:rFonts w:cs="Calibri" w:ascii="Cambria" w:hAnsi="Cambria"/>
          <w:sz w:val="24"/>
          <w:szCs w:val="24"/>
        </w:rPr>
        <w:t xml:space="preserve">5.14. </w:t>
        <w:tab/>
        <w:t xml:space="preserve">W okresie gwarancji i rękojmi </w:t>
      </w:r>
      <w:r>
        <w:rPr>
          <w:rFonts w:cs="Calibri,BoldItalic" w:ascii="Cambria" w:hAnsi="Cambria"/>
          <w:b/>
          <w:bCs/>
          <w:i/>
          <w:iCs/>
          <w:sz w:val="24"/>
          <w:szCs w:val="24"/>
        </w:rPr>
        <w:t xml:space="preserve">Wykonawca </w:t>
      </w:r>
      <w:r>
        <w:rPr>
          <w:rFonts w:cs="Calibri" w:ascii="Cambria" w:hAnsi="Cambria"/>
          <w:sz w:val="24"/>
          <w:szCs w:val="24"/>
        </w:rPr>
        <w:t xml:space="preserve">i </w:t>
      </w:r>
      <w:r>
        <w:rPr>
          <w:rFonts w:cs="Calibri,BoldItalic" w:ascii="Cambria" w:hAnsi="Cambria"/>
          <w:b/>
          <w:bCs/>
          <w:i/>
          <w:iCs/>
          <w:sz w:val="24"/>
          <w:szCs w:val="24"/>
        </w:rPr>
        <w:t xml:space="preserve">Zamawiający </w:t>
      </w:r>
      <w:r>
        <w:rPr>
          <w:rFonts w:cs="Calibri" w:ascii="Cambria" w:hAnsi="Cambria"/>
          <w:sz w:val="24"/>
          <w:szCs w:val="24"/>
        </w:rPr>
        <w:t>zobowiązani są do pisemnego wzajemnego zawiadomienia w terminie 7 dni o:</w:t>
      </w:r>
    </w:p>
    <w:p>
      <w:pPr>
        <w:pStyle w:val="Normal"/>
        <w:spacing w:before="0" w:after="0"/>
        <w:ind w:left="1134" w:hanging="567"/>
        <w:jc w:val="both"/>
        <w:rPr>
          <w:rFonts w:ascii="Cambria" w:hAnsi="Cambria" w:cs="Calibri"/>
          <w:sz w:val="24"/>
          <w:szCs w:val="24"/>
        </w:rPr>
      </w:pPr>
      <w:r>
        <w:rPr>
          <w:rFonts w:cs="Calibri" w:ascii="Cambria" w:hAnsi="Cambria"/>
          <w:sz w:val="24"/>
          <w:szCs w:val="24"/>
        </w:rPr>
        <w:t xml:space="preserve">1) </w:t>
        <w:tab/>
        <w:t>zmianie adresu lub firmy,</w:t>
      </w:r>
    </w:p>
    <w:p>
      <w:pPr>
        <w:pStyle w:val="Normal"/>
        <w:spacing w:before="0" w:after="0"/>
        <w:ind w:left="1134" w:hanging="567"/>
        <w:jc w:val="both"/>
        <w:rPr>
          <w:rFonts w:ascii="Cambria" w:hAnsi="Cambria" w:cs="Calibri"/>
          <w:sz w:val="24"/>
          <w:szCs w:val="24"/>
        </w:rPr>
      </w:pPr>
      <w:r>
        <w:rPr>
          <w:rFonts w:cs="Calibri" w:ascii="Cambria" w:hAnsi="Cambria"/>
          <w:sz w:val="24"/>
          <w:szCs w:val="24"/>
        </w:rPr>
        <w:t xml:space="preserve">2) </w:t>
        <w:tab/>
        <w:t>zmianie osób reprezentujących strony,</w:t>
      </w:r>
    </w:p>
    <w:p>
      <w:pPr>
        <w:pStyle w:val="Normal"/>
        <w:spacing w:before="0" w:after="0"/>
        <w:ind w:left="1134" w:hanging="567"/>
        <w:jc w:val="both"/>
        <w:rPr>
          <w:rFonts w:ascii="Cambria" w:hAnsi="Cambria" w:cs="Calibri"/>
          <w:sz w:val="24"/>
          <w:szCs w:val="24"/>
        </w:rPr>
      </w:pPr>
      <w:r>
        <w:rPr>
          <w:rFonts w:cs="Calibri" w:ascii="Cambria" w:hAnsi="Cambria"/>
          <w:sz w:val="24"/>
          <w:szCs w:val="24"/>
        </w:rPr>
        <w:t xml:space="preserve">3) </w:t>
        <w:tab/>
        <w:t xml:space="preserve">ogłoszeniu upadłości </w:t>
      </w:r>
      <w:r>
        <w:rPr>
          <w:rFonts w:cs="Calibri,BoldItalic" w:ascii="Cambria" w:hAnsi="Cambria"/>
          <w:b/>
          <w:bCs/>
          <w:i/>
          <w:iCs/>
          <w:sz w:val="24"/>
          <w:szCs w:val="24"/>
        </w:rPr>
        <w:t>Wykonawcy</w:t>
      </w:r>
      <w:r>
        <w:rPr>
          <w:rFonts w:cs="Calibri" w:ascii="Cambria" w:hAnsi="Cambria"/>
          <w:sz w:val="24"/>
          <w:szCs w:val="24"/>
        </w:rPr>
        <w:t>,</w:t>
      </w:r>
    </w:p>
    <w:p>
      <w:pPr>
        <w:pStyle w:val="Normal"/>
        <w:spacing w:before="0" w:after="0"/>
        <w:ind w:left="1134" w:hanging="567"/>
        <w:jc w:val="both"/>
        <w:rPr>
          <w:rFonts w:ascii="Cambria" w:hAnsi="Cambria" w:cs="Calibri"/>
          <w:sz w:val="24"/>
          <w:szCs w:val="24"/>
        </w:rPr>
      </w:pPr>
      <w:r>
        <w:rPr>
          <w:rFonts w:cs="Calibri" w:ascii="Cambria" w:hAnsi="Cambria"/>
          <w:sz w:val="24"/>
          <w:szCs w:val="24"/>
        </w:rPr>
        <w:t xml:space="preserve">4) </w:t>
        <w:tab/>
        <w:t xml:space="preserve">ogłoszeniu likwidacji firmy </w:t>
      </w:r>
      <w:r>
        <w:rPr>
          <w:rFonts w:cs="Calibri,BoldItalic" w:ascii="Cambria" w:hAnsi="Cambria"/>
          <w:b/>
          <w:bCs/>
          <w:i/>
          <w:iCs/>
          <w:sz w:val="24"/>
          <w:szCs w:val="24"/>
        </w:rPr>
        <w:t>Wykonawcy</w:t>
      </w:r>
      <w:r>
        <w:rPr>
          <w:rFonts w:cs="Calibri" w:ascii="Cambria" w:hAnsi="Cambria"/>
          <w:sz w:val="24"/>
          <w:szCs w:val="24"/>
        </w:rPr>
        <w:t>.</w:t>
      </w:r>
    </w:p>
    <w:p>
      <w:pPr>
        <w:pStyle w:val="Normal"/>
        <w:ind w:left="567" w:hanging="567"/>
        <w:jc w:val="both"/>
        <w:rPr>
          <w:rFonts w:ascii="Cambria" w:hAnsi="Cambria" w:cs="Calibri,Bold"/>
          <w:b/>
          <w:b/>
          <w:bCs/>
          <w:sz w:val="24"/>
          <w:szCs w:val="24"/>
        </w:rPr>
      </w:pPr>
      <w:r>
        <w:rPr>
          <w:rFonts w:cs="Calibri,Bold" w:ascii="Cambria" w:hAnsi="Cambria"/>
          <w:b/>
          <w:bCs/>
          <w:sz w:val="24"/>
          <w:szCs w:val="24"/>
        </w:rPr>
      </w:r>
    </w:p>
    <w:p>
      <w:pPr>
        <w:pStyle w:val="Normal"/>
        <w:ind w:left="567" w:hanging="567"/>
        <w:jc w:val="both"/>
        <w:rPr>
          <w:rFonts w:ascii="Cambria" w:hAnsi="Cambria"/>
          <w:sz w:val="24"/>
          <w:szCs w:val="24"/>
        </w:rPr>
      </w:pPr>
      <w:r>
        <w:rPr>
          <w:rFonts w:cs="Calibri,Bold" w:ascii="Cambria" w:hAnsi="Cambria"/>
          <w:b/>
          <w:bCs/>
          <w:sz w:val="24"/>
          <w:szCs w:val="24"/>
        </w:rPr>
        <w:t>WYKONAWCA</w:t>
      </w:r>
    </w:p>
    <w:p>
      <w:pPr>
        <w:pStyle w:val="Normal"/>
        <w:spacing w:before="0" w:after="0"/>
        <w:ind w:left="5245" w:hanging="0"/>
        <w:jc w:val="center"/>
        <w:rPr/>
      </w:pPr>
      <w:r>
        <w:rPr/>
      </w:r>
    </w:p>
    <w:sectPr>
      <w:headerReference w:type="default" r:id="rId2"/>
      <w:footerReference w:type="default" r:id="rId3"/>
      <w:footnotePr>
        <w:numFmt w:val="decimal"/>
      </w:footnotePr>
      <w:type w:val="nextPage"/>
      <w:pgSz w:w="11906" w:h="16838"/>
      <w:pgMar w:left="1417" w:right="1417" w:header="370" w:top="1417" w:footer="428" w:bottom="80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Arial Narrow">
    <w:charset w:val="ee"/>
    <w:family w:val="roman"/>
    <w:pitch w:val="variable"/>
  </w:font>
  <w:font w:name="Arial">
    <w:charset w:val="ee"/>
    <w:family w:val="roman"/>
    <w:pitch w:val="variable"/>
  </w:font>
  <w:font w:name="Cambria">
    <w:charset w:val="ee"/>
    <w:family w:val="roman"/>
    <w:pitch w:val="variable"/>
  </w:font>
  <w:font w:name="Liberation Sans">
    <w:altName w:val="Arial"/>
    <w:charset w:val="ee"/>
    <w:family w:val="roman"/>
    <w:pitch w:val="variable"/>
  </w:font>
  <w:font w:name="Tahoma">
    <w:charset w:val="ee"/>
    <w:family w:val="roman"/>
    <w:pitch w:val="variable"/>
  </w:font>
  <w:font w:name="SymbolMT">
    <w:charset w:val="ee"/>
    <w:family w:val="roman"/>
    <w:pitch w:val="variable"/>
  </w:font>
  <w:font w:name="Cambria">
    <w:charset w:val="01"/>
    <w:family w:val="roman"/>
    <w:pitch w:val="variable"/>
  </w:font>
  <w:font w:name="Courier New">
    <w:charset w:val="01"/>
    <w:family w:val="modern"/>
    <w:pitch w:val="fixed"/>
  </w:font>
  <w:font w:name="Wingdings">
    <w:charset w:val="02"/>
    <w:family w:val="auto"/>
    <w:pitch w:val="variable"/>
  </w:font>
  <w:font w:name="Arial Narro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Fonts w:ascii="Cambria" w:hAnsi="Cambria"/>
        <w:sz w:val="20"/>
        <w:szCs w:val="20"/>
        <w:bdr w:val="single" w:sz="4" w:space="0" w:color="00000A"/>
      </w:rPr>
      <w:tab/>
      <w:t>Zał. Nr 2 do SIWZ – Projekt umowy</w:t>
      <w:tab/>
      <w:t xml:space="preserve">Strona </w:t>
    </w:r>
    <w:r>
      <w:rPr>
        <w:rFonts w:ascii="Cambria" w:hAnsi="Cambria"/>
        <w:b/>
        <w:sz w:val="20"/>
        <w:szCs w:val="20"/>
        <w:bdr w:val="single" w:sz="4" w:space="0" w:color="00000A"/>
      </w:rPr>
      <w:fldChar w:fldCharType="begin"/>
    </w:r>
    <w:r>
      <w:rPr>
        <w:sz w:val="20"/>
        <w:b/>
        <w:szCs w:val="20"/>
        <w:bdr w:val="single" w:sz="4" w:space="0" w:color="00000A"/>
        <w:rFonts w:ascii="Cambria" w:hAnsi="Cambria"/>
      </w:rPr>
      <w:instrText> PAGE </w:instrText>
    </w:r>
    <w:r>
      <w:rPr>
        <w:sz w:val="20"/>
        <w:b/>
        <w:szCs w:val="20"/>
        <w:bdr w:val="single" w:sz="4" w:space="0" w:color="00000A"/>
        <w:rFonts w:ascii="Cambria" w:hAnsi="Cambria"/>
      </w:rPr>
      <w:fldChar w:fldCharType="separate"/>
    </w:r>
    <w:r>
      <w:rPr>
        <w:sz w:val="20"/>
        <w:b/>
        <w:szCs w:val="20"/>
        <w:bdr w:val="single" w:sz="4" w:space="0" w:color="00000A"/>
        <w:rFonts w:ascii="Cambria" w:hAnsi="Cambria"/>
      </w:rPr>
      <w:t>45</w:t>
    </w:r>
    <w:r>
      <w:rPr>
        <w:sz w:val="20"/>
        <w:b/>
        <w:szCs w:val="20"/>
        <w:bdr w:val="single" w:sz="4" w:space="0" w:color="00000A"/>
        <w:rFonts w:ascii="Cambria" w:hAnsi="Cambria"/>
      </w:rPr>
      <w:fldChar w:fldCharType="end"/>
    </w:r>
    <w:r>
      <w:rPr>
        <w:rFonts w:ascii="Cambria" w:hAnsi="Cambria"/>
        <w:sz w:val="20"/>
        <w:szCs w:val="20"/>
        <w:bdr w:val="single" w:sz="4" w:space="0" w:color="00000A"/>
      </w:rPr>
      <w:t xml:space="preserve"> z </w:t>
    </w:r>
    <w:r>
      <w:rPr>
        <w:rFonts w:ascii="Cambria" w:hAnsi="Cambria"/>
        <w:b/>
        <w:sz w:val="20"/>
        <w:szCs w:val="20"/>
        <w:bdr w:val="single" w:sz="4" w:space="0" w:color="00000A"/>
      </w:rPr>
      <w:fldChar w:fldCharType="begin"/>
    </w:r>
    <w:r>
      <w:rPr>
        <w:sz w:val="20"/>
        <w:b/>
        <w:szCs w:val="20"/>
        <w:bdr w:val="single" w:sz="4" w:space="0" w:color="00000A"/>
        <w:rFonts w:ascii="Cambria" w:hAnsi="Cambria"/>
      </w:rPr>
      <w:instrText> NUMPAGES </w:instrText>
    </w:r>
    <w:r>
      <w:rPr>
        <w:sz w:val="20"/>
        <w:b/>
        <w:szCs w:val="20"/>
        <w:bdr w:val="single" w:sz="4" w:space="0" w:color="00000A"/>
        <w:rFonts w:ascii="Cambria" w:hAnsi="Cambria"/>
      </w:rPr>
      <w:fldChar w:fldCharType="separate"/>
    </w:r>
    <w:r>
      <w:rPr>
        <w:sz w:val="20"/>
        <w:b/>
        <w:szCs w:val="20"/>
        <w:bdr w:val="single" w:sz="4" w:space="0" w:color="00000A"/>
        <w:rFonts w:ascii="Cambria" w:hAnsi="Cambria"/>
      </w:rPr>
      <w:t>45</w:t>
    </w:r>
    <w:r>
      <w:rPr>
        <w:sz w:val="20"/>
        <w:b/>
        <w:szCs w:val="20"/>
        <w:bdr w:val="single" w:sz="4" w:space="0" w:color="00000A"/>
        <w:rFonts w:ascii="Cambria" w:hAnsi="Cambria"/>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Przypisdolny"/>
        <w:widowControl/>
        <w:bidi w:val="0"/>
        <w:spacing w:lineRule="auto" w:line="240" w:before="0" w:after="0"/>
        <w:ind w:left="227" w:right="0" w:hanging="227"/>
        <w:jc w:val="left"/>
        <w:rPr/>
      </w:pPr>
      <w:r>
        <w:rPr>
          <w:rStyle w:val="Znakiprzypiswdolnych"/>
        </w:rPr>
        <w:footnoteRef/>
      </w:r>
      <w:r>
        <w:rPr>
          <w:rStyle w:val="Znakiprzypiswdolnych"/>
        </w:rPr>
        <w:tab/>
      </w:r>
      <w:r>
        <w:rPr>
          <w:rStyle w:val="Znakiprzypiswdolnych"/>
        </w:rPr>
        <w:tab/>
      </w:r>
      <w:r>
        <w:rPr>
          <w:rFonts w:ascii="Cambria" w:hAnsi="Cambria"/>
          <w:sz w:val="18"/>
          <w:szCs w:val="18"/>
        </w:rPr>
        <w:t>Jeżeli przy zawarciu umowy działa osoba/-y pełniąca/-e funkcję organu (członka organu) lub prokurent spółki.</w:t>
      </w:r>
    </w:p>
  </w:footnote>
  <w:footnote w:id="3">
    <w:p>
      <w:pPr>
        <w:pStyle w:val="Przypisdolny"/>
        <w:rPr/>
      </w:pPr>
      <w:r>
        <w:rPr>
          <w:rStyle w:val="Znakiprzypiswdolnych"/>
        </w:rPr>
        <w:footnoteRef/>
      </w:r>
      <w:r>
        <w:rPr>
          <w:rStyle w:val="Znakiprzypiswdolnych"/>
        </w:rPr>
        <w:tab/>
      </w:r>
      <w:r>
        <w:rPr>
          <w:rStyle w:val="Znakiprzypiswdolnych"/>
        </w:rPr>
        <w:tab/>
        <w:t xml:space="preserve">   </w:t>
      </w:r>
      <w:r>
        <w:rPr>
          <w:rFonts w:ascii="Cambria" w:hAnsi="Cambria"/>
          <w:sz w:val="18"/>
          <w:szCs w:val="18"/>
        </w:rPr>
        <w:t>Jeżeli przy zawarciu umowy działa pełnomocnik spółki.</w:t>
      </w:r>
    </w:p>
  </w:footnote>
  <w:footnote w:id="4">
    <w:p>
      <w:pPr>
        <w:pStyle w:val="Przypisdolny"/>
        <w:rPr/>
      </w:pPr>
      <w:r>
        <w:rPr>
          <w:rStyle w:val="Znakiprzypiswdolnych"/>
        </w:rPr>
        <w:footnoteRef/>
      </w:r>
      <w:r>
        <w:rPr>
          <w:rStyle w:val="Znakiprzypiswdolnych"/>
        </w:rPr>
        <w:tab/>
      </w:r>
      <w:r>
        <w:rPr>
          <w:rStyle w:val="Znakiprzypiswdolnych"/>
        </w:rPr>
        <w:tab/>
      </w:r>
      <w:r>
        <w:rPr>
          <w:rStyle w:val="FootnoteCharacters"/>
          <w:rFonts w:ascii="Cambria" w:hAnsi="Cambria"/>
          <w:sz w:val="18"/>
          <w:szCs w:val="18"/>
        </w:rPr>
        <w:t xml:space="preserve">    </w:t>
      </w:r>
      <w:r>
        <w:rPr>
          <w:rFonts w:ascii="Cambria" w:hAnsi="Cambria"/>
          <w:sz w:val="18"/>
          <w:szCs w:val="18"/>
        </w:rPr>
        <w:t xml:space="preserve"> Jeżeli przy zawarciu umowy działa pełnomocnik tej osoby.</w:t>
      </w:r>
    </w:p>
  </w:footnote>
  <w:footnote w:id="5">
    <w:p>
      <w:pPr>
        <w:pStyle w:val="Przypisdolny"/>
        <w:ind w:left="142" w:hanging="142"/>
        <w:jc w:val="both"/>
        <w:rPr/>
      </w:pPr>
      <w:r>
        <w:rPr>
          <w:rStyle w:val="Znakiprzypiswdolnych"/>
        </w:rPr>
        <w:footnoteRef/>
      </w:r>
      <w:r>
        <w:rPr>
          <w:rStyle w:val="Znakiprzypiswdolnych"/>
        </w:rPr>
        <w:tab/>
      </w:r>
      <w:r>
        <w:rPr>
          <w:rStyle w:val="Znakiprzypiswdolnych"/>
        </w:rPr>
        <w:tab/>
        <w:tab/>
      </w:r>
      <w:r>
        <w:rPr>
          <w:rStyle w:val="FootnoteCharacters"/>
          <w:rFonts w:ascii="Cambria" w:hAnsi="Cambria"/>
          <w:sz w:val="18"/>
          <w:szCs w:val="18"/>
        </w:rPr>
        <w:tab/>
      </w:r>
      <w:r>
        <w:rPr>
          <w:rFonts w:ascii="Cambria" w:hAnsi="Cambria"/>
          <w:sz w:val="18"/>
          <w:szCs w:val="18"/>
        </w:rPr>
        <w:t xml:space="preserve"> Jeżeli z treści oferty Wykonawcy wynikać będzie, iż Wykonawca poszczególne części zamówienia zamierza powierzyć podwykonawcy (podwykonawcom).</w:t>
      </w:r>
    </w:p>
  </w:footnote>
  <w:footnote w:id="6">
    <w:p>
      <w:pPr>
        <w:pStyle w:val="Przypisdolny"/>
        <w:rPr/>
      </w:pPr>
      <w:r>
        <w:rPr>
          <w:rStyle w:val="Znakiprzypiswdolnych"/>
        </w:rPr>
        <w:footnoteRef/>
      </w:r>
      <w:r>
        <w:rPr>
          <w:rStyle w:val="Znakiprzypiswdolnych"/>
        </w:rPr>
        <w:tab/>
      </w:r>
      <w:r>
        <w:rPr>
          <w:rStyle w:val="Znakiprzypiswdolnych"/>
        </w:rPr>
        <w:tab/>
        <w:tab/>
      </w:r>
      <w:r>
        <w:rPr>
          <w:rStyle w:val="FootnoteCharacters"/>
          <w:sz w:val="18"/>
          <w:szCs w:val="18"/>
        </w:rPr>
        <w:tab/>
      </w:r>
      <w:r>
        <w:rPr>
          <w:sz w:val="18"/>
          <w:szCs w:val="18"/>
        </w:rPr>
        <w:t xml:space="preserve"> Zgodnie z deklaracją w ofercie.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szCs w:val="20"/>
      </w:rPr>
    </w:pPr>
    <w:r>
      <w:rPr/>
      <w:drawing>
        <wp:inline distT="0" distB="0" distL="0" distR="0">
          <wp:extent cx="5753735" cy="1068705"/>
          <wp:effectExtent l="0" t="0" r="0" b="0"/>
          <wp:docPr id="1" name="Obraz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2" descr=""/>
                  <pic:cNvPicPr>
                    <a:picLocks noChangeAspect="1" noChangeArrowheads="1"/>
                  </pic:cNvPicPr>
                </pic:nvPicPr>
                <pic:blipFill>
                  <a:blip r:embed="rId1"/>
                  <a:stretch>
                    <a:fillRect/>
                  </a:stretch>
                </pic:blipFill>
                <pic:spPr bwMode="auto">
                  <a:xfrm>
                    <a:off x="0" y="0"/>
                    <a:ext cx="5753735" cy="1068705"/>
                  </a:xfrm>
                  <a:prstGeom prst="rect">
                    <a:avLst/>
                  </a:prstGeom>
                </pic:spPr>
              </pic:pic>
            </a:graphicData>
          </a:graphic>
        </wp:inline>
      </w:drawing>
    </w:r>
  </w:p>
  <w:p>
    <w:pPr>
      <w:pStyle w:val="Normal"/>
      <w:spacing w:before="0" w:after="0"/>
      <w:jc w:val="center"/>
      <w:rPr>
        <w:rFonts w:ascii="Cambria" w:hAnsi="Cambria"/>
        <w:color w:val="000000"/>
      </w:rPr>
    </w:pPr>
    <w:r>
      <w:rPr>
        <w:rFonts w:ascii="Cambria" w:hAnsi="Cambria"/>
        <w:bCs/>
        <w:color w:val="000000"/>
        <w:sz w:val="18"/>
        <w:szCs w:val="18"/>
      </w:rPr>
      <w:t xml:space="preserve">Projekt współfinansowany ze </w:t>
    </w:r>
    <w:r>
      <w:rPr>
        <w:rFonts w:ascii="Cambria" w:hAnsi="Cambria"/>
        <w:color w:val="000000"/>
        <w:sz w:val="18"/>
        <w:szCs w:val="18"/>
      </w:rPr>
      <w:t>ś</w:t>
    </w:r>
    <w:r>
      <w:rPr>
        <w:rFonts w:ascii="Cambria" w:hAnsi="Cambria"/>
        <w:bCs/>
        <w:color w:val="000000"/>
        <w:sz w:val="18"/>
        <w:szCs w:val="18"/>
      </w:rPr>
      <w:t>rodków Europejskiego Funduszu Rozwoju Regionalnego w ramach</w:t>
    </w:r>
  </w:p>
  <w:p>
    <w:pPr>
      <w:pStyle w:val="Normal"/>
      <w:spacing w:before="0" w:after="0"/>
      <w:jc w:val="center"/>
      <w:rPr>
        <w:rFonts w:ascii="Cambria" w:hAnsi="Cambria"/>
        <w:bCs/>
        <w:color w:val="000000"/>
        <w:sz w:val="18"/>
        <w:szCs w:val="18"/>
      </w:rPr>
    </w:pPr>
    <w:r>
      <w:rPr>
        <w:rFonts w:ascii="Cambria" w:hAnsi="Cambria"/>
        <w:bCs/>
        <w:color w:val="000000"/>
        <w:sz w:val="18"/>
        <w:szCs w:val="18"/>
      </w:rPr>
      <w:t>Regionalnego Programu Operacyjnego Województwa Lubelskiego na lata 2014-2020.</w:t>
    </w:r>
  </w:p>
  <w:p>
    <w:pPr>
      <w:pStyle w:val="Normal"/>
      <w:spacing w:before="0" w:after="0"/>
      <w:jc w:val="center"/>
      <w:rPr>
        <w:rFonts w:ascii="Cambria" w:hAnsi="Cambria"/>
        <w:bCs/>
        <w:color w:val="000000"/>
        <w:sz w:val="18"/>
        <w:szCs w:val="18"/>
      </w:rPr>
    </w:pPr>
    <w:r>
      <w:rPr>
        <w:rFonts w:ascii="Cambria" w:hAnsi="Cambria"/>
        <w:bCs/>
        <w:color w:val="000000"/>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60"/>
      </w:pPr>
      <w:rPr>
        <w:sz w:val="24"/>
        <w:b/>
        <w:rFonts w:ascii="Cambria" w:hAnsi="Cambria"/>
      </w:rPr>
    </w:lvl>
    <w:lvl w:ilvl="1">
      <w:start w:val="1"/>
      <w:numFmt w:val="decimal"/>
      <w:lvlText w:val="%2)"/>
      <w:lvlJc w:val="left"/>
      <w:pPr>
        <w:ind w:left="1440" w:hanging="360"/>
      </w:pPr>
      <w:rPr>
        <w:sz w:val="24"/>
        <w:szCs w:val="24"/>
        <w:rFonts w:ascii="Cambria" w:hAnsi="Cambria"/>
      </w:rPr>
    </w:lvl>
    <w:lvl w:ilvl="2">
      <w:start w:val="1"/>
      <w:numFmt w:val="decimal"/>
      <w:lvlText w:val="%3."/>
      <w:lvlJc w:val="left"/>
      <w:pPr>
        <w:ind w:left="2160" w:hanging="180"/>
      </w:pPr>
      <w:rPr>
        <w:i w:val="false"/>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z w:val="24"/>
        <w:b/>
        <w:rFonts w:ascii="Cambria" w:hAnsi="Cambria"/>
      </w:rPr>
    </w:lvl>
    <w:lvl w:ilvl="1">
      <w:start w:val="8"/>
      <w:numFmt w:val="bullet"/>
      <w:lvlText w:val=""/>
      <w:lvlJc w:val="left"/>
      <w:pPr>
        <w:ind w:left="1440" w:hanging="360"/>
      </w:pPr>
      <w:rPr>
        <w:rFonts w:ascii="Symbol" w:hAnsi="Symbol" w:cs="Symbol" w:hint="default"/>
        <w:rFonts w:cs="ArialNarr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sz w:val="24"/>
        <w:u w:val="none"/>
        <w:b w:val="false"/>
        <w:rFonts w:ascii="Cambria" w:hAnsi="Cambri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decimal"/>
      <w:lvlText w:val="%3."/>
      <w:lvlJc w:val="left"/>
      <w:pPr>
        <w:ind w:left="360" w:hanging="360"/>
      </w:pPr>
      <w:rPr>
        <w:sz w:val="24"/>
        <w:b/>
        <w:rFonts w:ascii="Cambria" w:hAnsi="Cambri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928" w:hanging="360"/>
      </w:pPr>
    </w:lvl>
    <w:lvl w:ilvl="2">
      <w:start w:val="7"/>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2"/>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decimal"/>
      <w:lvlText w:val="%2."/>
      <w:lvlJc w:val="left"/>
      <w:pPr>
        <w:ind w:left="1440" w:hanging="360"/>
      </w:pPr>
      <w:rPr>
        <w:sz w:val="24"/>
        <w:i w:val="false"/>
        <w:b/>
        <w:rFonts w:ascii="Cambria" w:hAnsi="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502"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720" w:hanging="360"/>
      </w:pPr>
      <w:rPr>
        <w:sz w:val="24"/>
        <w:b w:val="false"/>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rPr>
        <w:sz w:val="24"/>
        <w:b/>
        <w:rFonts w:ascii="Cambria" w:hAnsi="Cambria"/>
      </w:rPr>
    </w:lvl>
    <w:lvl w:ilvl="1">
      <w:start w:val="1"/>
      <w:numFmt w:val="decimal"/>
      <w:lvlText w:val="%2)"/>
      <w:lvlJc w:val="left"/>
      <w:pPr>
        <w:ind w:left="1440" w:hanging="360"/>
      </w:pPr>
    </w:lvl>
    <w:lvl w:ilvl="2">
      <w:start w:val="1"/>
      <w:numFmt w:val="upperLetter"/>
      <w:lvlText w:val="%3."/>
      <w:lvlJc w:val="left"/>
      <w:pPr>
        <w:ind w:left="2340" w:hanging="360"/>
      </w:pPr>
      <w:rPr>
        <w:sz w:val="26"/>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Fonts w:cs="Symbol"/>
      </w:rPr>
    </w:lvl>
    <w:lvl w:ilvl="2">
      <w:start w:val="1"/>
      <w:numFmt w:val="decimal"/>
      <w:lvlText w:val="%3)"/>
      <w:lvlJc w:val="left"/>
      <w:pPr>
        <w:ind w:left="644"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72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decimal"/>
      <w:lvlText w:val="%1)"/>
      <w:lvlJc w:val="left"/>
      <w:pPr>
        <w:ind w:left="720" w:hanging="360"/>
      </w:pPr>
      <w:rPr>
        <w:sz w:val="24"/>
        <w:i w:val="false"/>
        <w:b w:val="false"/>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decimal"/>
      <w:lvlText w:val="%1)"/>
      <w:lvlJc w:val="left"/>
      <w:pPr>
        <w:ind w:left="720" w:hanging="360"/>
      </w:p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9">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decimal"/>
      <w:lvlText w:val="%1."/>
      <w:lvlJc w:val="left"/>
      <w:pPr>
        <w:ind w:left="780" w:hanging="420"/>
      </w:pPr>
      <w:rPr>
        <w:sz w:val="24"/>
        <w:u w:val="none"/>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lvl w:ilvl="0">
      <w:start w:val="1"/>
      <w:numFmt w:val="decimal"/>
      <w:lvlText w:val="%1."/>
      <w:lvlJc w:val="left"/>
      <w:pPr>
        <w:ind w:left="720" w:hanging="360"/>
      </w:pPr>
      <w:rPr>
        <w:sz w:val="24"/>
        <w:b/>
        <w:rFonts w:ascii="Cambria" w:hAnsi="Cambria"/>
      </w:rPr>
    </w:lvl>
    <w:lvl w:ilvl="1">
      <w:start w:val="1"/>
      <w:numFmt w:val="decimal"/>
      <w:lvlText w:val="%2)"/>
      <w:lvlJc w:val="left"/>
      <w:pPr>
        <w:ind w:left="360" w:hanging="360"/>
      </w:pPr>
      <w:rPr>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6">
    <w:lvl w:ilvl="0">
      <w:start w:val="13"/>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sz w:val="24"/>
        <w:b/>
        <w:rFonts w:ascii="Cambria" w:hAnsi="Cambri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lvl w:ilvl="0">
      <w:start w:val="2"/>
      <w:numFmt w:val="decimal"/>
      <w:lvlText w:val="%1)"/>
      <w:lvlJc w:val="left"/>
      <w:pPr>
        <w:tabs>
          <w:tab w:val="num" w:pos="720"/>
        </w:tabs>
        <w:ind w:left="720" w:hanging="360"/>
      </w:pPr>
    </w:lvl>
    <w:lvl w:ilvl="1">
      <w:start w:val="1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sz w:val="24"/>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decimal"/>
      <w:lvlText w:val="%1."/>
      <w:lvlJc w:val="left"/>
      <w:pPr>
        <w:ind w:left="720" w:hanging="360"/>
      </w:pPr>
      <w:rPr>
        <w:sz w:val="24"/>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3">
    <w:lvl w:ilvl="0">
      <w:start w:val="1"/>
      <w:numFmt w:val="bullet"/>
      <w:lvlText w:val="-"/>
      <w:lvlJc w:val="left"/>
      <w:pPr>
        <w:ind w:left="720" w:hanging="0"/>
      </w:pPr>
      <w:rPr>
        <w:rFonts w:ascii="Arial Narrow" w:hAnsi="Arial Narrow" w:cs="Arial Narrow" w:hint="default"/>
        <w:smallCaps w:val="false"/>
        <w:caps w:val="false"/>
        <w:dstrike w:val="false"/>
        <w:strike w:val="false"/>
        <w:sz w:val="24"/>
        <w:spacing w:val="0"/>
        <w:i w:val="false"/>
        <w:u w:val="none"/>
        <w:b w:val="false"/>
        <w:szCs w:val="21"/>
        <w:iCs w:val="false"/>
        <w:bCs w:val="false"/>
        <w:w w:val="100"/>
        <w:rFonts w:cs="Arial Narrow"/>
        <w:color w:val="000000"/>
      </w:rPr>
    </w:lvl>
    <w:lvl w:ilvl="1">
      <w:start w:val="100"/>
      <w:numFmt w:val="lowerRoman"/>
      <w:lvlText w:val="%2)"/>
      <w:lvlJc w:val="left"/>
      <w:pPr>
        <w:ind w:left="1080" w:hanging="0"/>
      </w:pPr>
      <w:rPr>
        <w:smallCaps w:val="false"/>
        <w:caps w:val="false"/>
        <w:dstrike w:val="false"/>
        <w:strike w:val="false"/>
        <w:sz w:val="21"/>
        <w:spacing w:val="0"/>
        <w:i w:val="false"/>
        <w:u w:val="none"/>
        <w:b w:val="false"/>
        <w:szCs w:val="21"/>
        <w:iCs w:val="false"/>
        <w:bCs w:val="false"/>
        <w:w w:val="100"/>
        <w:rFonts w:eastAsia="Arial Narrow" w:cs="Arial Narrow"/>
        <w:color w:val="000000"/>
      </w:r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54">
    <w:lvl w:ilvl="0">
      <w:start w:val="9"/>
      <w:numFmt w:val="decimal"/>
      <w:lvlText w:val="%1."/>
      <w:lvlJc w:val="left"/>
      <w:pPr>
        <w:tabs>
          <w:tab w:val="num" w:pos="720"/>
        </w:tabs>
        <w:ind w:left="720" w:hanging="360"/>
      </w:pPr>
    </w:lvl>
    <w:lvl w:ilvl="1">
      <w:start w:val="8"/>
      <w:numFmt w:val="decimal"/>
      <w:lvlText w:val="%2."/>
      <w:lvlJc w:val="left"/>
      <w:pPr>
        <w:tabs>
          <w:tab w:val="num" w:pos="3196"/>
        </w:tabs>
        <w:ind w:left="3196" w:hanging="360"/>
      </w:pPr>
      <w:rPr>
        <w:sz w:val="24"/>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ind w:left="720" w:hanging="360"/>
      </w:pPr>
      <w:rPr>
        <w:b/>
      </w:rPr>
    </w:lvl>
    <w:lvl w:ilvl="1">
      <w:start w:val="1"/>
      <w:numFmt w:val="decimal"/>
      <w:lvlText w:val="%2)"/>
      <w:lvlJc w:val="left"/>
      <w:pPr>
        <w:ind w:left="1440" w:hanging="360"/>
      </w:pPr>
      <w:rPr>
        <w:sz w:val="24"/>
        <w:b w:val="false"/>
        <w:rFonts w:ascii="Cambria" w:hAnsi="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7">
    <w:lvl w:ilvl="0">
      <w:start w:val="1"/>
      <w:numFmt w:val="decimal"/>
      <w:lvlText w:val="%1)"/>
      <w:lvlJc w:val="left"/>
      <w:pPr>
        <w:tabs>
          <w:tab w:val="num" w:pos="1002"/>
        </w:tabs>
        <w:ind w:left="1002" w:hanging="360"/>
      </w:pPr>
    </w:lvl>
    <w:lvl w:ilvl="1">
      <w:start w:val="11"/>
      <w:numFmt w:val="decimal"/>
      <w:lvlText w:val="%2."/>
      <w:lvlJc w:val="left"/>
      <w:pPr>
        <w:tabs>
          <w:tab w:val="num" w:pos="1362"/>
        </w:tabs>
        <w:ind w:left="1362" w:hanging="360"/>
      </w:pPr>
    </w:lvl>
    <w:lvl w:ilvl="2">
      <w:start w:val="1"/>
      <w:numFmt w:val="decimal"/>
      <w:lvlText w:val="%3."/>
      <w:lvlJc w:val="left"/>
      <w:pPr>
        <w:tabs>
          <w:tab w:val="num" w:pos="1722"/>
        </w:tabs>
        <w:ind w:left="1722" w:hanging="360"/>
      </w:pPr>
    </w:lvl>
    <w:lvl w:ilvl="3">
      <w:start w:val="1"/>
      <w:numFmt w:val="decimal"/>
      <w:lvlText w:val="%4."/>
      <w:lvlJc w:val="left"/>
      <w:pPr>
        <w:tabs>
          <w:tab w:val="num" w:pos="2082"/>
        </w:tabs>
        <w:ind w:left="2082" w:hanging="360"/>
      </w:pPr>
    </w:lvl>
    <w:lvl w:ilvl="4">
      <w:start w:val="1"/>
      <w:numFmt w:val="decimal"/>
      <w:lvlText w:val="%5."/>
      <w:lvlJc w:val="left"/>
      <w:pPr>
        <w:tabs>
          <w:tab w:val="num" w:pos="2442"/>
        </w:tabs>
        <w:ind w:left="2442" w:hanging="360"/>
      </w:pPr>
    </w:lvl>
    <w:lvl w:ilvl="5">
      <w:start w:val="1"/>
      <w:numFmt w:val="decimal"/>
      <w:lvlText w:val="%6."/>
      <w:lvlJc w:val="left"/>
      <w:pPr>
        <w:tabs>
          <w:tab w:val="num" w:pos="2802"/>
        </w:tabs>
        <w:ind w:left="2802" w:hanging="360"/>
      </w:pPr>
    </w:lvl>
    <w:lvl w:ilvl="6">
      <w:start w:val="1"/>
      <w:numFmt w:val="decimal"/>
      <w:lvlText w:val="%7."/>
      <w:lvlJc w:val="left"/>
      <w:pPr>
        <w:tabs>
          <w:tab w:val="num" w:pos="3162"/>
        </w:tabs>
        <w:ind w:left="3162" w:hanging="360"/>
      </w:pPr>
    </w:lvl>
    <w:lvl w:ilvl="7">
      <w:start w:val="1"/>
      <w:numFmt w:val="decimal"/>
      <w:lvlText w:val="%8."/>
      <w:lvlJc w:val="left"/>
      <w:pPr>
        <w:tabs>
          <w:tab w:val="num" w:pos="3522"/>
        </w:tabs>
        <w:ind w:left="3522" w:hanging="360"/>
      </w:pPr>
    </w:lvl>
    <w:lvl w:ilvl="8">
      <w:start w:val="1"/>
      <w:numFmt w:val="decimal"/>
      <w:lvlText w:val="%9."/>
      <w:lvlJc w:val="left"/>
      <w:pPr>
        <w:tabs>
          <w:tab w:val="num" w:pos="3882"/>
        </w:tabs>
        <w:ind w:left="3882" w:hanging="360"/>
      </w:pPr>
    </w:lvl>
  </w:abstractNum>
  <w:abstractNum w:abstractNumId="58">
    <w:lvl w:ilvl="0">
      <w:start w:val="1"/>
      <w:numFmt w:val="decimal"/>
      <w:lvlText w:val="%1."/>
      <w:lvlJc w:val="left"/>
      <w:pPr>
        <w:ind w:left="360" w:hanging="360"/>
      </w:pPr>
    </w:lvl>
    <w:lvl w:ilvl="1">
      <w:start w:val="1"/>
      <w:numFmt w:val="decimal"/>
      <w:lvlText w:val="%1.%2."/>
      <w:lvlJc w:val="left"/>
      <w:pPr>
        <w:ind w:left="1709" w:hanging="432"/>
      </w:pPr>
      <w:rPr>
        <w:sz w:val="24"/>
        <w:i w:val="false"/>
        <w:b/>
        <w:szCs w:val="24"/>
      </w:rPr>
    </w:lvl>
    <w:lvl w:ilvl="2">
      <w:start w:val="1"/>
      <w:numFmt w:val="decimal"/>
      <w:lvlText w:val="%3)"/>
      <w:lvlJc w:val="left"/>
      <w:pPr>
        <w:ind w:left="1080" w:hanging="360"/>
      </w:pPr>
      <w:rPr>
        <w:sz w:val="24"/>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880"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lvl w:ilvl="0">
      <w:start w:val="1"/>
      <w:numFmt w:val="decimal"/>
      <w:lvlText w:val="%1)"/>
      <w:lvlJc w:val="left"/>
      <w:pPr>
        <w:ind w:left="1146" w:hanging="360"/>
      </w:pPr>
    </w:lvl>
    <w:lvl w:ilvl="1">
      <w:start w:val="1"/>
      <w:numFmt w:val="lowerLetter"/>
      <w:lvlText w:val="%2."/>
      <w:lvlJc w:val="left"/>
      <w:pPr>
        <w:ind w:left="1866" w:hanging="360"/>
      </w:pPr>
    </w:lvl>
    <w:lvl w:ilvl="2">
      <w:start w:val="1"/>
      <w:numFmt w:val="decimal"/>
      <w:lvlText w:val="%3)"/>
      <w:lvlJc w:val="left"/>
      <w:pPr>
        <w:ind w:left="720" w:hanging="36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1">
    <w:lvl w:ilvl="0">
      <w:start w:val="1"/>
      <w:numFmt w:val="decimal"/>
      <w:lvlText w:val="%1)"/>
      <w:lvlJc w:val="left"/>
      <w:pPr>
        <w:ind w:left="1146" w:hanging="360"/>
      </w:pPr>
    </w:lvl>
    <w:lvl w:ilvl="1">
      <w:start w:val="1"/>
      <w:numFmt w:val="lowerLetter"/>
      <w:lvlText w:val="%2."/>
      <w:lvlJc w:val="left"/>
      <w:pPr>
        <w:ind w:left="1866" w:hanging="360"/>
      </w:pPr>
    </w:lvl>
    <w:lvl w:ilvl="2">
      <w:start w:val="1"/>
      <w:numFmt w:val="decimal"/>
      <w:lvlText w:val="%3)"/>
      <w:lvlJc w:val="left"/>
      <w:pPr>
        <w:ind w:left="720" w:hanging="36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bering>
</file>

<file path=word/settings.xml><?xml version="1.0" encoding="utf-8"?>
<w:settings xmlns:w="http://schemas.openxmlformats.org/wordprocessingml/2006/main">
  <w:zoom w:percent="78"/>
  <w:defaultTabStop w:val="720"/>
  <w:footnotePr>
    <w:numFmt w:val="decimal"/>
    <w:footnote w:id="0"/>
    <w:footnote w:id="1"/>
  </w:footnotePr>
  <w:compat>
    <w:compatSetting w:name="compatibilityMode" w:uri="http://schemas.microsoft.com/office/word" w:val="12"/>
  </w:compat>
  <w:themeFontLang w:val="pl-PL"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pl-PL"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6026e6"/>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rsid w:val="006026e6"/>
    <w:rPr>
      <w:sz w:val="22"/>
      <w:szCs w:val="22"/>
    </w:rPr>
  </w:style>
  <w:style w:type="character" w:styleId="NagwekZnak" w:customStyle="1">
    <w:name w:val="Nagłówek Znak"/>
    <w:basedOn w:val="DefaultParagraphFont"/>
    <w:link w:val="Nagwek"/>
    <w:uiPriority w:val="99"/>
    <w:qFormat/>
    <w:rsid w:val="006026e6"/>
    <w:rPr>
      <w:sz w:val="22"/>
      <w:szCs w:val="22"/>
    </w:rPr>
  </w:style>
  <w:style w:type="character" w:styleId="StopkaZnak" w:customStyle="1">
    <w:name w:val="Stopka Znak"/>
    <w:basedOn w:val="DefaultParagraphFont"/>
    <w:link w:val="Stopka"/>
    <w:uiPriority w:val="99"/>
    <w:qFormat/>
    <w:rsid w:val="006026e6"/>
    <w:rPr>
      <w:sz w:val="22"/>
      <w:szCs w:val="22"/>
    </w:rPr>
  </w:style>
  <w:style w:type="character" w:styleId="Annotationreference">
    <w:name w:val="annotation reference"/>
    <w:basedOn w:val="DefaultParagraphFont"/>
    <w:uiPriority w:val="99"/>
    <w:semiHidden/>
    <w:unhideWhenUsed/>
    <w:qFormat/>
    <w:rsid w:val="006026e6"/>
    <w:rPr>
      <w:sz w:val="16"/>
      <w:szCs w:val="16"/>
    </w:rPr>
  </w:style>
  <w:style w:type="character" w:styleId="TekstkomentarzaZnak" w:customStyle="1">
    <w:name w:val="Tekst komentarza Znak"/>
    <w:basedOn w:val="DefaultParagraphFont"/>
    <w:link w:val="Tekstkomentarza"/>
    <w:uiPriority w:val="99"/>
    <w:qFormat/>
    <w:rsid w:val="006026e6"/>
    <w:rPr>
      <w:sz w:val="20"/>
      <w:szCs w:val="20"/>
    </w:rPr>
  </w:style>
  <w:style w:type="character" w:styleId="TekstpodstawowywcityZnak" w:customStyle="1">
    <w:name w:val="Tekst podstawowy wcięty Znak"/>
    <w:basedOn w:val="DefaultParagraphFont"/>
    <w:link w:val="Tekstpodstawowywcity"/>
    <w:uiPriority w:val="99"/>
    <w:qFormat/>
    <w:rsid w:val="006026e6"/>
    <w:rPr>
      <w:sz w:val="22"/>
      <w:szCs w:val="22"/>
    </w:rPr>
  </w:style>
  <w:style w:type="character" w:styleId="TekstprzypisudolnegoZnak" w:customStyle="1">
    <w:name w:val="Tekst przypisu dolnego Znak"/>
    <w:basedOn w:val="DefaultParagraphFont"/>
    <w:link w:val="Tekstprzypisudolnego"/>
    <w:uiPriority w:val="99"/>
    <w:qFormat/>
    <w:rsid w:val="006026e6"/>
    <w:rPr>
      <w:rFonts w:ascii="Times New Roman" w:hAnsi="Times New Roman" w:eastAsia="Times New Roman" w:cs="Times New Roman"/>
      <w:sz w:val="20"/>
      <w:szCs w:val="20"/>
      <w:lang w:eastAsia="pl-PL"/>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6026e6"/>
    <w:rPr>
      <w:vertAlign w:val="superscript"/>
    </w:rPr>
  </w:style>
  <w:style w:type="character" w:styleId="TekstdymkaZnak" w:customStyle="1">
    <w:name w:val="Tekst dymka Znak"/>
    <w:basedOn w:val="DefaultParagraphFont"/>
    <w:link w:val="Tekstdymka"/>
    <w:uiPriority w:val="99"/>
    <w:semiHidden/>
    <w:qFormat/>
    <w:rsid w:val="006026e6"/>
    <w:rPr>
      <w:rFonts w:ascii="Times New Roman" w:hAnsi="Times New Roman" w:cs="Times New Roman"/>
      <w:sz w:val="18"/>
      <w:szCs w:val="18"/>
    </w:rPr>
  </w:style>
  <w:style w:type="character" w:styleId="TematkomentarzaZnak" w:customStyle="1">
    <w:name w:val="Temat komentarza Znak"/>
    <w:basedOn w:val="TekstkomentarzaZnak"/>
    <w:link w:val="Tematkomentarza"/>
    <w:uiPriority w:val="99"/>
    <w:semiHidden/>
    <w:qFormat/>
    <w:rsid w:val="006026e6"/>
    <w:rPr>
      <w:b/>
      <w:bCs/>
      <w:sz w:val="20"/>
      <w:szCs w:val="20"/>
    </w:rPr>
  </w:style>
  <w:style w:type="character" w:styleId="Czeinternetowe">
    <w:name w:val="Łącze internetowe"/>
    <w:unhideWhenUsed/>
    <w:rsid w:val="00da329a"/>
    <w:rPr>
      <w:color w:val="0000FF"/>
      <w:u w:val="single"/>
    </w:rPr>
  </w:style>
  <w:style w:type="character" w:styleId="M8069290857866364993gmailalb" w:customStyle="1">
    <w:name w:val="m_8069290857866364993gmail-a_lb"/>
    <w:basedOn w:val="DefaultParagraphFont"/>
    <w:qFormat/>
    <w:rsid w:val="00da329a"/>
    <w:rPr/>
  </w:style>
  <w:style w:type="character" w:styleId="TekstpodstawowyZnak" w:customStyle="1">
    <w:name w:val="Tekst podstawowy Znak"/>
    <w:basedOn w:val="DefaultParagraphFont"/>
    <w:link w:val="Tekstpodstawowy"/>
    <w:uiPriority w:val="99"/>
    <w:semiHidden/>
    <w:qFormat/>
    <w:rsid w:val="000250f0"/>
    <w:rPr>
      <w:sz w:val="22"/>
      <w:szCs w:val="22"/>
    </w:rPr>
  </w:style>
  <w:style w:type="character" w:styleId="Appleconvertedspace" w:customStyle="1">
    <w:name w:val="apple-converted-space"/>
    <w:basedOn w:val="DefaultParagraphFont"/>
    <w:qFormat/>
    <w:rsid w:val="001653e9"/>
    <w:rPr/>
  </w:style>
  <w:style w:type="character" w:styleId="TytuZnak" w:customStyle="1">
    <w:name w:val="Tytuł Znak"/>
    <w:basedOn w:val="DefaultParagraphFont"/>
    <w:link w:val="Tytu"/>
    <w:uiPriority w:val="99"/>
    <w:qFormat/>
    <w:rsid w:val="0095025d"/>
    <w:rPr>
      <w:rFonts w:ascii="Calibri Light" w:hAnsi="Calibri Light" w:eastAsia="" w:cs="" w:asciiTheme="majorHAnsi" w:cstheme="majorBidi" w:eastAsiaTheme="majorEastAsia" w:hAnsiTheme="majorHAnsi"/>
      <w:spacing w:val="-10"/>
      <w:kern w:val="2"/>
      <w:sz w:val="56"/>
      <w:szCs w:val="56"/>
      <w:lang w:eastAsia="pl-PL"/>
    </w:rPr>
  </w:style>
  <w:style w:type="character" w:styleId="TekstprzypisukocowegoZnak" w:customStyle="1">
    <w:name w:val="Tekst przypisu końcowego Znak"/>
    <w:basedOn w:val="DefaultParagraphFont"/>
    <w:link w:val="Tekstprzypisukocowego"/>
    <w:uiPriority w:val="99"/>
    <w:semiHidden/>
    <w:qFormat/>
    <w:rsid w:val="0095025d"/>
    <w:rPr>
      <w:sz w:val="20"/>
      <w:szCs w:val="20"/>
    </w:rPr>
  </w:style>
  <w:style w:type="character" w:styleId="Tekstpodstawowywcity2Znak" w:customStyle="1">
    <w:name w:val="Tekst podstawowy wcięty 2 Znak"/>
    <w:basedOn w:val="DefaultParagraphFont"/>
    <w:link w:val="Tekstpodstawowywcity2"/>
    <w:uiPriority w:val="99"/>
    <w:qFormat/>
    <w:rsid w:val="0095025d"/>
    <w:rPr>
      <w:rFonts w:ascii="Arial Narrow" w:hAnsi="Arial Narrow" w:cs="Arial"/>
      <w:sz w:val="22"/>
      <w:szCs w:val="22"/>
    </w:rPr>
  </w:style>
  <w:style w:type="character" w:styleId="UMwyrniony" w:customStyle="1">
    <w:name w:val="UM_wyróżniony"/>
    <w:qFormat/>
    <w:rsid w:val="0095025d"/>
    <w:rPr>
      <w:rFonts w:ascii="Arial" w:hAnsi="Arial" w:cs="Arial"/>
      <w:b/>
      <w:bCs w:val="false"/>
      <w:i w:val="false"/>
      <w:iCs/>
      <w:spacing w:val="0"/>
      <w:w w:val="100"/>
    </w:rPr>
  </w:style>
  <w:style w:type="character" w:styleId="Tekstpodstawowywcity3Znak" w:customStyle="1">
    <w:name w:val="Tekst podstawowy wcięty 3 Znak"/>
    <w:basedOn w:val="DefaultParagraphFont"/>
    <w:link w:val="Tekstpodstawowywcity3"/>
    <w:uiPriority w:val="99"/>
    <w:semiHidden/>
    <w:qFormat/>
    <w:rsid w:val="0095025d"/>
    <w:rPr>
      <w:sz w:val="16"/>
      <w:szCs w:val="16"/>
    </w:rPr>
  </w:style>
  <w:style w:type="character" w:styleId="ListLabel1">
    <w:name w:val="ListLabel 1"/>
    <w:qFormat/>
    <w:rPr>
      <w:rFonts w:ascii="Cambria" w:hAnsi="Cambria"/>
      <w:b/>
      <w:sz w:val="24"/>
    </w:rPr>
  </w:style>
  <w:style w:type="character" w:styleId="ListLabel2">
    <w:name w:val="ListLabel 2"/>
    <w:qFormat/>
    <w:rPr>
      <w:rFonts w:ascii="Cambria" w:hAnsi="Cambria"/>
      <w:sz w:val="24"/>
      <w:szCs w:val="24"/>
    </w:rPr>
  </w:style>
  <w:style w:type="character" w:styleId="ListLabel3">
    <w:name w:val="ListLabel 3"/>
    <w:qFormat/>
    <w:rPr>
      <w:b/>
      <w:i w:val="false"/>
    </w:rPr>
  </w:style>
  <w:style w:type="character" w:styleId="ListLabel4">
    <w:name w:val="ListLabel 4"/>
    <w:qFormat/>
    <w:rPr>
      <w:rFonts w:ascii="Cambria" w:hAnsi="Cambria"/>
      <w:b/>
      <w:sz w:val="24"/>
    </w:rPr>
  </w:style>
  <w:style w:type="character" w:styleId="ListLabel5">
    <w:name w:val="ListLabel 5"/>
    <w:qFormat/>
    <w:rPr>
      <w:rFonts w:eastAsia="Calibri" w:cs="ArialNarrow"/>
    </w:rPr>
  </w:style>
  <w:style w:type="character" w:styleId="ListLabel6">
    <w:name w:val="ListLabel 6"/>
    <w:qFormat/>
    <w:rPr>
      <w:rFonts w:ascii="Cambria" w:hAnsi="Cambria"/>
      <w:b w:val="false"/>
      <w:sz w:val="24"/>
      <w:u w:val="none"/>
    </w:rPr>
  </w:style>
  <w:style w:type="character" w:styleId="ListLabel7">
    <w:name w:val="ListLabel 7"/>
    <w:qFormat/>
    <w:rPr>
      <w:rFonts w:ascii="Cambria" w:hAnsi="Cambria"/>
      <w:b/>
      <w:sz w:val="24"/>
    </w:rPr>
  </w:style>
  <w:style w:type="character" w:styleId="ListLabel8">
    <w:name w:val="ListLabel 8"/>
    <w:qFormat/>
    <w:rPr>
      <w:rFonts w:ascii="Cambria" w:hAnsi="Cambria"/>
      <w:b/>
      <w:sz w:val="24"/>
    </w:rPr>
  </w:style>
  <w:style w:type="character" w:styleId="ListLabel9">
    <w:name w:val="ListLabel 9"/>
    <w:qFormat/>
    <w:rPr>
      <w:rFonts w:ascii="Cambria" w:hAnsi="Cambria"/>
      <w:b/>
      <w:sz w:val="24"/>
    </w:rPr>
  </w:style>
  <w:style w:type="character" w:styleId="ListLabel10">
    <w:name w:val="ListLabel 10"/>
    <w:qFormat/>
    <w:rPr>
      <w:rFonts w:ascii="Cambria" w:hAnsi="Cambria"/>
      <w:b/>
      <w:sz w:val="24"/>
    </w:rPr>
  </w:style>
  <w:style w:type="character" w:styleId="ListLabel11">
    <w:name w:val="ListLabel 11"/>
    <w:qFormat/>
    <w:rPr>
      <w:rFonts w:ascii="Cambria" w:hAnsi="Cambria"/>
      <w:b/>
      <w:sz w:val="24"/>
    </w:rPr>
  </w:style>
  <w:style w:type="character" w:styleId="ListLabel12">
    <w:name w:val="ListLabel 12"/>
    <w:qFormat/>
    <w:rPr>
      <w:rFonts w:ascii="Cambria" w:hAnsi="Cambria"/>
      <w:b/>
      <w:i w:val="false"/>
      <w:sz w:val="24"/>
    </w:rPr>
  </w:style>
  <w:style w:type="character" w:styleId="ListLabel13">
    <w:name w:val="ListLabel 13"/>
    <w:qFormat/>
    <w:rPr>
      <w:rFonts w:ascii="Cambria" w:hAnsi="Cambria"/>
      <w:b/>
      <w:sz w:val="24"/>
    </w:rPr>
  </w:style>
  <w:style w:type="character" w:styleId="ListLabel14">
    <w:name w:val="ListLabel 14"/>
    <w:qFormat/>
    <w:rPr>
      <w:rFonts w:ascii="Cambria" w:hAnsi="Cambria"/>
      <w:b/>
      <w:sz w:val="24"/>
    </w:rPr>
  </w:style>
  <w:style w:type="character" w:styleId="ListLabel15">
    <w:name w:val="ListLabel 15"/>
    <w:qFormat/>
    <w:rPr>
      <w:rFonts w:ascii="Cambria" w:hAnsi="Cambria"/>
      <w:b w:val="false"/>
      <w:sz w:val="24"/>
    </w:rPr>
  </w:style>
  <w:style w:type="character" w:styleId="ListLabel16">
    <w:name w:val="ListLabel 16"/>
    <w:qFormat/>
    <w:rPr>
      <w:rFonts w:ascii="Cambria" w:hAnsi="Cambria"/>
      <w:b/>
      <w:sz w:val="24"/>
    </w:rPr>
  </w:style>
  <w:style w:type="character" w:styleId="ListLabel17">
    <w:name w:val="ListLabel 17"/>
    <w:qFormat/>
    <w:rPr>
      <w:rFonts w:ascii="Cambria" w:hAnsi="Cambria"/>
      <w:b/>
      <w:sz w:val="24"/>
    </w:rPr>
  </w:style>
  <w:style w:type="character" w:styleId="ListLabel18">
    <w:name w:val="ListLabel 18"/>
    <w:qFormat/>
    <w:rPr>
      <w:b/>
      <w:sz w:val="26"/>
    </w:rPr>
  </w:style>
  <w:style w:type="character" w:styleId="ListLabel19">
    <w:name w:val="ListLabel 19"/>
    <w:qFormat/>
    <w:rPr>
      <w:rFonts w:ascii="Cambria" w:hAnsi="Cambria"/>
      <w:b/>
      <w:sz w:val="24"/>
    </w:rPr>
  </w:style>
  <w:style w:type="character" w:styleId="ListLabel20">
    <w:name w:val="ListLabel 20"/>
    <w:qFormat/>
    <w:rPr>
      <w:rFonts w:ascii="Cambria" w:hAnsi="Cambria"/>
      <w:b/>
      <w:sz w:val="24"/>
    </w:rPr>
  </w:style>
  <w:style w:type="character" w:styleId="ListLabel21">
    <w:name w:val="ListLabel 21"/>
    <w:qFormat/>
    <w:rPr>
      <w:rFonts w:ascii="Cambria" w:hAnsi="Cambria"/>
      <w:b/>
      <w:sz w:val="24"/>
    </w:rPr>
  </w:style>
  <w:style w:type="character" w:styleId="ListLabel22">
    <w:name w:val="ListLabel 22"/>
    <w:qFormat/>
    <w:rPr>
      <w:rFonts w:ascii="Cambria" w:hAnsi="Cambria"/>
      <w:b/>
      <w:sz w:val="24"/>
    </w:rPr>
  </w:style>
  <w:style w:type="character" w:styleId="ListLabel23">
    <w:name w:val="ListLabel 23"/>
    <w:qFormat/>
    <w:rPr>
      <w:rFonts w:ascii="Cambria" w:hAnsi="Cambria"/>
      <w:b/>
      <w:sz w:val="24"/>
    </w:rPr>
  </w:style>
  <w:style w:type="character" w:styleId="ListLabel24">
    <w:name w:val="ListLabel 24"/>
    <w:qFormat/>
    <w:rPr>
      <w:rFonts w:ascii="Cambria" w:hAnsi="Cambria"/>
      <w:b/>
      <w:sz w:val="24"/>
    </w:rPr>
  </w:style>
  <w:style w:type="character" w:styleId="ListLabel25">
    <w:name w:val="ListLabel 25"/>
    <w:qFormat/>
    <w:rPr>
      <w:rFonts w:ascii="Cambria" w:hAnsi="Cambria"/>
      <w:b w:val="false"/>
      <w:i w:val="false"/>
      <w:sz w:val="24"/>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ascii="Cambria" w:hAnsi="Cambria"/>
      <w:b/>
      <w:sz w:val="24"/>
    </w:rPr>
  </w:style>
  <w:style w:type="character" w:styleId="ListLabel30">
    <w:name w:val="ListLabel 30"/>
    <w:qFormat/>
    <w:rPr>
      <w:rFonts w:ascii="Cambria" w:hAnsi="Cambria"/>
      <w:b/>
      <w:sz w:val="24"/>
    </w:rPr>
  </w:style>
  <w:style w:type="character" w:styleId="ListLabel31">
    <w:name w:val="ListLabel 31"/>
    <w:qFormat/>
    <w:rPr>
      <w:rFonts w:ascii="Cambria" w:hAnsi="Cambria"/>
      <w:b/>
      <w:sz w:val="24"/>
      <w:u w:val="none"/>
    </w:rPr>
  </w:style>
  <w:style w:type="character" w:styleId="ListLabel32">
    <w:name w:val="ListLabel 32"/>
    <w:qFormat/>
    <w:rPr>
      <w:rFonts w:ascii="Cambria" w:hAnsi="Cambria"/>
      <w:b/>
      <w:sz w:val="24"/>
    </w:rPr>
  </w:style>
  <w:style w:type="character" w:styleId="ListLabel33">
    <w:name w:val="ListLabel 33"/>
    <w:qFormat/>
    <w:rPr>
      <w:rFonts w:ascii="Cambria" w:hAnsi="Cambria"/>
      <w:b/>
      <w:sz w:val="24"/>
    </w:rPr>
  </w:style>
  <w:style w:type="character" w:styleId="ListLabel34">
    <w:name w:val="ListLabel 34"/>
    <w:qFormat/>
    <w:rPr>
      <w:b w:val="false"/>
    </w:rPr>
  </w:style>
  <w:style w:type="character" w:styleId="ListLabel35">
    <w:name w:val="ListLabel 35"/>
    <w:qFormat/>
    <w:rPr>
      <w:rFonts w:ascii="Cambria" w:hAnsi="Cambria"/>
      <w:b/>
      <w:sz w:val="24"/>
    </w:rPr>
  </w:style>
  <w:style w:type="character" w:styleId="ListLabel36">
    <w:name w:val="ListLabel 36"/>
    <w:qFormat/>
    <w:rPr>
      <w:rFonts w:ascii="Cambria" w:hAnsi="Cambria"/>
      <w:b/>
      <w:sz w:val="24"/>
    </w:rPr>
  </w:style>
  <w:style w:type="character" w:styleId="ListLabel37">
    <w:name w:val="ListLabel 37"/>
    <w:qFormat/>
    <w:rPr>
      <w:rFonts w:ascii="Cambria" w:hAnsi="Cambria"/>
      <w:b/>
      <w:sz w:val="24"/>
    </w:rPr>
  </w:style>
  <w:style w:type="character" w:styleId="ListLabel38">
    <w:name w:val="ListLabel 38"/>
    <w:qFormat/>
    <w:rPr>
      <w:rFonts w:ascii="Cambria" w:hAnsi="Cambria"/>
      <w:b/>
      <w:sz w:val="24"/>
    </w:rPr>
  </w:style>
  <w:style w:type="character" w:styleId="ListLabel39">
    <w:name w:val="ListLabel 39"/>
    <w:qFormat/>
    <w:rPr>
      <w:rFonts w:ascii="Cambria" w:hAnsi="Cambria" w:eastAsia="Arial Narrow" w:cs="Arial Narrow"/>
      <w:b w:val="false"/>
      <w:bCs w:val="false"/>
      <w:i w:val="false"/>
      <w:iCs w:val="false"/>
      <w:caps w:val="false"/>
      <w:smallCaps w:val="false"/>
      <w:strike w:val="false"/>
      <w:dstrike w:val="false"/>
      <w:color w:val="000000"/>
      <w:spacing w:val="0"/>
      <w:w w:val="100"/>
      <w:sz w:val="24"/>
      <w:szCs w:val="21"/>
      <w:u w:val="none"/>
    </w:rPr>
  </w:style>
  <w:style w:type="character" w:styleId="ListLabel40">
    <w:name w:val="ListLabel 40"/>
    <w:qFormat/>
    <w:rPr>
      <w:rFonts w:eastAsia="Arial Narrow" w:cs="Arial Narrow"/>
      <w:b w:val="false"/>
      <w:bCs w:val="false"/>
      <w:i w:val="false"/>
      <w:iCs w:val="false"/>
      <w:caps w:val="false"/>
      <w:smallCaps w:val="false"/>
      <w:strike w:val="false"/>
      <w:dstrike w:val="false"/>
      <w:color w:val="000000"/>
      <w:spacing w:val="0"/>
      <w:w w:val="100"/>
      <w:sz w:val="21"/>
      <w:szCs w:val="21"/>
      <w:u w:val="none"/>
    </w:rPr>
  </w:style>
  <w:style w:type="character" w:styleId="ListLabel41">
    <w:name w:val="ListLabel 41"/>
    <w:qFormat/>
    <w:rPr>
      <w:rFonts w:ascii="Cambria" w:hAnsi="Cambria"/>
      <w:b/>
      <w:sz w:val="24"/>
    </w:rPr>
  </w:style>
  <w:style w:type="character" w:styleId="ListLabel42">
    <w:name w:val="ListLabel 42"/>
    <w:qFormat/>
    <w:rPr>
      <w:b/>
    </w:rPr>
  </w:style>
  <w:style w:type="character" w:styleId="ListLabel43">
    <w:name w:val="ListLabel 43"/>
    <w:qFormat/>
    <w:rPr>
      <w:rFonts w:ascii="Cambria" w:hAnsi="Cambria"/>
      <w:b w:val="false"/>
      <w:sz w:val="24"/>
    </w:rPr>
  </w:style>
  <w:style w:type="character" w:styleId="ListLabel44">
    <w:name w:val="ListLabel 44"/>
    <w:qFormat/>
    <w:rPr>
      <w:b/>
      <w:i w:val="false"/>
      <w:sz w:val="24"/>
      <w:szCs w:val="24"/>
    </w:rPr>
  </w:style>
  <w:style w:type="character" w:styleId="ListLabel45">
    <w:name w:val="ListLabel 45"/>
    <w:qFormat/>
    <w:rPr>
      <w:rFonts w:ascii="Cambria" w:hAnsi="Cambria"/>
      <w:b/>
      <w:sz w:val="24"/>
    </w:rPr>
  </w:style>
  <w:style w:type="character" w:styleId="ListLabel46">
    <w:name w:val="ListLabel 46"/>
    <w:qFormat/>
    <w:rPr>
      <w:b/>
    </w:rPr>
  </w:style>
  <w:style w:type="character" w:styleId="ListLabel47">
    <w:name w:val="ListLabel 47"/>
    <w:qFormat/>
    <w:rPr>
      <w:sz w:val="24"/>
      <w:szCs w:val="24"/>
    </w:rPr>
  </w:style>
  <w:style w:type="character" w:styleId="ListLabel48">
    <w:name w:val="ListLabel 48"/>
    <w:qFormat/>
    <w:rPr>
      <w:b/>
      <w:i w:val="false"/>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49">
    <w:name w:val="ListLabel 49"/>
    <w:qFormat/>
    <w:rPr>
      <w:rFonts w:ascii="Cambria" w:hAnsi="Cambria"/>
      <w:b/>
      <w:sz w:val="24"/>
    </w:rPr>
  </w:style>
  <w:style w:type="character" w:styleId="ListLabel50">
    <w:name w:val="ListLabel 50"/>
    <w:qFormat/>
    <w:rPr>
      <w:rFonts w:ascii="Cambria" w:hAnsi="Cambria"/>
      <w:sz w:val="24"/>
      <w:szCs w:val="24"/>
    </w:rPr>
  </w:style>
  <w:style w:type="character" w:styleId="ListLabel51">
    <w:name w:val="ListLabel 51"/>
    <w:qFormat/>
    <w:rPr>
      <w:b/>
      <w:i w:val="false"/>
    </w:rPr>
  </w:style>
  <w:style w:type="character" w:styleId="ListLabel52">
    <w:name w:val="ListLabel 52"/>
    <w:qFormat/>
    <w:rPr>
      <w:rFonts w:ascii="Cambria" w:hAnsi="Cambria"/>
      <w:b/>
      <w:sz w:val="24"/>
    </w:rPr>
  </w:style>
  <w:style w:type="character" w:styleId="ListLabel53">
    <w:name w:val="ListLabel 53"/>
    <w:qFormat/>
    <w:rPr>
      <w:rFonts w:cs="ArialNarrow"/>
    </w:rPr>
  </w:style>
  <w:style w:type="character" w:styleId="ListLabel54">
    <w:name w:val="ListLabel 54"/>
    <w:qFormat/>
    <w:rPr>
      <w:rFonts w:ascii="Cambria" w:hAnsi="Cambria"/>
      <w:b w:val="false"/>
      <w:sz w:val="24"/>
      <w:u w:val="none"/>
    </w:rPr>
  </w:style>
  <w:style w:type="character" w:styleId="ListLabel55">
    <w:name w:val="ListLabel 55"/>
    <w:qFormat/>
    <w:rPr>
      <w:rFonts w:ascii="Cambria" w:hAnsi="Cambria"/>
      <w:b/>
      <w:sz w:val="24"/>
    </w:rPr>
  </w:style>
  <w:style w:type="character" w:styleId="ListLabel56">
    <w:name w:val="ListLabel 56"/>
    <w:qFormat/>
    <w:rPr>
      <w:rFonts w:ascii="Cambria" w:hAnsi="Cambria"/>
      <w:b/>
      <w:sz w:val="24"/>
    </w:rPr>
  </w:style>
  <w:style w:type="character" w:styleId="ListLabel57">
    <w:name w:val="ListLabel 57"/>
    <w:qFormat/>
    <w:rPr>
      <w:rFonts w:ascii="Cambria" w:hAnsi="Cambria"/>
      <w:b/>
      <w:sz w:val="24"/>
    </w:rPr>
  </w:style>
  <w:style w:type="character" w:styleId="ListLabel58">
    <w:name w:val="ListLabel 58"/>
    <w:qFormat/>
    <w:rPr>
      <w:rFonts w:ascii="Cambria" w:hAnsi="Cambria"/>
      <w:b/>
      <w:sz w:val="24"/>
    </w:rPr>
  </w:style>
  <w:style w:type="character" w:styleId="ListLabel59">
    <w:name w:val="ListLabel 59"/>
    <w:qFormat/>
    <w:rPr>
      <w:rFonts w:ascii="Cambria" w:hAnsi="Cambria"/>
      <w:b/>
      <w:sz w:val="24"/>
    </w:rPr>
  </w:style>
  <w:style w:type="character" w:styleId="ListLabel60">
    <w:name w:val="ListLabel 60"/>
    <w:qFormat/>
    <w:rPr>
      <w:rFonts w:ascii="Cambria" w:hAnsi="Cambria"/>
      <w:b/>
      <w:i w:val="false"/>
      <w:sz w:val="24"/>
    </w:rPr>
  </w:style>
  <w:style w:type="character" w:styleId="ListLabel61">
    <w:name w:val="ListLabel 61"/>
    <w:qFormat/>
    <w:rPr>
      <w:rFonts w:ascii="Cambria" w:hAnsi="Cambria"/>
      <w:b/>
      <w:sz w:val="24"/>
    </w:rPr>
  </w:style>
  <w:style w:type="character" w:styleId="ListLabel62">
    <w:name w:val="ListLabel 62"/>
    <w:qFormat/>
    <w:rPr>
      <w:rFonts w:ascii="Cambria" w:hAnsi="Cambria"/>
      <w:b/>
      <w:sz w:val="24"/>
    </w:rPr>
  </w:style>
  <w:style w:type="character" w:styleId="ListLabel63">
    <w:name w:val="ListLabel 63"/>
    <w:qFormat/>
    <w:rPr>
      <w:rFonts w:ascii="Cambria" w:hAnsi="Cambria"/>
      <w:b w:val="false"/>
      <w:sz w:val="24"/>
    </w:rPr>
  </w:style>
  <w:style w:type="character" w:styleId="ListLabel64">
    <w:name w:val="ListLabel 64"/>
    <w:qFormat/>
    <w:rPr>
      <w:rFonts w:ascii="Cambria" w:hAnsi="Cambria"/>
      <w:b/>
      <w:sz w:val="24"/>
    </w:rPr>
  </w:style>
  <w:style w:type="character" w:styleId="ListLabel65">
    <w:name w:val="ListLabel 65"/>
    <w:qFormat/>
    <w:rPr>
      <w:rFonts w:ascii="Cambria" w:hAnsi="Cambria"/>
      <w:b/>
      <w:sz w:val="24"/>
    </w:rPr>
  </w:style>
  <w:style w:type="character" w:styleId="ListLabel66">
    <w:name w:val="ListLabel 66"/>
    <w:qFormat/>
    <w:rPr>
      <w:b/>
      <w:sz w:val="26"/>
    </w:rPr>
  </w:style>
  <w:style w:type="character" w:styleId="ListLabel67">
    <w:name w:val="ListLabel 67"/>
    <w:qFormat/>
    <w:rPr>
      <w:rFonts w:ascii="Cambria" w:hAnsi="Cambria"/>
      <w:b/>
      <w:sz w:val="24"/>
    </w:rPr>
  </w:style>
  <w:style w:type="character" w:styleId="ListLabel68">
    <w:name w:val="ListLabel 68"/>
    <w:qFormat/>
    <w:rPr>
      <w:rFonts w:ascii="Cambria" w:hAnsi="Cambria"/>
      <w:b/>
      <w:sz w:val="24"/>
    </w:rPr>
  </w:style>
  <w:style w:type="character" w:styleId="ListLabel69">
    <w:name w:val="ListLabel 69"/>
    <w:qFormat/>
    <w:rPr>
      <w:rFonts w:cs="Symbol"/>
    </w:rPr>
  </w:style>
  <w:style w:type="character" w:styleId="ListLabel70">
    <w:name w:val="ListLabel 70"/>
    <w:qFormat/>
    <w:rPr>
      <w:rFonts w:ascii="Cambria" w:hAnsi="Cambria"/>
      <w:b/>
      <w:sz w:val="24"/>
    </w:rPr>
  </w:style>
  <w:style w:type="character" w:styleId="ListLabel71">
    <w:name w:val="ListLabel 71"/>
    <w:qFormat/>
    <w:rPr>
      <w:rFonts w:ascii="Cambria" w:hAnsi="Cambria"/>
      <w:b/>
      <w:sz w:val="24"/>
    </w:rPr>
  </w:style>
  <w:style w:type="character" w:styleId="ListLabel72">
    <w:name w:val="ListLabel 72"/>
    <w:qFormat/>
    <w:rPr>
      <w:rFonts w:ascii="Cambria" w:hAnsi="Cambria"/>
      <w:b/>
      <w:sz w:val="24"/>
    </w:rPr>
  </w:style>
  <w:style w:type="character" w:styleId="ListLabel73">
    <w:name w:val="ListLabel 73"/>
    <w:qFormat/>
    <w:rPr>
      <w:rFonts w:ascii="Cambria" w:hAnsi="Cambria"/>
      <w:b/>
      <w:sz w:val="24"/>
    </w:rPr>
  </w:style>
  <w:style w:type="character" w:styleId="ListLabel74">
    <w:name w:val="ListLabel 74"/>
    <w:qFormat/>
    <w:rPr>
      <w:rFonts w:ascii="Cambria" w:hAnsi="Cambria"/>
      <w:b w:val="false"/>
      <w:i w:val="false"/>
      <w:sz w:val="24"/>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ascii="Cambria" w:hAnsi="Cambria"/>
      <w:b/>
      <w:sz w:val="24"/>
    </w:rPr>
  </w:style>
  <w:style w:type="character" w:styleId="ListLabel84">
    <w:name w:val="ListLabel 84"/>
    <w:qFormat/>
    <w:rPr>
      <w:rFonts w:ascii="Cambria" w:hAnsi="Cambria"/>
      <w:b/>
      <w:sz w:val="24"/>
    </w:rPr>
  </w:style>
  <w:style w:type="character" w:styleId="ListLabel85">
    <w:name w:val="ListLabel 85"/>
    <w:qFormat/>
    <w:rPr>
      <w:rFonts w:ascii="Cambria" w:hAnsi="Cambria"/>
      <w:b/>
      <w:sz w:val="24"/>
      <w:u w:val="none"/>
    </w:rPr>
  </w:style>
  <w:style w:type="character" w:styleId="ListLabel86">
    <w:name w:val="ListLabel 86"/>
    <w:qFormat/>
    <w:rPr>
      <w:rFonts w:ascii="Cambria" w:hAnsi="Cambria"/>
      <w:b/>
      <w:sz w:val="24"/>
    </w:rPr>
  </w:style>
  <w:style w:type="character" w:styleId="ListLabel87">
    <w:name w:val="ListLabel 87"/>
    <w:qFormat/>
    <w:rPr>
      <w:rFonts w:ascii="Cambria" w:hAnsi="Cambria"/>
      <w:b/>
      <w:sz w:val="24"/>
    </w:rPr>
  </w:style>
  <w:style w:type="character" w:styleId="ListLabel88">
    <w:name w:val="ListLabel 88"/>
    <w:qFormat/>
    <w:rPr>
      <w:b w:val="false"/>
    </w:rPr>
  </w:style>
  <w:style w:type="character" w:styleId="ListLabel89">
    <w:name w:val="ListLabel 89"/>
    <w:qFormat/>
    <w:rPr>
      <w:rFonts w:ascii="Cambria" w:hAnsi="Cambria"/>
      <w:b/>
      <w:sz w:val="24"/>
    </w:rPr>
  </w:style>
  <w:style w:type="character" w:styleId="ListLabel90">
    <w:name w:val="ListLabel 90"/>
    <w:qFormat/>
    <w:rPr>
      <w:rFonts w:ascii="Cambria" w:hAnsi="Cambria"/>
      <w:b/>
      <w:sz w:val="24"/>
    </w:rPr>
  </w:style>
  <w:style w:type="character" w:styleId="ListLabel91">
    <w:name w:val="ListLabel 91"/>
    <w:qFormat/>
    <w:rPr>
      <w:rFonts w:ascii="Cambria" w:hAnsi="Cambria"/>
      <w:b/>
      <w:sz w:val="24"/>
    </w:rPr>
  </w:style>
  <w:style w:type="character" w:styleId="ListLabel92">
    <w:name w:val="ListLabel 92"/>
    <w:qFormat/>
    <w:rPr>
      <w:rFonts w:ascii="Cambria" w:hAnsi="Cambria"/>
      <w:b/>
      <w:sz w:val="24"/>
    </w:rPr>
  </w:style>
  <w:style w:type="character" w:styleId="ListLabel93">
    <w:name w:val="ListLabel 93"/>
    <w:qFormat/>
    <w:rPr>
      <w:rFonts w:ascii="Cambria" w:hAnsi="Cambria" w:cs="Arial Narrow"/>
      <w:b w:val="false"/>
      <w:bCs w:val="false"/>
      <w:i w:val="false"/>
      <w:iCs w:val="false"/>
      <w:caps w:val="false"/>
      <w:smallCaps w:val="false"/>
      <w:strike w:val="false"/>
      <w:dstrike w:val="false"/>
      <w:color w:val="000000"/>
      <w:spacing w:val="0"/>
      <w:w w:val="100"/>
      <w:sz w:val="24"/>
      <w:szCs w:val="21"/>
      <w:u w:val="none"/>
    </w:rPr>
  </w:style>
  <w:style w:type="character" w:styleId="ListLabel94">
    <w:name w:val="ListLabel 94"/>
    <w:qFormat/>
    <w:rPr>
      <w:rFonts w:eastAsia="Arial Narrow" w:cs="Arial Narrow"/>
      <w:b w:val="false"/>
      <w:bCs w:val="false"/>
      <w:i w:val="false"/>
      <w:iCs w:val="false"/>
      <w:caps w:val="false"/>
      <w:smallCaps w:val="false"/>
      <w:strike w:val="false"/>
      <w:dstrike w:val="false"/>
      <w:color w:val="000000"/>
      <w:spacing w:val="0"/>
      <w:w w:val="100"/>
      <w:sz w:val="21"/>
      <w:szCs w:val="21"/>
      <w:u w:val="none"/>
    </w:rPr>
  </w:style>
  <w:style w:type="character" w:styleId="ListLabel95">
    <w:name w:val="ListLabel 95"/>
    <w:qFormat/>
    <w:rPr>
      <w:rFonts w:ascii="Cambria" w:hAnsi="Cambria"/>
      <w:b/>
      <w:sz w:val="24"/>
    </w:rPr>
  </w:style>
  <w:style w:type="character" w:styleId="ListLabel96">
    <w:name w:val="ListLabel 96"/>
    <w:qFormat/>
    <w:rPr>
      <w:b/>
    </w:rPr>
  </w:style>
  <w:style w:type="character" w:styleId="ListLabel97">
    <w:name w:val="ListLabel 97"/>
    <w:qFormat/>
    <w:rPr>
      <w:rFonts w:ascii="Cambria" w:hAnsi="Cambria"/>
      <w:b w:val="false"/>
      <w:sz w:val="24"/>
    </w:rPr>
  </w:style>
  <w:style w:type="character" w:styleId="ListLabel98">
    <w:name w:val="ListLabel 98"/>
    <w:qFormat/>
    <w:rPr>
      <w:b/>
      <w:i w:val="false"/>
      <w:sz w:val="24"/>
      <w:szCs w:val="24"/>
    </w:rPr>
  </w:style>
  <w:style w:type="character" w:styleId="ListLabel99">
    <w:name w:val="ListLabel 99"/>
    <w:qFormat/>
    <w:rPr>
      <w:rFonts w:ascii="Cambria" w:hAnsi="Cambria"/>
      <w:b/>
      <w:sz w:val="24"/>
    </w:rPr>
  </w:style>
  <w:style w:type="character" w:styleId="ListLabel100">
    <w:name w:val="ListLabel 100"/>
    <w:qFormat/>
    <w:rPr>
      <w:rFonts w:ascii="Cambria" w:hAnsi="Cambria"/>
      <w:b/>
      <w:sz w:val="24"/>
    </w:rPr>
  </w:style>
  <w:style w:type="character" w:styleId="ListLabel101">
    <w:name w:val="ListLabel 101"/>
    <w:qFormat/>
    <w:rPr>
      <w:rFonts w:ascii="Cambria" w:hAnsi="Cambria"/>
      <w:sz w:val="24"/>
      <w:szCs w:val="24"/>
    </w:rPr>
  </w:style>
  <w:style w:type="character" w:styleId="ListLabel102">
    <w:name w:val="ListLabel 102"/>
    <w:qFormat/>
    <w:rPr>
      <w:b/>
      <w:i w:val="false"/>
    </w:rPr>
  </w:style>
  <w:style w:type="character" w:styleId="ListLabel103">
    <w:name w:val="ListLabel 103"/>
    <w:qFormat/>
    <w:rPr>
      <w:rFonts w:ascii="Cambria" w:hAnsi="Cambria"/>
      <w:b/>
      <w:sz w:val="24"/>
    </w:rPr>
  </w:style>
  <w:style w:type="character" w:styleId="ListLabel104">
    <w:name w:val="ListLabel 104"/>
    <w:qFormat/>
    <w:rPr>
      <w:rFonts w:cs="ArialNarrow"/>
    </w:rPr>
  </w:style>
  <w:style w:type="character" w:styleId="ListLabel105">
    <w:name w:val="ListLabel 105"/>
    <w:qFormat/>
    <w:rPr>
      <w:rFonts w:ascii="Cambria" w:hAnsi="Cambria"/>
      <w:b w:val="false"/>
      <w:sz w:val="24"/>
      <w:u w:val="none"/>
    </w:rPr>
  </w:style>
  <w:style w:type="character" w:styleId="ListLabel106">
    <w:name w:val="ListLabel 106"/>
    <w:qFormat/>
    <w:rPr>
      <w:rFonts w:ascii="Cambria" w:hAnsi="Cambria"/>
      <w:b/>
      <w:sz w:val="24"/>
    </w:rPr>
  </w:style>
  <w:style w:type="character" w:styleId="ListLabel107">
    <w:name w:val="ListLabel 107"/>
    <w:qFormat/>
    <w:rPr>
      <w:rFonts w:ascii="Cambria" w:hAnsi="Cambria"/>
      <w:b/>
      <w:sz w:val="24"/>
    </w:rPr>
  </w:style>
  <w:style w:type="character" w:styleId="ListLabel108">
    <w:name w:val="ListLabel 108"/>
    <w:qFormat/>
    <w:rPr>
      <w:rFonts w:ascii="Cambria" w:hAnsi="Cambria"/>
      <w:b/>
      <w:sz w:val="24"/>
    </w:rPr>
  </w:style>
  <w:style w:type="character" w:styleId="ListLabel109">
    <w:name w:val="ListLabel 109"/>
    <w:qFormat/>
    <w:rPr>
      <w:rFonts w:ascii="Cambria" w:hAnsi="Cambria"/>
      <w:b/>
      <w:sz w:val="24"/>
    </w:rPr>
  </w:style>
  <w:style w:type="character" w:styleId="ListLabel110">
    <w:name w:val="ListLabel 110"/>
    <w:qFormat/>
    <w:rPr>
      <w:rFonts w:ascii="Cambria" w:hAnsi="Cambria"/>
      <w:b/>
      <w:sz w:val="24"/>
    </w:rPr>
  </w:style>
  <w:style w:type="character" w:styleId="ListLabel111">
    <w:name w:val="ListLabel 111"/>
    <w:qFormat/>
    <w:rPr>
      <w:rFonts w:ascii="Cambria" w:hAnsi="Cambria"/>
      <w:b/>
      <w:i w:val="false"/>
      <w:sz w:val="24"/>
    </w:rPr>
  </w:style>
  <w:style w:type="character" w:styleId="ListLabel112">
    <w:name w:val="ListLabel 112"/>
    <w:qFormat/>
    <w:rPr>
      <w:rFonts w:ascii="Cambria" w:hAnsi="Cambria"/>
      <w:b/>
      <w:sz w:val="24"/>
    </w:rPr>
  </w:style>
  <w:style w:type="character" w:styleId="ListLabel113">
    <w:name w:val="ListLabel 113"/>
    <w:qFormat/>
    <w:rPr>
      <w:rFonts w:ascii="Cambria" w:hAnsi="Cambria"/>
      <w:b/>
      <w:sz w:val="24"/>
    </w:rPr>
  </w:style>
  <w:style w:type="character" w:styleId="ListLabel114">
    <w:name w:val="ListLabel 114"/>
    <w:qFormat/>
    <w:rPr>
      <w:rFonts w:ascii="Cambria" w:hAnsi="Cambria"/>
      <w:b w:val="false"/>
      <w:sz w:val="24"/>
    </w:rPr>
  </w:style>
  <w:style w:type="character" w:styleId="ListLabel115">
    <w:name w:val="ListLabel 115"/>
    <w:qFormat/>
    <w:rPr>
      <w:rFonts w:ascii="Cambria" w:hAnsi="Cambria"/>
      <w:b/>
      <w:sz w:val="24"/>
    </w:rPr>
  </w:style>
  <w:style w:type="character" w:styleId="ListLabel116">
    <w:name w:val="ListLabel 116"/>
    <w:qFormat/>
    <w:rPr>
      <w:rFonts w:ascii="Cambria" w:hAnsi="Cambria"/>
      <w:b/>
      <w:sz w:val="24"/>
    </w:rPr>
  </w:style>
  <w:style w:type="character" w:styleId="ListLabel117">
    <w:name w:val="ListLabel 117"/>
    <w:qFormat/>
    <w:rPr>
      <w:b/>
      <w:sz w:val="26"/>
    </w:rPr>
  </w:style>
  <w:style w:type="character" w:styleId="ListLabel118">
    <w:name w:val="ListLabel 118"/>
    <w:qFormat/>
    <w:rPr>
      <w:rFonts w:ascii="Cambria" w:hAnsi="Cambria"/>
      <w:b/>
      <w:sz w:val="24"/>
    </w:rPr>
  </w:style>
  <w:style w:type="character" w:styleId="ListLabel119">
    <w:name w:val="ListLabel 119"/>
    <w:qFormat/>
    <w:rPr>
      <w:rFonts w:ascii="Cambria" w:hAnsi="Cambria"/>
      <w:b/>
      <w:sz w:val="24"/>
    </w:rPr>
  </w:style>
  <w:style w:type="character" w:styleId="ListLabel120">
    <w:name w:val="ListLabel 120"/>
    <w:qFormat/>
    <w:rPr>
      <w:rFonts w:cs="Symbol"/>
    </w:rPr>
  </w:style>
  <w:style w:type="character" w:styleId="ListLabel121">
    <w:name w:val="ListLabel 121"/>
    <w:qFormat/>
    <w:rPr>
      <w:rFonts w:ascii="Cambria" w:hAnsi="Cambria"/>
      <w:b/>
      <w:sz w:val="24"/>
    </w:rPr>
  </w:style>
  <w:style w:type="character" w:styleId="ListLabel122">
    <w:name w:val="ListLabel 122"/>
    <w:qFormat/>
    <w:rPr>
      <w:rFonts w:ascii="Cambria" w:hAnsi="Cambria"/>
      <w:b/>
      <w:sz w:val="24"/>
    </w:rPr>
  </w:style>
  <w:style w:type="character" w:styleId="ListLabel123">
    <w:name w:val="ListLabel 123"/>
    <w:qFormat/>
    <w:rPr>
      <w:rFonts w:ascii="Cambria" w:hAnsi="Cambria"/>
      <w:b/>
      <w:sz w:val="24"/>
    </w:rPr>
  </w:style>
  <w:style w:type="character" w:styleId="ListLabel124">
    <w:name w:val="ListLabel 124"/>
    <w:qFormat/>
    <w:rPr>
      <w:rFonts w:ascii="Cambria" w:hAnsi="Cambria"/>
      <w:b/>
      <w:sz w:val="24"/>
    </w:rPr>
  </w:style>
  <w:style w:type="character" w:styleId="ListLabel125">
    <w:name w:val="ListLabel 125"/>
    <w:qFormat/>
    <w:rPr>
      <w:rFonts w:ascii="Cambria" w:hAnsi="Cambria"/>
      <w:b w:val="false"/>
      <w:i w:val="false"/>
      <w:sz w:val="24"/>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ascii="Cambria" w:hAnsi="Cambria"/>
      <w:b/>
      <w:sz w:val="24"/>
    </w:rPr>
  </w:style>
  <w:style w:type="character" w:styleId="ListLabel135">
    <w:name w:val="ListLabel 135"/>
    <w:qFormat/>
    <w:rPr>
      <w:rFonts w:ascii="Cambria" w:hAnsi="Cambria"/>
      <w:b/>
      <w:sz w:val="24"/>
    </w:rPr>
  </w:style>
  <w:style w:type="character" w:styleId="ListLabel136">
    <w:name w:val="ListLabel 136"/>
    <w:qFormat/>
    <w:rPr>
      <w:rFonts w:ascii="Cambria" w:hAnsi="Cambria"/>
      <w:b/>
      <w:sz w:val="24"/>
      <w:u w:val="none"/>
    </w:rPr>
  </w:style>
  <w:style w:type="character" w:styleId="ListLabel137">
    <w:name w:val="ListLabel 137"/>
    <w:qFormat/>
    <w:rPr>
      <w:rFonts w:ascii="Cambria" w:hAnsi="Cambria"/>
      <w:b/>
      <w:sz w:val="24"/>
    </w:rPr>
  </w:style>
  <w:style w:type="character" w:styleId="ListLabel138">
    <w:name w:val="ListLabel 138"/>
    <w:qFormat/>
    <w:rPr>
      <w:rFonts w:ascii="Cambria" w:hAnsi="Cambria"/>
      <w:b/>
      <w:sz w:val="24"/>
    </w:rPr>
  </w:style>
  <w:style w:type="character" w:styleId="ListLabel139">
    <w:name w:val="ListLabel 139"/>
    <w:qFormat/>
    <w:rPr>
      <w:b w:val="false"/>
    </w:rPr>
  </w:style>
  <w:style w:type="character" w:styleId="ListLabel140">
    <w:name w:val="ListLabel 140"/>
    <w:qFormat/>
    <w:rPr>
      <w:rFonts w:ascii="Cambria" w:hAnsi="Cambria"/>
      <w:b/>
      <w:sz w:val="24"/>
    </w:rPr>
  </w:style>
  <w:style w:type="character" w:styleId="ListLabel141">
    <w:name w:val="ListLabel 141"/>
    <w:qFormat/>
    <w:rPr>
      <w:rFonts w:ascii="Cambria" w:hAnsi="Cambria"/>
      <w:b/>
      <w:sz w:val="24"/>
    </w:rPr>
  </w:style>
  <w:style w:type="character" w:styleId="ListLabel142">
    <w:name w:val="ListLabel 142"/>
    <w:qFormat/>
    <w:rPr>
      <w:rFonts w:ascii="Cambria" w:hAnsi="Cambria"/>
      <w:b/>
      <w:sz w:val="24"/>
    </w:rPr>
  </w:style>
  <w:style w:type="character" w:styleId="ListLabel143">
    <w:name w:val="ListLabel 143"/>
    <w:qFormat/>
    <w:rPr>
      <w:rFonts w:ascii="Cambria" w:hAnsi="Cambria"/>
      <w:b/>
      <w:sz w:val="24"/>
    </w:rPr>
  </w:style>
  <w:style w:type="character" w:styleId="ListLabel144">
    <w:name w:val="ListLabel 144"/>
    <w:qFormat/>
    <w:rPr>
      <w:rFonts w:ascii="Cambria" w:hAnsi="Cambria" w:cs="Arial Narrow"/>
      <w:b w:val="false"/>
      <w:bCs w:val="false"/>
      <w:i w:val="false"/>
      <w:iCs w:val="false"/>
      <w:caps w:val="false"/>
      <w:smallCaps w:val="false"/>
      <w:strike w:val="false"/>
      <w:dstrike w:val="false"/>
      <w:color w:val="000000"/>
      <w:spacing w:val="0"/>
      <w:w w:val="100"/>
      <w:sz w:val="24"/>
      <w:szCs w:val="21"/>
      <w:u w:val="none"/>
    </w:rPr>
  </w:style>
  <w:style w:type="character" w:styleId="ListLabel145">
    <w:name w:val="ListLabel 145"/>
    <w:qFormat/>
    <w:rPr>
      <w:rFonts w:eastAsia="Arial Narrow" w:cs="Arial Narrow"/>
      <w:b w:val="false"/>
      <w:bCs w:val="false"/>
      <w:i w:val="false"/>
      <w:iCs w:val="false"/>
      <w:caps w:val="false"/>
      <w:smallCaps w:val="false"/>
      <w:strike w:val="false"/>
      <w:dstrike w:val="false"/>
      <w:color w:val="000000"/>
      <w:spacing w:val="0"/>
      <w:w w:val="100"/>
      <w:sz w:val="21"/>
      <w:szCs w:val="21"/>
      <w:u w:val="none"/>
    </w:rPr>
  </w:style>
  <w:style w:type="character" w:styleId="ListLabel146">
    <w:name w:val="ListLabel 146"/>
    <w:qFormat/>
    <w:rPr>
      <w:rFonts w:ascii="Cambria" w:hAnsi="Cambria"/>
      <w:b/>
      <w:sz w:val="24"/>
    </w:rPr>
  </w:style>
  <w:style w:type="character" w:styleId="ListLabel147">
    <w:name w:val="ListLabel 147"/>
    <w:qFormat/>
    <w:rPr>
      <w:b/>
    </w:rPr>
  </w:style>
  <w:style w:type="character" w:styleId="ListLabel148">
    <w:name w:val="ListLabel 148"/>
    <w:qFormat/>
    <w:rPr>
      <w:rFonts w:ascii="Cambria" w:hAnsi="Cambria"/>
      <w:b w:val="false"/>
      <w:sz w:val="24"/>
    </w:rPr>
  </w:style>
  <w:style w:type="character" w:styleId="ListLabel149">
    <w:name w:val="ListLabel 149"/>
    <w:qFormat/>
    <w:rPr>
      <w:b/>
      <w:i w:val="false"/>
      <w:sz w:val="24"/>
      <w:szCs w:val="24"/>
    </w:rPr>
  </w:style>
  <w:style w:type="character" w:styleId="ListLabel150">
    <w:name w:val="ListLabel 150"/>
    <w:qFormat/>
    <w:rPr>
      <w:rFonts w:ascii="Cambria" w:hAnsi="Cambria"/>
      <w:b/>
      <w:sz w:val="24"/>
    </w:rPr>
  </w:style>
  <w:style w:type="character" w:styleId="ListLabel151">
    <w:name w:val="ListLabel 151"/>
    <w:qFormat/>
    <w:rPr>
      <w:rFonts w:ascii="Cambria" w:hAnsi="Cambria"/>
      <w:b/>
      <w:sz w:val="24"/>
    </w:rPr>
  </w:style>
  <w:style w:type="character" w:styleId="ListLabel152">
    <w:name w:val="ListLabel 152"/>
    <w:qFormat/>
    <w:rPr>
      <w:rFonts w:ascii="Cambria" w:hAnsi="Cambria"/>
      <w:sz w:val="24"/>
      <w:szCs w:val="24"/>
    </w:rPr>
  </w:style>
  <w:style w:type="character" w:styleId="ListLabel153">
    <w:name w:val="ListLabel 153"/>
    <w:qFormat/>
    <w:rPr>
      <w:b/>
      <w:i w:val="false"/>
    </w:rPr>
  </w:style>
  <w:style w:type="character" w:styleId="ListLabel154">
    <w:name w:val="ListLabel 154"/>
    <w:qFormat/>
    <w:rPr>
      <w:rFonts w:ascii="Cambria" w:hAnsi="Cambria"/>
      <w:b/>
      <w:sz w:val="24"/>
    </w:rPr>
  </w:style>
  <w:style w:type="character" w:styleId="ListLabel155">
    <w:name w:val="ListLabel 155"/>
    <w:qFormat/>
    <w:rPr>
      <w:rFonts w:cs="ArialNarrow"/>
    </w:rPr>
  </w:style>
  <w:style w:type="character" w:styleId="ListLabel156">
    <w:name w:val="ListLabel 156"/>
    <w:qFormat/>
    <w:rPr>
      <w:rFonts w:ascii="Cambria" w:hAnsi="Cambria"/>
      <w:b w:val="false"/>
      <w:sz w:val="24"/>
      <w:u w:val="none"/>
    </w:rPr>
  </w:style>
  <w:style w:type="character" w:styleId="ListLabel157">
    <w:name w:val="ListLabel 157"/>
    <w:qFormat/>
    <w:rPr>
      <w:rFonts w:ascii="Cambria" w:hAnsi="Cambria"/>
      <w:b/>
      <w:sz w:val="24"/>
    </w:rPr>
  </w:style>
  <w:style w:type="character" w:styleId="ListLabel158">
    <w:name w:val="ListLabel 158"/>
    <w:qFormat/>
    <w:rPr>
      <w:rFonts w:ascii="Cambria" w:hAnsi="Cambria"/>
      <w:b/>
      <w:sz w:val="24"/>
    </w:rPr>
  </w:style>
  <w:style w:type="character" w:styleId="ListLabel159">
    <w:name w:val="ListLabel 159"/>
    <w:qFormat/>
    <w:rPr>
      <w:rFonts w:ascii="Cambria" w:hAnsi="Cambria"/>
      <w:b/>
      <w:sz w:val="24"/>
    </w:rPr>
  </w:style>
  <w:style w:type="character" w:styleId="ListLabel160">
    <w:name w:val="ListLabel 160"/>
    <w:qFormat/>
    <w:rPr>
      <w:rFonts w:ascii="Cambria" w:hAnsi="Cambria"/>
      <w:b/>
      <w:sz w:val="24"/>
    </w:rPr>
  </w:style>
  <w:style w:type="character" w:styleId="ListLabel161">
    <w:name w:val="ListLabel 161"/>
    <w:qFormat/>
    <w:rPr>
      <w:rFonts w:ascii="Cambria" w:hAnsi="Cambria"/>
      <w:b/>
      <w:sz w:val="24"/>
    </w:rPr>
  </w:style>
  <w:style w:type="character" w:styleId="ListLabel162">
    <w:name w:val="ListLabel 162"/>
    <w:qFormat/>
    <w:rPr>
      <w:rFonts w:ascii="Cambria" w:hAnsi="Cambria"/>
      <w:b/>
      <w:i w:val="false"/>
      <w:sz w:val="24"/>
    </w:rPr>
  </w:style>
  <w:style w:type="character" w:styleId="ListLabel163">
    <w:name w:val="ListLabel 163"/>
    <w:qFormat/>
    <w:rPr>
      <w:rFonts w:ascii="Cambria" w:hAnsi="Cambria"/>
      <w:b/>
      <w:sz w:val="24"/>
    </w:rPr>
  </w:style>
  <w:style w:type="character" w:styleId="ListLabel164">
    <w:name w:val="ListLabel 164"/>
    <w:qFormat/>
    <w:rPr>
      <w:rFonts w:ascii="Cambria" w:hAnsi="Cambria"/>
      <w:b/>
      <w:sz w:val="24"/>
    </w:rPr>
  </w:style>
  <w:style w:type="character" w:styleId="ListLabel165">
    <w:name w:val="ListLabel 165"/>
    <w:qFormat/>
    <w:rPr>
      <w:rFonts w:ascii="Cambria" w:hAnsi="Cambria"/>
      <w:b w:val="false"/>
      <w:sz w:val="24"/>
    </w:rPr>
  </w:style>
  <w:style w:type="character" w:styleId="ListLabel166">
    <w:name w:val="ListLabel 166"/>
    <w:qFormat/>
    <w:rPr>
      <w:rFonts w:ascii="Cambria" w:hAnsi="Cambria"/>
      <w:b/>
      <w:sz w:val="24"/>
    </w:rPr>
  </w:style>
  <w:style w:type="character" w:styleId="ListLabel167">
    <w:name w:val="ListLabel 167"/>
    <w:qFormat/>
    <w:rPr>
      <w:rFonts w:ascii="Cambria" w:hAnsi="Cambria"/>
      <w:b/>
      <w:sz w:val="24"/>
    </w:rPr>
  </w:style>
  <w:style w:type="character" w:styleId="ListLabel168">
    <w:name w:val="ListLabel 168"/>
    <w:qFormat/>
    <w:rPr>
      <w:b/>
      <w:sz w:val="26"/>
    </w:rPr>
  </w:style>
  <w:style w:type="character" w:styleId="ListLabel169">
    <w:name w:val="ListLabel 169"/>
    <w:qFormat/>
    <w:rPr>
      <w:rFonts w:ascii="Cambria" w:hAnsi="Cambria"/>
      <w:b/>
      <w:sz w:val="24"/>
    </w:rPr>
  </w:style>
  <w:style w:type="character" w:styleId="ListLabel170">
    <w:name w:val="ListLabel 170"/>
    <w:qFormat/>
    <w:rPr>
      <w:rFonts w:ascii="Cambria" w:hAnsi="Cambria"/>
      <w:b/>
      <w:sz w:val="24"/>
    </w:rPr>
  </w:style>
  <w:style w:type="character" w:styleId="ListLabel171">
    <w:name w:val="ListLabel 171"/>
    <w:qFormat/>
    <w:rPr>
      <w:rFonts w:cs="Symbol"/>
    </w:rPr>
  </w:style>
  <w:style w:type="character" w:styleId="ListLabel172">
    <w:name w:val="ListLabel 172"/>
    <w:qFormat/>
    <w:rPr>
      <w:rFonts w:ascii="Cambria" w:hAnsi="Cambria"/>
      <w:b/>
      <w:sz w:val="24"/>
    </w:rPr>
  </w:style>
  <w:style w:type="character" w:styleId="ListLabel173">
    <w:name w:val="ListLabel 173"/>
    <w:qFormat/>
    <w:rPr>
      <w:rFonts w:ascii="Cambria" w:hAnsi="Cambria"/>
      <w:b/>
      <w:sz w:val="24"/>
    </w:rPr>
  </w:style>
  <w:style w:type="character" w:styleId="ListLabel174">
    <w:name w:val="ListLabel 174"/>
    <w:qFormat/>
    <w:rPr>
      <w:rFonts w:ascii="Cambria" w:hAnsi="Cambria"/>
      <w:b/>
      <w:sz w:val="24"/>
    </w:rPr>
  </w:style>
  <w:style w:type="character" w:styleId="ListLabel175">
    <w:name w:val="ListLabel 175"/>
    <w:qFormat/>
    <w:rPr>
      <w:rFonts w:ascii="Cambria" w:hAnsi="Cambria"/>
      <w:b/>
      <w:sz w:val="24"/>
    </w:rPr>
  </w:style>
  <w:style w:type="character" w:styleId="ListLabel176">
    <w:name w:val="ListLabel 176"/>
    <w:qFormat/>
    <w:rPr>
      <w:rFonts w:ascii="Cambria" w:hAnsi="Cambria"/>
      <w:b w:val="false"/>
      <w:i w:val="false"/>
      <w:sz w:val="24"/>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ascii="Cambria" w:hAnsi="Cambria"/>
      <w:b/>
      <w:sz w:val="24"/>
    </w:rPr>
  </w:style>
  <w:style w:type="character" w:styleId="ListLabel186">
    <w:name w:val="ListLabel 186"/>
    <w:qFormat/>
    <w:rPr>
      <w:rFonts w:ascii="Cambria" w:hAnsi="Cambria"/>
      <w:b/>
      <w:sz w:val="24"/>
    </w:rPr>
  </w:style>
  <w:style w:type="character" w:styleId="ListLabel187">
    <w:name w:val="ListLabel 187"/>
    <w:qFormat/>
    <w:rPr>
      <w:rFonts w:ascii="Cambria" w:hAnsi="Cambria"/>
      <w:b/>
      <w:sz w:val="24"/>
      <w:u w:val="none"/>
    </w:rPr>
  </w:style>
  <w:style w:type="character" w:styleId="ListLabel188">
    <w:name w:val="ListLabel 188"/>
    <w:qFormat/>
    <w:rPr>
      <w:rFonts w:ascii="Cambria" w:hAnsi="Cambria"/>
      <w:b/>
      <w:sz w:val="24"/>
    </w:rPr>
  </w:style>
  <w:style w:type="character" w:styleId="ListLabel189">
    <w:name w:val="ListLabel 189"/>
    <w:qFormat/>
    <w:rPr>
      <w:rFonts w:ascii="Cambria" w:hAnsi="Cambria"/>
      <w:b/>
      <w:sz w:val="24"/>
    </w:rPr>
  </w:style>
  <w:style w:type="character" w:styleId="ListLabel190">
    <w:name w:val="ListLabel 190"/>
    <w:qFormat/>
    <w:rPr>
      <w:b w:val="false"/>
    </w:rPr>
  </w:style>
  <w:style w:type="character" w:styleId="ListLabel191">
    <w:name w:val="ListLabel 191"/>
    <w:qFormat/>
    <w:rPr>
      <w:rFonts w:ascii="Cambria" w:hAnsi="Cambria"/>
      <w:b/>
      <w:sz w:val="24"/>
    </w:rPr>
  </w:style>
  <w:style w:type="character" w:styleId="ListLabel192">
    <w:name w:val="ListLabel 192"/>
    <w:qFormat/>
    <w:rPr>
      <w:rFonts w:ascii="Cambria" w:hAnsi="Cambria"/>
      <w:b/>
      <w:sz w:val="24"/>
    </w:rPr>
  </w:style>
  <w:style w:type="character" w:styleId="ListLabel193">
    <w:name w:val="ListLabel 193"/>
    <w:qFormat/>
    <w:rPr>
      <w:b/>
      <w:sz w:val="24"/>
    </w:rPr>
  </w:style>
  <w:style w:type="character" w:styleId="ListLabel194">
    <w:name w:val="ListLabel 194"/>
    <w:qFormat/>
    <w:rPr>
      <w:rFonts w:ascii="Cambria" w:hAnsi="Cambria"/>
      <w:b/>
      <w:sz w:val="24"/>
    </w:rPr>
  </w:style>
  <w:style w:type="character" w:styleId="ListLabel195">
    <w:name w:val="ListLabel 195"/>
    <w:qFormat/>
    <w:rPr>
      <w:rFonts w:ascii="Cambria" w:hAnsi="Cambria" w:cs="Arial Narrow"/>
      <w:b w:val="false"/>
      <w:bCs w:val="false"/>
      <w:i w:val="false"/>
      <w:iCs w:val="false"/>
      <w:caps w:val="false"/>
      <w:smallCaps w:val="false"/>
      <w:strike w:val="false"/>
      <w:dstrike w:val="false"/>
      <w:color w:val="000000"/>
      <w:spacing w:val="0"/>
      <w:w w:val="100"/>
      <w:sz w:val="24"/>
      <w:szCs w:val="21"/>
      <w:u w:val="none"/>
    </w:rPr>
  </w:style>
  <w:style w:type="character" w:styleId="ListLabel196">
    <w:name w:val="ListLabel 196"/>
    <w:qFormat/>
    <w:rPr>
      <w:rFonts w:eastAsia="Arial Narrow" w:cs="Arial Narrow"/>
      <w:b w:val="false"/>
      <w:bCs w:val="false"/>
      <w:i w:val="false"/>
      <w:iCs w:val="false"/>
      <w:caps w:val="false"/>
      <w:smallCaps w:val="false"/>
      <w:strike w:val="false"/>
      <w:dstrike w:val="false"/>
      <w:color w:val="000000"/>
      <w:spacing w:val="0"/>
      <w:w w:val="100"/>
      <w:sz w:val="21"/>
      <w:szCs w:val="21"/>
      <w:u w:val="none"/>
    </w:rPr>
  </w:style>
  <w:style w:type="character" w:styleId="ListLabel197">
    <w:name w:val="ListLabel 197"/>
    <w:qFormat/>
    <w:rPr>
      <w:b/>
      <w:sz w:val="24"/>
    </w:rPr>
  </w:style>
  <w:style w:type="character" w:styleId="ListLabel198">
    <w:name w:val="ListLabel 198"/>
    <w:qFormat/>
    <w:rPr>
      <w:b/>
    </w:rPr>
  </w:style>
  <w:style w:type="character" w:styleId="ListLabel199">
    <w:name w:val="ListLabel 199"/>
    <w:qFormat/>
    <w:rPr>
      <w:rFonts w:ascii="Cambria" w:hAnsi="Cambria"/>
      <w:b w:val="false"/>
      <w:sz w:val="24"/>
    </w:rPr>
  </w:style>
  <w:style w:type="character" w:styleId="ListLabel200">
    <w:name w:val="ListLabel 200"/>
    <w:qFormat/>
    <w:rPr>
      <w:b/>
      <w:i w:val="false"/>
      <w:sz w:val="24"/>
      <w:szCs w:val="24"/>
    </w:rPr>
  </w:style>
  <w:style w:type="character" w:styleId="ListLabel201">
    <w:name w:val="ListLabel 201"/>
    <w:qFormat/>
    <w:rPr>
      <w:b/>
      <w:sz w:val="24"/>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semiHidden/>
    <w:unhideWhenUsed/>
    <w:rsid w:val="000250f0"/>
    <w:pPr>
      <w:spacing w:before="0" w:after="120"/>
    </w:pPr>
    <w:rPr/>
  </w:style>
  <w:style w:type="paragraph" w:styleId="Lista">
    <w:name w:val="List"/>
    <w:basedOn w:val="Normal"/>
    <w:unhideWhenUsed/>
    <w:rsid w:val="000d23b6"/>
    <w:pPr>
      <w:spacing w:lineRule="auto" w:line="240" w:before="0" w:after="0"/>
      <w:ind w:left="283" w:hanging="283"/>
    </w:pPr>
    <w:rPr>
      <w:rFonts w:ascii="Arial" w:hAnsi="Arial" w:eastAsia="Calibri" w:cs="Times New Roman"/>
      <w:sz w:val="24"/>
      <w:szCs w:val="20"/>
      <w:u w:val="none" w:color="000000"/>
      <w:lang w:eastAsia="pl-P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link w:val="AkapitzlistZnak"/>
    <w:uiPriority w:val="34"/>
    <w:qFormat/>
    <w:rsid w:val="006026e6"/>
    <w:pPr>
      <w:spacing w:before="0" w:after="200"/>
      <w:ind w:left="720" w:hanging="0"/>
      <w:contextualSpacing/>
    </w:pPr>
    <w:rPr/>
  </w:style>
  <w:style w:type="paragraph" w:styleId="Gwka">
    <w:name w:val="Header"/>
    <w:basedOn w:val="Normal"/>
    <w:link w:val="NagwekZnak"/>
    <w:uiPriority w:val="99"/>
    <w:unhideWhenUsed/>
    <w:rsid w:val="006026e6"/>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6026e6"/>
    <w:pPr>
      <w:tabs>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6026e6"/>
    <w:pPr>
      <w:spacing w:lineRule="auto" w:line="240"/>
    </w:pPr>
    <w:rPr>
      <w:sz w:val="20"/>
      <w:szCs w:val="20"/>
    </w:rPr>
  </w:style>
  <w:style w:type="paragraph" w:styleId="Default" w:customStyle="1">
    <w:name w:val="Default"/>
    <w:qFormat/>
    <w:rsid w:val="006026e6"/>
    <w:pPr>
      <w:widowControl/>
      <w:bidi w:val="0"/>
      <w:jc w:val="left"/>
    </w:pPr>
    <w:rPr>
      <w:rFonts w:ascii="Arial" w:hAnsi="Arial" w:eastAsia="Calibri" w:cs="Arial"/>
      <w:color w:val="000000"/>
      <w:kern w:val="0"/>
      <w:sz w:val="22"/>
      <w:szCs w:val="24"/>
      <w:lang w:val="pl-PL" w:eastAsia="en-US" w:bidi="ar-SA"/>
    </w:rPr>
  </w:style>
  <w:style w:type="paragraph" w:styleId="Wcicietrecitekstu">
    <w:name w:val="Body Text Indent"/>
    <w:basedOn w:val="Normal"/>
    <w:link w:val="TekstpodstawowywcityZnak"/>
    <w:uiPriority w:val="99"/>
    <w:unhideWhenUsed/>
    <w:rsid w:val="006026e6"/>
    <w:pPr>
      <w:spacing w:before="0" w:after="120"/>
      <w:ind w:left="283" w:hanging="0"/>
    </w:pPr>
    <w:rPr/>
  </w:style>
  <w:style w:type="paragraph" w:styleId="Przypisdolny">
    <w:name w:val="Footnote Text"/>
    <w:basedOn w:val="Normal"/>
    <w:link w:val="TekstprzypisudolnegoZnak"/>
    <w:uiPriority w:val="99"/>
    <w:unhideWhenUsed/>
    <w:rsid w:val="006026e6"/>
    <w:pPr>
      <w:spacing w:lineRule="auto" w:line="240" w:before="0" w:after="0"/>
    </w:pPr>
    <w:rPr>
      <w:rFonts w:ascii="Times New Roman" w:hAnsi="Times New Roman" w:eastAsia="Times New Roman" w:cs="Times New Roman"/>
      <w:sz w:val="20"/>
      <w:szCs w:val="20"/>
      <w:lang w:eastAsia="pl-PL"/>
    </w:rPr>
  </w:style>
  <w:style w:type="paragraph" w:styleId="Gmailmsolistparagraph" w:customStyle="1">
    <w:name w:val="gmail-msolistparagraph"/>
    <w:basedOn w:val="Normal"/>
    <w:qFormat/>
    <w:rsid w:val="006026e6"/>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6026e6"/>
    <w:pPr>
      <w:spacing w:lineRule="auto" w:line="240" w:before="0" w:after="0"/>
    </w:pPr>
    <w:rPr>
      <w:rFonts w:ascii="Times New Roman" w:hAnsi="Times New Roman" w:cs="Times New Roman"/>
      <w:sz w:val="18"/>
      <w:szCs w:val="18"/>
    </w:rPr>
  </w:style>
  <w:style w:type="paragraph" w:styleId="Annotationsubject">
    <w:name w:val="annotation subject"/>
    <w:basedOn w:val="Annotationtext"/>
    <w:link w:val="TematkomentarzaZnak"/>
    <w:uiPriority w:val="99"/>
    <w:semiHidden/>
    <w:unhideWhenUsed/>
    <w:qFormat/>
    <w:rsid w:val="006026e6"/>
    <w:pPr/>
    <w:rPr>
      <w:b/>
      <w:bCs/>
    </w:rPr>
  </w:style>
  <w:style w:type="paragraph" w:styleId="M8069290857866364993gmailtextjustify" w:customStyle="1">
    <w:name w:val="m_8069290857866364993gmail-text-justify"/>
    <w:basedOn w:val="Normal"/>
    <w:qFormat/>
    <w:rsid w:val="00da329a"/>
    <w:pPr>
      <w:spacing w:lineRule="auto" w:line="240" w:beforeAutospacing="1" w:afterAutospacing="1"/>
    </w:pPr>
    <w:rPr>
      <w:rFonts w:ascii="Times New Roman" w:hAnsi="Times New Roman" w:eastAsia="Times New Roman" w:cs="Times New Roman"/>
      <w:sz w:val="24"/>
      <w:szCs w:val="24"/>
      <w:lang w:eastAsia="pl-PL"/>
    </w:rPr>
  </w:style>
  <w:style w:type="paragraph" w:styleId="Standard" w:customStyle="1">
    <w:name w:val="Standard"/>
    <w:qFormat/>
    <w:rsid w:val="00897c4f"/>
    <w:pPr>
      <w:widowControl w:val="false"/>
      <w:suppressAutoHyphens w:val="true"/>
      <w:bidi w:val="0"/>
      <w:jc w:val="left"/>
      <w:textAlignment w:val="baseline"/>
    </w:pPr>
    <w:rPr>
      <w:rFonts w:ascii="Times New Roman" w:hAnsi="Times New Roman" w:eastAsia="Lucida Sans Unicode" w:cs="Tahoma"/>
      <w:color w:val="00000A"/>
      <w:kern w:val="2"/>
      <w:sz w:val="22"/>
      <w:szCs w:val="24"/>
      <w:lang w:val="pl-PL" w:eastAsia="pl-PL" w:bidi="ar-SA"/>
    </w:rPr>
  </w:style>
  <w:style w:type="paragraph" w:styleId="P1" w:customStyle="1">
    <w:name w:val="p1"/>
    <w:basedOn w:val="Normal"/>
    <w:qFormat/>
    <w:rsid w:val="001653e9"/>
    <w:pPr>
      <w:spacing w:lineRule="auto" w:line="240" w:before="0" w:after="0"/>
    </w:pPr>
    <w:rPr>
      <w:rFonts w:ascii="Tahoma" w:hAnsi="Tahoma" w:cs="Tahoma"/>
      <w:sz w:val="18"/>
      <w:szCs w:val="18"/>
      <w:lang w:eastAsia="pl-PL"/>
    </w:rPr>
  </w:style>
  <w:style w:type="paragraph" w:styleId="P2" w:customStyle="1">
    <w:name w:val="p2"/>
    <w:basedOn w:val="Normal"/>
    <w:qFormat/>
    <w:rsid w:val="001653e9"/>
    <w:pPr>
      <w:spacing w:lineRule="auto" w:line="240" w:before="0" w:after="17"/>
    </w:pPr>
    <w:rPr>
      <w:rFonts w:ascii="Tahoma" w:hAnsi="Tahoma" w:cs="Tahoma"/>
      <w:sz w:val="17"/>
      <w:szCs w:val="17"/>
      <w:lang w:eastAsia="pl-PL"/>
    </w:rPr>
  </w:style>
  <w:style w:type="paragraph" w:styleId="P3" w:customStyle="1">
    <w:name w:val="p3"/>
    <w:basedOn w:val="Normal"/>
    <w:qFormat/>
    <w:rsid w:val="001653e9"/>
    <w:pPr>
      <w:spacing w:lineRule="auto" w:line="240" w:before="0" w:after="0"/>
    </w:pPr>
    <w:rPr>
      <w:rFonts w:ascii="Tahoma" w:hAnsi="Tahoma" w:cs="Tahoma"/>
      <w:sz w:val="17"/>
      <w:szCs w:val="17"/>
      <w:lang w:eastAsia="pl-PL"/>
    </w:rPr>
  </w:style>
  <w:style w:type="paragraph" w:styleId="Tytu">
    <w:name w:val="Title"/>
    <w:basedOn w:val="Normal"/>
    <w:link w:val="TytuZnak"/>
    <w:uiPriority w:val="99"/>
    <w:qFormat/>
    <w:rsid w:val="0095025d"/>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lang w:eastAsia="pl-PL"/>
    </w:rPr>
  </w:style>
  <w:style w:type="paragraph" w:styleId="Przypiskocowy">
    <w:name w:val="Endnote Text"/>
    <w:basedOn w:val="Normal"/>
    <w:link w:val="TekstprzypisukocowegoZnak"/>
    <w:uiPriority w:val="99"/>
    <w:semiHidden/>
    <w:unhideWhenUsed/>
    <w:rsid w:val="0095025d"/>
    <w:pPr>
      <w:spacing w:lineRule="auto" w:line="240" w:before="0" w:after="0"/>
    </w:pPr>
    <w:rPr>
      <w:sz w:val="20"/>
      <w:szCs w:val="20"/>
    </w:rPr>
  </w:style>
  <w:style w:type="paragraph" w:styleId="Tekstpodstawowy21" w:customStyle="1">
    <w:name w:val="Tekst podstawowy 21"/>
    <w:basedOn w:val="Normal"/>
    <w:qFormat/>
    <w:rsid w:val="0095025d"/>
    <w:pPr>
      <w:tabs>
        <w:tab w:val="left" w:pos="1021" w:leader="none"/>
      </w:tabs>
      <w:suppressAutoHyphens w:val="true"/>
      <w:spacing w:lineRule="auto" w:line="240" w:before="0" w:after="0"/>
    </w:pPr>
    <w:rPr>
      <w:rFonts w:ascii="Times New Roman" w:hAnsi="Times New Roman" w:eastAsia="Times New Roman" w:cs="Times New Roman"/>
      <w:sz w:val="26"/>
      <w:szCs w:val="20"/>
      <w:lang w:eastAsia="ar-SA"/>
    </w:rPr>
  </w:style>
  <w:style w:type="paragraph" w:styleId="BodyTextIndent2">
    <w:name w:val="Body Text Indent 2"/>
    <w:basedOn w:val="Normal"/>
    <w:link w:val="Tekstpodstawowywcity2Znak"/>
    <w:uiPriority w:val="99"/>
    <w:unhideWhenUsed/>
    <w:qFormat/>
    <w:rsid w:val="0095025d"/>
    <w:pPr>
      <w:ind w:left="426" w:hanging="0"/>
      <w:jc w:val="both"/>
    </w:pPr>
    <w:rPr>
      <w:rFonts w:ascii="Arial Narrow" w:hAnsi="Arial Narrow" w:cs="Arial"/>
    </w:rPr>
  </w:style>
  <w:style w:type="paragraph" w:styleId="BodyTextIndent3">
    <w:name w:val="Body Text Indent 3"/>
    <w:basedOn w:val="Normal"/>
    <w:link w:val="Tekstpodstawowywcity3Znak"/>
    <w:uiPriority w:val="99"/>
    <w:semiHidden/>
    <w:unhideWhenUsed/>
    <w:qFormat/>
    <w:rsid w:val="0095025d"/>
    <w:pPr>
      <w:spacing w:before="0" w:after="120"/>
      <w:ind w:left="283" w:hanging="0"/>
    </w:pPr>
    <w:rPr>
      <w:sz w:val="16"/>
      <w:szCs w:val="16"/>
    </w:rPr>
  </w:style>
  <w:style w:type="paragraph" w:styleId="Domylnie" w:customStyle="1">
    <w:name w:val="Domyślnie"/>
    <w:qFormat/>
    <w:rsid w:val="0095025d"/>
    <w:pPr>
      <w:widowControl w:val="false"/>
      <w:bidi w:val="0"/>
      <w:jc w:val="left"/>
    </w:pPr>
    <w:rPr>
      <w:rFonts w:ascii="Times New Roman" w:hAnsi="Times New Roman" w:eastAsia="Times New Roman" w:cs="Arial Unicode MS"/>
      <w:color w:val="000000"/>
      <w:kern w:val="0"/>
      <w:sz w:val="22"/>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7CABEF-AE89-7B46-928B-B523115C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Application>LibreOffice/6.0.2.1$Windows_x86 LibreOffice_project/f7f06a8f319e4b62f9bc5095aa112a65d2f3ac89</Application>
  <Pages>45</Pages>
  <Words>14058</Words>
  <Characters>91408</Characters>
  <CharactersWithSpaces>104931</CharactersWithSpaces>
  <Paragraphs>617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2017-04-12T09:43:00Z</dcterms:created>
  <dc:creator>Robert Słowikowski</dc:creator>
  <dc:description/>
  <dc:language>pl-PL</dc:language>
  <cp:lastModifiedBy/>
  <cp:lastPrinted>2018-05-17T10:21:00Z</cp:lastPrinted>
  <dcterms:modified xsi:type="dcterms:W3CDTF">2019-01-10T13:24:55Z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