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0E" w:rsidRPr="000B3724" w:rsidRDefault="00D87801" w:rsidP="00D87801">
      <w:pPr>
        <w:jc w:val="right"/>
        <w:rPr>
          <w:rFonts w:ascii="Times New Roman" w:hAnsi="Times New Roman" w:cs="Times New Roman"/>
          <w:sz w:val="24"/>
        </w:rPr>
      </w:pPr>
      <w:r w:rsidRPr="000B3724">
        <w:rPr>
          <w:rFonts w:ascii="Times New Roman" w:hAnsi="Times New Roman" w:cs="Times New Roman"/>
          <w:noProof/>
          <w:sz w:val="24"/>
          <w:lang w:eastAsia="pl-PL"/>
        </w:rPr>
        <w:t xml:space="preserve">Załacznik nr </w:t>
      </w:r>
      <w:r w:rsidR="00600112" w:rsidRPr="000B3724">
        <w:rPr>
          <w:rFonts w:ascii="Times New Roman" w:hAnsi="Times New Roman" w:cs="Times New Roman"/>
          <w:noProof/>
          <w:sz w:val="24"/>
          <w:lang w:eastAsia="pl-PL"/>
        </w:rPr>
        <w:t>7</w:t>
      </w:r>
    </w:p>
    <w:p w:rsidR="00D87801" w:rsidRDefault="00D87801"/>
    <w:p w:rsidR="00600112" w:rsidRDefault="00600112" w:rsidP="00600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724">
        <w:rPr>
          <w:rFonts w:ascii="Times New Roman" w:hAnsi="Times New Roman" w:cs="Times New Roman"/>
          <w:sz w:val="24"/>
          <w:szCs w:val="24"/>
        </w:rPr>
        <w:t xml:space="preserve">Opis przedmiotu zamówienia w postępowaniu pn. </w:t>
      </w:r>
    </w:p>
    <w:p w:rsidR="000B3724" w:rsidRPr="000B3724" w:rsidRDefault="000B3724" w:rsidP="00600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724" w:rsidRPr="000B3724" w:rsidRDefault="000B3724" w:rsidP="000B3724">
      <w:pPr>
        <w:autoSpaceDE w:val="0"/>
        <w:autoSpaceDN w:val="0"/>
        <w:adjustRightInd w:val="0"/>
        <w:jc w:val="center"/>
        <w:rPr>
          <w:rFonts w:ascii="Times New Roman" w:eastAsia="Yu Mincho Light" w:hAnsi="Times New Roman" w:cs="Times New Roman"/>
          <w:b/>
          <w:bCs/>
          <w:color w:val="000000"/>
          <w:sz w:val="24"/>
          <w:szCs w:val="24"/>
        </w:rPr>
      </w:pPr>
      <w:r w:rsidRPr="000B3724">
        <w:rPr>
          <w:rFonts w:ascii="Times New Roman" w:hAnsi="Times New Roman" w:cs="Times New Roman"/>
          <w:b/>
          <w:sz w:val="24"/>
          <w:szCs w:val="24"/>
        </w:rPr>
        <w:t>Zakup mebli do Dziennych Domów Opieki w ramach projektu pn. „Dom Seniora Nowy Kamień” oraz projektu pn. „Dom Opieki w Kamieniu”</w:t>
      </w:r>
    </w:p>
    <w:p w:rsidR="00600112" w:rsidRPr="000B3724" w:rsidRDefault="00600112" w:rsidP="00600112">
      <w:pPr>
        <w:rPr>
          <w:rFonts w:ascii="Times New Roman" w:hAnsi="Times New Roman" w:cs="Times New Roman"/>
          <w:sz w:val="24"/>
          <w:szCs w:val="24"/>
        </w:rPr>
      </w:pPr>
    </w:p>
    <w:p w:rsidR="00600112" w:rsidRPr="000B3724" w:rsidRDefault="00600112" w:rsidP="0060011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3724">
        <w:rPr>
          <w:rFonts w:ascii="Times New Roman" w:hAnsi="Times New Roman" w:cs="Times New Roman"/>
          <w:sz w:val="24"/>
          <w:szCs w:val="24"/>
          <w:u w:val="single"/>
        </w:rPr>
        <w:t>Opis przedmiotu zamówienia określony w tym załączniku obejmuje dostawy do Domu Opieki w Kamieniu, adres dostawy: Kamień 376, 36-053 Kamień</w:t>
      </w:r>
    </w:p>
    <w:p w:rsidR="00D87801" w:rsidRPr="000B3724" w:rsidRDefault="00D87801">
      <w:pPr>
        <w:rPr>
          <w:rFonts w:ascii="Times New Roman" w:hAnsi="Times New Roman" w:cs="Times New Roman"/>
          <w:sz w:val="24"/>
          <w:szCs w:val="24"/>
        </w:rPr>
      </w:pPr>
    </w:p>
    <w:p w:rsidR="00047AED" w:rsidRDefault="00047AED"/>
    <w:p w:rsidR="00C40D66" w:rsidRPr="00E81D20" w:rsidRDefault="00C40D66" w:rsidP="00C40D6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wykonania mebli do Domu Opieki w Kamieniu</w:t>
      </w:r>
      <w:r w:rsidRPr="00E81D20">
        <w:rPr>
          <w:rFonts w:ascii="Times New Roman" w:hAnsi="Times New Roman"/>
          <w:b/>
          <w:sz w:val="24"/>
          <w:szCs w:val="24"/>
        </w:rPr>
        <w:t xml:space="preserve"> </w:t>
      </w:r>
    </w:p>
    <w:p w:rsidR="00C40D66" w:rsidRPr="00E81D20" w:rsidRDefault="00C40D66" w:rsidP="00C40D66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>Wykonawca zobowiązuje się do wykonania, dostarczenia oraz montażu</w:t>
      </w:r>
      <w:r>
        <w:rPr>
          <w:rFonts w:ascii="Times New Roman" w:hAnsi="Times New Roman"/>
          <w:bCs/>
          <w:iCs/>
          <w:sz w:val="24"/>
          <w:szCs w:val="24"/>
        </w:rPr>
        <w:t xml:space="preserve"> mebli w Domu Opieki w Kamieniu, Kamień 376, 36-053 Kamień,</w:t>
      </w:r>
      <w:r w:rsidRPr="00E81D20">
        <w:rPr>
          <w:rFonts w:ascii="Times New Roman" w:hAnsi="Times New Roman"/>
          <w:bCs/>
          <w:iCs/>
          <w:sz w:val="24"/>
          <w:szCs w:val="24"/>
        </w:rPr>
        <w:t xml:space="preserve"> zgodnie z poniższym opisem: </w:t>
      </w:r>
    </w:p>
    <w:p w:rsidR="00C40D66" w:rsidRPr="00E81D20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 xml:space="preserve">Elementy płytowe łączone za pomocą złączy meblowych mimośrodowych z niewidocznymi otworami na elementach zewnętrznych szaf. </w:t>
      </w:r>
    </w:p>
    <w:p w:rsidR="00C40D66" w:rsidRPr="00E81D20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 xml:space="preserve">Tylna ścianka </w:t>
      </w:r>
      <w:r>
        <w:rPr>
          <w:rFonts w:ascii="Times New Roman" w:hAnsi="Times New Roman"/>
          <w:bCs/>
          <w:iCs/>
          <w:sz w:val="24"/>
          <w:szCs w:val="24"/>
        </w:rPr>
        <w:t xml:space="preserve">wykonana z płyty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mdf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w kolorze Kronospan K004 PW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Tabacco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Craft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Oak</w:t>
      </w:r>
      <w:proofErr w:type="spellEnd"/>
      <w:r w:rsidRPr="00E81D2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C40D66" w:rsidRPr="00E81D20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 xml:space="preserve">Wnętrze szafek płyta laminowana </w:t>
      </w:r>
      <w:r>
        <w:rPr>
          <w:rFonts w:ascii="Times New Roman" w:hAnsi="Times New Roman"/>
          <w:bCs/>
          <w:iCs/>
          <w:sz w:val="24"/>
          <w:szCs w:val="24"/>
        </w:rPr>
        <w:t xml:space="preserve">Kronospan K004 PW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Tabacco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Craft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Oak</w:t>
      </w:r>
      <w:proofErr w:type="spellEnd"/>
      <w:r w:rsidRPr="00E81D2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C40D66" w:rsidRPr="00E81D20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>Fro</w:t>
      </w:r>
      <w:r>
        <w:rPr>
          <w:rFonts w:ascii="Times New Roman" w:hAnsi="Times New Roman"/>
          <w:bCs/>
          <w:iCs/>
          <w:sz w:val="24"/>
          <w:szCs w:val="24"/>
        </w:rPr>
        <w:t xml:space="preserve">nty szafek i szuflad </w:t>
      </w:r>
      <w:r w:rsidRPr="00E81D20">
        <w:rPr>
          <w:rFonts w:ascii="Times New Roman" w:hAnsi="Times New Roman"/>
          <w:bCs/>
          <w:iCs/>
          <w:sz w:val="24"/>
          <w:szCs w:val="24"/>
        </w:rPr>
        <w:t>płyta laminowana</w:t>
      </w:r>
      <w:r>
        <w:rPr>
          <w:rFonts w:ascii="Times New Roman" w:hAnsi="Times New Roman"/>
          <w:bCs/>
          <w:iCs/>
          <w:sz w:val="24"/>
          <w:szCs w:val="24"/>
        </w:rPr>
        <w:t xml:space="preserve"> Kronospan K004 PW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Tabacco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Craft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Oak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oraz płyta laminowana</w:t>
      </w:r>
      <w:r w:rsidRPr="00E81D20">
        <w:rPr>
          <w:rFonts w:ascii="Times New Roman" w:hAnsi="Times New Roman"/>
          <w:bCs/>
          <w:iCs/>
          <w:sz w:val="24"/>
          <w:szCs w:val="24"/>
        </w:rPr>
        <w:t xml:space="preserve"> połysk Kronospan Mirror </w:t>
      </w:r>
      <w:proofErr w:type="spellStart"/>
      <w:r w:rsidRPr="00E81D20">
        <w:rPr>
          <w:rFonts w:ascii="Times New Roman" w:hAnsi="Times New Roman"/>
          <w:bCs/>
          <w:iCs/>
          <w:sz w:val="24"/>
          <w:szCs w:val="24"/>
        </w:rPr>
        <w:t>Gloss</w:t>
      </w:r>
      <w:proofErr w:type="spellEnd"/>
      <w:r w:rsidRPr="00E81D20">
        <w:rPr>
          <w:rFonts w:ascii="Times New Roman" w:hAnsi="Times New Roman"/>
          <w:bCs/>
          <w:iCs/>
          <w:sz w:val="24"/>
          <w:szCs w:val="24"/>
        </w:rPr>
        <w:t xml:space="preserve"> 8685 NG </w:t>
      </w:r>
      <w:proofErr w:type="spellStart"/>
      <w:r w:rsidRPr="00E81D20">
        <w:rPr>
          <w:rFonts w:ascii="Times New Roman" w:hAnsi="Times New Roman"/>
          <w:bCs/>
          <w:iCs/>
          <w:sz w:val="24"/>
          <w:szCs w:val="24"/>
        </w:rPr>
        <w:t>Snow</w:t>
      </w:r>
      <w:proofErr w:type="spellEnd"/>
      <w:r w:rsidRPr="00E81D20">
        <w:rPr>
          <w:rFonts w:ascii="Times New Roman" w:hAnsi="Times New Roman"/>
          <w:bCs/>
          <w:iCs/>
          <w:sz w:val="24"/>
          <w:szCs w:val="24"/>
        </w:rPr>
        <w:t xml:space="preserve"> Whi</w:t>
      </w:r>
      <w:r>
        <w:rPr>
          <w:rFonts w:ascii="Times New Roman" w:hAnsi="Times New Roman"/>
          <w:bCs/>
          <w:iCs/>
          <w:sz w:val="24"/>
          <w:szCs w:val="24"/>
        </w:rPr>
        <w:t>te (zgodnie z </w:t>
      </w:r>
      <w:r w:rsidRPr="00E81D20">
        <w:rPr>
          <w:rFonts w:ascii="Times New Roman" w:hAnsi="Times New Roman"/>
          <w:bCs/>
          <w:iCs/>
          <w:sz w:val="24"/>
          <w:szCs w:val="24"/>
        </w:rPr>
        <w:t>projektem</w:t>
      </w:r>
      <w:r>
        <w:rPr>
          <w:rFonts w:ascii="Times New Roman" w:hAnsi="Times New Roman"/>
          <w:bCs/>
          <w:iCs/>
          <w:sz w:val="24"/>
          <w:szCs w:val="24"/>
        </w:rPr>
        <w:t xml:space="preserve"> przedstawionym w p. VI</w:t>
      </w:r>
      <w:r w:rsidRPr="00E81D20">
        <w:rPr>
          <w:rFonts w:ascii="Times New Roman" w:hAnsi="Times New Roman"/>
          <w:bCs/>
          <w:iCs/>
          <w:sz w:val="24"/>
          <w:szCs w:val="24"/>
        </w:rPr>
        <w:t>)</w:t>
      </w:r>
    </w:p>
    <w:p w:rsidR="00C40D66" w:rsidRPr="00E81D20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 xml:space="preserve">Uchwyty metalowe (nie </w:t>
      </w:r>
      <w:proofErr w:type="spellStart"/>
      <w:r w:rsidRPr="00E81D20">
        <w:rPr>
          <w:rFonts w:ascii="Times New Roman" w:hAnsi="Times New Roman"/>
          <w:bCs/>
          <w:iCs/>
          <w:sz w:val="24"/>
          <w:szCs w:val="24"/>
        </w:rPr>
        <w:t>metalopodobne</w:t>
      </w:r>
      <w:proofErr w:type="spellEnd"/>
      <w:r w:rsidRPr="00E81D20">
        <w:rPr>
          <w:rFonts w:ascii="Times New Roman" w:hAnsi="Times New Roman"/>
          <w:bCs/>
          <w:iCs/>
          <w:sz w:val="24"/>
          <w:szCs w:val="24"/>
        </w:rPr>
        <w:t>) w kolorze satyny relingowe długości dopasowanej do drzwiczek, jak najdłuższe dające możliwość bezproblemowego otwierania drzwiczek i</w:t>
      </w:r>
      <w:r>
        <w:rPr>
          <w:rFonts w:ascii="Times New Roman" w:hAnsi="Times New Roman"/>
          <w:bCs/>
          <w:iCs/>
          <w:sz w:val="24"/>
          <w:szCs w:val="24"/>
        </w:rPr>
        <w:t xml:space="preserve"> szuflad</w:t>
      </w:r>
      <w:r w:rsidRPr="00E81D20">
        <w:rPr>
          <w:rFonts w:ascii="Times New Roman" w:hAnsi="Times New Roman"/>
          <w:bCs/>
          <w:iCs/>
          <w:sz w:val="24"/>
          <w:szCs w:val="24"/>
        </w:rPr>
        <w:t>.</w:t>
      </w:r>
    </w:p>
    <w:p w:rsidR="00C40D66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>M</w:t>
      </w:r>
      <w:r>
        <w:rPr>
          <w:rFonts w:ascii="Times New Roman" w:hAnsi="Times New Roman"/>
          <w:bCs/>
          <w:iCs/>
          <w:sz w:val="24"/>
          <w:szCs w:val="24"/>
        </w:rPr>
        <w:t xml:space="preserve">echanizm szuflad </w:t>
      </w:r>
      <w:r w:rsidRPr="00E81D20">
        <w:rPr>
          <w:rFonts w:ascii="Times New Roman" w:hAnsi="Times New Roman"/>
          <w:bCs/>
          <w:iCs/>
          <w:sz w:val="24"/>
          <w:szCs w:val="24"/>
        </w:rPr>
        <w:t>firmy Blum lub równoważne jakościowo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C9305A">
        <w:rPr>
          <w:rFonts w:ascii="Times New Roman" w:hAnsi="Times New Roman"/>
          <w:bCs/>
          <w:iCs/>
          <w:sz w:val="24"/>
          <w:szCs w:val="24"/>
        </w:rPr>
        <w:t>15 szuflad</w:t>
      </w:r>
      <w:r w:rsidRPr="00E81D20">
        <w:rPr>
          <w:rFonts w:ascii="Times New Roman" w:hAnsi="Times New Roman"/>
          <w:bCs/>
          <w:iCs/>
          <w:sz w:val="24"/>
          <w:szCs w:val="24"/>
        </w:rPr>
        <w:t>).</w:t>
      </w:r>
      <w:r>
        <w:rPr>
          <w:rFonts w:ascii="Times New Roman" w:hAnsi="Times New Roman"/>
          <w:bCs/>
          <w:iCs/>
          <w:sz w:val="24"/>
          <w:szCs w:val="24"/>
        </w:rPr>
        <w:t xml:space="preserve"> Szafki górne otwierane do góry (</w:t>
      </w:r>
      <w:r w:rsidRPr="00C9305A">
        <w:rPr>
          <w:rFonts w:ascii="Times New Roman" w:hAnsi="Times New Roman"/>
          <w:bCs/>
          <w:iCs/>
          <w:sz w:val="24"/>
          <w:szCs w:val="24"/>
        </w:rPr>
        <w:t>2 sztuki</w:t>
      </w:r>
      <w:r>
        <w:rPr>
          <w:rFonts w:ascii="Times New Roman" w:hAnsi="Times New Roman"/>
          <w:bCs/>
          <w:iCs/>
          <w:sz w:val="24"/>
          <w:szCs w:val="24"/>
        </w:rPr>
        <w:t>) – system podnośnikowy firmy Blum lub równoważny jakościowo, dobrany odpowiednio do wielkości i ciężaru frontów.</w:t>
      </w:r>
    </w:p>
    <w:p w:rsidR="00C40D66" w:rsidRPr="00E81D20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Szafa z systemem drzwi przesuwnych zamykana na klucz.</w:t>
      </w:r>
    </w:p>
    <w:p w:rsidR="00C40D66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>Blat</w:t>
      </w:r>
      <w:r>
        <w:rPr>
          <w:rFonts w:ascii="Times New Roman" w:hAnsi="Times New Roman"/>
          <w:bCs/>
          <w:iCs/>
          <w:sz w:val="24"/>
          <w:szCs w:val="24"/>
        </w:rPr>
        <w:t xml:space="preserve"> Kronospan K217 GG White Andromeda</w:t>
      </w:r>
      <w:r w:rsidRPr="00E81D20">
        <w:rPr>
          <w:rFonts w:ascii="Times New Roman" w:hAnsi="Times New Roman"/>
          <w:bCs/>
          <w:iCs/>
          <w:sz w:val="24"/>
          <w:szCs w:val="24"/>
        </w:rPr>
        <w:t>.</w:t>
      </w:r>
    </w:p>
    <w:p w:rsidR="00C40D66" w:rsidRPr="00E81D20" w:rsidRDefault="00C40D66" w:rsidP="00C40D66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Nogi meblowe, regulowane do blatu, chrom – 2 sztuki</w:t>
      </w:r>
    </w:p>
    <w:p w:rsidR="00C40D66" w:rsidRPr="00E81D20" w:rsidRDefault="00C40D66" w:rsidP="00C40D66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20">
        <w:rPr>
          <w:rFonts w:ascii="Times New Roman" w:hAnsi="Times New Roman"/>
          <w:bCs/>
          <w:iCs/>
          <w:sz w:val="24"/>
          <w:szCs w:val="24"/>
        </w:rPr>
        <w:t>Wszystkie krawędzie elementów wykończone na gorąco taśmą PCV gr. 2mm dobrane kolorystycznie do laminatu płyty. Szafki</w:t>
      </w:r>
      <w:r>
        <w:rPr>
          <w:rFonts w:ascii="Times New Roman" w:hAnsi="Times New Roman"/>
          <w:bCs/>
          <w:iCs/>
          <w:sz w:val="24"/>
          <w:szCs w:val="24"/>
        </w:rPr>
        <w:t xml:space="preserve"> i szafa</w:t>
      </w:r>
      <w:r w:rsidRPr="00E81D20">
        <w:rPr>
          <w:rFonts w:ascii="Times New Roman" w:hAnsi="Times New Roman"/>
          <w:bCs/>
          <w:iCs/>
          <w:sz w:val="24"/>
          <w:szCs w:val="24"/>
        </w:rPr>
        <w:t xml:space="preserve"> posadowione na nóżkach umożliwiających regulacje od wewnątrz szafki, ze zdejmowanym cokołem. </w:t>
      </w:r>
      <w:r>
        <w:rPr>
          <w:rFonts w:ascii="Times New Roman" w:hAnsi="Times New Roman"/>
          <w:bCs/>
          <w:iCs/>
          <w:sz w:val="24"/>
          <w:szCs w:val="24"/>
        </w:rPr>
        <w:t>Szafa i s</w:t>
      </w:r>
      <w:r w:rsidRPr="00E81D20">
        <w:rPr>
          <w:rFonts w:ascii="Times New Roman" w:hAnsi="Times New Roman"/>
          <w:bCs/>
          <w:iCs/>
          <w:sz w:val="24"/>
          <w:szCs w:val="24"/>
        </w:rPr>
        <w:t>za</w:t>
      </w:r>
      <w:r>
        <w:rPr>
          <w:rFonts w:ascii="Times New Roman" w:hAnsi="Times New Roman"/>
          <w:bCs/>
          <w:iCs/>
          <w:sz w:val="24"/>
          <w:szCs w:val="24"/>
        </w:rPr>
        <w:t>fki otwierane do góry</w:t>
      </w:r>
      <w:r w:rsidRPr="00E81D20">
        <w:rPr>
          <w:rFonts w:ascii="Times New Roman" w:hAnsi="Times New Roman"/>
          <w:bCs/>
          <w:iCs/>
          <w:sz w:val="24"/>
          <w:szCs w:val="24"/>
        </w:rPr>
        <w:t xml:space="preserve"> podzielone na małe fronty. </w:t>
      </w:r>
    </w:p>
    <w:p w:rsidR="00C40D66" w:rsidRPr="00E81D20" w:rsidRDefault="00C40D66" w:rsidP="00C40D6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40D66" w:rsidRPr="00E81D20" w:rsidRDefault="00C40D66" w:rsidP="00C40D6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E81D20">
        <w:rPr>
          <w:rFonts w:ascii="Times New Roman" w:hAnsi="Times New Roman"/>
          <w:b/>
          <w:sz w:val="24"/>
          <w:szCs w:val="24"/>
        </w:rPr>
        <w:t>. Dodatkowe informacje i wymagania:</w:t>
      </w:r>
    </w:p>
    <w:p w:rsidR="00C40D66" w:rsidRPr="00E81D20" w:rsidRDefault="00C40D66" w:rsidP="00C40D66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E81D20">
        <w:rPr>
          <w:rFonts w:ascii="Times New Roman" w:hAnsi="Times New Roman"/>
          <w:sz w:val="24"/>
          <w:szCs w:val="24"/>
        </w:rPr>
        <w:t>Wykonawca pokrywa również koszty dostawy, rozładun</w:t>
      </w:r>
      <w:r>
        <w:rPr>
          <w:rFonts w:ascii="Times New Roman" w:hAnsi="Times New Roman"/>
          <w:sz w:val="24"/>
          <w:szCs w:val="24"/>
        </w:rPr>
        <w:t>ku i</w:t>
      </w:r>
      <w:r w:rsidRPr="00E81D20">
        <w:rPr>
          <w:rFonts w:ascii="Times New Roman" w:hAnsi="Times New Roman"/>
          <w:sz w:val="24"/>
          <w:szCs w:val="24"/>
        </w:rPr>
        <w:t xml:space="preserve"> montażu zabudowy</w:t>
      </w:r>
      <w:r>
        <w:rPr>
          <w:rFonts w:ascii="Times New Roman" w:hAnsi="Times New Roman"/>
          <w:sz w:val="24"/>
          <w:szCs w:val="24"/>
        </w:rPr>
        <w:t xml:space="preserve"> meblowej</w:t>
      </w:r>
      <w:r w:rsidRPr="00E81D20">
        <w:rPr>
          <w:rFonts w:ascii="Times New Roman" w:hAnsi="Times New Roman"/>
          <w:sz w:val="24"/>
          <w:szCs w:val="24"/>
        </w:rPr>
        <w:t xml:space="preserve">. </w:t>
      </w:r>
    </w:p>
    <w:p w:rsidR="00C40D66" w:rsidRDefault="00C40D66" w:rsidP="00C40D66">
      <w:pPr>
        <w:autoSpaceDE w:val="0"/>
        <w:autoSpaceDN w:val="0"/>
        <w:adjustRightInd w:val="0"/>
        <w:spacing w:after="120"/>
        <w:ind w:firstLine="284"/>
        <w:jc w:val="both"/>
        <w:rPr>
          <w:bCs/>
          <w:iCs/>
          <w:sz w:val="24"/>
          <w:szCs w:val="24"/>
        </w:rPr>
      </w:pPr>
    </w:p>
    <w:p w:rsidR="00C40D66" w:rsidRDefault="00C40D66" w:rsidP="00C40D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E81D20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Projekt graficzny mebli w Domu Opieki w Kamieniu</w:t>
      </w:r>
      <w:r w:rsidRPr="00E81D20">
        <w:rPr>
          <w:rFonts w:ascii="Times New Roman" w:hAnsi="Times New Roman"/>
          <w:b/>
          <w:sz w:val="24"/>
          <w:szCs w:val="24"/>
        </w:rPr>
        <w:t xml:space="preserve"> </w:t>
      </w:r>
    </w:p>
    <w:p w:rsidR="00C40D66" w:rsidRDefault="00C40D66" w:rsidP="00C40D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40D66" w:rsidRDefault="00C40D66" w:rsidP="00C40D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02041" cy="3388042"/>
            <wp:effectExtent l="0" t="1162050" r="0" b="1145858"/>
            <wp:docPr id="10" name="Obraz 10" descr="C:\Users\ŚDS\Desktop\Dom Opiek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ŚDS\Desktop\Dom Opieki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705202" cy="33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66" w:rsidRDefault="00C40D66" w:rsidP="00C40D66">
      <w:pPr>
        <w:tabs>
          <w:tab w:val="left" w:pos="68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widok pomieszczenia wraz z wymiarami od góry:</w:t>
      </w:r>
    </w:p>
    <w:p w:rsidR="00C40D66" w:rsidRDefault="00C40D66" w:rsidP="00C40D66">
      <w:pPr>
        <w:tabs>
          <w:tab w:val="left" w:pos="6859"/>
        </w:tabs>
        <w:rPr>
          <w:rFonts w:ascii="Times New Roman" w:hAnsi="Times New Roman"/>
          <w:sz w:val="24"/>
          <w:szCs w:val="24"/>
        </w:rPr>
      </w:pPr>
    </w:p>
    <w:p w:rsidR="00C40D66" w:rsidRDefault="00C40D66" w:rsidP="00C40D66">
      <w:pPr>
        <w:tabs>
          <w:tab w:val="left" w:pos="68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891876" cy="3781819"/>
            <wp:effectExtent l="0" t="1047750" r="0" b="1037831"/>
            <wp:docPr id="9" name="Obraz 9" descr="C:\Users\ŚDS\Desktop\Szacowanie wartości zamówienia - meble dla Seniorów\Projekt rysunki\Dom Opieki\Dom Opiek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ŚDS\Desktop\Szacowanie wartości zamówienia - meble dla Seniorów\Projekt rysunki\Dom Opieki\Dom Opieki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79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3384" cy="378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66" w:rsidRDefault="00C40D66" w:rsidP="00C40D66">
      <w:pPr>
        <w:tabs>
          <w:tab w:val="left" w:pos="68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widok ściany wraz z wymiarami:</w:t>
      </w:r>
    </w:p>
    <w:p w:rsidR="00C40D66" w:rsidRDefault="00C40D66" w:rsidP="00C40D66">
      <w:pPr>
        <w:tabs>
          <w:tab w:val="left" w:pos="6859"/>
        </w:tabs>
        <w:rPr>
          <w:rFonts w:ascii="Times New Roman" w:hAnsi="Times New Roman"/>
          <w:sz w:val="24"/>
          <w:szCs w:val="24"/>
        </w:rPr>
      </w:pPr>
    </w:p>
    <w:p w:rsidR="00C40D66" w:rsidRDefault="00C40D66" w:rsidP="00C40D66">
      <w:pPr>
        <w:tabs>
          <w:tab w:val="left" w:pos="68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07403" cy="3364024"/>
            <wp:effectExtent l="0" t="1066800" r="0" b="1055576"/>
            <wp:docPr id="8" name="Obraz 8" descr="C:\Users\ŚDS\Desktop\Szacowanie wartości zamówienia - meble dla Seniorów\Projekt rysunki\Dom Opieki\Dom Opiek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ŚDS\Desktop\Szacowanie wartości zamówienia - meble dla Seniorów\Projekt rysunki\Dom Opieki\Dom Opieki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12" t="16963" r="7166" b="12770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511088" cy="336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66" w:rsidRPr="00E81D20" w:rsidRDefault="00C40D66" w:rsidP="00C40D66">
      <w:pPr>
        <w:autoSpaceDE w:val="0"/>
        <w:autoSpaceDN w:val="0"/>
        <w:adjustRightInd w:val="0"/>
        <w:ind w:firstLine="5812"/>
        <w:outlineLvl w:val="0"/>
        <w:rPr>
          <w:rFonts w:ascii="Times New Roman" w:hAnsi="Times New Roman"/>
          <w:szCs w:val="24"/>
        </w:rPr>
      </w:pPr>
    </w:p>
    <w:p w:rsidR="00C40D66" w:rsidRDefault="00C40D66"/>
    <w:sectPr w:rsidR="00C40D66" w:rsidSect="00D878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EA" w:rsidRDefault="005A3BEA" w:rsidP="00D87801">
      <w:pPr>
        <w:spacing w:line="240" w:lineRule="auto"/>
      </w:pPr>
      <w:r>
        <w:separator/>
      </w:r>
    </w:p>
  </w:endnote>
  <w:endnote w:type="continuationSeparator" w:id="0">
    <w:p w:rsidR="005A3BEA" w:rsidRDefault="005A3BEA" w:rsidP="00D87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EA" w:rsidRDefault="005A3BEA" w:rsidP="00D87801">
      <w:pPr>
        <w:spacing w:line="240" w:lineRule="auto"/>
      </w:pPr>
      <w:r>
        <w:separator/>
      </w:r>
    </w:p>
  </w:footnote>
  <w:footnote w:type="continuationSeparator" w:id="0">
    <w:p w:rsidR="005A3BEA" w:rsidRDefault="005A3BEA" w:rsidP="00D878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01" w:rsidRDefault="000B372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-328295</wp:posOffset>
          </wp:positionH>
          <wp:positionV relativeFrom="margin">
            <wp:posOffset>-671195</wp:posOffset>
          </wp:positionV>
          <wp:extent cx="6245225" cy="457200"/>
          <wp:effectExtent l="19050" t="0" r="3175" b="0"/>
          <wp:wrapSquare wrapText="bothSides"/>
          <wp:docPr id="1" name="Obraz 1" descr="logo UE RPO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 RPO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29E"/>
    <w:multiLevelType w:val="hybridMultilevel"/>
    <w:tmpl w:val="374A85DA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0D7F"/>
    <w:multiLevelType w:val="hybridMultilevel"/>
    <w:tmpl w:val="C662343E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54D5"/>
    <w:multiLevelType w:val="hybridMultilevel"/>
    <w:tmpl w:val="280EEF7A"/>
    <w:lvl w:ilvl="0" w:tplc="9ABED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42D59"/>
    <w:multiLevelType w:val="hybridMultilevel"/>
    <w:tmpl w:val="E9E8EA72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55F08"/>
    <w:multiLevelType w:val="hybridMultilevel"/>
    <w:tmpl w:val="035C2E34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2BA"/>
    <w:multiLevelType w:val="hybridMultilevel"/>
    <w:tmpl w:val="ABEE5072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618BF"/>
    <w:multiLevelType w:val="hybridMultilevel"/>
    <w:tmpl w:val="3898876C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C4D65"/>
    <w:multiLevelType w:val="hybridMultilevel"/>
    <w:tmpl w:val="D1F2F096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39E6"/>
    <w:multiLevelType w:val="hybridMultilevel"/>
    <w:tmpl w:val="B8FAC632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D34A5"/>
    <w:multiLevelType w:val="hybridMultilevel"/>
    <w:tmpl w:val="A842733C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54B1E"/>
    <w:multiLevelType w:val="hybridMultilevel"/>
    <w:tmpl w:val="ED78AAD8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F3041"/>
    <w:multiLevelType w:val="hybridMultilevel"/>
    <w:tmpl w:val="E0908064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15F1A"/>
    <w:multiLevelType w:val="multilevel"/>
    <w:tmpl w:val="859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A180C"/>
    <w:multiLevelType w:val="hybridMultilevel"/>
    <w:tmpl w:val="8F3C9C8C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44B7F"/>
    <w:multiLevelType w:val="hybridMultilevel"/>
    <w:tmpl w:val="28E0A654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745"/>
    <w:multiLevelType w:val="hybridMultilevel"/>
    <w:tmpl w:val="14E02822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172D2"/>
    <w:multiLevelType w:val="hybridMultilevel"/>
    <w:tmpl w:val="67F6ABD2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21846"/>
    <w:multiLevelType w:val="hybridMultilevel"/>
    <w:tmpl w:val="9A5E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C6D76"/>
    <w:multiLevelType w:val="hybridMultilevel"/>
    <w:tmpl w:val="12220516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B4870"/>
    <w:multiLevelType w:val="multilevel"/>
    <w:tmpl w:val="550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CD122F"/>
    <w:multiLevelType w:val="hybridMultilevel"/>
    <w:tmpl w:val="7A601230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E3001"/>
    <w:multiLevelType w:val="hybridMultilevel"/>
    <w:tmpl w:val="CB0E5A30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67A3E"/>
    <w:multiLevelType w:val="hybridMultilevel"/>
    <w:tmpl w:val="D77E8522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D3EBA"/>
    <w:multiLevelType w:val="hybridMultilevel"/>
    <w:tmpl w:val="57D2A89C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F2A46"/>
    <w:multiLevelType w:val="hybridMultilevel"/>
    <w:tmpl w:val="DC3A3E84"/>
    <w:lvl w:ilvl="0" w:tplc="902A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E4D10"/>
    <w:multiLevelType w:val="multilevel"/>
    <w:tmpl w:val="F79E2168"/>
    <w:lvl w:ilvl="0">
      <w:start w:val="1"/>
      <w:numFmt w:val="bullet"/>
      <w:lvlText w:val=""/>
      <w:lvlJc w:val="left"/>
      <w:pPr>
        <w:tabs>
          <w:tab w:val="num" w:pos="720"/>
        </w:tabs>
        <w:ind w:left="227" w:firstLine="13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F7980"/>
    <w:multiLevelType w:val="hybridMultilevel"/>
    <w:tmpl w:val="C7BE736E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D60EC"/>
    <w:multiLevelType w:val="hybridMultilevel"/>
    <w:tmpl w:val="FEB6436E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95F8B"/>
    <w:multiLevelType w:val="hybridMultilevel"/>
    <w:tmpl w:val="4ED002F4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A17DD"/>
    <w:multiLevelType w:val="hybridMultilevel"/>
    <w:tmpl w:val="73142B5E"/>
    <w:lvl w:ilvl="0" w:tplc="902A2D8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6E451567"/>
    <w:multiLevelType w:val="hybridMultilevel"/>
    <w:tmpl w:val="74CC1A78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C4A69"/>
    <w:multiLevelType w:val="hybridMultilevel"/>
    <w:tmpl w:val="E0F015E8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9388D"/>
    <w:multiLevelType w:val="hybridMultilevel"/>
    <w:tmpl w:val="391C728A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F4E23"/>
    <w:multiLevelType w:val="hybridMultilevel"/>
    <w:tmpl w:val="A28A3058"/>
    <w:lvl w:ilvl="0" w:tplc="4B3C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A1D9F"/>
    <w:multiLevelType w:val="hybridMultilevel"/>
    <w:tmpl w:val="41E0B6D8"/>
    <w:lvl w:ilvl="0" w:tplc="4B3CA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18"/>
  </w:num>
  <w:num w:numId="5">
    <w:abstractNumId w:val="27"/>
  </w:num>
  <w:num w:numId="6">
    <w:abstractNumId w:val="32"/>
  </w:num>
  <w:num w:numId="7">
    <w:abstractNumId w:val="3"/>
  </w:num>
  <w:num w:numId="8">
    <w:abstractNumId w:val="23"/>
  </w:num>
  <w:num w:numId="9">
    <w:abstractNumId w:val="7"/>
  </w:num>
  <w:num w:numId="10">
    <w:abstractNumId w:val="2"/>
  </w:num>
  <w:num w:numId="11">
    <w:abstractNumId w:val="31"/>
  </w:num>
  <w:num w:numId="12">
    <w:abstractNumId w:val="10"/>
  </w:num>
  <w:num w:numId="13">
    <w:abstractNumId w:val="20"/>
  </w:num>
  <w:num w:numId="14">
    <w:abstractNumId w:val="21"/>
  </w:num>
  <w:num w:numId="15">
    <w:abstractNumId w:val="22"/>
  </w:num>
  <w:num w:numId="16">
    <w:abstractNumId w:val="4"/>
  </w:num>
  <w:num w:numId="17">
    <w:abstractNumId w:val="8"/>
  </w:num>
  <w:num w:numId="18">
    <w:abstractNumId w:val="28"/>
  </w:num>
  <w:num w:numId="19">
    <w:abstractNumId w:val="17"/>
  </w:num>
  <w:num w:numId="20">
    <w:abstractNumId w:val="13"/>
  </w:num>
  <w:num w:numId="21">
    <w:abstractNumId w:val="15"/>
  </w:num>
  <w:num w:numId="22">
    <w:abstractNumId w:val="1"/>
  </w:num>
  <w:num w:numId="23">
    <w:abstractNumId w:val="5"/>
  </w:num>
  <w:num w:numId="24">
    <w:abstractNumId w:val="16"/>
  </w:num>
  <w:num w:numId="25">
    <w:abstractNumId w:val="0"/>
  </w:num>
  <w:num w:numId="26">
    <w:abstractNumId w:val="33"/>
  </w:num>
  <w:num w:numId="27">
    <w:abstractNumId w:val="25"/>
  </w:num>
  <w:num w:numId="28">
    <w:abstractNumId w:val="12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9"/>
  </w:num>
  <w:num w:numId="36">
    <w:abstractNumId w:val="3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036E9"/>
    <w:rsid w:val="00003B25"/>
    <w:rsid w:val="00047AED"/>
    <w:rsid w:val="00050EB1"/>
    <w:rsid w:val="00063EFB"/>
    <w:rsid w:val="00094369"/>
    <w:rsid w:val="000A3E2E"/>
    <w:rsid w:val="000B3724"/>
    <w:rsid w:val="000C30D5"/>
    <w:rsid w:val="000C3435"/>
    <w:rsid w:val="000D6527"/>
    <w:rsid w:val="000F29D6"/>
    <w:rsid w:val="000F51D8"/>
    <w:rsid w:val="000F6579"/>
    <w:rsid w:val="000F7BA1"/>
    <w:rsid w:val="00104641"/>
    <w:rsid w:val="0011501C"/>
    <w:rsid w:val="00160FEA"/>
    <w:rsid w:val="0018083B"/>
    <w:rsid w:val="001A0CF5"/>
    <w:rsid w:val="002042FF"/>
    <w:rsid w:val="0021083A"/>
    <w:rsid w:val="00215DF6"/>
    <w:rsid w:val="00216338"/>
    <w:rsid w:val="00223A60"/>
    <w:rsid w:val="00227DE4"/>
    <w:rsid w:val="00231072"/>
    <w:rsid w:val="00232EBF"/>
    <w:rsid w:val="00245177"/>
    <w:rsid w:val="00250669"/>
    <w:rsid w:val="00251D6F"/>
    <w:rsid w:val="002628C8"/>
    <w:rsid w:val="00271A2B"/>
    <w:rsid w:val="00281BE1"/>
    <w:rsid w:val="002857F5"/>
    <w:rsid w:val="002B071B"/>
    <w:rsid w:val="002F4523"/>
    <w:rsid w:val="00312521"/>
    <w:rsid w:val="00340195"/>
    <w:rsid w:val="003632A8"/>
    <w:rsid w:val="00373097"/>
    <w:rsid w:val="003B5448"/>
    <w:rsid w:val="003B768E"/>
    <w:rsid w:val="003D1C7C"/>
    <w:rsid w:val="003D4A38"/>
    <w:rsid w:val="003E3A15"/>
    <w:rsid w:val="003E6A97"/>
    <w:rsid w:val="004167E2"/>
    <w:rsid w:val="004179D6"/>
    <w:rsid w:val="00420C3F"/>
    <w:rsid w:val="004412E8"/>
    <w:rsid w:val="004B1E8E"/>
    <w:rsid w:val="004D0A60"/>
    <w:rsid w:val="0053717D"/>
    <w:rsid w:val="00543B22"/>
    <w:rsid w:val="005505EA"/>
    <w:rsid w:val="005512BA"/>
    <w:rsid w:val="00554051"/>
    <w:rsid w:val="00564786"/>
    <w:rsid w:val="005A3BEA"/>
    <w:rsid w:val="005A67F5"/>
    <w:rsid w:val="005B21D9"/>
    <w:rsid w:val="005C5AEA"/>
    <w:rsid w:val="005D5B82"/>
    <w:rsid w:val="005D6BD1"/>
    <w:rsid w:val="005E5B2D"/>
    <w:rsid w:val="005F3A81"/>
    <w:rsid w:val="00600112"/>
    <w:rsid w:val="0061788F"/>
    <w:rsid w:val="00651E0E"/>
    <w:rsid w:val="00654D02"/>
    <w:rsid w:val="0066502A"/>
    <w:rsid w:val="00665557"/>
    <w:rsid w:val="006826CB"/>
    <w:rsid w:val="006D2C79"/>
    <w:rsid w:val="006E64CC"/>
    <w:rsid w:val="006E7766"/>
    <w:rsid w:val="00703668"/>
    <w:rsid w:val="00712908"/>
    <w:rsid w:val="00732CFA"/>
    <w:rsid w:val="00736D96"/>
    <w:rsid w:val="00742518"/>
    <w:rsid w:val="007434A4"/>
    <w:rsid w:val="00753AAA"/>
    <w:rsid w:val="00755E61"/>
    <w:rsid w:val="007A4E85"/>
    <w:rsid w:val="007C4660"/>
    <w:rsid w:val="007C60FE"/>
    <w:rsid w:val="0081733C"/>
    <w:rsid w:val="008538B2"/>
    <w:rsid w:val="008728C8"/>
    <w:rsid w:val="008D403D"/>
    <w:rsid w:val="00906DA5"/>
    <w:rsid w:val="00942BF2"/>
    <w:rsid w:val="00955D19"/>
    <w:rsid w:val="00963F55"/>
    <w:rsid w:val="0099559F"/>
    <w:rsid w:val="009A151D"/>
    <w:rsid w:val="009A2CEE"/>
    <w:rsid w:val="009A591C"/>
    <w:rsid w:val="009B67FC"/>
    <w:rsid w:val="009F26A4"/>
    <w:rsid w:val="00A036E9"/>
    <w:rsid w:val="00A04D3A"/>
    <w:rsid w:val="00A10818"/>
    <w:rsid w:val="00A11BA2"/>
    <w:rsid w:val="00A1520A"/>
    <w:rsid w:val="00A32AC9"/>
    <w:rsid w:val="00A4199C"/>
    <w:rsid w:val="00A64EB2"/>
    <w:rsid w:val="00A8343A"/>
    <w:rsid w:val="00A84FAF"/>
    <w:rsid w:val="00AC1D62"/>
    <w:rsid w:val="00AF2946"/>
    <w:rsid w:val="00AF2C86"/>
    <w:rsid w:val="00B119E7"/>
    <w:rsid w:val="00B3468B"/>
    <w:rsid w:val="00BC5932"/>
    <w:rsid w:val="00BE3E68"/>
    <w:rsid w:val="00C045F9"/>
    <w:rsid w:val="00C11208"/>
    <w:rsid w:val="00C216DA"/>
    <w:rsid w:val="00C40D66"/>
    <w:rsid w:val="00C57997"/>
    <w:rsid w:val="00C62741"/>
    <w:rsid w:val="00C9394E"/>
    <w:rsid w:val="00C956E2"/>
    <w:rsid w:val="00CA38E8"/>
    <w:rsid w:val="00D20279"/>
    <w:rsid w:val="00D42350"/>
    <w:rsid w:val="00D63FB5"/>
    <w:rsid w:val="00D64849"/>
    <w:rsid w:val="00D83BEE"/>
    <w:rsid w:val="00D87801"/>
    <w:rsid w:val="00D93458"/>
    <w:rsid w:val="00D97D49"/>
    <w:rsid w:val="00DB00E5"/>
    <w:rsid w:val="00DB4B58"/>
    <w:rsid w:val="00DC2385"/>
    <w:rsid w:val="00DC6BFA"/>
    <w:rsid w:val="00DF608D"/>
    <w:rsid w:val="00DF6DC7"/>
    <w:rsid w:val="00E167EF"/>
    <w:rsid w:val="00E23119"/>
    <w:rsid w:val="00E52B44"/>
    <w:rsid w:val="00E9063C"/>
    <w:rsid w:val="00E910C7"/>
    <w:rsid w:val="00EA685F"/>
    <w:rsid w:val="00EB5B8E"/>
    <w:rsid w:val="00ED7B33"/>
    <w:rsid w:val="00EE294F"/>
    <w:rsid w:val="00EE722B"/>
    <w:rsid w:val="00EF6B17"/>
    <w:rsid w:val="00F033C9"/>
    <w:rsid w:val="00F14823"/>
    <w:rsid w:val="00F25C51"/>
    <w:rsid w:val="00F57FFE"/>
    <w:rsid w:val="00F606CA"/>
    <w:rsid w:val="00F67193"/>
    <w:rsid w:val="00F76A53"/>
    <w:rsid w:val="00F85494"/>
    <w:rsid w:val="00F960AC"/>
    <w:rsid w:val="00FA67DB"/>
    <w:rsid w:val="00FB09AD"/>
    <w:rsid w:val="00FD0D08"/>
    <w:rsid w:val="00FE0A98"/>
    <w:rsid w:val="00FE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786"/>
  </w:style>
  <w:style w:type="paragraph" w:styleId="Nagwek1">
    <w:name w:val="heading 1"/>
    <w:basedOn w:val="Normalny"/>
    <w:link w:val="Nagwek1Znak"/>
    <w:uiPriority w:val="9"/>
    <w:qFormat/>
    <w:rsid w:val="00F2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1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A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8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5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F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riptionwrapper">
    <w:name w:val="descriptionwrapper"/>
    <w:basedOn w:val="Domylnaczcionkaakapitu"/>
    <w:rsid w:val="007434A4"/>
  </w:style>
  <w:style w:type="character" w:customStyle="1" w:styleId="Nagwek1Znak">
    <w:name w:val="Nagłówek 1 Znak"/>
    <w:basedOn w:val="Domylnaczcionkaakapitu"/>
    <w:link w:val="Nagwek1"/>
    <w:uiPriority w:val="9"/>
    <w:rsid w:val="00F25C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1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D878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801"/>
  </w:style>
  <w:style w:type="paragraph" w:styleId="Stopka">
    <w:name w:val="footer"/>
    <w:basedOn w:val="Normalny"/>
    <w:link w:val="StopkaZnak"/>
    <w:uiPriority w:val="99"/>
    <w:semiHidden/>
    <w:unhideWhenUsed/>
    <w:rsid w:val="00D878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7801"/>
  </w:style>
  <w:style w:type="character" w:styleId="Pogrubienie">
    <w:name w:val="Strong"/>
    <w:basedOn w:val="Domylnaczcionkaakapitu"/>
    <w:uiPriority w:val="22"/>
    <w:qFormat/>
    <w:rsid w:val="002506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C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CF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C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CF5"/>
    <w:rPr>
      <w:vertAlign w:val="superscript"/>
    </w:rPr>
  </w:style>
  <w:style w:type="character" w:customStyle="1" w:styleId="attribute-name">
    <w:name w:val="attribute-name"/>
    <w:basedOn w:val="Domylnaczcionkaakapitu"/>
    <w:rsid w:val="00104641"/>
  </w:style>
  <w:style w:type="character" w:customStyle="1" w:styleId="attribute-value">
    <w:name w:val="attribute-value"/>
    <w:basedOn w:val="Domylnaczcionkaakapitu"/>
    <w:rsid w:val="00104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</dc:creator>
  <cp:keywords/>
  <dc:description/>
  <cp:lastModifiedBy>GOPS</cp:lastModifiedBy>
  <cp:revision>69</cp:revision>
  <dcterms:created xsi:type="dcterms:W3CDTF">2018-03-10T10:59:00Z</dcterms:created>
  <dcterms:modified xsi:type="dcterms:W3CDTF">2019-08-01T09:46:00Z</dcterms:modified>
</cp:coreProperties>
</file>