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1A" w:rsidRDefault="003E181D" w:rsidP="00E1281A">
      <w:pPr>
        <w:jc w:val="right"/>
        <w:rPr>
          <w:sz w:val="20"/>
          <w:szCs w:val="20"/>
        </w:rPr>
      </w:pPr>
      <w:r>
        <w:rPr>
          <w:sz w:val="20"/>
          <w:szCs w:val="20"/>
        </w:rPr>
        <w:t>Kamień, dnia 19.07</w:t>
      </w:r>
      <w:r w:rsidR="00E1281A" w:rsidRPr="00E1281A">
        <w:rPr>
          <w:sz w:val="20"/>
          <w:szCs w:val="20"/>
        </w:rPr>
        <w:t>.2017 r.</w:t>
      </w:r>
    </w:p>
    <w:p w:rsidR="00362922" w:rsidRPr="00E1281A" w:rsidRDefault="003E181D" w:rsidP="00362922">
      <w:pPr>
        <w:rPr>
          <w:sz w:val="20"/>
          <w:szCs w:val="20"/>
        </w:rPr>
      </w:pPr>
      <w:r>
        <w:rPr>
          <w:sz w:val="20"/>
          <w:szCs w:val="20"/>
        </w:rPr>
        <w:t>L.dz.-UG.271.9.D</w:t>
      </w:r>
      <w:r w:rsidR="00362922">
        <w:rPr>
          <w:sz w:val="20"/>
          <w:szCs w:val="20"/>
        </w:rPr>
        <w:t>.2017.PP</w:t>
      </w:r>
    </w:p>
    <w:p w:rsidR="00780100" w:rsidRPr="00C0085F" w:rsidRDefault="00032337" w:rsidP="00032337">
      <w:pPr>
        <w:jc w:val="center"/>
        <w:rPr>
          <w:b/>
          <w:sz w:val="24"/>
          <w:szCs w:val="24"/>
        </w:rPr>
      </w:pPr>
      <w:r w:rsidRPr="00C0085F">
        <w:rPr>
          <w:b/>
          <w:sz w:val="24"/>
          <w:szCs w:val="24"/>
        </w:rPr>
        <w:t>ZAPYTANIE OFERTOWE</w:t>
      </w:r>
    </w:p>
    <w:p w:rsidR="00032337" w:rsidRPr="00C0085F" w:rsidRDefault="00032337" w:rsidP="00032337">
      <w:pPr>
        <w:jc w:val="center"/>
        <w:rPr>
          <w:i/>
          <w:sz w:val="24"/>
          <w:szCs w:val="24"/>
        </w:rPr>
      </w:pPr>
      <w:r w:rsidRPr="00C0085F">
        <w:rPr>
          <w:i/>
          <w:sz w:val="24"/>
          <w:szCs w:val="24"/>
        </w:rPr>
        <w:t>poniżej 30 tys. euro</w:t>
      </w:r>
    </w:p>
    <w:p w:rsidR="00032337" w:rsidRDefault="00032337" w:rsidP="0087689A">
      <w:pPr>
        <w:jc w:val="center"/>
        <w:rPr>
          <w:i/>
          <w:sz w:val="24"/>
          <w:szCs w:val="24"/>
        </w:rPr>
      </w:pPr>
      <w:r w:rsidRPr="00C0085F">
        <w:rPr>
          <w:i/>
          <w:sz w:val="24"/>
          <w:szCs w:val="24"/>
        </w:rPr>
        <w:t>prowadzone zgodnie z Wytycznymi Instytucji Zarządzającej Regionalnym Programem Operacyjnym Województwa Podkarpackiego na lata 2014-2020 w sprawie udzielania zamówień współfinansowanych ze Środków EFRR, w stosunku do których nie sto</w:t>
      </w:r>
      <w:r w:rsidR="0087689A" w:rsidRPr="00C0085F">
        <w:rPr>
          <w:i/>
          <w:sz w:val="24"/>
          <w:szCs w:val="24"/>
        </w:rPr>
        <w:t>suje się ustawy prawo zamówień publicznych</w:t>
      </w:r>
      <w:r w:rsidR="00E660D7">
        <w:rPr>
          <w:i/>
          <w:sz w:val="24"/>
          <w:szCs w:val="24"/>
        </w:rPr>
        <w:t>.</w:t>
      </w:r>
    </w:p>
    <w:p w:rsidR="00E660D7" w:rsidRPr="00C0085F" w:rsidRDefault="00E660D7" w:rsidP="008768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Zamawiający udzieli zamówienia po przeprowadzeniu procedury zgodnie z zasadą konkurencyjności, wartość zamówienia przekracza 50 tys. zł.</w:t>
      </w:r>
    </w:p>
    <w:p w:rsidR="006E6539" w:rsidRPr="00F822DF" w:rsidRDefault="0087689A" w:rsidP="006E6539">
      <w:pPr>
        <w:jc w:val="center"/>
        <w:rPr>
          <w:b/>
        </w:rPr>
      </w:pPr>
      <w:r>
        <w:t>nazwa zamówienia:</w:t>
      </w:r>
      <w:r w:rsidR="006E6539">
        <w:t xml:space="preserve"> </w:t>
      </w:r>
      <w:r w:rsidR="006E6539" w:rsidRPr="00F822DF">
        <w:rPr>
          <w:b/>
        </w:rPr>
        <w:t>„</w:t>
      </w:r>
      <w:r w:rsidR="003E181D">
        <w:rPr>
          <w:b/>
        </w:rPr>
        <w:t>Zakup wyposażenia w ramach projektu: Budowa przedszkola samorządowego w miejscowości Kamień – etap II</w:t>
      </w:r>
      <w:r w:rsidR="006E6539" w:rsidRPr="00F822DF">
        <w:rPr>
          <w:b/>
        </w:rPr>
        <w:t>”</w:t>
      </w:r>
    </w:p>
    <w:p w:rsidR="006E6539" w:rsidRPr="00F80CAB" w:rsidRDefault="006E6539" w:rsidP="006E6539">
      <w:pPr>
        <w:pStyle w:val="Akapitzlist"/>
        <w:numPr>
          <w:ilvl w:val="0"/>
          <w:numId w:val="3"/>
        </w:numPr>
        <w:ind w:left="1134"/>
        <w:rPr>
          <w:u w:val="single"/>
        </w:rPr>
      </w:pPr>
      <w:r w:rsidRPr="00F80CAB">
        <w:rPr>
          <w:u w:val="single"/>
        </w:rPr>
        <w:t>Zamawiający:</w:t>
      </w:r>
    </w:p>
    <w:p w:rsidR="006E6539" w:rsidRPr="00CE1AB5" w:rsidRDefault="006E6539" w:rsidP="006E6539">
      <w:pPr>
        <w:rPr>
          <w:b/>
        </w:rPr>
      </w:pPr>
      <w:r w:rsidRPr="00CE1AB5">
        <w:rPr>
          <w:b/>
        </w:rPr>
        <w:t xml:space="preserve">Gmina Kamień </w:t>
      </w:r>
    </w:p>
    <w:p w:rsidR="006E6539" w:rsidRPr="00CE1AB5" w:rsidRDefault="006E6539" w:rsidP="006E6539">
      <w:pPr>
        <w:rPr>
          <w:b/>
        </w:rPr>
      </w:pPr>
      <w:r w:rsidRPr="00CE1AB5">
        <w:rPr>
          <w:b/>
        </w:rPr>
        <w:t>36-053 Kamień 287</w:t>
      </w:r>
    </w:p>
    <w:p w:rsidR="006E6539" w:rsidRPr="00CE1AB5" w:rsidRDefault="006E6539" w:rsidP="006E6539">
      <w:pPr>
        <w:rPr>
          <w:b/>
        </w:rPr>
      </w:pPr>
      <w:r w:rsidRPr="00CE1AB5">
        <w:rPr>
          <w:b/>
        </w:rPr>
        <w:t>NIP 517-00-66-584</w:t>
      </w:r>
    </w:p>
    <w:p w:rsidR="006E6539" w:rsidRDefault="006E6539" w:rsidP="006E6539">
      <w:r>
        <w:t xml:space="preserve">Tel./fax. 17 85 56 776/ 17 85 57 735 </w:t>
      </w:r>
    </w:p>
    <w:p w:rsidR="006E6539" w:rsidRDefault="006E6539" w:rsidP="006E6539">
      <w:pPr>
        <w:rPr>
          <w:rStyle w:val="Hipercze"/>
        </w:rPr>
      </w:pPr>
      <w:r>
        <w:t xml:space="preserve">e-mail: </w:t>
      </w:r>
      <w:hyperlink r:id="rId8" w:history="1">
        <w:r w:rsidRPr="003E0F4B">
          <w:rPr>
            <w:rStyle w:val="Hipercze"/>
          </w:rPr>
          <w:t>inwestycje@gminakamien.pl</w:t>
        </w:r>
      </w:hyperlink>
    </w:p>
    <w:p w:rsidR="006E6539" w:rsidRPr="001A7E86" w:rsidRDefault="006E6539" w:rsidP="001A7E86">
      <w:pPr>
        <w:pStyle w:val="Akapitzlist"/>
        <w:numPr>
          <w:ilvl w:val="0"/>
          <w:numId w:val="3"/>
        </w:numPr>
        <w:ind w:left="1134"/>
        <w:rPr>
          <w:u w:val="single"/>
        </w:rPr>
      </w:pPr>
      <w:r w:rsidRPr="001A7E86">
        <w:rPr>
          <w:u w:val="single"/>
        </w:rPr>
        <w:t>Przedmiot zamówienia:</w:t>
      </w:r>
    </w:p>
    <w:p w:rsidR="006E6539" w:rsidRDefault="003E181D" w:rsidP="006E6539">
      <w:r>
        <w:t>Zakup wyposażenia w ramach projektu: Budowa przedszkola samorządowego w miejscowości Kamień – etap II</w:t>
      </w:r>
      <w:r w:rsidR="006E6539">
        <w:t>.</w:t>
      </w:r>
    </w:p>
    <w:p w:rsidR="006E6539" w:rsidRPr="001A7E86" w:rsidRDefault="0029536A" w:rsidP="001A7E86">
      <w:pPr>
        <w:rPr>
          <w:u w:val="single"/>
        </w:rPr>
      </w:pPr>
      <w:r>
        <w:rPr>
          <w:u w:val="single"/>
        </w:rPr>
        <w:t>Szczegółowy opis przedmiotu zamówienia</w:t>
      </w:r>
      <w:r w:rsidR="006E6539" w:rsidRPr="001A7E86">
        <w:rPr>
          <w:u w:val="single"/>
        </w:rPr>
        <w:t>:</w:t>
      </w:r>
    </w:p>
    <w:p w:rsidR="006E6539" w:rsidRDefault="003E181D" w:rsidP="001A7E86">
      <w:pPr>
        <w:rPr>
          <w:b/>
        </w:rPr>
      </w:pPr>
      <w:r>
        <w:rPr>
          <w:b/>
        </w:rPr>
        <w:t xml:space="preserve">Zakup wyposażenia w ramach projektu: Budowa przedszkola samorządowego w miejscowości Kamień – etap II </w:t>
      </w:r>
    </w:p>
    <w:p w:rsidR="0029536A" w:rsidRDefault="0029536A" w:rsidP="001A7E86">
      <w:r>
        <w:t>Wykonanie przedmiotu zamówienia będzie polegało na dostawie i montażu wyposażenia w budynku przedszkola samorządowego w miejscowości Kamień.</w:t>
      </w:r>
    </w:p>
    <w:p w:rsidR="00F670E4" w:rsidRPr="0029536A" w:rsidRDefault="00F670E4" w:rsidP="001A7E86">
      <w:r>
        <w:t>Wykonawca jest właścicielem dostarczonego towaru do momentu protokolarnego przekazania Zamawiającemu.</w:t>
      </w:r>
    </w:p>
    <w:p w:rsidR="003F6DCC" w:rsidRDefault="003F6DCC" w:rsidP="001A7E86">
      <w:pPr>
        <w:rPr>
          <w:b/>
        </w:rPr>
      </w:pPr>
      <w:r>
        <w:rPr>
          <w:b/>
        </w:rPr>
        <w:t>Zamówienie zostało podzielone na 3 części</w:t>
      </w:r>
      <w:r>
        <w:rPr>
          <w:b/>
        </w:rPr>
        <w:br/>
      </w:r>
      <w:r w:rsidR="0029536A">
        <w:rPr>
          <w:b/>
        </w:rPr>
        <w:t>C</w:t>
      </w:r>
      <w:r>
        <w:rPr>
          <w:b/>
        </w:rPr>
        <w:t xml:space="preserve">zęść I </w:t>
      </w:r>
      <w:r w:rsidR="0029536A">
        <w:rPr>
          <w:b/>
        </w:rPr>
        <w:t xml:space="preserve">Dostawa </w:t>
      </w:r>
      <w:r w:rsidR="00C1189C">
        <w:rPr>
          <w:b/>
        </w:rPr>
        <w:t xml:space="preserve">i montaż </w:t>
      </w:r>
      <w:r>
        <w:rPr>
          <w:b/>
        </w:rPr>
        <w:t>sprzętu ITC</w:t>
      </w:r>
      <w:r>
        <w:rPr>
          <w:b/>
        </w:rPr>
        <w:br/>
      </w:r>
      <w:r w:rsidR="0029536A">
        <w:rPr>
          <w:b/>
        </w:rPr>
        <w:t>C</w:t>
      </w:r>
      <w:r>
        <w:rPr>
          <w:b/>
        </w:rPr>
        <w:t xml:space="preserve">zęść II </w:t>
      </w:r>
      <w:r w:rsidR="0029536A">
        <w:rPr>
          <w:b/>
        </w:rPr>
        <w:t>Dostawa i montaż</w:t>
      </w:r>
      <w:r>
        <w:rPr>
          <w:b/>
        </w:rPr>
        <w:t xml:space="preserve"> wyposażenia </w:t>
      </w:r>
      <w:proofErr w:type="spellStart"/>
      <w:r>
        <w:rPr>
          <w:b/>
        </w:rPr>
        <w:t>sal</w:t>
      </w:r>
      <w:proofErr w:type="spellEnd"/>
      <w:r>
        <w:rPr>
          <w:b/>
        </w:rPr>
        <w:t xml:space="preserve"> zabaw</w:t>
      </w:r>
      <w:r>
        <w:rPr>
          <w:b/>
        </w:rPr>
        <w:br/>
      </w:r>
      <w:r w:rsidR="0029536A">
        <w:rPr>
          <w:b/>
        </w:rPr>
        <w:t>C</w:t>
      </w:r>
      <w:r>
        <w:rPr>
          <w:b/>
        </w:rPr>
        <w:t xml:space="preserve">zęść III </w:t>
      </w:r>
      <w:r w:rsidR="0029536A">
        <w:rPr>
          <w:b/>
        </w:rPr>
        <w:t>Dostawa i montaż</w:t>
      </w:r>
      <w:r>
        <w:rPr>
          <w:b/>
        </w:rPr>
        <w:t xml:space="preserve"> </w:t>
      </w:r>
      <w:r w:rsidR="000E4903">
        <w:rPr>
          <w:b/>
        </w:rPr>
        <w:t>wyposażenia</w:t>
      </w:r>
      <w:r>
        <w:rPr>
          <w:b/>
        </w:rPr>
        <w:t xml:space="preserve"> kuchennego</w:t>
      </w:r>
    </w:p>
    <w:p w:rsidR="00501BD6" w:rsidRDefault="003F6DCC" w:rsidP="003F6DCC">
      <w:pPr>
        <w:rPr>
          <w:u w:val="single"/>
        </w:rPr>
      </w:pPr>
      <w:r w:rsidRPr="000E4903">
        <w:rPr>
          <w:u w:val="single"/>
        </w:rPr>
        <w:t>Szczegółowy opis przedmiotu zamówienia znajduje się w załączniku nr 1 do zapytania ofertowego.</w:t>
      </w:r>
      <w:r w:rsidRPr="000E4903">
        <w:rPr>
          <w:u w:val="single"/>
        </w:rPr>
        <w:br/>
      </w:r>
    </w:p>
    <w:p w:rsidR="003F6DCC" w:rsidRPr="0029536A" w:rsidRDefault="00501BD6" w:rsidP="003F6DCC">
      <w:pPr>
        <w:rPr>
          <w:u w:val="single"/>
        </w:rPr>
      </w:pPr>
      <w:r w:rsidRPr="0029536A">
        <w:rPr>
          <w:u w:val="single"/>
        </w:rPr>
        <w:t>Kody CPV:</w:t>
      </w:r>
    </w:p>
    <w:p w:rsidR="00501BD6" w:rsidRDefault="00501BD6" w:rsidP="003F6DCC">
      <w:r>
        <w:t>30200000-1 Urządzenia komputerowe</w:t>
      </w:r>
    </w:p>
    <w:p w:rsidR="00501BD6" w:rsidRDefault="00501BD6" w:rsidP="003F6DCC">
      <w:r>
        <w:t>30230000-8 Sprzęt związany z komputerami</w:t>
      </w:r>
    </w:p>
    <w:p w:rsidR="00501BD6" w:rsidRDefault="00501BD6" w:rsidP="003F6DCC">
      <w:r>
        <w:lastRenderedPageBreak/>
        <w:t>39161000-8 Meble przedszkolne</w:t>
      </w:r>
    </w:p>
    <w:p w:rsidR="00501BD6" w:rsidRDefault="00501BD6" w:rsidP="003F6DCC">
      <w:r>
        <w:t>39151200-7 Stoły robocze</w:t>
      </w:r>
    </w:p>
    <w:p w:rsidR="00501BD6" w:rsidRPr="00501BD6" w:rsidRDefault="00501BD6" w:rsidP="003F6DCC">
      <w:r>
        <w:t>39221000-7 Sprzęt kuchenny</w:t>
      </w:r>
    </w:p>
    <w:p w:rsidR="00501BD6" w:rsidRDefault="00E91F38" w:rsidP="00F036FE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Zamówienia uzupełniające. </w:t>
      </w:r>
    </w:p>
    <w:p w:rsidR="00F036FE" w:rsidRPr="00D239BD" w:rsidRDefault="00E91F38" w:rsidP="00501BD6">
      <w:pPr>
        <w:pStyle w:val="Akapitzlist"/>
        <w:spacing w:after="0" w:line="360" w:lineRule="auto"/>
        <w:ind w:left="360"/>
      </w:pPr>
      <w:r>
        <w:t xml:space="preserve">Zamawiający przewiduje udzielenie zamówień uzupełniających </w:t>
      </w:r>
      <w:r w:rsidR="00501BD6">
        <w:t>polegających na zwiększeniu bieżących dostaw</w:t>
      </w:r>
      <w:r>
        <w:t>.</w:t>
      </w:r>
      <w:r w:rsidR="00501BD6">
        <w:t xml:space="preserve"> Wartość zamówień uzupełniający nie może być większa niż 20 % wartości każdej części zamówienia podstawowego</w:t>
      </w:r>
      <w:r w:rsidR="001C79CE">
        <w:t>.</w:t>
      </w:r>
    </w:p>
    <w:p w:rsidR="00F036FE" w:rsidRPr="00F036FE" w:rsidRDefault="00F036FE" w:rsidP="00F036FE">
      <w:pPr>
        <w:spacing w:after="0" w:line="360" w:lineRule="auto"/>
        <w:rPr>
          <w:u w:val="single"/>
        </w:rPr>
      </w:pPr>
    </w:p>
    <w:p w:rsidR="007D36A1" w:rsidRPr="00D239BD" w:rsidRDefault="007D36A1" w:rsidP="00501BD6">
      <w:pPr>
        <w:pStyle w:val="Akapitzlist"/>
        <w:numPr>
          <w:ilvl w:val="0"/>
          <w:numId w:val="15"/>
        </w:numPr>
        <w:spacing w:after="0" w:line="360" w:lineRule="auto"/>
        <w:rPr>
          <w:u w:val="single"/>
        </w:rPr>
      </w:pPr>
      <w:r w:rsidRPr="00D239BD">
        <w:rPr>
          <w:u w:val="single"/>
        </w:rPr>
        <w:t>Warunki udziału w post</w:t>
      </w:r>
      <w:r w:rsidR="00F43409" w:rsidRPr="00D239BD">
        <w:rPr>
          <w:u w:val="single"/>
        </w:rPr>
        <w:t>ę</w:t>
      </w:r>
      <w:r w:rsidRPr="00D239BD">
        <w:rPr>
          <w:u w:val="single"/>
        </w:rPr>
        <w:t xml:space="preserve">powaniu </w:t>
      </w:r>
    </w:p>
    <w:p w:rsidR="00137BE6" w:rsidRDefault="00A9622F" w:rsidP="00137BE6">
      <w:pPr>
        <w:pStyle w:val="Akapitzlist"/>
        <w:spacing w:after="0" w:line="360" w:lineRule="auto"/>
        <w:ind w:left="1080"/>
        <w:jc w:val="both"/>
      </w:pPr>
      <w:r>
        <w:t>Warunkiem udziału w postępowaniu jest posiadanie doświadczenia</w:t>
      </w:r>
      <w:r w:rsidR="00137BE6">
        <w:t>:</w:t>
      </w:r>
      <w:r w:rsidR="00F43409">
        <w:t xml:space="preserve"> </w:t>
      </w:r>
    </w:p>
    <w:p w:rsidR="00137BE6" w:rsidRDefault="0029536A" w:rsidP="00137BE6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 xml:space="preserve">Wykonawca który będzie ubiegał się o realizację </w:t>
      </w:r>
      <w:r w:rsidRPr="001C79CE">
        <w:rPr>
          <w:b/>
        </w:rPr>
        <w:t xml:space="preserve">Części I </w:t>
      </w:r>
      <w:r w:rsidR="001C79CE" w:rsidRPr="001C79CE">
        <w:rPr>
          <w:b/>
        </w:rPr>
        <w:t>Dostawę i montaż</w:t>
      </w:r>
      <w:r w:rsidRPr="001C79CE">
        <w:rPr>
          <w:b/>
        </w:rPr>
        <w:t xml:space="preserve"> sprzętu ICT</w:t>
      </w:r>
      <w:r>
        <w:t xml:space="preserve"> </w:t>
      </w:r>
      <w:r w:rsidR="00073E66">
        <w:t xml:space="preserve">musi wykazać, że realizował co najmniej jedno zamówienie o podobnym charakterze </w:t>
      </w:r>
      <w:r w:rsidR="00A9622F">
        <w:t xml:space="preserve"> </w:t>
      </w:r>
      <w:r w:rsidR="007F4E01">
        <w:t xml:space="preserve">o wartości </w:t>
      </w:r>
      <w:r w:rsidR="00073E66">
        <w:t>dostaw</w:t>
      </w:r>
      <w:r w:rsidR="00F43409">
        <w:t xml:space="preserve"> </w:t>
      </w:r>
      <w:r w:rsidR="007F4E01">
        <w:t xml:space="preserve">na kwotę minimum </w:t>
      </w:r>
      <w:r w:rsidR="00073E66">
        <w:t>6</w:t>
      </w:r>
      <w:r w:rsidR="007F4E01">
        <w:t xml:space="preserve"> tys. zł w ostatnich 3 latach a jeżeli okres prowadzenia działalności jest krótszy to w tym okresie</w:t>
      </w:r>
      <w:r w:rsidR="00137BE6">
        <w:t>,</w:t>
      </w:r>
      <w:r w:rsidR="007F4E01">
        <w:t xml:space="preserve">  </w:t>
      </w:r>
    </w:p>
    <w:p w:rsidR="00A9622F" w:rsidRDefault="00073E66" w:rsidP="00137BE6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 xml:space="preserve">Wykonawca który będzie ubiegał się o realizację </w:t>
      </w:r>
      <w:r w:rsidRPr="001C79CE">
        <w:rPr>
          <w:b/>
        </w:rPr>
        <w:t>Części I</w:t>
      </w:r>
      <w:r>
        <w:rPr>
          <w:b/>
        </w:rPr>
        <w:t>I</w:t>
      </w:r>
      <w:r w:rsidRPr="001C79CE">
        <w:rPr>
          <w:b/>
        </w:rPr>
        <w:t xml:space="preserve"> Dostawę i montaż </w:t>
      </w:r>
      <w:r>
        <w:rPr>
          <w:b/>
        </w:rPr>
        <w:t xml:space="preserve">wyposażenia </w:t>
      </w:r>
      <w:proofErr w:type="spellStart"/>
      <w:r>
        <w:rPr>
          <w:b/>
        </w:rPr>
        <w:t>sal</w:t>
      </w:r>
      <w:proofErr w:type="spellEnd"/>
      <w:r>
        <w:rPr>
          <w:b/>
        </w:rPr>
        <w:t xml:space="preserve"> </w:t>
      </w:r>
      <w:r w:rsidRPr="001C79CE">
        <w:rPr>
          <w:b/>
        </w:rPr>
        <w:t xml:space="preserve"> </w:t>
      </w:r>
      <w:r>
        <w:rPr>
          <w:b/>
        </w:rPr>
        <w:t>zabaw</w:t>
      </w:r>
      <w:r>
        <w:t xml:space="preserve"> musi wykazać, że realizował co najmniej jedno zamówienie o podobnym charakterze (wyposażenie szkół lub przedszkoli w meble szkolne)  o wartości dostaw na kwotę minimum 15 tys. zł w ostatnich 3 latach a jeżeli okres prowadzenia działalności jest krótszy to w tym okresie</w:t>
      </w:r>
      <w:r w:rsidR="00137BE6">
        <w:t>,</w:t>
      </w:r>
    </w:p>
    <w:p w:rsidR="00137BE6" w:rsidRDefault="00073E66" w:rsidP="00137BE6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 xml:space="preserve">Wykonawca który będzie ubiegał się o realizację </w:t>
      </w:r>
      <w:r w:rsidRPr="001C79CE">
        <w:rPr>
          <w:b/>
        </w:rPr>
        <w:t xml:space="preserve">Części I Dostawę i montaż </w:t>
      </w:r>
      <w:r>
        <w:rPr>
          <w:b/>
        </w:rPr>
        <w:t>wyposażenia</w:t>
      </w:r>
      <w:r w:rsidRPr="001C79CE">
        <w:rPr>
          <w:b/>
        </w:rPr>
        <w:t xml:space="preserve"> </w:t>
      </w:r>
      <w:r>
        <w:rPr>
          <w:b/>
        </w:rPr>
        <w:t>kuchennego</w:t>
      </w:r>
      <w:r>
        <w:t xml:space="preserve"> musi wykazać, że realizował co najmniej jedno zamówienie o podobnym charakterze (wyposażenie kuchni w szkole lub przedszkolu</w:t>
      </w:r>
      <w:r w:rsidR="009C7D7B">
        <w:t>)</w:t>
      </w:r>
      <w:r>
        <w:t xml:space="preserve"> w   o wartości dostaw na kwotę minimum 25 tys. zł w ostatnich 3 latach a jeżeli okres prowadzenia działalności jest krótszy to w tym okresie</w:t>
      </w:r>
      <w:r w:rsidR="00137BE6">
        <w:t>,</w:t>
      </w:r>
    </w:p>
    <w:p w:rsidR="004B0539" w:rsidRDefault="004B0539" w:rsidP="004B0539">
      <w:pPr>
        <w:spacing w:after="0" w:line="360" w:lineRule="auto"/>
        <w:ind w:left="1080"/>
        <w:jc w:val="both"/>
      </w:pPr>
      <w:r>
        <w:t xml:space="preserve">Wykonawca wykazuje posiadane doświadczenie tylko w tych częściach na które składa ofertę. </w:t>
      </w:r>
    </w:p>
    <w:p w:rsidR="004B0539" w:rsidRDefault="004B0539" w:rsidP="004B0539">
      <w:pPr>
        <w:spacing w:after="0" w:line="360" w:lineRule="auto"/>
        <w:ind w:left="1080"/>
        <w:jc w:val="both"/>
      </w:pPr>
      <w:r>
        <w:t>Każdy wykonawca może złożyć ofertę na dowolna ilość części zamówienia.</w:t>
      </w:r>
      <w:r w:rsidRPr="004B0539">
        <w:t xml:space="preserve"> </w:t>
      </w:r>
      <w:r>
        <w:t>Jeżeli wykonawca składa ofertę na wszystkie części zamówienia, należy spełnić wszystkie warunki udziału w postępowaniu aby oferta została oceniona pozytywnie</w:t>
      </w:r>
    </w:p>
    <w:p w:rsidR="004B0539" w:rsidRDefault="004F0203" w:rsidP="004F0203">
      <w:pPr>
        <w:spacing w:after="0" w:line="360" w:lineRule="auto"/>
        <w:ind w:left="1080"/>
        <w:jc w:val="both"/>
      </w:pPr>
      <w:r>
        <w:t>Ocena spe</w:t>
      </w:r>
      <w:r w:rsidR="004B0539">
        <w:t>łniania warunków udziału w postę</w:t>
      </w:r>
      <w:r>
        <w:t>powaniu będzie się odbywać na zasadzie spełnia/</w:t>
      </w:r>
      <w:proofErr w:type="spellStart"/>
      <w:r>
        <w:t>niespełnia</w:t>
      </w:r>
      <w:proofErr w:type="spellEnd"/>
      <w:r>
        <w:t xml:space="preserve">. </w:t>
      </w:r>
    </w:p>
    <w:p w:rsidR="004F0203" w:rsidRDefault="004F0203" w:rsidP="004F0203">
      <w:pPr>
        <w:spacing w:after="0" w:line="360" w:lineRule="auto"/>
        <w:ind w:left="1080"/>
        <w:jc w:val="both"/>
      </w:pPr>
      <w:r>
        <w:t>Ocena spełniania warunków będzie się odbywać na podstawie przedłożonych dokumentów.</w:t>
      </w:r>
    </w:p>
    <w:p w:rsidR="00E660D7" w:rsidRDefault="00E660D7" w:rsidP="004F0203">
      <w:pPr>
        <w:spacing w:after="0" w:line="360" w:lineRule="auto"/>
        <w:ind w:left="1080"/>
        <w:jc w:val="both"/>
      </w:pPr>
    </w:p>
    <w:p w:rsidR="00DC2996" w:rsidRPr="00E660D7" w:rsidRDefault="00AC5957" w:rsidP="00501BD6">
      <w:pPr>
        <w:pStyle w:val="Akapitzlist"/>
        <w:numPr>
          <w:ilvl w:val="0"/>
          <w:numId w:val="15"/>
        </w:numPr>
        <w:spacing w:after="0" w:line="360" w:lineRule="auto"/>
        <w:rPr>
          <w:u w:val="single"/>
        </w:rPr>
      </w:pPr>
      <w:r w:rsidRPr="00E660D7">
        <w:rPr>
          <w:u w:val="single"/>
        </w:rPr>
        <w:t>Wymagane dokumenty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9B641F" w:rsidRPr="00371538" w:rsidTr="00F036FE">
        <w:tc>
          <w:tcPr>
            <w:tcW w:w="8640" w:type="dxa"/>
          </w:tcPr>
          <w:p w:rsidR="009B641F" w:rsidRPr="006672A6" w:rsidRDefault="009B641F" w:rsidP="00810C1C">
            <w:pPr>
              <w:spacing w:before="60" w:after="120"/>
              <w:jc w:val="both"/>
              <w:rPr>
                <w:b/>
                <w:bCs/>
              </w:rPr>
            </w:pPr>
            <w:r w:rsidRPr="009A69D5">
              <w:rPr>
                <w:b/>
                <w:bCs/>
              </w:rPr>
              <w:lastRenderedPageBreak/>
              <w:t xml:space="preserve">Wykaz </w:t>
            </w:r>
            <w:r w:rsidR="00F036FE">
              <w:rPr>
                <w:b/>
                <w:bCs/>
              </w:rPr>
              <w:t xml:space="preserve">dostaw </w:t>
            </w:r>
            <w:r w:rsidR="004D5D5A">
              <w:rPr>
                <w:b/>
                <w:bCs/>
              </w:rPr>
              <w:t xml:space="preserve"> </w:t>
            </w:r>
          </w:p>
          <w:p w:rsidR="009B641F" w:rsidRPr="00371538" w:rsidRDefault="009B641F" w:rsidP="00B14795">
            <w:pPr>
              <w:spacing w:before="60" w:after="120"/>
              <w:jc w:val="both"/>
            </w:pPr>
            <w:r w:rsidRPr="009A69D5">
              <w:t xml:space="preserve">Wykaz </w:t>
            </w:r>
            <w:r w:rsidR="00F036FE">
              <w:t xml:space="preserve">dostaw </w:t>
            </w:r>
            <w:r w:rsidRPr="009A69D5">
              <w:t xml:space="preserve">wykonanych nie wcześniej niż w okresie ostatnich </w:t>
            </w:r>
            <w:r>
              <w:t>3</w:t>
            </w:r>
            <w:r w:rsidRPr="009A69D5">
              <w:t xml:space="preserve"> lat przed upływem terminu składania ofert, a jeżeli okres prowadzenia działalności jest krótszy – w tym okresie, wraz z podaniem ich rodzaju, wartości, daty, miejsca wykonania i podmiotów, na rzecz których </w:t>
            </w:r>
            <w:r w:rsidR="00F036FE">
              <w:t>dostawy</w:t>
            </w:r>
            <w:r w:rsidRPr="009A69D5">
              <w:t xml:space="preserve"> te zostały wykonane, z załączeniem dowodów </w:t>
            </w:r>
            <w:r w:rsidR="00F036FE">
              <w:t>potwierdzających należyte ich wykonanie</w:t>
            </w:r>
            <w:r w:rsidRPr="009A69D5">
              <w:t>, przy czym dowodami, o których mowa, są referencje bądź</w:t>
            </w:r>
            <w:r w:rsidR="00686F75">
              <w:t xml:space="preserve"> poświadczenia, lub</w:t>
            </w:r>
            <w:r w:rsidRPr="009A69D5">
              <w:t xml:space="preserve"> inne dokumenty wystawione przez podmiot, na rzecz którego </w:t>
            </w:r>
            <w:r w:rsidR="00F036FE">
              <w:t>dostawy</w:t>
            </w:r>
            <w:r>
              <w:t xml:space="preserve"> były świadczone</w:t>
            </w:r>
            <w:r w:rsidRPr="009A69D5">
              <w:t>.</w:t>
            </w:r>
            <w:r w:rsidR="004B0539">
              <w:t xml:space="preserve"> Formularz dokumentu Wykaz dostaw jest załącznikiem nr 4 do niniejszego </w:t>
            </w:r>
            <w:r w:rsidR="00B14795">
              <w:t>Z</w:t>
            </w:r>
            <w:r w:rsidR="004B0539">
              <w:t>apytania.</w:t>
            </w:r>
          </w:p>
        </w:tc>
      </w:tr>
      <w:tr w:rsidR="009B641F" w:rsidRPr="00371538" w:rsidTr="00F036FE">
        <w:tc>
          <w:tcPr>
            <w:tcW w:w="8640" w:type="dxa"/>
          </w:tcPr>
          <w:p w:rsidR="009B641F" w:rsidRDefault="009B641F" w:rsidP="00810C1C">
            <w:pPr>
              <w:spacing w:before="6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Formularz oferty </w:t>
            </w:r>
          </w:p>
          <w:p w:rsidR="00686F75" w:rsidRPr="009B641F" w:rsidRDefault="009B641F" w:rsidP="0026172B">
            <w:pPr>
              <w:spacing w:before="60" w:after="120"/>
              <w:jc w:val="both"/>
              <w:rPr>
                <w:bCs/>
              </w:rPr>
            </w:pPr>
            <w:r>
              <w:rPr>
                <w:bCs/>
              </w:rPr>
              <w:t xml:space="preserve">Oferta </w:t>
            </w:r>
            <w:r w:rsidR="00B14795">
              <w:rPr>
                <w:bCs/>
              </w:rPr>
              <w:t xml:space="preserve">winna być </w:t>
            </w:r>
            <w:r>
              <w:rPr>
                <w:bCs/>
              </w:rPr>
              <w:t xml:space="preserve">sporządzona na formularzu </w:t>
            </w:r>
            <w:r w:rsidR="00F036FE">
              <w:rPr>
                <w:bCs/>
              </w:rPr>
              <w:t>oferty będącym załącznikiem nr 2</w:t>
            </w:r>
            <w:r>
              <w:rPr>
                <w:bCs/>
              </w:rPr>
              <w:t xml:space="preserve"> do niniejszego Zapytania Ofertowego.  </w:t>
            </w:r>
          </w:p>
        </w:tc>
      </w:tr>
      <w:tr w:rsidR="009B641F" w:rsidRPr="00371538" w:rsidTr="00F036FE">
        <w:tc>
          <w:tcPr>
            <w:tcW w:w="8640" w:type="dxa"/>
          </w:tcPr>
          <w:p w:rsidR="009B641F" w:rsidRPr="006672A6" w:rsidRDefault="009B641F" w:rsidP="009B641F">
            <w:pPr>
              <w:spacing w:before="60" w:after="120"/>
              <w:jc w:val="both"/>
              <w:rPr>
                <w:b/>
                <w:bCs/>
              </w:rPr>
            </w:pPr>
            <w:r w:rsidRPr="009A69D5">
              <w:rPr>
                <w:b/>
                <w:bCs/>
              </w:rPr>
              <w:t>Odpis z właściwego rejestru lub z centralnej ewidencji i informacji o działalności gospodarczej</w:t>
            </w:r>
          </w:p>
          <w:p w:rsidR="009B641F" w:rsidRDefault="009B641F" w:rsidP="009B641F">
            <w:pPr>
              <w:spacing w:before="60" w:after="120"/>
              <w:jc w:val="both"/>
              <w:rPr>
                <w:b/>
                <w:bCs/>
              </w:rPr>
            </w:pPr>
            <w:r w:rsidRPr="009A69D5">
              <w:t xml:space="preserve">Odpis z właściwego rejestru lub z centralnej ewidencji i informacji o działalności gospodarczej, jeżeli odrębne przepisy wymagają </w:t>
            </w:r>
            <w:r>
              <w:t>wpisu do rejestru lub ewidencji.</w:t>
            </w:r>
          </w:p>
        </w:tc>
      </w:tr>
      <w:tr w:rsidR="00B14795" w:rsidRPr="00371538" w:rsidTr="00F036FE">
        <w:tc>
          <w:tcPr>
            <w:tcW w:w="8640" w:type="dxa"/>
          </w:tcPr>
          <w:p w:rsidR="00B14795" w:rsidRDefault="00B14795" w:rsidP="009B641F">
            <w:pPr>
              <w:spacing w:before="6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Projekt umowy</w:t>
            </w:r>
          </w:p>
          <w:p w:rsidR="00B14795" w:rsidRPr="00B14795" w:rsidRDefault="00B14795" w:rsidP="009B641F">
            <w:pPr>
              <w:spacing w:before="60" w:after="120"/>
              <w:jc w:val="both"/>
              <w:rPr>
                <w:bCs/>
              </w:rPr>
            </w:pPr>
            <w:r w:rsidRPr="00B14795">
              <w:rPr>
                <w:bCs/>
              </w:rPr>
              <w:t xml:space="preserve">Do oferty należy dołączyć </w:t>
            </w:r>
            <w:r>
              <w:rPr>
                <w:bCs/>
              </w:rPr>
              <w:t>parafowany projekt umowy, oznacza to akceptację zawartych w niej postanowień. Załącznik nr 3 do Zapytania</w:t>
            </w:r>
          </w:p>
        </w:tc>
      </w:tr>
    </w:tbl>
    <w:p w:rsidR="004F0203" w:rsidRDefault="004F0203" w:rsidP="004F0203">
      <w:pPr>
        <w:spacing w:after="0" w:line="360" w:lineRule="auto"/>
      </w:pPr>
    </w:p>
    <w:p w:rsidR="00B14795" w:rsidRDefault="004F0203" w:rsidP="004F0203">
      <w:pPr>
        <w:spacing w:after="0" w:line="360" w:lineRule="auto"/>
      </w:pPr>
      <w:r w:rsidRPr="009F2623">
        <w:rPr>
          <w:b/>
        </w:rPr>
        <w:t>Wykonawca może być wezwany do uzupełnienia dokumentów lub ich wyjaśnienia</w:t>
      </w:r>
      <w:r>
        <w:t>.</w:t>
      </w:r>
    </w:p>
    <w:p w:rsidR="00AC5957" w:rsidRDefault="00B14795" w:rsidP="004F0203">
      <w:pPr>
        <w:spacing w:after="0" w:line="360" w:lineRule="auto"/>
      </w:pPr>
      <w:r>
        <w:t xml:space="preserve">Jeżeli wykonawca nie uzupełni oferty w terminie wskazanym przez Zamawiającego w wezwaniu do uzupełnienia lub wyjaśnienia oferty, zostanie ona odrzucona.  </w:t>
      </w:r>
    </w:p>
    <w:p w:rsidR="004F0203" w:rsidRDefault="009F2623" w:rsidP="004F0203">
      <w:pPr>
        <w:spacing w:after="0" w:line="360" w:lineRule="auto"/>
      </w:pPr>
      <w:r>
        <w:t>Wykonawca który nie spełnia warunków udziału w postępowaniu zostanie wykluczony a jego oferta odrzucona.</w:t>
      </w:r>
    </w:p>
    <w:p w:rsidR="00E660D7" w:rsidRDefault="00E660D7" w:rsidP="004F0203">
      <w:pPr>
        <w:spacing w:after="0" w:line="360" w:lineRule="auto"/>
      </w:pPr>
    </w:p>
    <w:p w:rsidR="007F4E01" w:rsidRPr="009F2623" w:rsidRDefault="007D36A1" w:rsidP="00501BD6">
      <w:pPr>
        <w:pStyle w:val="Akapitzlist"/>
        <w:numPr>
          <w:ilvl w:val="0"/>
          <w:numId w:val="15"/>
        </w:numPr>
        <w:spacing w:after="0" w:line="360" w:lineRule="auto"/>
        <w:rPr>
          <w:u w:val="single"/>
        </w:rPr>
      </w:pPr>
      <w:r w:rsidRPr="009F2623">
        <w:rPr>
          <w:u w:val="single"/>
        </w:rPr>
        <w:t>Kryteria oceny ofert</w:t>
      </w:r>
      <w:r w:rsidR="007F4E01" w:rsidRPr="009F2623">
        <w:rPr>
          <w:u w:val="single"/>
        </w:rPr>
        <w:t xml:space="preserve"> i informacja o wagach punktowych  lub procentowych </w:t>
      </w:r>
    </w:p>
    <w:p w:rsidR="00F670E4" w:rsidRDefault="00F670E4" w:rsidP="00F670E4">
      <w:pPr>
        <w:pStyle w:val="Akapitzlist"/>
        <w:numPr>
          <w:ilvl w:val="0"/>
          <w:numId w:val="16"/>
        </w:numPr>
        <w:spacing w:after="0" w:line="360" w:lineRule="auto"/>
      </w:pPr>
      <w:r>
        <w:t>Kryteria oceny ofert:  Cena i Okres gwarancji</w:t>
      </w:r>
    </w:p>
    <w:p w:rsidR="00F670E4" w:rsidRDefault="00F670E4" w:rsidP="00F670E4">
      <w:pPr>
        <w:pStyle w:val="Akapitzlist"/>
        <w:numPr>
          <w:ilvl w:val="0"/>
          <w:numId w:val="16"/>
        </w:numPr>
        <w:spacing w:after="0" w:line="360" w:lineRule="auto"/>
      </w:pPr>
      <w:r>
        <w:t>Wagi kryteriów:</w:t>
      </w:r>
    </w:p>
    <w:p w:rsidR="007F4E01" w:rsidRDefault="004F0203" w:rsidP="00F670E4">
      <w:pPr>
        <w:pStyle w:val="Akapitzlist"/>
        <w:spacing w:after="0" w:line="360" w:lineRule="auto"/>
        <w:ind w:left="1440"/>
      </w:pPr>
      <w:r>
        <w:t>Waga kryterium c</w:t>
      </w:r>
      <w:r w:rsidR="007F4E01">
        <w:t>en</w:t>
      </w:r>
      <w:r>
        <w:t>y</w:t>
      </w:r>
      <w:r w:rsidR="007F4E01">
        <w:t xml:space="preserve"> – </w:t>
      </w:r>
      <w:r w:rsidR="00F036FE">
        <w:t>80</w:t>
      </w:r>
      <w:r w:rsidR="00686F75">
        <w:t>%</w:t>
      </w:r>
    </w:p>
    <w:p w:rsidR="007F4E01" w:rsidRDefault="008729A1" w:rsidP="007F4E01">
      <w:pPr>
        <w:pStyle w:val="Akapitzlist"/>
        <w:spacing w:after="0" w:line="360" w:lineRule="auto"/>
        <w:ind w:left="1080"/>
      </w:pPr>
      <w:r>
        <w:t xml:space="preserve">Cena </w:t>
      </w:r>
      <w:r w:rsidR="003F16F2">
        <w:t xml:space="preserve">jest ceną ryczałtową </w:t>
      </w:r>
      <w:r>
        <w:t xml:space="preserve">należy </w:t>
      </w:r>
      <w:r w:rsidR="003F16F2">
        <w:t xml:space="preserve">ją </w:t>
      </w:r>
      <w:r>
        <w:t xml:space="preserve">podać </w:t>
      </w:r>
      <w:r w:rsidR="003F16F2">
        <w:t>w PLN</w:t>
      </w:r>
      <w:r>
        <w:t>.</w:t>
      </w:r>
      <w:r w:rsidR="00B14795">
        <w:t xml:space="preserve"> Cena powinna zawierać wszystkie koszty realizacji zamówienia </w:t>
      </w:r>
      <w:r w:rsidR="00F670E4">
        <w:t xml:space="preserve">tj. towaru, dostawy, montażu, itp. </w:t>
      </w:r>
    </w:p>
    <w:p w:rsidR="00F670E4" w:rsidRDefault="00F670E4" w:rsidP="007F4E01">
      <w:pPr>
        <w:pStyle w:val="Akapitzlist"/>
        <w:spacing w:after="0" w:line="360" w:lineRule="auto"/>
        <w:ind w:left="1080"/>
      </w:pPr>
    </w:p>
    <w:p w:rsidR="00F036FE" w:rsidRDefault="00F670E4" w:rsidP="007F4E01">
      <w:pPr>
        <w:pStyle w:val="Akapitzlist"/>
        <w:spacing w:after="0" w:line="360" w:lineRule="auto"/>
        <w:ind w:left="1080"/>
      </w:pPr>
      <w:r>
        <w:t xml:space="preserve">       </w:t>
      </w:r>
      <w:r w:rsidR="00F036FE">
        <w:t>Waga kryterium okres gwarancji – 20 %</w:t>
      </w:r>
    </w:p>
    <w:p w:rsidR="00F670E4" w:rsidRDefault="00F670E4" w:rsidP="007F4E01">
      <w:pPr>
        <w:pStyle w:val="Akapitzlist"/>
        <w:spacing w:after="0" w:line="360" w:lineRule="auto"/>
        <w:ind w:left="1080"/>
      </w:pPr>
      <w:r>
        <w:t xml:space="preserve">Okres gwarancji na poszczególne elementy wyposażenia. Zamawiający wymaga aby </w:t>
      </w:r>
      <w:r w:rsidR="00E910CD">
        <w:t xml:space="preserve">sprzęt ICT, wyposażenie </w:t>
      </w:r>
      <w:proofErr w:type="spellStart"/>
      <w:r w:rsidR="00E910CD">
        <w:t>sal</w:t>
      </w:r>
      <w:proofErr w:type="spellEnd"/>
      <w:r w:rsidR="00E910CD">
        <w:t xml:space="preserve"> zabaw i kuchni posiadały okres gwarancji minimum 24 miesiące. Po tym okresie gwarancja dodatkowo będzie punktowana.</w:t>
      </w:r>
    </w:p>
    <w:p w:rsidR="00E660D7" w:rsidRDefault="00E660D7" w:rsidP="007F4E01">
      <w:pPr>
        <w:pStyle w:val="Akapitzlist"/>
        <w:spacing w:after="0" w:line="360" w:lineRule="auto"/>
        <w:ind w:left="1080"/>
      </w:pPr>
    </w:p>
    <w:p w:rsidR="00E910CD" w:rsidRPr="00E910CD" w:rsidRDefault="007D36A1" w:rsidP="00501BD6">
      <w:pPr>
        <w:pStyle w:val="Akapitzlist"/>
        <w:numPr>
          <w:ilvl w:val="0"/>
          <w:numId w:val="15"/>
        </w:numPr>
        <w:spacing w:after="0" w:line="360" w:lineRule="auto"/>
      </w:pPr>
      <w:r w:rsidRPr="009F2623">
        <w:rPr>
          <w:u w:val="single"/>
        </w:rPr>
        <w:t>Opis sposobu przyzna</w:t>
      </w:r>
      <w:r w:rsidR="003F16F2" w:rsidRPr="009F2623">
        <w:rPr>
          <w:u w:val="single"/>
        </w:rPr>
        <w:t>wania punktacji</w:t>
      </w:r>
      <w:r w:rsidR="00E910CD">
        <w:rPr>
          <w:u w:val="single"/>
        </w:rPr>
        <w:t>:</w:t>
      </w:r>
    </w:p>
    <w:p w:rsidR="003F16F2" w:rsidRPr="00E910CD" w:rsidRDefault="00E910CD" w:rsidP="00E910CD">
      <w:pPr>
        <w:pStyle w:val="Akapitzlist"/>
        <w:spacing w:after="0" w:line="360" w:lineRule="auto"/>
        <w:ind w:left="1080"/>
      </w:pPr>
      <w:r w:rsidRPr="00E910CD">
        <w:t xml:space="preserve">- </w:t>
      </w:r>
      <w:r w:rsidR="003F16F2" w:rsidRPr="00E910CD">
        <w:t xml:space="preserve">za </w:t>
      </w:r>
      <w:r w:rsidR="007D36A1" w:rsidRPr="00E910CD">
        <w:t xml:space="preserve">kryterium </w:t>
      </w:r>
      <w:r w:rsidR="003F16F2" w:rsidRPr="00E910CD">
        <w:t>ceny:</w:t>
      </w:r>
    </w:p>
    <w:p w:rsidR="004F0203" w:rsidRDefault="004F0203" w:rsidP="003F16F2">
      <w:pPr>
        <w:pStyle w:val="Akapitzlist"/>
        <w:spacing w:after="0" w:line="360" w:lineRule="auto"/>
        <w:ind w:left="1080"/>
      </w:pPr>
      <w:r>
        <w:lastRenderedPageBreak/>
        <w:t>Punkty dla danego kryterium będą wyliczane wg wzoru:</w:t>
      </w:r>
    </w:p>
    <w:p w:rsidR="007D36A1" w:rsidRDefault="004F0203" w:rsidP="003F16F2">
      <w:pPr>
        <w:pStyle w:val="Akapitzlist"/>
        <w:spacing w:after="0" w:line="360" w:lineRule="auto"/>
        <w:ind w:left="1080"/>
      </w:pPr>
      <w:r>
        <w:t>Cena oferty najkorzystniejszej/ cena badanej oferty x 100 pkt x waga kryterium</w:t>
      </w:r>
    </w:p>
    <w:p w:rsidR="003F16F2" w:rsidRDefault="00917C45" w:rsidP="003F16F2">
      <w:pPr>
        <w:pStyle w:val="Akapitzlist"/>
        <w:spacing w:after="0" w:line="360" w:lineRule="auto"/>
        <w:ind w:left="1080"/>
      </w:pPr>
      <w:r>
        <w:t>Oferta najkorzystniejsza to oferta która uzyskała największą ilość punktów.</w:t>
      </w:r>
    </w:p>
    <w:p w:rsidR="00E910CD" w:rsidRDefault="00E910CD" w:rsidP="003F16F2">
      <w:pPr>
        <w:pStyle w:val="Akapitzlist"/>
        <w:spacing w:after="0" w:line="360" w:lineRule="auto"/>
        <w:ind w:left="1080"/>
      </w:pPr>
      <w:r>
        <w:t>Punktacja będzie obliczana dla każdej części zamówienia oddzielnie. W każdej części zamówienia zostanie wybrany Wykonawca.</w:t>
      </w:r>
    </w:p>
    <w:p w:rsidR="00E910CD" w:rsidRDefault="00E910CD" w:rsidP="003F16F2">
      <w:pPr>
        <w:pStyle w:val="Akapitzlist"/>
        <w:spacing w:after="0" w:line="360" w:lineRule="auto"/>
        <w:ind w:left="1080"/>
      </w:pPr>
      <w:r>
        <w:t xml:space="preserve">- za kryterium okres gwarancji </w:t>
      </w:r>
    </w:p>
    <w:p w:rsidR="00BA48D8" w:rsidRDefault="00BA48D8" w:rsidP="003F16F2">
      <w:pPr>
        <w:pStyle w:val="Akapitzlist"/>
        <w:spacing w:after="0" w:line="360" w:lineRule="auto"/>
        <w:ind w:left="1080"/>
      </w:pPr>
      <w:r>
        <w:t>Wykonawca podaje okres gwarancji w miesiącach inne jednostki nie będą brane pod uwagę. Wykonawca wpisuje w ofertę całkowity okres gwarancji  tj. 24 miesiące (wymagany okres gwarancji) + dodatkowy okres który oferuje wykonawca.</w:t>
      </w:r>
    </w:p>
    <w:p w:rsidR="00BA48D8" w:rsidRDefault="00BA48D8" w:rsidP="003F16F2">
      <w:pPr>
        <w:pStyle w:val="Akapitzlist"/>
        <w:spacing w:after="0" w:line="360" w:lineRule="auto"/>
        <w:ind w:left="1080"/>
      </w:pPr>
      <w:r>
        <w:t xml:space="preserve">Jeżeli Wykonawca nie poda żadnej wartości w tym kryterium lub poda w innej jednostce czasu niż miesiąc, czy okres gwarancji będzie krótszy niż 24 miesiące to Zamawiający przyjmie okres gwarancji 24 miesiące i taki okres zostanie wpisany do umowy na przedmiot zamówienia. </w:t>
      </w:r>
    </w:p>
    <w:p w:rsidR="00C22475" w:rsidRDefault="00C22475" w:rsidP="003F16F2">
      <w:pPr>
        <w:pStyle w:val="Akapitzlist"/>
        <w:spacing w:after="0" w:line="360" w:lineRule="auto"/>
        <w:ind w:left="1080"/>
      </w:pPr>
      <w:r>
        <w:t>Maksymalny okres gwarancji to 60 miesięcy. Każdy okres dłuższy niż maksymalny  będzie oceniany jak maksymalny.</w:t>
      </w:r>
    </w:p>
    <w:p w:rsidR="00E910CD" w:rsidRDefault="00E910CD" w:rsidP="003F16F2">
      <w:pPr>
        <w:pStyle w:val="Akapitzlist"/>
        <w:spacing w:after="0" w:line="360" w:lineRule="auto"/>
        <w:ind w:left="1080"/>
      </w:pPr>
      <w:r>
        <w:t xml:space="preserve">Punkty dla danego kryterium będą </w:t>
      </w:r>
      <w:r w:rsidR="00C22475">
        <w:t xml:space="preserve">obliczane </w:t>
      </w:r>
      <w:r>
        <w:t>w następujący sposób</w:t>
      </w:r>
      <w:r w:rsidR="00C22475">
        <w:t>:</w:t>
      </w:r>
    </w:p>
    <w:p w:rsidR="00E910CD" w:rsidRDefault="00E660D7" w:rsidP="003F16F2">
      <w:pPr>
        <w:pStyle w:val="Akapitzlist"/>
        <w:spacing w:after="0" w:line="360" w:lineRule="auto"/>
        <w:ind w:left="1080"/>
      </w:pPr>
      <w:r>
        <w:t>Okres gwarancji w ofercie badanej/ maksymalny okres gwarancji x 100 pkt. x 20%</w:t>
      </w:r>
    </w:p>
    <w:p w:rsidR="00E910CD" w:rsidRDefault="00E910CD" w:rsidP="003F16F2">
      <w:pPr>
        <w:pStyle w:val="Akapitzlist"/>
        <w:spacing w:after="0" w:line="360" w:lineRule="auto"/>
        <w:ind w:left="1080"/>
      </w:pPr>
    </w:p>
    <w:p w:rsidR="007D36A1" w:rsidRPr="00DC2996" w:rsidRDefault="007D36A1" w:rsidP="00501BD6">
      <w:pPr>
        <w:pStyle w:val="Akapitzlist"/>
        <w:numPr>
          <w:ilvl w:val="0"/>
          <w:numId w:val="15"/>
        </w:numPr>
        <w:spacing w:after="0" w:line="360" w:lineRule="auto"/>
        <w:rPr>
          <w:u w:val="single"/>
        </w:rPr>
      </w:pPr>
      <w:r w:rsidRPr="00DC2996">
        <w:rPr>
          <w:u w:val="single"/>
        </w:rPr>
        <w:t xml:space="preserve">Termin składania ofert </w:t>
      </w:r>
    </w:p>
    <w:p w:rsidR="00DC2996" w:rsidRPr="00DC2996" w:rsidRDefault="00DC2996" w:rsidP="00DC2996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2996">
        <w:rPr>
          <w:rFonts w:asciiTheme="minorHAnsi" w:hAnsiTheme="minorHAnsi" w:cstheme="minorHAnsi"/>
          <w:sz w:val="22"/>
          <w:szCs w:val="22"/>
        </w:rPr>
        <w:t xml:space="preserve">Oferty należy składać w siedzibie Zamawiającego, </w:t>
      </w:r>
      <w:r w:rsidRPr="00DC2996">
        <w:rPr>
          <w:rFonts w:asciiTheme="minorHAnsi" w:hAnsiTheme="minorHAnsi" w:cstheme="minorHAnsi"/>
          <w:b/>
          <w:sz w:val="22"/>
          <w:szCs w:val="22"/>
          <w:u w:val="single"/>
        </w:rPr>
        <w:t>pokój nr: sekretariat pok. nr 6 do dnia 2017-0</w:t>
      </w:r>
      <w:r w:rsidR="008B5B02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8</w:t>
      </w:r>
      <w:r w:rsidRPr="00DC2996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8B5B02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01</w:t>
      </w:r>
      <w:r w:rsidRPr="00DC2996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godz. 10:30.</w:t>
      </w:r>
    </w:p>
    <w:p w:rsidR="00DC2996" w:rsidRPr="00DC2996" w:rsidRDefault="00DC2996" w:rsidP="00DC2996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C2996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DC2996">
        <w:rPr>
          <w:rFonts w:asciiTheme="minorHAnsi" w:hAnsiTheme="minorHAnsi" w:cstheme="minorHAnsi"/>
          <w:bCs w:val="0"/>
          <w:iCs w:val="0"/>
          <w:sz w:val="22"/>
          <w:szCs w:val="22"/>
        </w:rPr>
        <w:t xml:space="preserve">niezwłocznie </w:t>
      </w:r>
      <w:r w:rsidRPr="00DC2996">
        <w:rPr>
          <w:rFonts w:asciiTheme="minorHAnsi" w:hAnsiTheme="minorHAnsi" w:cstheme="minorHAnsi"/>
          <w:sz w:val="22"/>
          <w:szCs w:val="22"/>
        </w:rPr>
        <w:t>zwróci ofertę</w:t>
      </w:r>
      <w:r w:rsidRPr="00DC2996">
        <w:rPr>
          <w:rFonts w:asciiTheme="minorHAnsi" w:hAnsiTheme="minorHAnsi" w:cstheme="minorHAnsi"/>
          <w:bCs w:val="0"/>
          <w:iCs w:val="0"/>
          <w:sz w:val="22"/>
          <w:szCs w:val="22"/>
        </w:rPr>
        <w:t xml:space="preserve"> Wykonawcy,</w:t>
      </w:r>
      <w:r w:rsidRPr="00DC2996">
        <w:rPr>
          <w:rFonts w:asciiTheme="minorHAnsi" w:hAnsiTheme="minorHAnsi" w:cstheme="minorHAnsi"/>
          <w:sz w:val="22"/>
          <w:szCs w:val="22"/>
        </w:rPr>
        <w:t xml:space="preserve"> która została złożona po terminie</w:t>
      </w:r>
      <w:r w:rsidRPr="00DC2996">
        <w:rPr>
          <w:rFonts w:asciiTheme="minorHAnsi" w:hAnsiTheme="minorHAnsi" w:cstheme="minorHAnsi"/>
          <w:bCs w:val="0"/>
          <w:iCs w:val="0"/>
          <w:sz w:val="22"/>
          <w:szCs w:val="22"/>
        </w:rPr>
        <w:t xml:space="preserve"> składania ofert</w:t>
      </w:r>
      <w:r w:rsidRPr="00DC2996">
        <w:rPr>
          <w:rFonts w:asciiTheme="minorHAnsi" w:hAnsiTheme="minorHAnsi" w:cstheme="minorHAnsi"/>
          <w:sz w:val="22"/>
          <w:szCs w:val="22"/>
        </w:rPr>
        <w:t>.</w:t>
      </w:r>
    </w:p>
    <w:p w:rsidR="00DC2996" w:rsidRPr="00DC2996" w:rsidRDefault="00DC2996" w:rsidP="00DC2996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2996">
        <w:rPr>
          <w:rFonts w:asciiTheme="minorHAnsi" w:hAnsiTheme="minorHAnsi" w:cstheme="minorHAnsi"/>
          <w:sz w:val="22"/>
          <w:szCs w:val="22"/>
        </w:rPr>
        <w:t xml:space="preserve">Otwarcie ofert nastąpi w dniu: </w:t>
      </w:r>
      <w:r w:rsidRPr="00DC2996">
        <w:rPr>
          <w:rFonts w:asciiTheme="minorHAnsi" w:hAnsiTheme="minorHAnsi" w:cstheme="minorHAnsi"/>
          <w:b/>
          <w:sz w:val="22"/>
          <w:szCs w:val="22"/>
          <w:u w:val="single"/>
        </w:rPr>
        <w:t>2017-0</w:t>
      </w:r>
      <w:r w:rsidR="008B5B02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8</w:t>
      </w:r>
      <w:r w:rsidRPr="00DC2996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8B5B02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01</w:t>
      </w:r>
      <w:r w:rsidRPr="00DC2996">
        <w:rPr>
          <w:rFonts w:asciiTheme="minorHAnsi" w:hAnsiTheme="minorHAnsi" w:cstheme="minorHAnsi"/>
          <w:b/>
          <w:sz w:val="22"/>
          <w:szCs w:val="22"/>
          <w:u w:val="single"/>
        </w:rPr>
        <w:t xml:space="preserve"> o godz. 11:00, w siedzibie Zamawiającego, pokój nr sala posiedzeń II p.</w:t>
      </w:r>
    </w:p>
    <w:p w:rsidR="00DC2996" w:rsidRPr="00DC2996" w:rsidRDefault="00DC2996" w:rsidP="00DC2996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C2996">
        <w:rPr>
          <w:rFonts w:asciiTheme="minorHAnsi" w:hAnsiTheme="minorHAnsi" w:cstheme="minorHAnsi"/>
          <w:sz w:val="22"/>
          <w:szCs w:val="22"/>
        </w:rPr>
        <w:t>Otwarcie ofert jest jawne.</w:t>
      </w:r>
    </w:p>
    <w:p w:rsidR="00DC2996" w:rsidRPr="00DC2996" w:rsidRDefault="00DC2996" w:rsidP="00DC2996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C2996">
        <w:rPr>
          <w:rFonts w:asciiTheme="minorHAnsi" w:hAnsiTheme="minorHAnsi" w:cstheme="minorHAnsi"/>
          <w:sz w:val="22"/>
          <w:szCs w:val="22"/>
        </w:rPr>
        <w:t>Bezpo</w:t>
      </w:r>
      <w:r w:rsidRPr="00DC299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DC2996">
        <w:rPr>
          <w:rFonts w:asciiTheme="minorHAnsi" w:hAnsiTheme="minorHAnsi" w:cstheme="minorHAnsi"/>
          <w:sz w:val="22"/>
          <w:szCs w:val="22"/>
        </w:rPr>
        <w:t>rednio przed otwarciem ofert Zamawiaj</w:t>
      </w:r>
      <w:r w:rsidRPr="00DC299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C2996">
        <w:rPr>
          <w:rFonts w:asciiTheme="minorHAnsi" w:hAnsiTheme="minorHAnsi" w:cstheme="minorHAnsi"/>
          <w:sz w:val="22"/>
          <w:szCs w:val="22"/>
        </w:rPr>
        <w:t>cy podaje kwot</w:t>
      </w:r>
      <w:r w:rsidRPr="00DC299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DC2996">
        <w:rPr>
          <w:rFonts w:asciiTheme="minorHAnsi" w:hAnsiTheme="minorHAnsi" w:cstheme="minorHAnsi"/>
          <w:sz w:val="22"/>
          <w:szCs w:val="22"/>
        </w:rPr>
        <w:t>, jak</w:t>
      </w:r>
      <w:r w:rsidRPr="00DC299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DC2996">
        <w:rPr>
          <w:rFonts w:asciiTheme="minorHAnsi" w:hAnsiTheme="minorHAnsi" w:cstheme="minorHAnsi"/>
          <w:sz w:val="22"/>
          <w:szCs w:val="22"/>
        </w:rPr>
        <w:t>zamierza przeznaczy</w:t>
      </w:r>
      <w:r w:rsidRPr="00DC2996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DC2996">
        <w:rPr>
          <w:rFonts w:asciiTheme="minorHAnsi" w:hAnsiTheme="minorHAnsi" w:cstheme="minorHAnsi"/>
          <w:sz w:val="22"/>
          <w:szCs w:val="22"/>
        </w:rPr>
        <w:t>na sfinansowanie zamówienia.</w:t>
      </w:r>
    </w:p>
    <w:p w:rsidR="007E1F06" w:rsidRDefault="00DC2996" w:rsidP="00DC2996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C2996">
        <w:rPr>
          <w:rFonts w:asciiTheme="minorHAnsi" w:hAnsiTheme="minorHAnsi" w:cstheme="minorHAnsi"/>
          <w:sz w:val="22"/>
          <w:szCs w:val="22"/>
        </w:rPr>
        <w:t>Podczas otwarcia ofert podaje si</w:t>
      </w:r>
      <w:r w:rsidRPr="00DC299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DC2996">
        <w:rPr>
          <w:rFonts w:asciiTheme="minorHAnsi" w:hAnsiTheme="minorHAnsi" w:cstheme="minorHAnsi"/>
          <w:sz w:val="22"/>
          <w:szCs w:val="22"/>
        </w:rPr>
        <w:t>nazwy (firmy) oraz adresy Wykonawców, a tak</w:t>
      </w:r>
      <w:r w:rsidRPr="00DC299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DC2996">
        <w:rPr>
          <w:rFonts w:asciiTheme="minorHAnsi" w:hAnsiTheme="minorHAnsi" w:cstheme="minorHAnsi"/>
          <w:sz w:val="22"/>
          <w:szCs w:val="22"/>
        </w:rPr>
        <w:t>e informacje dotycz</w:t>
      </w:r>
      <w:r w:rsidRPr="00DC299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C2996">
        <w:rPr>
          <w:rFonts w:asciiTheme="minorHAnsi" w:hAnsiTheme="minorHAnsi" w:cstheme="minorHAnsi"/>
          <w:sz w:val="22"/>
          <w:szCs w:val="22"/>
        </w:rPr>
        <w:t>ce ceny</w:t>
      </w:r>
      <w:r w:rsidR="007E1F06">
        <w:rPr>
          <w:rFonts w:asciiTheme="minorHAnsi" w:hAnsiTheme="minorHAnsi" w:cstheme="minorHAnsi"/>
          <w:sz w:val="22"/>
          <w:szCs w:val="22"/>
        </w:rPr>
        <w:t>,</w:t>
      </w:r>
      <w:r w:rsidR="00F036FE">
        <w:rPr>
          <w:rFonts w:asciiTheme="minorHAnsi" w:hAnsiTheme="minorHAnsi" w:cstheme="minorHAnsi"/>
          <w:sz w:val="22"/>
          <w:szCs w:val="22"/>
          <w:lang w:val="pl-PL"/>
        </w:rPr>
        <w:t xml:space="preserve"> okresu gwarancji,</w:t>
      </w:r>
      <w:r w:rsidR="007E1F06">
        <w:rPr>
          <w:rFonts w:asciiTheme="minorHAnsi" w:hAnsiTheme="minorHAnsi" w:cstheme="minorHAnsi"/>
          <w:sz w:val="22"/>
          <w:szCs w:val="22"/>
        </w:rPr>
        <w:t xml:space="preserve"> terminu wykonania zamówienia.</w:t>
      </w:r>
    </w:p>
    <w:p w:rsidR="00DC2996" w:rsidRPr="00DC2996" w:rsidRDefault="00DC2996" w:rsidP="00DC2996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C2996">
        <w:rPr>
          <w:rFonts w:asciiTheme="minorHAnsi" w:hAnsiTheme="minorHAnsi" w:cstheme="minorHAnsi"/>
          <w:sz w:val="22"/>
          <w:szCs w:val="22"/>
        </w:rPr>
        <w:t>Niezwłocznie po otwarciu ofert Zamawiający zamieści na stronie internetowej informacje dotyczące:</w:t>
      </w:r>
    </w:p>
    <w:p w:rsidR="00DC2996" w:rsidRPr="00DC2996" w:rsidRDefault="00DC2996" w:rsidP="00DC2996">
      <w:pPr>
        <w:pStyle w:val="Nagwek2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C2996">
        <w:rPr>
          <w:rFonts w:asciiTheme="minorHAnsi" w:hAnsiTheme="minorHAnsi" w:cstheme="minorHAnsi"/>
          <w:sz w:val="22"/>
          <w:szCs w:val="22"/>
        </w:rPr>
        <w:t>kwoty, jaką zamierza przeznaczyć na sfinansowanie zamówienia;</w:t>
      </w:r>
    </w:p>
    <w:p w:rsidR="00DC2996" w:rsidRPr="00DC2996" w:rsidRDefault="00DC2996" w:rsidP="00DC2996">
      <w:pPr>
        <w:pStyle w:val="Nagwek2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C2996">
        <w:rPr>
          <w:rFonts w:asciiTheme="minorHAnsi" w:hAnsiTheme="minorHAnsi" w:cstheme="minorHAnsi"/>
          <w:sz w:val="22"/>
          <w:szCs w:val="22"/>
        </w:rPr>
        <w:t>firm oraz adresów Wykonawców, którzy złożyli oferty;</w:t>
      </w:r>
    </w:p>
    <w:p w:rsidR="00DC2996" w:rsidRPr="003209A8" w:rsidRDefault="00DC2996" w:rsidP="00DC2996">
      <w:pPr>
        <w:pStyle w:val="Nagwek2"/>
        <w:numPr>
          <w:ilvl w:val="0"/>
          <w:numId w:val="7"/>
        </w:numPr>
      </w:pPr>
      <w:r w:rsidRPr="00DC2996">
        <w:rPr>
          <w:rFonts w:asciiTheme="minorHAnsi" w:hAnsiTheme="minorHAnsi" w:cstheme="minorHAnsi"/>
          <w:sz w:val="22"/>
          <w:szCs w:val="22"/>
        </w:rPr>
        <w:t>ceny,</w:t>
      </w:r>
      <w:r w:rsidR="00F036FE">
        <w:rPr>
          <w:rFonts w:asciiTheme="minorHAnsi" w:hAnsiTheme="minorHAnsi" w:cstheme="minorHAnsi"/>
          <w:sz w:val="22"/>
          <w:szCs w:val="22"/>
          <w:lang w:val="pl-PL"/>
        </w:rPr>
        <w:t xml:space="preserve"> okresu gwarancji, </w:t>
      </w:r>
      <w:r w:rsidRPr="00DC2996">
        <w:rPr>
          <w:rFonts w:asciiTheme="minorHAnsi" w:hAnsiTheme="minorHAnsi" w:cstheme="minorHAnsi"/>
          <w:sz w:val="22"/>
          <w:szCs w:val="22"/>
        </w:rPr>
        <w:t>terminu wykonania zamówien</w:t>
      </w:r>
      <w:r w:rsidR="00384BBE">
        <w:rPr>
          <w:rFonts w:asciiTheme="minorHAnsi" w:hAnsiTheme="minorHAnsi" w:cstheme="minorHAnsi"/>
          <w:sz w:val="22"/>
          <w:szCs w:val="22"/>
        </w:rPr>
        <w:t>ia</w:t>
      </w:r>
      <w:r>
        <w:t>.</w:t>
      </w:r>
    </w:p>
    <w:p w:rsidR="00384BBE" w:rsidRPr="00384BBE" w:rsidRDefault="00384BBE" w:rsidP="00384BBE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384BBE">
        <w:rPr>
          <w:rFonts w:asciiTheme="minorHAnsi" w:hAnsiTheme="minorHAnsi" w:cstheme="minorHAnsi"/>
          <w:sz w:val="22"/>
          <w:szCs w:val="22"/>
        </w:rPr>
        <w:t>Ofertę składa się pod rygorem nieważności w formie pisemnej</w:t>
      </w:r>
    </w:p>
    <w:p w:rsidR="007F4E01" w:rsidRDefault="00384BBE" w:rsidP="00384BBE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  <w:lang w:val="pl-PL"/>
        </w:rPr>
      </w:pPr>
      <w:r w:rsidRPr="00384BBE">
        <w:rPr>
          <w:rFonts w:asciiTheme="minorHAnsi" w:hAnsiTheme="minorHAnsi" w:cstheme="minorHAnsi"/>
          <w:sz w:val="22"/>
          <w:szCs w:val="22"/>
        </w:rPr>
        <w:t xml:space="preserve">Postępowanie o udzielenie zamówienia prowadzi się w języku polskim. Dokumenty </w:t>
      </w:r>
      <w:r w:rsidRPr="00384BBE">
        <w:rPr>
          <w:rFonts w:asciiTheme="minorHAnsi" w:hAnsiTheme="minorHAnsi" w:cstheme="minorHAnsi"/>
          <w:sz w:val="22"/>
          <w:szCs w:val="22"/>
        </w:rPr>
        <w:br/>
        <w:t>sporządzone w języku obcym są składane wraz z tłumaczeniem na język polski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E660D7" w:rsidRDefault="00E660D7" w:rsidP="00384BBE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  <w:lang w:val="pl-PL"/>
        </w:rPr>
      </w:pPr>
    </w:p>
    <w:p w:rsidR="007D36A1" w:rsidRDefault="007D36A1" w:rsidP="00501BD6">
      <w:pPr>
        <w:pStyle w:val="Akapitzlist"/>
        <w:numPr>
          <w:ilvl w:val="0"/>
          <w:numId w:val="15"/>
        </w:numPr>
        <w:spacing w:after="0" w:line="360" w:lineRule="auto"/>
        <w:rPr>
          <w:u w:val="single"/>
        </w:rPr>
      </w:pPr>
      <w:r w:rsidRPr="00C0085F">
        <w:rPr>
          <w:u w:val="single"/>
        </w:rPr>
        <w:t>Termin realizacji umowy</w:t>
      </w:r>
      <w:r w:rsidR="00384BBE" w:rsidRPr="00C0085F">
        <w:rPr>
          <w:u w:val="single"/>
        </w:rPr>
        <w:t>:</w:t>
      </w:r>
    </w:p>
    <w:p w:rsidR="00D239BD" w:rsidRDefault="00D239BD" w:rsidP="00D239BD">
      <w:pPr>
        <w:pStyle w:val="Akapitzlist"/>
        <w:spacing w:after="0" w:line="360" w:lineRule="auto"/>
        <w:ind w:left="1080"/>
        <w:rPr>
          <w:b/>
        </w:rPr>
      </w:pPr>
      <w:r>
        <w:rPr>
          <w:b/>
        </w:rPr>
        <w:t>część I zamówienia – 30.08.2017 r.</w:t>
      </w:r>
      <w:r>
        <w:rPr>
          <w:b/>
        </w:rPr>
        <w:br/>
        <w:t>część II zamówienia – 30.08.2017 r.</w:t>
      </w:r>
      <w:r>
        <w:rPr>
          <w:b/>
        </w:rPr>
        <w:br/>
        <w:t xml:space="preserve">część III zamówienia – </w:t>
      </w:r>
      <w:r w:rsidR="00E660D7">
        <w:rPr>
          <w:b/>
        </w:rPr>
        <w:t>30</w:t>
      </w:r>
      <w:r>
        <w:rPr>
          <w:b/>
        </w:rPr>
        <w:t>.08.2017 r.</w:t>
      </w:r>
    </w:p>
    <w:p w:rsidR="00E660D7" w:rsidRPr="00C0085F" w:rsidRDefault="00E660D7" w:rsidP="00D239BD">
      <w:pPr>
        <w:pStyle w:val="Akapitzlist"/>
        <w:spacing w:after="0" w:line="360" w:lineRule="auto"/>
        <w:ind w:left="1080"/>
        <w:rPr>
          <w:u w:val="single"/>
        </w:rPr>
      </w:pPr>
    </w:p>
    <w:p w:rsidR="007D36A1" w:rsidRDefault="007D36A1" w:rsidP="00501BD6">
      <w:pPr>
        <w:pStyle w:val="Akapitzlist"/>
        <w:numPr>
          <w:ilvl w:val="0"/>
          <w:numId w:val="15"/>
        </w:numPr>
        <w:spacing w:after="0" w:line="360" w:lineRule="auto"/>
      </w:pPr>
      <w:r w:rsidRPr="00044AAB">
        <w:rPr>
          <w:u w:val="single"/>
        </w:rPr>
        <w:t>Informacje na temat zakazu powiązań osobowych lub kapitałowych o których mowa w pkt 15</w:t>
      </w:r>
      <w:r w:rsidR="00513F4B" w:rsidRPr="00044AAB">
        <w:rPr>
          <w:u w:val="single"/>
        </w:rPr>
        <w:t xml:space="preserve"> i 16 Wytycznych</w:t>
      </w:r>
      <w:r w:rsidR="00513F4B">
        <w:t>.</w:t>
      </w:r>
    </w:p>
    <w:p w:rsidR="00513F4B" w:rsidRDefault="00513F4B" w:rsidP="00513F4B">
      <w:pPr>
        <w:pStyle w:val="Akapitzlist"/>
        <w:spacing w:after="0" w:line="360" w:lineRule="auto"/>
        <w:ind w:left="1080"/>
      </w:pPr>
      <w:r>
        <w:t>Osoby wykonujące w imieniu Zamawiającego czynności związane z procedurą wyboru wykonawcy, w tym biorące udział w procesie oceny ofert, nie mogą być powiązane osobowo lub kapitałowo  z wykonawcami, którzy złożyli oferty. Powinny być bezstronne i obiektywne.</w:t>
      </w:r>
    </w:p>
    <w:p w:rsidR="00513F4B" w:rsidRDefault="00513F4B" w:rsidP="00513F4B">
      <w:pPr>
        <w:pStyle w:val="Akapitzlist"/>
        <w:spacing w:after="0" w:line="360" w:lineRule="auto"/>
        <w:ind w:left="1080"/>
      </w:pPr>
      <w: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513F4B" w:rsidRDefault="00513F4B" w:rsidP="00947A19">
      <w:pPr>
        <w:pStyle w:val="Akapitzlist"/>
        <w:numPr>
          <w:ilvl w:val="0"/>
          <w:numId w:val="12"/>
        </w:numPr>
        <w:spacing w:after="0" w:line="360" w:lineRule="auto"/>
      </w:pPr>
      <w:r>
        <w:t>uczestniczeniu w spółce jako wspólnik</w:t>
      </w:r>
      <w:r w:rsidR="00947A19">
        <w:t xml:space="preserve"> spółki cywilnej lub spółki osobowej,</w:t>
      </w:r>
    </w:p>
    <w:p w:rsidR="00947A19" w:rsidRDefault="00947A19" w:rsidP="00947A19">
      <w:pPr>
        <w:pStyle w:val="Akapitzlist"/>
        <w:numPr>
          <w:ilvl w:val="0"/>
          <w:numId w:val="12"/>
        </w:numPr>
        <w:spacing w:after="0" w:line="360" w:lineRule="auto"/>
      </w:pPr>
      <w:r>
        <w:t>posiadaniu co najmniej 10% udziałów lub akcji, o ile niższy próg nie wynika z przepisów prawa,</w:t>
      </w:r>
    </w:p>
    <w:p w:rsidR="00947A19" w:rsidRDefault="00947A19" w:rsidP="00947A19">
      <w:pPr>
        <w:pStyle w:val="Akapitzlist"/>
        <w:numPr>
          <w:ilvl w:val="0"/>
          <w:numId w:val="12"/>
        </w:numPr>
        <w:spacing w:after="0" w:line="360" w:lineRule="auto"/>
      </w:pPr>
      <w:r>
        <w:t>pełnienie funkcji członka organu nadzorczego lub zarządzającego, prokurenta, pełnomocnika</w:t>
      </w:r>
    </w:p>
    <w:p w:rsidR="00947A19" w:rsidRDefault="00947A19" w:rsidP="00947A19">
      <w:pPr>
        <w:pStyle w:val="Akapitzlist"/>
        <w:numPr>
          <w:ilvl w:val="0"/>
          <w:numId w:val="12"/>
        </w:numPr>
        <w:spacing w:after="0" w:line="360" w:lineRule="auto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15C0" w:rsidRPr="00E660D7" w:rsidRDefault="006015C0" w:rsidP="00501BD6">
      <w:pPr>
        <w:pStyle w:val="Akapitzlist"/>
        <w:numPr>
          <w:ilvl w:val="0"/>
          <w:numId w:val="15"/>
        </w:numPr>
        <w:spacing w:after="0" w:line="360" w:lineRule="auto"/>
      </w:pPr>
      <w:r w:rsidRPr="00E660D7">
        <w:rPr>
          <w:u w:val="single"/>
        </w:rPr>
        <w:t>Określenie warunków umowy i zmian umowy</w:t>
      </w:r>
      <w:r w:rsidRPr="00E660D7">
        <w:t xml:space="preserve"> zawartej w wy</w:t>
      </w:r>
      <w:r w:rsidR="00044AAB" w:rsidRPr="00E660D7">
        <w:t>niku przeprowadzonego postępowania.</w:t>
      </w:r>
    </w:p>
    <w:p w:rsidR="00947A19" w:rsidRPr="00E660D7" w:rsidRDefault="00947A19" w:rsidP="00947A19">
      <w:pPr>
        <w:pStyle w:val="Akapitzlist"/>
        <w:spacing w:after="0" w:line="360" w:lineRule="auto"/>
        <w:ind w:left="1080"/>
      </w:pPr>
      <w:r w:rsidRPr="00E660D7">
        <w:t xml:space="preserve">Nie jest możliwe dokonywanie istotnych zmian postanowień zawartej umowy </w:t>
      </w:r>
      <w:r w:rsidR="00DA4F4F" w:rsidRPr="00E660D7">
        <w:t>w stosunku do treści oferty, na podstawie której dokonano wyboru wykonawcy.</w:t>
      </w:r>
    </w:p>
    <w:p w:rsidR="00D239BD" w:rsidRDefault="00DA4F4F" w:rsidP="00D239BD">
      <w:pPr>
        <w:pStyle w:val="Akapitzlist"/>
        <w:spacing w:after="0" w:line="360" w:lineRule="auto"/>
        <w:ind w:left="1080"/>
      </w:pPr>
      <w:r w:rsidRPr="00E660D7">
        <w:t xml:space="preserve">Natomiast Zamawiający dopuszcza możliwość zmian zawartej umowy  w zakresie </w:t>
      </w:r>
      <w:r w:rsidR="00E660D7">
        <w:t xml:space="preserve">terminu realizacji zamówienia z przyczyn niezależnych od Wykonawcy o okres nie dłuższy niż 7 dni. </w:t>
      </w:r>
      <w:r>
        <w:t xml:space="preserve"> </w:t>
      </w:r>
    </w:p>
    <w:p w:rsidR="006015C0" w:rsidRPr="00E660D7" w:rsidRDefault="006015C0" w:rsidP="00E660D7">
      <w:pPr>
        <w:pStyle w:val="Akapitzlist"/>
        <w:numPr>
          <w:ilvl w:val="0"/>
          <w:numId w:val="15"/>
        </w:numPr>
        <w:spacing w:after="0" w:line="360" w:lineRule="auto"/>
        <w:rPr>
          <w:u w:val="single"/>
        </w:rPr>
      </w:pPr>
      <w:r w:rsidRPr="00E660D7">
        <w:rPr>
          <w:u w:val="single"/>
        </w:rPr>
        <w:t>Informacje o możliwości składania ofert częściowych</w:t>
      </w:r>
    </w:p>
    <w:p w:rsidR="00D239BD" w:rsidRPr="00044AAB" w:rsidRDefault="00D239BD" w:rsidP="00D239BD">
      <w:pPr>
        <w:spacing w:after="0" w:line="360" w:lineRule="auto"/>
        <w:ind w:left="1080"/>
        <w:rPr>
          <w:b/>
        </w:rPr>
      </w:pPr>
      <w:r w:rsidRPr="00460BE6">
        <w:rPr>
          <w:b/>
        </w:rPr>
        <w:t>Zamawiający</w:t>
      </w:r>
      <w:r w:rsidR="00BD4EB1" w:rsidRPr="00460BE6">
        <w:rPr>
          <w:b/>
        </w:rPr>
        <w:t xml:space="preserve"> dopuszcza składania ofert częściowych</w:t>
      </w:r>
      <w:r w:rsidR="00044AAB" w:rsidRPr="00460BE6">
        <w:rPr>
          <w:b/>
        </w:rPr>
        <w:t>.</w:t>
      </w:r>
      <w:r w:rsidRPr="00460BE6">
        <w:rPr>
          <w:b/>
        </w:rPr>
        <w:t xml:space="preserve"> </w:t>
      </w:r>
      <w:r w:rsidR="00460BE6">
        <w:rPr>
          <w:b/>
        </w:rPr>
        <w:t xml:space="preserve">Poszczególne części zamówienia są szczegółowo opisane w Załączniku nr 1 </w:t>
      </w:r>
      <w:r w:rsidRPr="00460BE6">
        <w:rPr>
          <w:b/>
        </w:rPr>
        <w:br/>
        <w:t>Wykonawca może złożyć ofertę na jedną część, dwie lub trzy</w:t>
      </w:r>
      <w:r w:rsidR="00460BE6">
        <w:rPr>
          <w:b/>
        </w:rPr>
        <w:t xml:space="preserve"> części</w:t>
      </w:r>
      <w:r w:rsidRPr="00460BE6">
        <w:rPr>
          <w:b/>
        </w:rPr>
        <w:t>.</w:t>
      </w:r>
    </w:p>
    <w:p w:rsidR="00FF23D7" w:rsidRPr="00044AAB" w:rsidRDefault="00FF23D7" w:rsidP="00501BD6">
      <w:pPr>
        <w:pStyle w:val="Akapitzlist"/>
        <w:numPr>
          <w:ilvl w:val="0"/>
          <w:numId w:val="15"/>
        </w:numPr>
        <w:spacing w:after="0" w:line="360" w:lineRule="auto"/>
        <w:rPr>
          <w:u w:val="single"/>
        </w:rPr>
      </w:pPr>
      <w:r w:rsidRPr="00044AAB">
        <w:rPr>
          <w:u w:val="single"/>
        </w:rPr>
        <w:lastRenderedPageBreak/>
        <w:t>Informacja o planowanych zamówieniach uzupełniający</w:t>
      </w:r>
      <w:r w:rsidR="00E26305" w:rsidRPr="00044AAB">
        <w:rPr>
          <w:u w:val="single"/>
        </w:rPr>
        <w:t>ch</w:t>
      </w:r>
    </w:p>
    <w:p w:rsidR="00E26305" w:rsidRDefault="00E26305" w:rsidP="00E26305">
      <w:pPr>
        <w:pStyle w:val="Akapitzlist"/>
        <w:spacing w:after="0" w:line="360" w:lineRule="auto"/>
        <w:ind w:left="1080"/>
      </w:pPr>
      <w:r>
        <w:t xml:space="preserve">Zamawiający przewiduje udzielenie zamówień uzupełniających </w:t>
      </w:r>
      <w:r w:rsidR="00D239BD">
        <w:t>o wartości do 20% zamówienia</w:t>
      </w:r>
      <w:r w:rsidR="00460BE6">
        <w:t xml:space="preserve"> podstawowego w każdej z części polegających na zwiększeniu bieżących dostaw.</w:t>
      </w:r>
    </w:p>
    <w:p w:rsidR="00FF23D7" w:rsidRPr="00044AAB" w:rsidRDefault="00FF23D7" w:rsidP="00501BD6">
      <w:pPr>
        <w:pStyle w:val="Akapitzlist"/>
        <w:numPr>
          <w:ilvl w:val="0"/>
          <w:numId w:val="15"/>
        </w:numPr>
        <w:spacing w:after="0" w:line="360" w:lineRule="auto"/>
        <w:rPr>
          <w:u w:val="single"/>
        </w:rPr>
      </w:pPr>
      <w:r w:rsidRPr="00044AAB">
        <w:rPr>
          <w:u w:val="single"/>
        </w:rPr>
        <w:t>Wybór najkorzystniejszej oferty</w:t>
      </w:r>
    </w:p>
    <w:p w:rsidR="006015C0" w:rsidRDefault="00E26305" w:rsidP="00E26305">
      <w:pPr>
        <w:spacing w:after="0" w:line="360" w:lineRule="auto"/>
        <w:ind w:left="1080"/>
      </w:pPr>
      <w:r>
        <w:t>Oferta najkorzystniejsza to oferta któ</w:t>
      </w:r>
      <w:r w:rsidR="00460BE6">
        <w:t>ra uzyskała największą ilość punktów w obu kryteriach.</w:t>
      </w:r>
    </w:p>
    <w:p w:rsidR="00E26305" w:rsidRDefault="00E26305" w:rsidP="00E26305">
      <w:pPr>
        <w:spacing w:after="0" w:line="360" w:lineRule="auto"/>
        <w:ind w:left="1080"/>
      </w:pPr>
      <w:r>
        <w:t>Wykonawcy zostaną poinformowani o wyborze najkorzystniejszej oferty.</w:t>
      </w:r>
    </w:p>
    <w:p w:rsidR="00E26305" w:rsidRPr="00044AAB" w:rsidRDefault="00E26305" w:rsidP="00501BD6">
      <w:pPr>
        <w:pStyle w:val="Akapitzlist"/>
        <w:numPr>
          <w:ilvl w:val="0"/>
          <w:numId w:val="15"/>
        </w:numPr>
        <w:spacing w:after="0" w:line="360" w:lineRule="auto"/>
        <w:rPr>
          <w:u w:val="single"/>
        </w:rPr>
      </w:pPr>
      <w:r w:rsidRPr="00044AAB">
        <w:rPr>
          <w:u w:val="single"/>
        </w:rPr>
        <w:t>Podpisanie umowy</w:t>
      </w:r>
    </w:p>
    <w:p w:rsidR="00044AAB" w:rsidRDefault="00044AAB" w:rsidP="00E26305">
      <w:pPr>
        <w:pStyle w:val="Akapitzlist"/>
        <w:spacing w:after="0" w:line="360" w:lineRule="auto"/>
        <w:ind w:left="1080"/>
      </w:pPr>
      <w:r w:rsidRPr="00460BE6">
        <w:t>Przed podpisaniem umowy Wykonawca dostarczy Zamawiającemu</w:t>
      </w:r>
      <w:r w:rsidR="00D239BD">
        <w:t xml:space="preserve"> </w:t>
      </w:r>
      <w:r w:rsidR="00460BE6">
        <w:t>karty lub kartę gwarancyjną na zaoferowany okres gwarancji.</w:t>
      </w:r>
    </w:p>
    <w:p w:rsidR="00E26305" w:rsidRDefault="00E26305" w:rsidP="00E26305">
      <w:pPr>
        <w:pStyle w:val="Akapitzlist"/>
        <w:spacing w:after="0" w:line="360" w:lineRule="auto"/>
        <w:ind w:left="1080"/>
      </w:pPr>
      <w:r>
        <w:t>Zamawiający podpisze umowę z wykonawcą który złożył najkorzystniejszą ofertę.</w:t>
      </w:r>
    </w:p>
    <w:p w:rsidR="00E26305" w:rsidRDefault="00E26305" w:rsidP="00E26305">
      <w:pPr>
        <w:pStyle w:val="Akapitzlist"/>
        <w:spacing w:after="0" w:line="360" w:lineRule="auto"/>
        <w:ind w:left="1080"/>
      </w:pPr>
      <w:r>
        <w:t>Wzór umowy w załączeniu do Zapytania ofertowego</w:t>
      </w:r>
      <w:r w:rsidR="00D239BD">
        <w:t xml:space="preserve"> (Zał. nr 3</w:t>
      </w:r>
      <w:r w:rsidR="00044AAB">
        <w:t>)</w:t>
      </w:r>
      <w:r>
        <w:t>.</w:t>
      </w:r>
    </w:p>
    <w:p w:rsidR="00DC4A13" w:rsidRDefault="00DC4A13" w:rsidP="00E26305">
      <w:pPr>
        <w:pStyle w:val="Akapitzlist"/>
        <w:spacing w:after="0" w:line="360" w:lineRule="auto"/>
        <w:ind w:left="1080"/>
      </w:pPr>
      <w:r>
        <w:t>W przypadku nie dostarczenia wymaganych dokumentów w wyznaczonym przez Zamawiającego terminie Zamawiający podpisze umowę z kolejnym Wykonawcą który uzyskał najwyższą ilość punktów.</w:t>
      </w:r>
    </w:p>
    <w:p w:rsidR="00E26305" w:rsidRDefault="00E26305" w:rsidP="00E26305">
      <w:pPr>
        <w:pStyle w:val="Akapitzlist"/>
        <w:spacing w:after="0" w:line="360" w:lineRule="auto"/>
        <w:ind w:left="1080"/>
      </w:pPr>
    </w:p>
    <w:p w:rsidR="00E26305" w:rsidRPr="00917C45" w:rsidRDefault="00E26305" w:rsidP="00E26305">
      <w:pPr>
        <w:pStyle w:val="Akapitzlist"/>
        <w:spacing w:after="0" w:line="360" w:lineRule="auto"/>
        <w:ind w:left="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7C45">
        <w:rPr>
          <w:b/>
        </w:rPr>
        <w:t>Zatwierdza:</w:t>
      </w:r>
    </w:p>
    <w:p w:rsidR="00E26305" w:rsidRDefault="00E26305" w:rsidP="00474C85">
      <w:pPr>
        <w:pStyle w:val="Akapitzlist"/>
        <w:spacing w:after="0" w:line="360" w:lineRule="auto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8B5B02" w:rsidRPr="005502D6" w:rsidRDefault="005502D6" w:rsidP="006E6539">
      <w:pPr>
        <w:rPr>
          <w:b/>
        </w:rPr>
      </w:pPr>
      <w:r>
        <w:t xml:space="preserve">                                                                                                                                           </w:t>
      </w:r>
      <w:r w:rsidRPr="005502D6">
        <w:rPr>
          <w:b/>
        </w:rPr>
        <w:t>WÓJT</w:t>
      </w:r>
    </w:p>
    <w:p w:rsidR="005502D6" w:rsidRPr="005502D6" w:rsidRDefault="005502D6" w:rsidP="006E6539">
      <w:pPr>
        <w:rPr>
          <w:b/>
        </w:rPr>
      </w:pPr>
      <w:r w:rsidRPr="005502D6">
        <w:rPr>
          <w:b/>
        </w:rPr>
        <w:t xml:space="preserve">                                                                                                                              /-/ mgr Ryszard Bugiel</w:t>
      </w:r>
    </w:p>
    <w:p w:rsidR="008B5B02" w:rsidRDefault="008B5B02" w:rsidP="006E6539"/>
    <w:p w:rsidR="008B5B02" w:rsidRDefault="008B5B02" w:rsidP="006E6539"/>
    <w:p w:rsidR="008B5B02" w:rsidRDefault="008B5B02" w:rsidP="006E6539"/>
    <w:p w:rsidR="00203212" w:rsidRDefault="004D5D5A" w:rsidP="006E6539">
      <w:r>
        <w:t>Załączniki:</w:t>
      </w:r>
    </w:p>
    <w:p w:rsidR="004D5D5A" w:rsidRDefault="00D239BD" w:rsidP="004D5D5A">
      <w:pPr>
        <w:pStyle w:val="Akapitzlist"/>
        <w:numPr>
          <w:ilvl w:val="0"/>
          <w:numId w:val="13"/>
        </w:numPr>
      </w:pPr>
      <w:r>
        <w:t>Szczegółowy opis przedmiotu zamówienia</w:t>
      </w:r>
      <w:bookmarkStart w:id="0" w:name="_GoBack"/>
      <w:bookmarkEnd w:id="0"/>
    </w:p>
    <w:p w:rsidR="004D5D5A" w:rsidRDefault="004D5D5A" w:rsidP="004D5D5A">
      <w:pPr>
        <w:pStyle w:val="Akapitzlist"/>
        <w:numPr>
          <w:ilvl w:val="0"/>
          <w:numId w:val="13"/>
        </w:numPr>
      </w:pPr>
      <w:r>
        <w:t xml:space="preserve">Formularz oferty </w:t>
      </w:r>
    </w:p>
    <w:p w:rsidR="004D5D5A" w:rsidRDefault="00D239BD" w:rsidP="004D5D5A">
      <w:pPr>
        <w:pStyle w:val="Akapitzlist"/>
        <w:numPr>
          <w:ilvl w:val="0"/>
          <w:numId w:val="13"/>
        </w:numPr>
      </w:pPr>
      <w:r>
        <w:t xml:space="preserve">Projekt umowy </w:t>
      </w:r>
    </w:p>
    <w:p w:rsidR="004D5D5A" w:rsidRDefault="00D239BD" w:rsidP="009C1C4F">
      <w:pPr>
        <w:pStyle w:val="Akapitzlist"/>
        <w:numPr>
          <w:ilvl w:val="0"/>
          <w:numId w:val="13"/>
        </w:numPr>
      </w:pPr>
      <w:r>
        <w:t>Wykaz dostaw</w:t>
      </w:r>
    </w:p>
    <w:sectPr w:rsidR="004D5D5A" w:rsidSect="00E1281A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C7" w:rsidRDefault="00E601C7" w:rsidP="00851632">
      <w:pPr>
        <w:spacing w:after="0" w:line="240" w:lineRule="auto"/>
      </w:pPr>
      <w:r>
        <w:separator/>
      </w:r>
    </w:p>
  </w:endnote>
  <w:endnote w:type="continuationSeparator" w:id="0">
    <w:p w:rsidR="00E601C7" w:rsidRDefault="00E601C7" w:rsidP="0085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80499085"/>
      <w:docPartObj>
        <w:docPartGallery w:val="Page Numbers (Bottom of Page)"/>
        <w:docPartUnique/>
      </w:docPartObj>
    </w:sdtPr>
    <w:sdtEndPr/>
    <w:sdtContent>
      <w:p w:rsidR="00851632" w:rsidRDefault="0085163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502D6" w:rsidRPr="005502D6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51632" w:rsidRDefault="0085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C7" w:rsidRDefault="00E601C7" w:rsidP="00851632">
      <w:pPr>
        <w:spacing w:after="0" w:line="240" w:lineRule="auto"/>
      </w:pPr>
      <w:r>
        <w:separator/>
      </w:r>
    </w:p>
  </w:footnote>
  <w:footnote w:type="continuationSeparator" w:id="0">
    <w:p w:rsidR="00E601C7" w:rsidRDefault="00E601C7" w:rsidP="0085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7F7"/>
    <w:multiLevelType w:val="hybridMultilevel"/>
    <w:tmpl w:val="0674DC06"/>
    <w:lvl w:ilvl="0" w:tplc="58BCA56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44382"/>
    <w:multiLevelType w:val="hybridMultilevel"/>
    <w:tmpl w:val="4DB8122E"/>
    <w:lvl w:ilvl="0" w:tplc="58AC2D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2716D4E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A97E2D"/>
    <w:multiLevelType w:val="hybridMultilevel"/>
    <w:tmpl w:val="1DB06DBE"/>
    <w:lvl w:ilvl="0" w:tplc="8738D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655A1"/>
    <w:multiLevelType w:val="hybridMultilevel"/>
    <w:tmpl w:val="1DB29524"/>
    <w:lvl w:ilvl="0" w:tplc="786AE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C27423"/>
    <w:multiLevelType w:val="hybridMultilevel"/>
    <w:tmpl w:val="CBA62DEC"/>
    <w:lvl w:ilvl="0" w:tplc="FA623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347F31"/>
    <w:multiLevelType w:val="hybridMultilevel"/>
    <w:tmpl w:val="1422E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51322FD9"/>
    <w:multiLevelType w:val="hybridMultilevel"/>
    <w:tmpl w:val="E8D0FA18"/>
    <w:lvl w:ilvl="0" w:tplc="5CD61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E5D72"/>
    <w:multiLevelType w:val="singleLevel"/>
    <w:tmpl w:val="6BBC8F20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1" w15:restartNumberingAfterBreak="0">
    <w:nsid w:val="64130ABA"/>
    <w:multiLevelType w:val="hybridMultilevel"/>
    <w:tmpl w:val="EB04771A"/>
    <w:lvl w:ilvl="0" w:tplc="A7308E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EB23FB"/>
    <w:multiLevelType w:val="hybridMultilevel"/>
    <w:tmpl w:val="366890EC"/>
    <w:lvl w:ilvl="0" w:tplc="AA5AB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35C45"/>
    <w:multiLevelType w:val="hybridMultilevel"/>
    <w:tmpl w:val="C5FA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32779"/>
    <w:multiLevelType w:val="singleLevel"/>
    <w:tmpl w:val="EDC2C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37"/>
    <w:rsid w:val="00032337"/>
    <w:rsid w:val="00044AAB"/>
    <w:rsid w:val="00073E66"/>
    <w:rsid w:val="000A1746"/>
    <w:rsid w:val="000E4903"/>
    <w:rsid w:val="00137BE6"/>
    <w:rsid w:val="00141E7A"/>
    <w:rsid w:val="001A6C7D"/>
    <w:rsid w:val="001A7E86"/>
    <w:rsid w:val="001C79CE"/>
    <w:rsid w:val="00203212"/>
    <w:rsid w:val="0026172B"/>
    <w:rsid w:val="0029536A"/>
    <w:rsid w:val="00336911"/>
    <w:rsid w:val="00362922"/>
    <w:rsid w:val="00384BBE"/>
    <w:rsid w:val="003D6628"/>
    <w:rsid w:val="003E181D"/>
    <w:rsid w:val="003F16F2"/>
    <w:rsid w:val="003F6DCC"/>
    <w:rsid w:val="00442C9E"/>
    <w:rsid w:val="00460BE6"/>
    <w:rsid w:val="00474C85"/>
    <w:rsid w:val="004B0539"/>
    <w:rsid w:val="004D5D5A"/>
    <w:rsid w:val="004F0203"/>
    <w:rsid w:val="00501BD6"/>
    <w:rsid w:val="00513F4B"/>
    <w:rsid w:val="005502D6"/>
    <w:rsid w:val="0057121B"/>
    <w:rsid w:val="006015C0"/>
    <w:rsid w:val="00640A1E"/>
    <w:rsid w:val="00663E43"/>
    <w:rsid w:val="00686F75"/>
    <w:rsid w:val="006E04B7"/>
    <w:rsid w:val="006E6539"/>
    <w:rsid w:val="00731118"/>
    <w:rsid w:val="007663E9"/>
    <w:rsid w:val="00780100"/>
    <w:rsid w:val="007A3D1A"/>
    <w:rsid w:val="007D36A1"/>
    <w:rsid w:val="007E1F06"/>
    <w:rsid w:val="007F4E01"/>
    <w:rsid w:val="00804D6B"/>
    <w:rsid w:val="00851632"/>
    <w:rsid w:val="008729A1"/>
    <w:rsid w:val="0087689A"/>
    <w:rsid w:val="008B5B02"/>
    <w:rsid w:val="008C66E4"/>
    <w:rsid w:val="00917C45"/>
    <w:rsid w:val="00947A19"/>
    <w:rsid w:val="009B641F"/>
    <w:rsid w:val="009C1C4F"/>
    <w:rsid w:val="009C7D7B"/>
    <w:rsid w:val="009F2623"/>
    <w:rsid w:val="009F5F31"/>
    <w:rsid w:val="00A1202E"/>
    <w:rsid w:val="00A9622F"/>
    <w:rsid w:val="00AB61AE"/>
    <w:rsid w:val="00AC5957"/>
    <w:rsid w:val="00AE797D"/>
    <w:rsid w:val="00B05624"/>
    <w:rsid w:val="00B14795"/>
    <w:rsid w:val="00BA48D8"/>
    <w:rsid w:val="00BD4EB1"/>
    <w:rsid w:val="00BE6F28"/>
    <w:rsid w:val="00C0085F"/>
    <w:rsid w:val="00C03480"/>
    <w:rsid w:val="00C1189C"/>
    <w:rsid w:val="00C22475"/>
    <w:rsid w:val="00C70F8F"/>
    <w:rsid w:val="00C873D3"/>
    <w:rsid w:val="00D239BD"/>
    <w:rsid w:val="00DA4F4F"/>
    <w:rsid w:val="00DA6FEA"/>
    <w:rsid w:val="00DC2996"/>
    <w:rsid w:val="00DC4A13"/>
    <w:rsid w:val="00E1281A"/>
    <w:rsid w:val="00E26305"/>
    <w:rsid w:val="00E601C7"/>
    <w:rsid w:val="00E660D7"/>
    <w:rsid w:val="00E910CD"/>
    <w:rsid w:val="00E91F38"/>
    <w:rsid w:val="00F036FE"/>
    <w:rsid w:val="00F43409"/>
    <w:rsid w:val="00F670E4"/>
    <w:rsid w:val="00FF23D7"/>
    <w:rsid w:val="00F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2E59A-5717-43BD-BFE9-B2798CDE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C2996"/>
    <w:pPr>
      <w:numPr>
        <w:numId w:val="6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C2996"/>
    <w:pPr>
      <w:numPr>
        <w:ilvl w:val="1"/>
        <w:numId w:val="6"/>
      </w:num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DC2996"/>
    <w:pPr>
      <w:keepNext/>
      <w:numPr>
        <w:ilvl w:val="3"/>
        <w:numId w:val="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996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996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996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996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C2996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5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53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E65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6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632"/>
  </w:style>
  <w:style w:type="paragraph" w:styleId="Stopka">
    <w:name w:val="footer"/>
    <w:basedOn w:val="Normalny"/>
    <w:link w:val="StopkaZnak"/>
    <w:uiPriority w:val="99"/>
    <w:unhideWhenUsed/>
    <w:rsid w:val="0085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632"/>
  </w:style>
  <w:style w:type="character" w:customStyle="1" w:styleId="Nagwek1Znak">
    <w:name w:val="Nagłówek 1 Znak"/>
    <w:basedOn w:val="Domylnaczcionkaakapitu"/>
    <w:link w:val="Nagwek1"/>
    <w:rsid w:val="00DC2996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C2996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C299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99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99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9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C299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C2996"/>
    <w:rPr>
      <w:rFonts w:ascii="Arial" w:eastAsia="Times New Roman" w:hAnsi="Arial" w:cs="Arial"/>
      <w:lang w:eastAsia="pl-PL"/>
    </w:rPr>
  </w:style>
  <w:style w:type="paragraph" w:customStyle="1" w:styleId="pkt1">
    <w:name w:val="pkt1"/>
    <w:basedOn w:val="Normalny"/>
    <w:rsid w:val="00384B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gminakami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1793-AC86-4755-8760-AB1787D3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1616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2017-06-30T08:37:00Z</cp:lastPrinted>
  <dcterms:created xsi:type="dcterms:W3CDTF">2017-07-19T16:13:00Z</dcterms:created>
  <dcterms:modified xsi:type="dcterms:W3CDTF">2017-07-24T14:28:00Z</dcterms:modified>
</cp:coreProperties>
</file>