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B" w:rsidRPr="003E192B" w:rsidRDefault="003E192B" w:rsidP="003E192B">
      <w:pPr>
        <w:pStyle w:val="Nagwek4"/>
        <w:jc w:val="right"/>
        <w:rPr>
          <w:rFonts w:ascii="Times New Roman" w:hAnsi="Times New Roman"/>
          <w:sz w:val="18"/>
          <w:szCs w:val="18"/>
        </w:rPr>
      </w:pPr>
      <w:r w:rsidRPr="003E192B">
        <w:rPr>
          <w:rFonts w:ascii="Times New Roman" w:hAnsi="Times New Roman"/>
          <w:sz w:val="18"/>
          <w:szCs w:val="18"/>
        </w:rPr>
        <w:t>Załącznik nr 10 do SIWZ</w:t>
      </w:r>
    </w:p>
    <w:p w:rsidR="00000000" w:rsidRDefault="00000593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000000" w:rsidRDefault="00000593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6A0DB4" w:rsidRPr="006A0DB4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6A0DB4" w:rsidRPr="006A0DB4">
        <w:rPr>
          <w:b/>
          <w:sz w:val="28"/>
        </w:rPr>
        <w:t>Modernizacja energetyczna obiektu Zespołu Szkół im. św. Stanisława Kostki w miejscowości Nowy Kamień</w:t>
      </w:r>
      <w:r>
        <w:rPr>
          <w:b/>
          <w:sz w:val="28"/>
        </w:rPr>
        <w:t>”</w:t>
      </w:r>
    </w:p>
    <w:p w:rsidR="00000000" w:rsidRDefault="00000593">
      <w:pPr>
        <w:spacing w:line="360" w:lineRule="auto"/>
        <w:ind w:hanging="284"/>
        <w:rPr>
          <w:sz w:val="24"/>
        </w:rPr>
      </w:pPr>
    </w:p>
    <w:p w:rsidR="00000000" w:rsidRDefault="00000593">
      <w:pPr>
        <w:spacing w:line="360" w:lineRule="auto"/>
        <w:ind w:hanging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000000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000000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000000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6A0DB4" w:rsidTr="00586162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6A0DB4" w:rsidRDefault="006A0DB4" w:rsidP="00586162">
            <w:pPr>
              <w:jc w:val="center"/>
              <w:rPr>
                <w:sz w:val="24"/>
              </w:rPr>
            </w:pPr>
          </w:p>
          <w:p w:rsidR="006A0DB4" w:rsidRDefault="006A0DB4" w:rsidP="00586162">
            <w:pPr>
              <w:jc w:val="center"/>
              <w:rPr>
                <w:sz w:val="24"/>
              </w:rPr>
            </w:pPr>
            <w:r w:rsidRPr="006A0DB4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Modernizacja energetyczna obiektu Zespołu Szkół im. św. Stanisława Kostki w miejscowości Nowy Kamień</w:t>
            </w:r>
          </w:p>
        </w:tc>
        <w:tc>
          <w:tcPr>
            <w:tcW w:w="5596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Modernizacja energetyczna obiektu Zespołu Szkół im. św. Stanisława Kostki w miejscowości Nowy Kamień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I. Roboty budowlane: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1. Roboty rozbiórkowe,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2. Bezspoinowe systemy docieplenia budynków,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3. Stolarka budowlana,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4. Docieplenie stropu wełną mineralną,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5. Roboty budowlane wewnętrzne.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II. Roboty instalacyjne elektryczne: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6. Demontaże i wywóz odpadów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7. Instalacja fotowoltaiczna,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8. Trasy kablowe,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9, Tablice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10. Instalacja oświetleniowa, montaż opraw LED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11. Instalacje kotłowni,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12. Instalacja odgromowa,</w:t>
            </w:r>
          </w:p>
          <w:p w:rsidR="006A0DB4" w:rsidRPr="006A0DB4" w:rsidRDefault="003E192B" w:rsidP="00586162">
            <w:pPr>
              <w:rPr>
                <w:sz w:val="24"/>
              </w:rPr>
            </w:pPr>
            <w:r>
              <w:rPr>
                <w:sz w:val="24"/>
              </w:rPr>
              <w:t>13. Połą</w:t>
            </w:r>
            <w:r w:rsidR="006A0DB4" w:rsidRPr="006A0DB4">
              <w:rPr>
                <w:sz w:val="24"/>
              </w:rPr>
              <w:t>czenia wyrównawcze,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14. Pomiary,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15. Instalacja BEMS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16. Naprawy i malowanie po bruzdach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III. Roboty instalacyjne sanitarne: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17. Wentylacja,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18. Kotłownia i instalacja C.T.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19. Instalacja gazowa,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20. Instalacja wodna,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21. Instalacja wodna,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22. Instalacja c.o.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Szczegółowy opis przedmiotu zamówienia znajduje się w Załączniku nr 10 Szczegółowy opis przedmiotu zamówienia do SIWZ. 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Jeżeli wystąpiły nazwy własne w dokumentacji opisującej przedmiot zamówienia Zamawiający miał na celu wyłącznie pokazanie w sposób jednoznaczny, o jakich parametrach technicznych materiał, urządzenie należy użyć do wykonania robót budowlanych. Użycie </w:t>
            </w:r>
            <w:r w:rsidRPr="006A0DB4">
              <w:rPr>
                <w:sz w:val="24"/>
              </w:rPr>
              <w:lastRenderedPageBreak/>
              <w:t>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      </w:r>
          </w:p>
          <w:p w:rsidR="006A0DB4" w:rsidRPr="006A0DB4" w:rsidRDefault="006A0DB4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Realizacja zamówienia podlega prawu polskiemu, w tym w szczególności ustawie z dnia 7 lipca 1994 roku Prawo budowlane, ustawie z dnia 23 kwietnia 1964 r. Kodeks cywilny i ust</w:t>
            </w:r>
            <w:r w:rsidR="003E192B">
              <w:rPr>
                <w:sz w:val="24"/>
              </w:rPr>
              <w:t>a</w:t>
            </w:r>
            <w:r w:rsidRPr="006A0DB4">
              <w:rPr>
                <w:sz w:val="24"/>
              </w:rPr>
              <w:t>wie z dnia 29 stycznia 2004 r. Prawo zamówień publicznych.</w:t>
            </w:r>
          </w:p>
          <w:p w:rsid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Wykonawca będzie zobowiązany do wykonania robót budowlanych zgodnie z prawem polskim, w szczególności z przepisami techniczno-budo</w:t>
            </w:r>
            <w:r w:rsidR="003E192B">
              <w:rPr>
                <w:sz w:val="24"/>
              </w:rPr>
              <w:t>w</w:t>
            </w:r>
            <w:r w:rsidRPr="006A0DB4">
              <w:rPr>
                <w:sz w:val="24"/>
              </w:rPr>
              <w:t>lanymi, przepisami dotyczącymi wyrobów, materiałów stosowanych w budownictwie.</w:t>
            </w:r>
          </w:p>
          <w:p w:rsidR="006A0DB4" w:rsidRDefault="006A0DB4" w:rsidP="00586162">
            <w:pPr>
              <w:rPr>
                <w:sz w:val="24"/>
              </w:rPr>
            </w:pPr>
          </w:p>
        </w:tc>
      </w:tr>
    </w:tbl>
    <w:p w:rsidR="00000000" w:rsidRDefault="00000593">
      <w:pPr>
        <w:spacing w:line="360" w:lineRule="auto"/>
        <w:ind w:hanging="284"/>
        <w:rPr>
          <w:sz w:val="24"/>
        </w:rPr>
      </w:pPr>
    </w:p>
    <w:p w:rsidR="00000000" w:rsidRDefault="00000593">
      <w:pPr>
        <w:spacing w:line="360" w:lineRule="auto"/>
        <w:ind w:hanging="284"/>
        <w:rPr>
          <w:sz w:val="24"/>
        </w:rPr>
      </w:pPr>
      <w:r>
        <w:rPr>
          <w:sz w:val="24"/>
        </w:rPr>
        <w:tab/>
        <w:t xml:space="preserve">Szczegółowy opis </w:t>
      </w:r>
      <w:r w:rsidR="003E192B">
        <w:rPr>
          <w:sz w:val="24"/>
        </w:rPr>
        <w:t>przedmiotu zamówienia zawarty jest w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3"/>
        <w:gridCol w:w="3328"/>
      </w:tblGrid>
      <w:tr w:rsidR="00000000" w:rsidTr="003E192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000000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43" w:type="dxa"/>
          </w:tcPr>
          <w:p w:rsidR="00000000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3E192B">
              <w:rPr>
                <w:b/>
                <w:sz w:val="24"/>
              </w:rPr>
              <w:t>dokumentu</w:t>
            </w:r>
          </w:p>
        </w:tc>
        <w:tc>
          <w:tcPr>
            <w:tcW w:w="3328" w:type="dxa"/>
          </w:tcPr>
          <w:p w:rsidR="003E192B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załącznika </w:t>
            </w:r>
          </w:p>
          <w:p w:rsidR="00000000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SIWZ</w:t>
            </w:r>
          </w:p>
        </w:tc>
      </w:tr>
      <w:tr w:rsidR="00000000" w:rsidTr="003E192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000000" w:rsidRPr="003E192B" w:rsidRDefault="003E192B">
            <w:pPr>
              <w:jc w:val="center"/>
              <w:rPr>
                <w:sz w:val="24"/>
              </w:rPr>
            </w:pPr>
            <w:r w:rsidRPr="003E192B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000000" w:rsidRPr="003E192B" w:rsidRDefault="003E192B">
            <w:pPr>
              <w:rPr>
                <w:sz w:val="24"/>
              </w:rPr>
            </w:pPr>
            <w:r>
              <w:rPr>
                <w:sz w:val="24"/>
              </w:rPr>
              <w:t>Dokumentacja projektowa: Projekt Budowlano-Wykonawczy Termomodernizacja  obiektu Zespołu Szkół w Kamieniu</w:t>
            </w:r>
          </w:p>
        </w:tc>
        <w:tc>
          <w:tcPr>
            <w:tcW w:w="3328" w:type="dxa"/>
          </w:tcPr>
          <w:p w:rsidR="00000000" w:rsidRDefault="003E192B">
            <w:pPr>
              <w:rPr>
                <w:sz w:val="24"/>
              </w:rPr>
            </w:pPr>
            <w:r>
              <w:rPr>
                <w:sz w:val="24"/>
              </w:rPr>
              <w:t>10a</w:t>
            </w:r>
          </w:p>
        </w:tc>
      </w:tr>
      <w:tr w:rsidR="003E192B" w:rsidTr="003E192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3E192B" w:rsidRPr="003E192B" w:rsidRDefault="003E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3" w:type="dxa"/>
          </w:tcPr>
          <w:p w:rsidR="003E192B" w:rsidRDefault="003E192B">
            <w:pPr>
              <w:rPr>
                <w:sz w:val="24"/>
              </w:rPr>
            </w:pPr>
            <w:r>
              <w:rPr>
                <w:sz w:val="24"/>
              </w:rPr>
              <w:t>Specyfikacje Techniczne Wykonania i Odbioru Robót</w:t>
            </w:r>
          </w:p>
        </w:tc>
        <w:tc>
          <w:tcPr>
            <w:tcW w:w="3328" w:type="dxa"/>
          </w:tcPr>
          <w:p w:rsidR="003E192B" w:rsidRDefault="003E192B">
            <w:pPr>
              <w:rPr>
                <w:sz w:val="24"/>
              </w:rPr>
            </w:pPr>
            <w:r>
              <w:rPr>
                <w:sz w:val="24"/>
              </w:rPr>
              <w:t>10b</w:t>
            </w:r>
          </w:p>
        </w:tc>
      </w:tr>
      <w:tr w:rsidR="003E192B" w:rsidTr="003E192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3E192B" w:rsidRDefault="003E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3" w:type="dxa"/>
          </w:tcPr>
          <w:p w:rsidR="003E192B" w:rsidRDefault="003E192B">
            <w:pPr>
              <w:rPr>
                <w:sz w:val="24"/>
              </w:rPr>
            </w:pPr>
            <w:r>
              <w:rPr>
                <w:sz w:val="24"/>
              </w:rPr>
              <w:t>Przedmiary robót</w:t>
            </w:r>
          </w:p>
        </w:tc>
        <w:tc>
          <w:tcPr>
            <w:tcW w:w="3328" w:type="dxa"/>
          </w:tcPr>
          <w:p w:rsidR="003E192B" w:rsidRDefault="003E192B">
            <w:pPr>
              <w:rPr>
                <w:sz w:val="24"/>
              </w:rPr>
            </w:pPr>
            <w:r>
              <w:rPr>
                <w:sz w:val="24"/>
              </w:rPr>
              <w:t>10c</w:t>
            </w:r>
          </w:p>
        </w:tc>
      </w:tr>
    </w:tbl>
    <w:p w:rsidR="00000000" w:rsidRDefault="00000593">
      <w:pPr>
        <w:spacing w:line="360" w:lineRule="auto"/>
        <w:ind w:hanging="284"/>
        <w:rPr>
          <w:sz w:val="24"/>
        </w:rPr>
      </w:pPr>
    </w:p>
    <w:p w:rsidR="00974907" w:rsidRPr="003E192B" w:rsidRDefault="003E192B" w:rsidP="003E192B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3E192B">
        <w:rPr>
          <w:b/>
          <w:sz w:val="24"/>
        </w:rPr>
        <w:t>ZATWIERDZA:</w:t>
      </w:r>
    </w:p>
    <w:sectPr w:rsidR="00974907" w:rsidRPr="003E192B" w:rsidSect="003E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93" w:rsidRDefault="00000593">
      <w:r>
        <w:separator/>
      </w:r>
    </w:p>
  </w:endnote>
  <w:endnote w:type="continuationSeparator" w:id="0">
    <w:p w:rsidR="00000593" w:rsidRDefault="000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0005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59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00000" w:rsidRDefault="00000593">
    <w:pPr>
      <w:pStyle w:val="Stopka"/>
      <w:tabs>
        <w:tab w:val="clear" w:pos="4536"/>
      </w:tabs>
      <w:jc w:val="center"/>
    </w:pPr>
  </w:p>
  <w:p w:rsidR="00000000" w:rsidRDefault="003E192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56 776</w:t>
    </w:r>
    <w:r w:rsidR="00000593">
      <w:rPr>
        <w:rFonts w:ascii="Arial" w:hAnsi="Arial"/>
      </w:rPr>
      <w:tab/>
    </w:r>
    <w:r w:rsidR="00000593">
      <w:rPr>
        <w:rStyle w:val="Numerstrony"/>
        <w:rFonts w:ascii="Arial" w:hAnsi="Arial"/>
      </w:rPr>
      <w:t>Str</w:t>
    </w:r>
    <w:r w:rsidR="00000593">
      <w:rPr>
        <w:rStyle w:val="Numerstrony"/>
        <w:rFonts w:ascii="Arial" w:hAnsi="Arial"/>
      </w:rPr>
      <w:t xml:space="preserve">ona: 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PAGE </w:instrText>
    </w:r>
    <w:r w:rsidR="00000593">
      <w:rPr>
        <w:rStyle w:val="Numerstrony"/>
        <w:rFonts w:ascii="Arial" w:hAnsi="Arial"/>
      </w:rPr>
      <w:fldChar w:fldCharType="separate"/>
    </w:r>
    <w:r w:rsidR="0005230D">
      <w:rPr>
        <w:rStyle w:val="Numerstrony"/>
        <w:rFonts w:ascii="Arial" w:hAnsi="Arial"/>
        <w:noProof/>
      </w:rPr>
      <w:t>2</w:t>
    </w:r>
    <w:r w:rsidR="00000593">
      <w:rPr>
        <w:rStyle w:val="Numerstrony"/>
        <w:rFonts w:ascii="Arial" w:hAnsi="Arial"/>
      </w:rPr>
      <w:fldChar w:fldCharType="end"/>
    </w:r>
    <w:r w:rsidR="00000593">
      <w:rPr>
        <w:rStyle w:val="Numerstrony"/>
        <w:rFonts w:ascii="Arial" w:hAnsi="Arial"/>
      </w:rPr>
      <w:t>/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NUMPAGES </w:instrText>
    </w:r>
    <w:r w:rsidR="00000593">
      <w:rPr>
        <w:rStyle w:val="Numerstrony"/>
        <w:rFonts w:ascii="Arial" w:hAnsi="Arial"/>
      </w:rPr>
      <w:fldChar w:fldCharType="separate"/>
    </w:r>
    <w:r w:rsidR="0005230D">
      <w:rPr>
        <w:rStyle w:val="Numerstrony"/>
        <w:rFonts w:ascii="Arial" w:hAnsi="Arial"/>
        <w:noProof/>
      </w:rPr>
      <w:t>2</w:t>
    </w:r>
    <w:r w:rsidR="0000059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59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00000" w:rsidRDefault="00000593">
    <w:pPr>
      <w:pStyle w:val="Stopka"/>
      <w:tabs>
        <w:tab w:val="clear" w:pos="4536"/>
      </w:tabs>
      <w:jc w:val="center"/>
    </w:pPr>
  </w:p>
  <w:p w:rsidR="00000000" w:rsidRDefault="00000593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9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93" w:rsidRDefault="00000593">
      <w:r>
        <w:separator/>
      </w:r>
    </w:p>
  </w:footnote>
  <w:footnote w:type="continuationSeparator" w:id="0">
    <w:p w:rsidR="00000593" w:rsidRDefault="0000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59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7"/>
    <w:rsid w:val="00000593"/>
    <w:rsid w:val="0005230D"/>
    <w:rsid w:val="003E192B"/>
    <w:rsid w:val="0064377F"/>
    <w:rsid w:val="006A0DB4"/>
    <w:rsid w:val="009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75F9-C7E4-4DFC-BF64-7282DD5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A2F1-22F7-4365-B75B-3CB980E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2017-04-21T13:45:00Z</dcterms:created>
  <dcterms:modified xsi:type="dcterms:W3CDTF">2017-04-21T13:45:00Z</dcterms:modified>
</cp:coreProperties>
</file>