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3" w:rsidRDefault="00110FC5" w:rsidP="00110FC5">
      <w:pPr>
        <w:jc w:val="center"/>
        <w:rPr>
          <w:b/>
          <w:sz w:val="28"/>
          <w:szCs w:val="28"/>
        </w:rPr>
      </w:pPr>
      <w:r w:rsidRPr="00110FC5">
        <w:rPr>
          <w:b/>
          <w:sz w:val="28"/>
          <w:szCs w:val="28"/>
        </w:rPr>
        <w:t>Wójt Gminy Kamień</w:t>
      </w:r>
    </w:p>
    <w:p w:rsidR="004B09D8" w:rsidRDefault="004B09D8" w:rsidP="00110FC5">
      <w:pPr>
        <w:jc w:val="center"/>
        <w:rPr>
          <w:b/>
          <w:sz w:val="28"/>
          <w:szCs w:val="28"/>
        </w:rPr>
      </w:pPr>
    </w:p>
    <w:p w:rsidR="00110FC5" w:rsidRDefault="00110FC5" w:rsidP="00110FC5">
      <w:pPr>
        <w:rPr>
          <w:sz w:val="24"/>
          <w:szCs w:val="24"/>
        </w:rPr>
      </w:pPr>
      <w:r w:rsidRPr="00110FC5">
        <w:rPr>
          <w:sz w:val="24"/>
          <w:szCs w:val="24"/>
        </w:rPr>
        <w:t xml:space="preserve">    działając </w:t>
      </w:r>
      <w:r>
        <w:rPr>
          <w:sz w:val="24"/>
          <w:szCs w:val="24"/>
        </w:rPr>
        <w:t>na podstawie art. 35 ust. 1 i 2 ustawy z dnia 21 sierpnia 1997r. o gospodarce nieruchomościami ( Dz. U. z 20</w:t>
      </w:r>
      <w:r w:rsidR="00217990">
        <w:rPr>
          <w:sz w:val="24"/>
          <w:szCs w:val="24"/>
        </w:rPr>
        <w:t>1</w:t>
      </w:r>
      <w:r>
        <w:rPr>
          <w:sz w:val="24"/>
          <w:szCs w:val="24"/>
        </w:rPr>
        <w:t xml:space="preserve">0 r. Nr </w:t>
      </w:r>
      <w:r w:rsidR="00217990">
        <w:rPr>
          <w:sz w:val="24"/>
          <w:szCs w:val="24"/>
        </w:rPr>
        <w:t>10</w:t>
      </w:r>
      <w:r>
        <w:rPr>
          <w:sz w:val="24"/>
          <w:szCs w:val="24"/>
        </w:rPr>
        <w:t xml:space="preserve">2, poz. </w:t>
      </w:r>
      <w:r w:rsidR="00217990">
        <w:rPr>
          <w:sz w:val="24"/>
          <w:szCs w:val="24"/>
        </w:rPr>
        <w:t>1591</w:t>
      </w:r>
      <w:r>
        <w:rPr>
          <w:sz w:val="24"/>
          <w:szCs w:val="24"/>
        </w:rPr>
        <w:t xml:space="preserve"> z późniejszymi zmianami)</w:t>
      </w:r>
    </w:p>
    <w:p w:rsidR="00110FC5" w:rsidRDefault="00110FC5" w:rsidP="0011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podaje do publicznej wiadomości</w:t>
      </w:r>
    </w:p>
    <w:p w:rsidR="00110FC5" w:rsidRDefault="00110FC5" w:rsidP="00110FC5">
      <w:pPr>
        <w:rPr>
          <w:sz w:val="24"/>
          <w:szCs w:val="24"/>
        </w:rPr>
      </w:pPr>
      <w:r w:rsidRPr="00110FC5">
        <w:rPr>
          <w:sz w:val="24"/>
          <w:szCs w:val="24"/>
        </w:rPr>
        <w:t>wy</w:t>
      </w:r>
      <w:r>
        <w:rPr>
          <w:sz w:val="24"/>
          <w:szCs w:val="24"/>
        </w:rPr>
        <w:t>kaz nieruchomości położonych na terenie Gminy Kamień przeznaczonych do dzierżawy</w:t>
      </w:r>
      <w:r w:rsidR="00711864">
        <w:rPr>
          <w:sz w:val="24"/>
          <w:szCs w:val="24"/>
        </w:rPr>
        <w:br/>
      </w:r>
      <w:r w:rsidR="00217990">
        <w:rPr>
          <w:sz w:val="24"/>
          <w:szCs w:val="24"/>
        </w:rPr>
        <w:t xml:space="preserve"> lub</w:t>
      </w:r>
      <w:r w:rsidR="00711864">
        <w:rPr>
          <w:sz w:val="24"/>
          <w:szCs w:val="24"/>
        </w:rPr>
        <w:t xml:space="preserve"> najmu</w:t>
      </w:r>
      <w:r>
        <w:rPr>
          <w:sz w:val="24"/>
          <w:szCs w:val="24"/>
        </w:rPr>
        <w:t>.</w:t>
      </w:r>
    </w:p>
    <w:p w:rsidR="006E7DAE" w:rsidRDefault="006E7DAE" w:rsidP="00110FC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331"/>
        <w:gridCol w:w="1614"/>
        <w:gridCol w:w="1226"/>
        <w:gridCol w:w="999"/>
        <w:gridCol w:w="1548"/>
        <w:gridCol w:w="1820"/>
      </w:tblGrid>
      <w:tr w:rsidR="006E7DAE" w:rsidTr="00EA121C">
        <w:tc>
          <w:tcPr>
            <w:tcW w:w="533" w:type="dxa"/>
          </w:tcPr>
          <w:p w:rsidR="00110FC5" w:rsidRPr="00110FC5" w:rsidRDefault="00110FC5" w:rsidP="0011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1" w:type="dxa"/>
          </w:tcPr>
          <w:p w:rsidR="00110FC5" w:rsidRPr="00110FC5" w:rsidRDefault="00110FC5" w:rsidP="00110FC5">
            <w:pPr>
              <w:rPr>
                <w:b/>
                <w:sz w:val="24"/>
                <w:szCs w:val="24"/>
              </w:rPr>
            </w:pPr>
            <w:r w:rsidRPr="00110FC5">
              <w:rPr>
                <w:b/>
                <w:sz w:val="24"/>
                <w:szCs w:val="24"/>
              </w:rPr>
              <w:t>Położenie</w:t>
            </w:r>
          </w:p>
        </w:tc>
        <w:tc>
          <w:tcPr>
            <w:tcW w:w="1614" w:type="dxa"/>
          </w:tcPr>
          <w:p w:rsidR="00110FC5" w:rsidRPr="00110FC5" w:rsidRDefault="00110FC5" w:rsidP="0011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</w:tc>
        <w:tc>
          <w:tcPr>
            <w:tcW w:w="1401" w:type="dxa"/>
          </w:tcPr>
          <w:p w:rsidR="00110FC5" w:rsidRPr="00110FC5" w:rsidRDefault="00110FC5" w:rsidP="0011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245" w:type="dxa"/>
          </w:tcPr>
          <w:p w:rsidR="00110FC5" w:rsidRPr="00110FC5" w:rsidRDefault="00EA121C" w:rsidP="0011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KW</w:t>
            </w:r>
          </w:p>
        </w:tc>
        <w:tc>
          <w:tcPr>
            <w:tcW w:w="992" w:type="dxa"/>
          </w:tcPr>
          <w:p w:rsidR="00110FC5" w:rsidRPr="006E7DAE" w:rsidRDefault="00EA121C" w:rsidP="006E7DAE">
            <w:pPr>
              <w:rPr>
                <w:b/>
                <w:sz w:val="24"/>
                <w:szCs w:val="24"/>
                <w:vertAlign w:val="superscript"/>
              </w:rPr>
            </w:pPr>
            <w:r w:rsidRPr="00EA121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owierzchnia w </w:t>
            </w:r>
            <w:r w:rsidR="006E7DAE">
              <w:rPr>
                <w:b/>
                <w:sz w:val="24"/>
                <w:szCs w:val="24"/>
              </w:rPr>
              <w:t>m</w:t>
            </w:r>
            <w:r w:rsidR="006E7DA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110FC5" w:rsidRPr="00EA121C" w:rsidRDefault="006E7DAE" w:rsidP="0011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Miesięczny czynsz dzierżawny</w:t>
            </w:r>
          </w:p>
        </w:tc>
      </w:tr>
      <w:tr w:rsidR="006E7DAE" w:rsidTr="00EA121C">
        <w:tc>
          <w:tcPr>
            <w:tcW w:w="533" w:type="dxa"/>
          </w:tcPr>
          <w:p w:rsidR="00110FC5" w:rsidRPr="006E7DAE" w:rsidRDefault="006E7DAE" w:rsidP="0011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" w:type="dxa"/>
          </w:tcPr>
          <w:p w:rsidR="00110FC5" w:rsidRDefault="00711864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</w:t>
            </w:r>
          </w:p>
        </w:tc>
        <w:tc>
          <w:tcPr>
            <w:tcW w:w="1614" w:type="dxa"/>
          </w:tcPr>
          <w:p w:rsidR="00110FC5" w:rsidRDefault="006E7DAE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zabudowana</w:t>
            </w:r>
          </w:p>
        </w:tc>
        <w:tc>
          <w:tcPr>
            <w:tcW w:w="1401" w:type="dxa"/>
          </w:tcPr>
          <w:p w:rsidR="00110FC5" w:rsidRDefault="006E7DAE" w:rsidP="0071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działki </w:t>
            </w:r>
            <w:r w:rsidR="00711864">
              <w:rPr>
                <w:sz w:val="24"/>
                <w:szCs w:val="24"/>
              </w:rPr>
              <w:t>2592/1</w:t>
            </w:r>
          </w:p>
        </w:tc>
        <w:tc>
          <w:tcPr>
            <w:tcW w:w="1245" w:type="dxa"/>
          </w:tcPr>
          <w:p w:rsidR="00110FC5" w:rsidRDefault="00110FC5" w:rsidP="00110F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0FC5" w:rsidRPr="003A5D93" w:rsidRDefault="00005741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110,82</w:t>
            </w:r>
          </w:p>
        </w:tc>
        <w:tc>
          <w:tcPr>
            <w:tcW w:w="2092" w:type="dxa"/>
          </w:tcPr>
          <w:p w:rsidR="00110FC5" w:rsidRDefault="00005741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A5D93">
              <w:rPr>
                <w:sz w:val="24"/>
                <w:szCs w:val="24"/>
              </w:rPr>
              <w:t xml:space="preserve"> zł +</w:t>
            </w:r>
            <w:r w:rsidR="00711864">
              <w:rPr>
                <w:sz w:val="24"/>
                <w:szCs w:val="24"/>
              </w:rPr>
              <w:t xml:space="preserve"> VAT</w:t>
            </w:r>
          </w:p>
        </w:tc>
      </w:tr>
      <w:tr w:rsidR="00977F1E" w:rsidTr="00977F1E">
        <w:trPr>
          <w:trHeight w:val="663"/>
        </w:trPr>
        <w:tc>
          <w:tcPr>
            <w:tcW w:w="533" w:type="dxa"/>
          </w:tcPr>
          <w:p w:rsidR="00977F1E" w:rsidRDefault="00977F1E" w:rsidP="0011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977F1E" w:rsidRDefault="00977F1E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Kamień</w:t>
            </w:r>
          </w:p>
        </w:tc>
        <w:tc>
          <w:tcPr>
            <w:tcW w:w="1614" w:type="dxa"/>
          </w:tcPr>
          <w:p w:rsidR="00977F1E" w:rsidRDefault="00977F1E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zabudowana</w:t>
            </w:r>
          </w:p>
        </w:tc>
        <w:tc>
          <w:tcPr>
            <w:tcW w:w="1401" w:type="dxa"/>
          </w:tcPr>
          <w:p w:rsidR="00977F1E" w:rsidRDefault="00977F1E" w:rsidP="0000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działki </w:t>
            </w:r>
            <w:r w:rsidR="00005741">
              <w:rPr>
                <w:sz w:val="24"/>
                <w:szCs w:val="24"/>
              </w:rPr>
              <w:t>648/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77F1E" w:rsidRDefault="00977F1E" w:rsidP="00110F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F1E" w:rsidRDefault="00005741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46,47</w:t>
            </w:r>
          </w:p>
        </w:tc>
        <w:tc>
          <w:tcPr>
            <w:tcW w:w="2092" w:type="dxa"/>
          </w:tcPr>
          <w:p w:rsidR="00977F1E" w:rsidRDefault="00005741" w:rsidP="0011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F1E">
              <w:rPr>
                <w:sz w:val="24"/>
                <w:szCs w:val="24"/>
              </w:rPr>
              <w:t>0zł + VAT</w:t>
            </w:r>
          </w:p>
        </w:tc>
      </w:tr>
    </w:tbl>
    <w:p w:rsidR="006E7DAE" w:rsidRDefault="006E7DAE" w:rsidP="00110FC5">
      <w:pPr>
        <w:rPr>
          <w:sz w:val="24"/>
          <w:szCs w:val="24"/>
        </w:rPr>
      </w:pPr>
    </w:p>
    <w:p w:rsidR="006E7DAE" w:rsidRDefault="006E7DAE" w:rsidP="00110FC5">
      <w:pPr>
        <w:rPr>
          <w:sz w:val="24"/>
          <w:szCs w:val="24"/>
        </w:rPr>
      </w:pPr>
    </w:p>
    <w:p w:rsidR="006E7DAE" w:rsidRDefault="006E7DAE" w:rsidP="00110FC5">
      <w:pPr>
        <w:rPr>
          <w:sz w:val="24"/>
          <w:szCs w:val="24"/>
        </w:rPr>
      </w:pPr>
      <w:r>
        <w:rPr>
          <w:sz w:val="24"/>
          <w:szCs w:val="24"/>
        </w:rPr>
        <w:t xml:space="preserve">Szczegółowe informacje o w/w nieruchomości można uzyskać w Urzędzie Gminy Kamień pokój nr </w:t>
      </w:r>
      <w:r w:rsidR="003A5D93">
        <w:rPr>
          <w:sz w:val="24"/>
          <w:szCs w:val="24"/>
        </w:rPr>
        <w:t>7</w:t>
      </w:r>
      <w:r>
        <w:rPr>
          <w:sz w:val="24"/>
          <w:szCs w:val="24"/>
        </w:rPr>
        <w:t xml:space="preserve"> w dniach o d poniedziałku do piątku od godz. 7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do 15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.</w:t>
      </w:r>
    </w:p>
    <w:p w:rsidR="00110FC5" w:rsidRDefault="006E7DAE" w:rsidP="00110FC5">
      <w:pPr>
        <w:rPr>
          <w:sz w:val="24"/>
          <w:szCs w:val="24"/>
        </w:rPr>
      </w:pPr>
      <w:r>
        <w:rPr>
          <w:sz w:val="24"/>
          <w:szCs w:val="24"/>
        </w:rPr>
        <w:t xml:space="preserve">Niniejszy wykaz wywiesza się na tablicy </w:t>
      </w:r>
      <w:r w:rsidR="004B09D8">
        <w:rPr>
          <w:sz w:val="24"/>
          <w:szCs w:val="24"/>
        </w:rPr>
        <w:t xml:space="preserve">ogłoszeń w dniach </w:t>
      </w:r>
      <w:r w:rsidR="00005741">
        <w:rPr>
          <w:sz w:val="24"/>
          <w:szCs w:val="24"/>
        </w:rPr>
        <w:t>01.02.2013</w:t>
      </w:r>
      <w:r w:rsidR="004B09D8">
        <w:rPr>
          <w:sz w:val="24"/>
          <w:szCs w:val="24"/>
        </w:rPr>
        <w:t xml:space="preserve"> r. do </w:t>
      </w:r>
      <w:r w:rsidR="00005741">
        <w:rPr>
          <w:sz w:val="24"/>
          <w:szCs w:val="24"/>
        </w:rPr>
        <w:t>22</w:t>
      </w:r>
      <w:r w:rsidR="00977F1E">
        <w:rPr>
          <w:sz w:val="24"/>
          <w:szCs w:val="24"/>
        </w:rPr>
        <w:t>.</w:t>
      </w:r>
      <w:r w:rsidR="00005741">
        <w:rPr>
          <w:sz w:val="24"/>
          <w:szCs w:val="24"/>
        </w:rPr>
        <w:t>02</w:t>
      </w:r>
      <w:r w:rsidR="00977F1E">
        <w:rPr>
          <w:sz w:val="24"/>
          <w:szCs w:val="24"/>
        </w:rPr>
        <w:t>.</w:t>
      </w:r>
      <w:r w:rsidR="004B09D8">
        <w:rPr>
          <w:sz w:val="24"/>
          <w:szCs w:val="24"/>
        </w:rPr>
        <w:t>20</w:t>
      </w:r>
      <w:r w:rsidR="00005741">
        <w:rPr>
          <w:sz w:val="24"/>
          <w:szCs w:val="24"/>
        </w:rPr>
        <w:t>13</w:t>
      </w:r>
      <w:r w:rsidR="004B09D8">
        <w:rPr>
          <w:sz w:val="24"/>
          <w:szCs w:val="24"/>
        </w:rPr>
        <w:t xml:space="preserve"> r.</w:t>
      </w:r>
      <w:r>
        <w:rPr>
          <w:sz w:val="24"/>
          <w:szCs w:val="24"/>
        </w:rPr>
        <w:tab/>
      </w:r>
    </w:p>
    <w:p w:rsidR="004B09D8" w:rsidRDefault="004B09D8" w:rsidP="00110FC5">
      <w:pPr>
        <w:rPr>
          <w:sz w:val="24"/>
          <w:szCs w:val="24"/>
        </w:rPr>
      </w:pPr>
    </w:p>
    <w:p w:rsidR="004B09D8" w:rsidRDefault="004B09D8" w:rsidP="00110FC5">
      <w:pPr>
        <w:rPr>
          <w:sz w:val="24"/>
          <w:szCs w:val="24"/>
        </w:rPr>
      </w:pPr>
      <w:r>
        <w:rPr>
          <w:sz w:val="24"/>
          <w:szCs w:val="24"/>
        </w:rPr>
        <w:t>Kamień, dnia 20</w:t>
      </w:r>
      <w:r w:rsidR="00005741">
        <w:rPr>
          <w:sz w:val="24"/>
          <w:szCs w:val="24"/>
        </w:rPr>
        <w:t>13</w:t>
      </w:r>
      <w:r w:rsidR="00217990">
        <w:rPr>
          <w:sz w:val="24"/>
          <w:szCs w:val="24"/>
        </w:rPr>
        <w:t>-</w:t>
      </w:r>
      <w:r w:rsidR="00005741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="00005741">
        <w:rPr>
          <w:sz w:val="24"/>
          <w:szCs w:val="24"/>
        </w:rPr>
        <w:t>01</w:t>
      </w:r>
      <w:bookmarkStart w:id="0" w:name="_GoBack"/>
      <w:bookmarkEnd w:id="0"/>
    </w:p>
    <w:p w:rsidR="004B09D8" w:rsidRDefault="004B09D8" w:rsidP="00110FC5">
      <w:pPr>
        <w:rPr>
          <w:sz w:val="24"/>
          <w:szCs w:val="24"/>
        </w:rPr>
      </w:pPr>
    </w:p>
    <w:p w:rsidR="004B09D8" w:rsidRDefault="004B09D8" w:rsidP="00110F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Kamień</w:t>
      </w:r>
    </w:p>
    <w:p w:rsidR="004B09D8" w:rsidRDefault="004B09D8" w:rsidP="00110F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Ryszard </w:t>
      </w:r>
      <w:proofErr w:type="spellStart"/>
      <w:r>
        <w:rPr>
          <w:sz w:val="24"/>
          <w:szCs w:val="24"/>
        </w:rPr>
        <w:t>Bugiel</w:t>
      </w:r>
      <w:proofErr w:type="spellEnd"/>
    </w:p>
    <w:p w:rsidR="004B09D8" w:rsidRPr="00110FC5" w:rsidRDefault="004B09D8" w:rsidP="00110FC5">
      <w:pPr>
        <w:rPr>
          <w:sz w:val="24"/>
          <w:szCs w:val="24"/>
        </w:rPr>
      </w:pPr>
    </w:p>
    <w:sectPr w:rsidR="004B09D8" w:rsidRPr="00110FC5" w:rsidSect="0037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C5"/>
    <w:rsid w:val="00005741"/>
    <w:rsid w:val="00110FC5"/>
    <w:rsid w:val="001846B1"/>
    <w:rsid w:val="00217990"/>
    <w:rsid w:val="00346FB2"/>
    <w:rsid w:val="003713E3"/>
    <w:rsid w:val="003A5D93"/>
    <w:rsid w:val="004B09D8"/>
    <w:rsid w:val="006E7DAE"/>
    <w:rsid w:val="00711864"/>
    <w:rsid w:val="00813D12"/>
    <w:rsid w:val="00977F1E"/>
    <w:rsid w:val="00E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FDD4-CA63-47C0-9C6F-9F3BFE3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9C4-8927-49E9-9D48-28A7061E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cp:lastPrinted>2014-03-28T12:05:00Z</cp:lastPrinted>
  <dcterms:created xsi:type="dcterms:W3CDTF">2014-03-28T12:10:00Z</dcterms:created>
  <dcterms:modified xsi:type="dcterms:W3CDTF">2014-03-28T12:10:00Z</dcterms:modified>
</cp:coreProperties>
</file>