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4E" w:rsidRDefault="006C0161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:rsidR="00B00D4E" w:rsidRDefault="006C016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GOPS.GK.26.1.2017.EK</w:t>
      </w:r>
    </w:p>
    <w:p w:rsidR="00B00D4E" w:rsidRDefault="00B00D4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0D4E" w:rsidRDefault="006C016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</w:t>
      </w:r>
    </w:p>
    <w:p w:rsidR="00B00D4E" w:rsidRDefault="006C016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(wzór)</w:t>
      </w:r>
    </w:p>
    <w:p w:rsidR="00B00D4E" w:rsidRPr="00364792" w:rsidRDefault="00B00D4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0D4E" w:rsidRDefault="006C016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................................ r. w ......................................., pomiędzy</w:t>
      </w:r>
    </w:p>
    <w:p w:rsidR="00B00D4E" w:rsidRPr="00364792" w:rsidRDefault="00B00D4E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Gminą Górno,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Górno 169, 26-008 Górno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,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NIP: 657-24-00-548, REGON: 291010079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reprezentowan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ą przez Dorotę Matuszewską – Kierownika Gminnego Ośrodka Pomocy Społecznej na podstawie pełnomocnictwa Wójta Gminy Górno z dnia …………...............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zwaną w dalszej części umowy „Zamawiającym”,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a</w:t>
      </w:r>
    </w:p>
    <w:p w:rsidR="00B00D4E" w:rsidRPr="00364792" w:rsidRDefault="006C0161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………………………..</w:t>
      </w:r>
    </w:p>
    <w:p w:rsidR="00B00D4E" w:rsidRPr="00364792" w:rsidRDefault="006C0161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zwanym dalej „Wykonawcą”</w:t>
      </w:r>
    </w:p>
    <w:p w:rsidR="00B00D4E" w:rsidRPr="00364792" w:rsidRDefault="00B00D4E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364792" w:rsidRPr="00364792" w:rsidRDefault="006C016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w wyniku zaproszenia of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ertowego o wartości nieprzekraczającej progu stosowania ustawy </w:t>
      </w:r>
      <w:r w:rsid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  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z dnia 29 stycznia 2004 r. Prawo Zamówień Publicznych określonego w art. 4 pkt 8 (t. jedn. Dz. U. 2017, poz. 1579) strony uzgadniają, co następuje:</w:t>
      </w:r>
    </w:p>
    <w:p w:rsidR="00B00D4E" w:rsidRPr="00364792" w:rsidRDefault="00B00D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12"/>
        </w:rPr>
      </w:pPr>
    </w:p>
    <w:p w:rsidR="00B00D4E" w:rsidRPr="00364792" w:rsidRDefault="006C0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1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1. Zamawiaj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ący zleca, a Wykonawca przyjmuje do wykonania usługę w zakresie dowozu  gotowych posiłków na terenie gminy Górno ze Szkoły Podstawowej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im. Piotra Ściegiennego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w Bęczkowie do Szkoły Podstawowej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im. Noblistów Polskich</w:t>
      </w:r>
      <w:r w:rsid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w Leszczyna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ch, Zespołu Szkolno-Przedszkolnego w Cedzynie oraz Zespołu Szkolno-Przedszkolnego w Radlinie (</w:t>
      </w:r>
      <w:r w:rsidRPr="00364792">
        <w:rPr>
          <w:rFonts w:ascii="Times New Roman" w:eastAsia="Times New Roman" w:hAnsi="Times New Roman" w:cs="Times New Roman"/>
          <w:i/>
          <w:color w:val="0D0D0D" w:themeColor="text1" w:themeTint="F2"/>
          <w:sz w:val="24"/>
        </w:rPr>
        <w:t>dalej – przedmiot umowy lub usługa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).</w:t>
      </w:r>
    </w:p>
    <w:p w:rsidR="00364792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2. W ramach realizacji przedmiotu umowy Wykonawca będzie zobowiązany                         do  dostarczenia oraz rozładunku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posiłków w siedzibach szkół wskazanych w ust. 1 powyżej. Rozładunek posiłków obejmuje również ich wniesienie w miejsce wskazane przez upoważnionego pracownika szkoły. </w:t>
      </w:r>
    </w:p>
    <w:p w:rsidR="00B00D4E" w:rsidRPr="00364792" w:rsidRDefault="006C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2</w:t>
      </w:r>
    </w:p>
    <w:p w:rsidR="00B00D4E" w:rsidRPr="00364792" w:rsidRDefault="00B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2"/>
        </w:rPr>
      </w:pPr>
    </w:p>
    <w:p w:rsidR="00B00D4E" w:rsidRPr="00364792" w:rsidRDefault="006C016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Wykonawca oświadcza, iż prowadzi działalność gospodarczą w zakresie przewozu żywno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ści w oparciu o ………………………………………….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 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z dnia ………………….. dopuszczającą samochód ………………………….. o numerze rejestracyjnym …………….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spełniającym wymogi w zakresie przewozu żywności. </w:t>
      </w:r>
    </w:p>
    <w:p w:rsidR="00B00D4E" w:rsidRDefault="00B00D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0D4E" w:rsidRDefault="006C016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B00D4E" w:rsidRDefault="006C016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Dowóz posiłków będzie się odbywać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przez pięć dni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</w:rPr>
        <w:t>Trasie nr 1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:rsidR="00B00D4E" w:rsidRDefault="006C016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Szkoła Podstawowa w Bęczkowie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</w:t>
      </w:r>
      <w:r w:rsidR="00364792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w Leszczynach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 xml:space="preserve">Zespół Szkolno-Przedszkolny </w:t>
      </w:r>
      <w:r w:rsidR="00364792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w Cedzynie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Zespół Szkolno-Przedszkolny </w:t>
      </w:r>
      <w:r w:rsidR="00364792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>(dostarczenie posiłków i odbiór termosó</w:t>
      </w:r>
      <w:r>
        <w:rPr>
          <w:rFonts w:ascii="Times New Roman" w:eastAsia="Times New Roman" w:hAnsi="Times New Roman" w:cs="Times New Roman"/>
        </w:rPr>
        <w:t xml:space="preserve">w) – </w:t>
      </w: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:rsidR="00B00D4E" w:rsidRDefault="006C016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Przewidywana ilość kursów – 104.</w:t>
      </w:r>
    </w:p>
    <w:p w:rsidR="00B00D4E" w:rsidRPr="00364792" w:rsidRDefault="006C0161">
      <w:pPr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W okresie ferii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świątecznych, zimowych oraz wakacji,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hd w:val="clear" w:color="auto" w:fill="FFFFFF"/>
        </w:rPr>
        <w:t>z wyłączeniem dni ustawowo wolnych od pracy,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dowóz posiłków odbywać się będzie w stałych godzinach: 10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vertAlign w:val="superscript"/>
        </w:rPr>
        <w:t>00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– 11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vertAlign w:val="superscript"/>
        </w:rPr>
        <w:t>00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na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Trasie nr 2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w następującej kolejności: </w:t>
      </w:r>
    </w:p>
    <w:p w:rsidR="00B00D4E" w:rsidRPr="00364792" w:rsidRDefault="006C016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Szkoła Podstawowa w Bęczkowie 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>(pobranie posiłków)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 xml:space="preserve">–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Zespół Szkolno-Przedszkolny </w:t>
      </w:r>
      <w:r w:rsid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w Cedzynie 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>(dostarczenie posiłków i odbiór termosów)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– Zespół Szkolno-Przedszkolny </w:t>
      </w:r>
      <w:r w:rsid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w Radlinie 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>(dostarczenie posiłków i odbiór termos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 xml:space="preserve">ów) –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Szkoła Podstawowa                        </w:t>
      </w:r>
      <w:r w:rsid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 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w  Bęczkowie </w:t>
      </w:r>
      <w:r w:rsidRPr="00364792">
        <w:rPr>
          <w:rFonts w:ascii="Times New Roman" w:eastAsia="Times New Roman" w:hAnsi="Times New Roman" w:cs="Times New Roman"/>
          <w:color w:val="0D0D0D" w:themeColor="text1" w:themeTint="F2"/>
        </w:rPr>
        <w:t xml:space="preserve">(zwrot termosów). </w:t>
      </w:r>
    </w:p>
    <w:p w:rsidR="00B00D4E" w:rsidRPr="00364792" w:rsidRDefault="006C016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Przewidywana ilość kursów – 47.</w:t>
      </w:r>
    </w:p>
    <w:p w:rsidR="00B00D4E" w:rsidRPr="00364792" w:rsidRDefault="006C0161">
      <w:pPr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3. Wszelkie zmiany w zakresie określonym w ust. 2 i 3 powyżej mogą być dokonane wyłącznie po uprzednim ich ustaleniu przez Wykonawcę z Dyrektorem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Szkoły Podstawowej w Bęczkowie.</w:t>
      </w:r>
    </w:p>
    <w:p w:rsidR="00B00D4E" w:rsidRPr="00364792" w:rsidRDefault="006C0161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4.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Wskazane w umowie ilości kursów na poszczególnych trasach mają charakter szacunkowy i mogą ulec zmianie w trakcie realizacji zamówienia. Z tego tytułu Wykonawcy nie będą przysługiwały żadne roszczenia.</w:t>
      </w:r>
    </w:p>
    <w:p w:rsidR="00B00D4E" w:rsidRPr="00364792" w:rsidRDefault="00B00D4E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B00D4E" w:rsidRPr="00364792" w:rsidRDefault="006C0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4</w:t>
      </w:r>
    </w:p>
    <w:p w:rsidR="00B00D4E" w:rsidRPr="00364792" w:rsidRDefault="006C0161">
      <w:pPr>
        <w:spacing w:after="20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Umow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ę zawiera się na okres od 02.01.2018r. do 31.08.2018r.</w:t>
      </w:r>
    </w:p>
    <w:p w:rsidR="00B00D4E" w:rsidRPr="00364792" w:rsidRDefault="00B00D4E">
      <w:pPr>
        <w:spacing w:after="200" w:line="276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B00D4E" w:rsidRPr="00364792" w:rsidRDefault="006C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5</w:t>
      </w:r>
    </w:p>
    <w:p w:rsidR="00B00D4E" w:rsidRPr="00364792" w:rsidRDefault="00B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2"/>
        </w:rPr>
      </w:pP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1. Wykonawca zobowiązuje się do wykonywania usługi przy zachowaniu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oznakowania pojazdu służącego do przewozu żywności –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zgodnie z aktualnie obowiązującymi przepisami i normami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oraz wymogami  Instrukcji Higieny Transportu Gotowych Posiłków, stanowiącej załącznik do niniejszej umowy.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2. Przedmiot umowy należy wykonać zgodni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e z: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a)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Ustawą z dnia 25 sierpnia 2006 roku o bezpieczeństwie żywności i żywienia (t. jedn. Dz. U. 2017, poz. 149 ze zm.) oraz aktami wykonawczymi do ww. ustawy;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b) Rozporz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ądzeniem (WE) Nr 852/2004 Parlamentu Europejskiego i Rady z dnia                   29 kwietnia 2004 roku w sprawie higieny środków spożywczych (</w:t>
      </w:r>
      <w:proofErr w:type="spellStart"/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Dz.U.UE</w:t>
      </w:r>
      <w:proofErr w:type="spellEnd"/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L z dnia</w:t>
      </w:r>
      <w:r w:rsid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                 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30 kwietnia 2004 roku);</w:t>
      </w:r>
    </w:p>
    <w:p w:rsidR="00B00D4E" w:rsidRPr="00364792" w:rsidRDefault="006C016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c) Rozporządzeniem  (WE) Nr 853/2004 Parlamentu Europejskiego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i Rady z dnia                   29 kwietnia 2004 roku ustanawiającym szczególne przepisy dotyczące higieny                       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lastRenderedPageBreak/>
        <w:t>w odniesieniu do żywności pochodzenia zwierzęcego</w:t>
      </w:r>
      <w:r w:rsidRPr="00364792">
        <w:rPr>
          <w:rFonts w:ascii="Liberation Serif" w:eastAsia="Liberation Serif" w:hAnsi="Liberation Serif" w:cs="Liberation Serif"/>
          <w:color w:val="0D0D0D" w:themeColor="text1" w:themeTint="F2"/>
          <w:sz w:val="24"/>
        </w:rPr>
        <w:t xml:space="preserve">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(</w:t>
      </w:r>
      <w:proofErr w:type="spellStart"/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Dz.U.UE</w:t>
      </w:r>
      <w:proofErr w:type="spellEnd"/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L z dnia 30 kwietnia 2004 roku);</w:t>
      </w:r>
    </w:p>
    <w:p w:rsidR="00B00D4E" w:rsidRPr="00364792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d) pozostałymi przepisami i norma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mi mającymi zastosowanie przy realizacji przedmiotu umowy.</w:t>
      </w:r>
    </w:p>
    <w:p w:rsidR="00B00D4E" w:rsidRPr="00364792" w:rsidRDefault="00B00D4E" w:rsidP="00364792">
      <w:pPr>
        <w:spacing w:after="0" w:line="276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</w:p>
    <w:p w:rsidR="00B00D4E" w:rsidRPr="00364792" w:rsidRDefault="006C01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6</w:t>
      </w:r>
    </w:p>
    <w:p w:rsidR="00B00D4E" w:rsidRPr="00364792" w:rsidRDefault="00B00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2"/>
        </w:rPr>
      </w:pPr>
    </w:p>
    <w:p w:rsidR="00B00D4E" w:rsidRPr="00364792" w:rsidRDefault="006C0161">
      <w:pPr>
        <w:numPr>
          <w:ilvl w:val="0"/>
          <w:numId w:val="2"/>
        </w:numPr>
        <w:spacing w:after="200" w:line="276" w:lineRule="auto"/>
        <w:ind w:left="426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Należne Wykonawcy za wykonanie przedmiotu umowy wynagrodzenie ryczałtowe wynosi:</w:t>
      </w:r>
    </w:p>
    <w:p w:rsidR="00B00D4E" w:rsidRPr="00364792" w:rsidRDefault="006C016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za trasę nr 1 ……….... złotych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</w:t>
      </w: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(słownie: ……………………………) brutto za każdy dzień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, w którym została wykonana usługa;</w:t>
      </w:r>
    </w:p>
    <w:p w:rsidR="00B00D4E" w:rsidRDefault="006C016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 w:rsidRPr="00364792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za trasę nr 2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:rsidR="00B00D4E" w:rsidRDefault="006C016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 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w danym miesiącu została faktycznie wykonana.</w:t>
      </w:r>
    </w:p>
    <w:p w:rsidR="00B00D4E" w:rsidRDefault="006C016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3. Zamawiający zastrzega, a Wykonawca przyjmuje, iż ustalona w oparciu                        </w:t>
      </w:r>
      <w:r w:rsidR="00364792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    o postanow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:rsidR="00B00D4E" w:rsidRDefault="006C01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Szacunkowa warto</w:t>
      </w:r>
      <w:r>
        <w:rPr>
          <w:rFonts w:ascii="Times New Roman" w:eastAsia="Times New Roman" w:hAnsi="Times New Roman" w:cs="Times New Roman"/>
          <w:sz w:val="24"/>
        </w:rPr>
        <w:t xml:space="preserve">ść całości przedmiotu umowy na dzień składania oferty (wartość ofertowa), zgodnie z formularzem ofertowym, wynosi ………………. zł brutto (słownie zł brutto: …………………………………………..………). </w:t>
      </w:r>
    </w:p>
    <w:p w:rsidR="00B00D4E" w:rsidRPr="00364792" w:rsidRDefault="00B00D4E">
      <w:pPr>
        <w:spacing w:after="20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B00D4E" w:rsidRDefault="006C01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B00D4E" w:rsidRDefault="006C016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 Wykonawca po zakończeniu każdego miesiąca kalendarzowego wystawi faktur</w:t>
      </w:r>
      <w:r>
        <w:rPr>
          <w:rFonts w:ascii="Times New Roman" w:eastAsia="Times New Roman" w:hAnsi="Times New Roman" w:cs="Times New Roman"/>
          <w:sz w:val="24"/>
        </w:rPr>
        <w:t xml:space="preserve">ę VAT </w:t>
      </w:r>
      <w:r>
        <w:rPr>
          <w:rFonts w:ascii="Times New Roman" w:eastAsia="Times New Roman" w:hAnsi="Times New Roman" w:cs="Times New Roman"/>
          <w:sz w:val="24"/>
          <w:u w:val="single"/>
        </w:rPr>
        <w:t>uwzględniającą liczbę dni, w których usługa została faktycznie wykonana,</w:t>
      </w:r>
      <w:r>
        <w:rPr>
          <w:rFonts w:ascii="Times New Roman" w:eastAsia="Times New Roman" w:hAnsi="Times New Roman" w:cs="Times New Roman"/>
          <w:sz w:val="24"/>
        </w:rPr>
        <w:t xml:space="preserve"> i przekaże ją Dyrektorowi Szkoły Podstawowej w Bęczkowie celem potwierdzenia wykonania usługi. </w:t>
      </w:r>
    </w:p>
    <w:p w:rsidR="00B00D4E" w:rsidRDefault="006C016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:rsidR="00B00D4E" w:rsidRDefault="006C016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:rsidR="00B00D4E" w:rsidRDefault="006C016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:rsidR="00B00D4E" w:rsidRDefault="006C016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:rsidR="00B00D4E" w:rsidRDefault="00B00D4E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:rsidR="00B00D4E" w:rsidRDefault="006C0161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:rsidR="00B00D4E" w:rsidRDefault="006C0161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:rsidR="00B00D4E" w:rsidRDefault="00B00D4E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</w:p>
    <w:p w:rsidR="00B00D4E" w:rsidRDefault="006C0161">
      <w:pPr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</w:rPr>
        <w:t>Wynagrodzenie, o którym mowa w § 6 ust. 2 powyżej, płatne będzie na rachu</w:t>
      </w:r>
      <w:r>
        <w:rPr>
          <w:rFonts w:ascii="Times New Roman" w:eastAsia="Times New Roman" w:hAnsi="Times New Roman" w:cs="Times New Roman"/>
          <w:spacing w:val="-1"/>
          <w:sz w:val="24"/>
        </w:rPr>
        <w:t>nek bankowy Wykonawcy wskazany na wystawionej przez Wykonawcę fakturze VAT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w terminie 14 dni od dnia przekazania przez Wykonawcę prawidłowo wystawionej faktury VAT.</w:t>
      </w:r>
    </w:p>
    <w:p w:rsidR="00364792" w:rsidRPr="00364792" w:rsidRDefault="00364792">
      <w:pPr>
        <w:spacing w:after="12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B00D4E" w:rsidRDefault="006C01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 xml:space="preserve"> 8</w:t>
      </w:r>
    </w:p>
    <w:p w:rsidR="00B00D4E" w:rsidRDefault="00B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B00D4E" w:rsidRDefault="006C01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tytu</w:t>
      </w:r>
      <w:r>
        <w:rPr>
          <w:rFonts w:ascii="Times New Roman" w:eastAsia="Times New Roman" w:hAnsi="Times New Roman" w:cs="Times New Roman"/>
          <w:sz w:val="24"/>
        </w:rPr>
        <w:t>łu niewykonania lub nienależytego wykonania umowy Wykonawca jest zobowiązany do uiszczania Zamawiającemu  kar umownych: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za niewykonanie usługi w danym dniu – każdorazowo w wysokości 5% wynagrodzenia, </w:t>
      </w:r>
      <w:r w:rsidR="00364792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o którym mowa w § 6 ust. 2 niniejszej umowy;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za  </w:t>
      </w:r>
      <w:r>
        <w:rPr>
          <w:rFonts w:ascii="Times New Roman" w:eastAsia="Times New Roman" w:hAnsi="Times New Roman" w:cs="Times New Roman"/>
          <w:sz w:val="24"/>
        </w:rPr>
        <w:t>wykonanie usługi w danym dniu niezgodnie z postanowieniami § 2, 3 i 5 niniejszej umowy – każdorazowo w wysokości 5% wynagrodzenia, o którym mowa w § 6 ust. 2 niniejszej umowy;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</w:t>
      </w:r>
      <w:r>
        <w:rPr>
          <w:rFonts w:ascii="Times New Roman" w:eastAsia="Times New Roman" w:hAnsi="Times New Roman" w:cs="Times New Roman"/>
          <w:sz w:val="24"/>
        </w:rPr>
        <w:t>Wykonawcy, Wykonawca zapłaci Zamawiającemu karę umowną w wysokości 30% wartości wynagrodzenia, o którym mowa w § 6 ust. 2 niniejszej umowy.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</w:t>
      </w:r>
      <w:r>
        <w:rPr>
          <w:rFonts w:ascii="Times New Roman" w:eastAsia="Times New Roman" w:hAnsi="Times New Roman" w:cs="Times New Roman"/>
          <w:sz w:val="24"/>
        </w:rPr>
        <w:t>wna nie pokrywa poniesionej szkody, Zamawiający może dochodzić odszkodowania przenoszącego wysokość zastrzeżonej kary umownej.</w:t>
      </w:r>
    </w:p>
    <w:p w:rsidR="00B00D4E" w:rsidRDefault="006C0161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</w:t>
      </w:r>
      <w:r>
        <w:rPr>
          <w:rFonts w:ascii="Times New Roman" w:eastAsia="Times New Roman" w:hAnsi="Times New Roman" w:cs="Times New Roman"/>
          <w:sz w:val="24"/>
        </w:rPr>
        <w:t>tąpienia od umowy przez Zamawiającego z przyczyn niezależnych od Wykonawcy, Zamawiający zapłaci Wykonawcy wynagrodzenie należne mu z tytułu faktycznie wykonanej części przedmiotu umowy.</w:t>
      </w:r>
    </w:p>
    <w:p w:rsidR="00364792" w:rsidRPr="00364792" w:rsidRDefault="00364792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0D4E" w:rsidRDefault="006C016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B00D4E" w:rsidRDefault="00B00D4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Zamawiającemu przysługuje prawo odstąpienia od umowy w każdym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czasie, jeżeli: 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b) Wykonawca realizuje przedmiot umowy w sposób niezgodny z jej treścią bądź w inny sposób narusza postanowienia ni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niejszej umowy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i pomimo wezwania do zmiany sposobu realizacji przedmiotu umowy – nie zmienia tego sposobu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;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c) wszczęto przeciwko Wykonawcy postępowanie egzekucyjne, którego prowadzenie utrudnia bądź uniemożliwia realizację niniejszej umowy.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lastRenderedPageBreak/>
        <w:t>2. W razie wys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tąpienia istotnej zmiany okoliczności powodujących, że wykonanie umowy nie leży w interesie publicznym, czego nie można było przewidzieć w chwili zawarcia umowy, Zamawiający może odstąpić</w:t>
      </w:r>
      <w:r>
        <w:rPr>
          <w:rFonts w:ascii="Times New Roman" w:eastAsia="Times New Roman" w:hAnsi="Times New Roman" w:cs="Times New Roman"/>
          <w:sz w:val="24"/>
        </w:rPr>
        <w:t xml:space="preserve"> od umowy w terminie 30 dni od powzięcia wiadomości o tych okolicznoś</w:t>
      </w:r>
      <w:r>
        <w:rPr>
          <w:rFonts w:ascii="Times New Roman" w:eastAsia="Times New Roman" w:hAnsi="Times New Roman" w:cs="Times New Roman"/>
          <w:sz w:val="24"/>
        </w:rPr>
        <w:t>ciach. W takim przypadku Wykonawca może żądać wynagrodzenia należnego mu z tytułu wykonania części umowy.</w:t>
      </w:r>
    </w:p>
    <w:p w:rsidR="00364792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:rsidR="00B00D4E" w:rsidRDefault="006C01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</w:t>
      </w:r>
      <w:r>
        <w:rPr>
          <w:rFonts w:ascii="Times New Roman" w:eastAsia="Times New Roman" w:hAnsi="Times New Roman" w:cs="Times New Roman"/>
          <w:color w:val="000000"/>
          <w:sz w:val="24"/>
        </w:rPr>
        <w:t>ący w trakcie trwania niniejszej umowy dopuszcza wprowadzenie zmian                            w treści tej umowy, jeżeli wynika to z przyczyn, których Zamawiający nie mógł przewidzieć w momencie podpisywania umowy.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Wszelkie zmiany i uzupełnienia umowy </w:t>
      </w:r>
      <w:r>
        <w:rPr>
          <w:rFonts w:ascii="Times New Roman" w:eastAsia="Times New Roman" w:hAnsi="Times New Roman" w:cs="Times New Roman"/>
          <w:color w:val="000000"/>
          <w:sz w:val="24"/>
        </w:rPr>
        <w:t>wymagają aneksu podpisanego przez strony – pod rygorem nieważności.</w:t>
      </w:r>
    </w:p>
    <w:p w:rsidR="00B00D4E" w:rsidRDefault="006C01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</w:t>
      </w:r>
      <w:r>
        <w:rPr>
          <w:rFonts w:ascii="Times New Roman" w:eastAsia="Times New Roman" w:hAnsi="Times New Roman" w:cs="Times New Roman"/>
          <w:color w:val="000000"/>
          <w:sz w:val="24"/>
        </w:rPr>
        <w:t>łe z realizacji niniejszej umowy, których Strony nie rozwiążą polubownie, rozstrzygać będzie sąd powszechny właściwy rzeczowo i miejscowo dla siedziby Zamawiającego.</w:t>
      </w:r>
    </w:p>
    <w:p w:rsidR="00B00D4E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</w:t>
      </w:r>
      <w:r>
        <w:rPr>
          <w:rFonts w:ascii="Times New Roman" w:eastAsia="Times New Roman" w:hAnsi="Times New Roman" w:cs="Times New Roman"/>
          <w:color w:val="000000"/>
          <w:sz w:val="24"/>
        </w:rPr>
        <w:t>skiego.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Umowę sporządzono w trzech jednobrzmiących egzemplarzach, w tym jeden egzemplarz dla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Wykonawcy.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4. Przedstawicielami Stron są:</w:t>
      </w:r>
    </w:p>
    <w:p w:rsidR="00B00D4E" w:rsidRPr="00364792" w:rsidRDefault="006C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a) Zamawiający -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…………….</w:t>
      </w:r>
    </w:p>
    <w:p w:rsidR="00B00D4E" w:rsidRPr="00364792" w:rsidRDefault="006C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b) Wykonawca - 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……………</w:t>
      </w:r>
    </w:p>
    <w:p w:rsidR="00B00D4E" w:rsidRPr="00364792" w:rsidRDefault="006C0161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5. Integralną część niniejszej umowy stanowią:</w:t>
      </w:r>
    </w:p>
    <w:p w:rsidR="00B00D4E" w:rsidRPr="00364792" w:rsidRDefault="006C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Zał. nr 1 – 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Zapytanie o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</w:rPr>
        <w:t>fertowe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Zał. nr 2 – Formularz cenowy</w:t>
      </w:r>
    </w:p>
    <w:p w:rsidR="00B00D4E" w:rsidRPr="00364792" w:rsidRDefault="006C016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Zał. nr 3 -  Instrukcja Higieny Transportu Gotowych Posiłków z Kuchni Szkoły Podstawowej w Bęczkowie</w:t>
      </w:r>
      <w:r w:rsidRPr="00364792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do Stołówek Szkolnych w Cedzynie i Leszczynach</w:t>
      </w:r>
    </w:p>
    <w:p w:rsidR="00B00D4E" w:rsidRDefault="00B00D4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0D4E" w:rsidRDefault="006C016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</w:t>
      </w:r>
      <w:r>
        <w:rPr>
          <w:rFonts w:ascii="Times New Roman" w:eastAsia="Times New Roman" w:hAnsi="Times New Roman" w:cs="Times New Roman"/>
          <w:b/>
          <w:sz w:val="24"/>
        </w:rPr>
        <w:t>ący:                                                               Wykonawca:</w:t>
      </w:r>
    </w:p>
    <w:p w:rsidR="00B00D4E" w:rsidRDefault="00B00D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B00D4E" w:rsidRPr="00364792" w:rsidRDefault="006C0161" w:rsidP="00364792">
      <w:pPr>
        <w:spacing w:after="200" w:line="276" w:lineRule="auto"/>
        <w:ind w:firstLine="567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                                      …………………………………………………………………</w:t>
      </w:r>
    </w:p>
    <w:p w:rsidR="00B00D4E" w:rsidRDefault="00B00D4E" w:rsidP="00364792">
      <w:pPr>
        <w:spacing w:after="0" w:line="240" w:lineRule="auto"/>
        <w:ind w:firstLine="567"/>
        <w:rPr>
          <w:rFonts w:ascii="Calibri" w:eastAsia="Calibri" w:hAnsi="Calibri" w:cs="Calibri"/>
          <w:b/>
          <w:sz w:val="16"/>
        </w:rPr>
      </w:pPr>
    </w:p>
    <w:p w:rsidR="00B00D4E" w:rsidRDefault="006C016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INSTRUKCJA HIGIENY TRANSPORTU GOTOWYCH POSI</w:t>
      </w:r>
      <w:r>
        <w:rPr>
          <w:rFonts w:ascii="Calibri" w:eastAsia="Calibri" w:hAnsi="Calibri" w:cs="Calibri"/>
          <w:b/>
          <w:sz w:val="28"/>
        </w:rPr>
        <w:t xml:space="preserve">ŁKÓW           </w:t>
      </w:r>
    </w:p>
    <w:p w:rsidR="00B00D4E" w:rsidRDefault="006C016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Z KUCHNI SZKOŁY PODSTAWOWEJ W BĘCZKOWIE DO STOŁÓWEK   SZKOLNYCH </w:t>
      </w:r>
    </w:p>
    <w:p w:rsidR="00B00D4E" w:rsidRDefault="006C016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CEDZYNIE I LESZCZYNACH</w:t>
      </w:r>
    </w:p>
    <w:p w:rsidR="00B00D4E" w:rsidRDefault="006C0161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:rsidR="00B00D4E" w:rsidRDefault="00B00D4E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sz w:val="28"/>
        </w:rPr>
      </w:pPr>
    </w:p>
    <w:p w:rsidR="00B00D4E" w:rsidRPr="00364792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color w:val="0D0D0D" w:themeColor="text1" w:themeTint="F2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codziennie, </w:t>
      </w:r>
      <w:r w:rsidRP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>z wyłączeniem dni ustawowo wo</w:t>
      </w:r>
      <w:r w:rsidRP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lnych od pracy,    </w:t>
      </w:r>
      <w:r w:rsid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           </w:t>
      </w:r>
      <w:r w:rsidRP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     </w:t>
      </w:r>
      <w:r w:rsidRPr="00364792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 o stałych godzinach a posiłki przewożone są w termosach.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</w:t>
      </w:r>
      <w:r>
        <w:rPr>
          <w:rFonts w:ascii="Calibri" w:eastAsia="Calibri" w:hAnsi="Calibri" w:cs="Calibri"/>
          <w:sz w:val="24"/>
        </w:rPr>
        <w:t>ży utrzymywać czystość i higienę środka transportu.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</w:t>
      </w:r>
      <w:r>
        <w:rPr>
          <w:rFonts w:ascii="Calibri" w:eastAsia="Calibri" w:hAnsi="Calibri" w:cs="Calibri"/>
          <w:sz w:val="24"/>
        </w:rPr>
        <w:t>iu ciepłej wody, a następnie pozostawić do wyschnięcia.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</w:t>
      </w:r>
      <w:r>
        <w:rPr>
          <w:rFonts w:ascii="Calibri" w:eastAsia="Calibri" w:hAnsi="Calibri" w:cs="Calibri"/>
          <w:sz w:val="24"/>
        </w:rPr>
        <w:t xml:space="preserve">ążce sanitarnej środka transportu”. Książka ta powinna znajdować się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w samochodzie.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</w:t>
      </w:r>
      <w:r>
        <w:rPr>
          <w:rFonts w:ascii="Calibri" w:eastAsia="Calibri" w:hAnsi="Calibri" w:cs="Calibri"/>
          <w:sz w:val="24"/>
        </w:rPr>
        <w:t>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</w:t>
      </w:r>
      <w:r>
        <w:rPr>
          <w:rFonts w:ascii="Calibri" w:eastAsia="Calibri" w:hAnsi="Calibri" w:cs="Calibri"/>
          <w:sz w:val="24"/>
        </w:rPr>
        <w:t>bowiązuje ochronna odzież wierzchnia – fartuch.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Kierowca posiada aktualną książeczkę zdrowia.</w:t>
      </w:r>
    </w:p>
    <w:p w:rsidR="00B00D4E" w:rsidRDefault="006C016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Odpowiedzialność za realizację postanowień niniejszej instrukcji ponosi:</w:t>
      </w:r>
    </w:p>
    <w:p w:rsidR="00B00D4E" w:rsidRDefault="00B00D4E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:rsidR="00B00D4E" w:rsidRDefault="006C0161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:rsidR="00B00D4E" w:rsidRDefault="006C0161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:rsidR="00B00D4E" w:rsidRDefault="00B00D4E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364792" w:rsidRDefault="0036479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B00D4E" w:rsidRDefault="006C016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t>z przewoźnikiem</w:t>
      </w:r>
    </w:p>
    <w:p w:rsidR="00B00D4E" w:rsidRDefault="00B00D4E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B00D4E" w:rsidRDefault="006C0161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:rsidR="00B00D4E" w:rsidRDefault="006C0161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(podpis Wykonawcy)</w:t>
      </w:r>
    </w:p>
    <w:sectPr w:rsidR="00B0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118"/>
    <w:multiLevelType w:val="multilevel"/>
    <w:tmpl w:val="4950C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7D7645"/>
    <w:multiLevelType w:val="multilevel"/>
    <w:tmpl w:val="05FCE2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D094E"/>
    <w:multiLevelType w:val="multilevel"/>
    <w:tmpl w:val="3C12C7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2400E"/>
    <w:multiLevelType w:val="multilevel"/>
    <w:tmpl w:val="507ACE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4E"/>
    <w:rsid w:val="00364792"/>
    <w:rsid w:val="006C0161"/>
    <w:rsid w:val="00B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74FA"/>
  <w15:docId w15:val="{D2CA8901-C542-4A89-83C9-CC9C0724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2017-12-15T08:01:00Z</cp:lastPrinted>
  <dcterms:created xsi:type="dcterms:W3CDTF">2017-12-15T07:54:00Z</dcterms:created>
  <dcterms:modified xsi:type="dcterms:W3CDTF">2017-12-15T08:02:00Z</dcterms:modified>
</cp:coreProperties>
</file>