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BB34FE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BB34FE">
        <w:rPr>
          <w:rFonts w:asciiTheme="minorHAnsi" w:hAnsiTheme="minorHAnsi" w:cstheme="minorHAnsi"/>
        </w:rPr>
        <w:t>Załącznik n</w:t>
      </w:r>
      <w:r w:rsidR="001D20ED" w:rsidRPr="00BB34FE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6986E092" w14:textId="77777777" w:rsidR="00E779DD" w:rsidRPr="00E779DD" w:rsidRDefault="00E779DD" w:rsidP="00E779DD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E779DD">
        <w:rPr>
          <w:rFonts w:asciiTheme="minorHAnsi" w:hAnsiTheme="minorHAnsi" w:cstheme="minorHAnsi"/>
          <w:b/>
          <w:sz w:val="22"/>
        </w:rPr>
        <w:t>Przebudowa drogi gminnej Nienadowa (Grobla koło młyna) w km 0+000 – 0+150</w:t>
      </w:r>
    </w:p>
    <w:p w14:paraId="5A75D324" w14:textId="76623DA4" w:rsidR="00EF1B47" w:rsidRPr="008B137C" w:rsidRDefault="00E779DD" w:rsidP="00E779DD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E779DD"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 w:rsidRPr="00E779DD">
        <w:rPr>
          <w:rFonts w:asciiTheme="minorHAnsi" w:hAnsiTheme="minorHAnsi" w:cstheme="minorHAnsi"/>
          <w:b/>
          <w:sz w:val="22"/>
        </w:rPr>
        <w:t>ewid</w:t>
      </w:r>
      <w:proofErr w:type="spellEnd"/>
      <w:r w:rsidRPr="00E779DD">
        <w:rPr>
          <w:rFonts w:asciiTheme="minorHAnsi" w:hAnsiTheme="minorHAnsi" w:cstheme="minorHAnsi"/>
          <w:b/>
          <w:sz w:val="22"/>
        </w:rPr>
        <w:t>. dz. 4038 w miejscowości Nienadowa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6DEE197B" w14:textId="57D5DD26" w:rsidR="00E8180B" w:rsidRDefault="00E8180B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B31D85">
        <w:rPr>
          <w:rFonts w:asciiTheme="minorHAnsi" w:hAnsiTheme="minorHAnsi" w:cstheme="minorHAnsi"/>
          <w:sz w:val="22"/>
        </w:rPr>
        <w:t xml:space="preserve"> o szer. 50cm i głębokości 10cm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B31D85">
        <w:rPr>
          <w:rFonts w:asciiTheme="minorHAnsi" w:hAnsiTheme="minorHAnsi" w:cstheme="minorHAnsi"/>
          <w:sz w:val="22"/>
        </w:rPr>
        <w:t xml:space="preserve"> ślad przejazdu pojazdów mechanicznych</w:t>
      </w:r>
      <w:r>
        <w:rPr>
          <w:rFonts w:asciiTheme="minorHAnsi" w:hAnsiTheme="minorHAnsi" w:cstheme="minorHAnsi"/>
          <w:sz w:val="22"/>
        </w:rPr>
        <w:t>:</w:t>
      </w:r>
    </w:p>
    <w:p w14:paraId="51C04B48" w14:textId="418DCE80" w:rsidR="00E8180B" w:rsidRPr="00E8180B" w:rsidRDefault="00E8180B" w:rsidP="00E8180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0+060 do km 0+076, głęb</w:t>
      </w:r>
      <w:r>
        <w:rPr>
          <w:rFonts w:asciiTheme="minorHAnsi" w:hAnsiTheme="minorHAnsi" w:cstheme="minorHAnsi"/>
          <w:sz w:val="22"/>
        </w:rPr>
        <w:t xml:space="preserve">okość 10 cm, szer. 0,50 m – </w:t>
      </w:r>
      <w:r w:rsidRPr="00B31D85">
        <w:rPr>
          <w:rFonts w:asciiTheme="minorHAnsi" w:hAnsiTheme="minorHAnsi" w:cstheme="minorHAnsi"/>
          <w:sz w:val="22"/>
        </w:rPr>
        <w:t>8,00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14:paraId="2242B767" w14:textId="7D643213" w:rsidR="00E8180B" w:rsidRDefault="002959D1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="00E8180B" w:rsidRPr="00B31D85">
        <w:rPr>
          <w:rFonts w:asciiTheme="minorHAnsi" w:hAnsiTheme="minorHAnsi" w:cstheme="minorHAnsi"/>
          <w:sz w:val="22"/>
        </w:rPr>
        <w:t xml:space="preserve"> z kruszyw, pospółka, warstwa dolna, grubość warstwy po zagęszczeniu 10 cm                 w km:</w:t>
      </w:r>
    </w:p>
    <w:p w14:paraId="45B1E59A" w14:textId="77777777" w:rsidR="00E8180B" w:rsidRPr="00B31D85" w:rsidRDefault="00E8180B" w:rsidP="00E8180B">
      <w:pPr>
        <w:pStyle w:val="Akapitzlist"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0+060 do km 0+076, szer. 0,50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8,00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14:paraId="33B6F2A0" w14:textId="0C86C54F" w:rsidR="00E8180B" w:rsidRDefault="00E8180B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mechaniczne wykonanie koryta na całej szerokości jezdni, grunt kategorii I-IV, do głębokości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cm</w:t>
      </w:r>
    </w:p>
    <w:p w14:paraId="4E396DD7" w14:textId="77777777" w:rsidR="00E8180B" w:rsidRPr="00B31D85" w:rsidRDefault="00E8180B" w:rsidP="00E8180B">
      <w:pPr>
        <w:pStyle w:val="Akapitzlist"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0+097 do km 0+150,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159,00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14:paraId="0C37A6E7" w14:textId="2887F763" w:rsidR="00E8180B" w:rsidRDefault="002959D1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="00E8180B" w:rsidRPr="00B31D85">
        <w:rPr>
          <w:rFonts w:asciiTheme="minorHAnsi" w:hAnsiTheme="minorHAnsi" w:cstheme="minorHAnsi"/>
          <w:sz w:val="22"/>
        </w:rPr>
        <w:t xml:space="preserve"> z kruszyw, pospółka, warstwa dolna, grubość warstwy po zagęszczeniu 25 cm                 w km:</w:t>
      </w:r>
    </w:p>
    <w:p w14:paraId="1B355D6E" w14:textId="77777777" w:rsidR="00E8180B" w:rsidRPr="00B31D85" w:rsidRDefault="00E8180B" w:rsidP="00E8180B">
      <w:pPr>
        <w:pStyle w:val="Akapitzlist"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0+097 do km 0+150,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159,00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14:paraId="694E09E5" w14:textId="4D260921" w:rsidR="00E8180B" w:rsidRDefault="00E8180B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podbudo</w:t>
      </w:r>
      <w:r w:rsidR="002959D1">
        <w:rPr>
          <w:rFonts w:asciiTheme="minorHAnsi" w:hAnsiTheme="minorHAnsi" w:cstheme="minorHAnsi"/>
          <w:sz w:val="22"/>
        </w:rPr>
        <w:t>wa</w:t>
      </w:r>
      <w:r w:rsidRPr="00B31D85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15cm, szerokość:</w:t>
      </w:r>
    </w:p>
    <w:p w14:paraId="538F952E" w14:textId="471A0ED0" w:rsidR="00E8180B" w:rsidRPr="00E8180B" w:rsidRDefault="00E8180B" w:rsidP="00E8180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</w:rPr>
      </w:pPr>
      <w:r w:rsidRPr="00E8180B">
        <w:rPr>
          <w:rFonts w:asciiTheme="minorHAnsi" w:hAnsiTheme="minorHAnsi" w:cstheme="minorHAnsi"/>
          <w:sz w:val="22"/>
        </w:rPr>
        <w:t>km 0+000 do km 0+150 szer. podbudowy 3,00 m – 450,00 m</w:t>
      </w:r>
      <w:r w:rsidRPr="00E8180B">
        <w:rPr>
          <w:rFonts w:asciiTheme="minorHAnsi" w:hAnsiTheme="minorHAnsi" w:cstheme="minorHAnsi"/>
          <w:sz w:val="22"/>
          <w:vertAlign w:val="superscript"/>
        </w:rPr>
        <w:t>2</w:t>
      </w:r>
    </w:p>
    <w:p w14:paraId="7D23BB79" w14:textId="27EB0E02" w:rsidR="00E8180B" w:rsidRDefault="002959D1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="00E8180B" w:rsidRPr="00B31D85">
        <w:rPr>
          <w:rFonts w:asciiTheme="minorHAnsi" w:hAnsiTheme="minorHAnsi" w:cstheme="minorHAnsi"/>
          <w:sz w:val="22"/>
        </w:rPr>
        <w:t xml:space="preserve"> nawierzchni emulsją asfaltową i kruszywem frakcji 8/12</w:t>
      </w:r>
      <w:r w:rsidR="00E8180B">
        <w:rPr>
          <w:rFonts w:asciiTheme="minorHAnsi" w:hAnsiTheme="minorHAnsi" w:cstheme="minorHAnsi"/>
          <w:sz w:val="22"/>
        </w:rPr>
        <w:t xml:space="preserve"> </w:t>
      </w:r>
      <w:r w:rsidR="00E8180B" w:rsidRPr="00B31D85">
        <w:rPr>
          <w:rFonts w:asciiTheme="minorHAnsi" w:hAnsiTheme="minorHAnsi" w:cstheme="minorHAnsi"/>
          <w:sz w:val="22"/>
        </w:rPr>
        <w:t>mm w ilości 10 dm</w:t>
      </w:r>
      <w:r w:rsidR="00E8180B" w:rsidRPr="00B31D85">
        <w:rPr>
          <w:rFonts w:asciiTheme="minorHAnsi" w:hAnsiTheme="minorHAnsi" w:cstheme="minorHAnsi"/>
          <w:sz w:val="22"/>
          <w:vertAlign w:val="superscript"/>
        </w:rPr>
        <w:t>3</w:t>
      </w:r>
      <w:r w:rsidR="00E8180B" w:rsidRPr="00B31D85">
        <w:rPr>
          <w:rFonts w:asciiTheme="minorHAnsi" w:hAnsiTheme="minorHAnsi" w:cstheme="minorHAnsi"/>
          <w:sz w:val="22"/>
        </w:rPr>
        <w:t>/m</w:t>
      </w:r>
      <w:r w:rsidR="00E8180B" w:rsidRPr="00B31D85">
        <w:rPr>
          <w:rFonts w:asciiTheme="minorHAnsi" w:hAnsiTheme="minorHAnsi" w:cstheme="minorHAnsi"/>
          <w:sz w:val="22"/>
          <w:vertAlign w:val="superscript"/>
        </w:rPr>
        <w:t>2</w:t>
      </w:r>
      <w:r w:rsidR="00E8180B" w:rsidRPr="00B31D85">
        <w:rPr>
          <w:rFonts w:asciiTheme="minorHAnsi" w:hAnsiTheme="minorHAnsi" w:cstheme="minorHAnsi"/>
          <w:sz w:val="22"/>
        </w:rPr>
        <w:t>, 5/8</w:t>
      </w:r>
      <w:r w:rsidR="00E8180B">
        <w:rPr>
          <w:rFonts w:asciiTheme="minorHAnsi" w:hAnsiTheme="minorHAnsi" w:cstheme="minorHAnsi"/>
          <w:sz w:val="22"/>
        </w:rPr>
        <w:t xml:space="preserve"> </w:t>
      </w:r>
      <w:r w:rsidR="00E8180B" w:rsidRPr="00B31D85">
        <w:rPr>
          <w:rFonts w:asciiTheme="minorHAnsi" w:hAnsiTheme="minorHAnsi" w:cstheme="minorHAnsi"/>
          <w:sz w:val="22"/>
        </w:rPr>
        <w:t>mm w ilości 8 dm</w:t>
      </w:r>
      <w:r w:rsidR="00E8180B" w:rsidRPr="00B31D85">
        <w:rPr>
          <w:rFonts w:asciiTheme="minorHAnsi" w:hAnsiTheme="minorHAnsi" w:cstheme="minorHAnsi"/>
          <w:sz w:val="22"/>
          <w:vertAlign w:val="superscript"/>
        </w:rPr>
        <w:t>3</w:t>
      </w:r>
      <w:r w:rsidR="00E8180B" w:rsidRPr="00B31D85">
        <w:rPr>
          <w:rFonts w:asciiTheme="minorHAnsi" w:hAnsiTheme="minorHAnsi" w:cstheme="minorHAnsi"/>
          <w:sz w:val="22"/>
        </w:rPr>
        <w:t>/m</w:t>
      </w:r>
      <w:r w:rsidR="00E8180B" w:rsidRPr="00B31D85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="00E8180B" w:rsidRPr="00B31D85">
        <w:rPr>
          <w:rFonts w:asciiTheme="minorHAnsi" w:hAnsiTheme="minorHAnsi" w:cstheme="minorHAnsi"/>
          <w:sz w:val="22"/>
        </w:rPr>
        <w:t>szerokość</w:t>
      </w:r>
      <w:r w:rsidR="00E8180B">
        <w:rPr>
          <w:rFonts w:asciiTheme="minorHAnsi" w:hAnsiTheme="minorHAnsi" w:cstheme="minorHAnsi"/>
          <w:sz w:val="22"/>
        </w:rPr>
        <w:t xml:space="preserve"> </w:t>
      </w:r>
      <w:r w:rsidR="00E8180B" w:rsidRPr="00B31D85">
        <w:rPr>
          <w:rFonts w:asciiTheme="minorHAnsi" w:hAnsiTheme="minorHAnsi" w:cstheme="minorHAnsi"/>
          <w:sz w:val="22"/>
        </w:rPr>
        <w:t>zmienna:</w:t>
      </w:r>
    </w:p>
    <w:p w14:paraId="29026E27" w14:textId="23C4DAB8" w:rsidR="00CF7CA5" w:rsidRPr="00E8180B" w:rsidRDefault="00E8180B" w:rsidP="00E8180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km 0+000 do km 0+150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450,00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14:paraId="522C4C98" w14:textId="2DB505A4" w:rsidR="00E24983" w:rsidRPr="00CF7CA5" w:rsidRDefault="00A15DDE" w:rsidP="00CF7CA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lastRenderedPageBreak/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0C5306DC" w14:textId="77777777" w:rsidR="00BB34FE" w:rsidRPr="00E24983" w:rsidRDefault="00BB34FE" w:rsidP="00BB34FE">
      <w:pPr>
        <w:ind w:right="1"/>
        <w:rPr>
          <w:rFonts w:asciiTheme="minorHAnsi" w:hAnsiTheme="minorHAnsi" w:cstheme="minorHAnsi"/>
          <w:sz w:val="22"/>
        </w:rPr>
      </w:pPr>
    </w:p>
    <w:p w14:paraId="683AE7C8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36DAD6E6" w14:textId="77777777" w:rsidR="00BB34FE" w:rsidRPr="004F4C6B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0472F6F9" w14:textId="5A98F4F3" w:rsidR="00BB34FE" w:rsidRPr="00057C8F" w:rsidRDefault="00BB34FE" w:rsidP="00BB34FE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D349E0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49795186" w14:textId="77777777" w:rsidR="00BB34FE" w:rsidRDefault="00BB34FE" w:rsidP="00BB34FE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4E395BD1" w14:textId="77777777" w:rsidR="00BB34FE" w:rsidRDefault="00BB34FE" w:rsidP="00BB34FE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09844E79" w14:textId="77777777" w:rsidR="00BB34FE" w:rsidRPr="00057C8F" w:rsidRDefault="00BB34FE" w:rsidP="00BB34FE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33C340DD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49C2E02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569DE6C1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02AA66C3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5E3508DA" w14:textId="77777777" w:rsidR="00BB34FE" w:rsidRDefault="00BB34FE" w:rsidP="00BB34F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33A16E03" w14:textId="77777777" w:rsidR="00BB34FE" w:rsidRDefault="00BB34FE" w:rsidP="00BB34F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53063943" w14:textId="77777777" w:rsidR="00BB34FE" w:rsidRDefault="00BB34FE" w:rsidP="00BB34F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30CFA6D1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293F73D9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24C1019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3B122E67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438AFC6A" w14:textId="77777777" w:rsidR="00BB34FE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46023491" w14:textId="77777777" w:rsidR="00BB34FE" w:rsidRPr="00D35483" w:rsidRDefault="00BB34FE" w:rsidP="00BB34FE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5DA77225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BD2DC9D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636677CE" w14:textId="77777777" w:rsidR="00BB34FE" w:rsidRPr="004F4C6B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6D0F14F1" w14:textId="77777777" w:rsidR="00BB34FE" w:rsidRPr="00C97EE8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76A34C19" w14:textId="77777777" w:rsidR="00BB34FE" w:rsidRPr="00C97EE8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71AB404F" w14:textId="77777777" w:rsidR="00BB34FE" w:rsidRPr="002A5ED1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lastRenderedPageBreak/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51CEFFD3" w14:textId="77777777" w:rsidR="00BB34FE" w:rsidRDefault="00BB34FE" w:rsidP="00BB34F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0D391580" w14:textId="77777777" w:rsidR="00BB34FE" w:rsidRPr="00496EC2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61FA8CCA" w14:textId="77777777" w:rsidR="00BB34FE" w:rsidRPr="00496EC2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63F8118C" w14:textId="77777777" w:rsidR="00BB34FE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3EC624D7" w14:textId="77777777" w:rsidR="00BB34FE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5280250B" w14:textId="77777777" w:rsidR="00BB34FE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191A0824" w14:textId="77777777" w:rsidR="00BB34FE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16B70B32" w14:textId="77777777" w:rsidR="00BB34FE" w:rsidRDefault="00BB34FE" w:rsidP="00BB34FE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073546E6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21ED8ED8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318DAB2B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22EC5B07" w14:textId="77777777" w:rsidR="00BB34FE" w:rsidRPr="000B6D7C" w:rsidRDefault="00BB34FE" w:rsidP="00BB34F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606CDD2E" w14:textId="77777777" w:rsidR="00BB34FE" w:rsidRDefault="00BB34FE" w:rsidP="00BB34F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4B6E0C0C" w14:textId="77777777" w:rsidR="00BB34FE" w:rsidRPr="00D35483" w:rsidRDefault="00BB34FE" w:rsidP="00BB34FE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57D0F622" w14:textId="77777777" w:rsidR="00BB34FE" w:rsidRDefault="00BB34FE" w:rsidP="00BB34FE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67F6506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60535585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7804ADF3" w14:textId="77777777" w:rsidR="00BB34FE" w:rsidRDefault="00BB34FE" w:rsidP="00BB34FE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66922CED" w14:textId="77777777" w:rsidR="00BB34FE" w:rsidRPr="00D35483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0D25E70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717D9619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79F42BBF" w14:textId="77777777" w:rsidR="00BB34FE" w:rsidRPr="0073159C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273F4988" w14:textId="77777777" w:rsidR="00BB34FE" w:rsidRPr="00DF487D" w:rsidRDefault="00BB34FE" w:rsidP="00BB34FE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41F4A5B9" w14:textId="77777777" w:rsidR="00BB34FE" w:rsidRPr="00DF487D" w:rsidRDefault="00BB34FE" w:rsidP="00BB34FE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61867057" w14:textId="77777777" w:rsidR="00BB34FE" w:rsidRPr="00DF487D" w:rsidRDefault="00BB34FE" w:rsidP="00BB34FE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7D90940A" w14:textId="77777777" w:rsidR="00BB34FE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2E8C4D0D" w14:textId="77777777" w:rsidR="00BB34FE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5774CAA8" w14:textId="77777777" w:rsidR="00BB34FE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 xml:space="preserve">Zamawiający przeprowadza odbiór przedmiotu Umowy, w szczególności sprawdza zgodność </w:t>
      </w:r>
      <w:r w:rsidRPr="006C3A58">
        <w:rPr>
          <w:rFonts w:asciiTheme="minorHAnsi" w:hAnsiTheme="minorHAnsi" w:cstheme="minorHAnsi"/>
          <w:sz w:val="22"/>
        </w:rPr>
        <w:lastRenderedPageBreak/>
        <w:t>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368F6E31" w14:textId="77777777" w:rsidR="00BB34FE" w:rsidRPr="006C3A58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37831B81" w14:textId="77777777" w:rsidR="00BB34FE" w:rsidRDefault="00BB34FE" w:rsidP="00BB34FE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3BC2E534" w14:textId="77777777" w:rsidR="00BB34FE" w:rsidRDefault="00BB34FE" w:rsidP="00BB34FE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3EDFBE5A" w14:textId="77777777" w:rsidR="00BB34FE" w:rsidRDefault="00BB34FE" w:rsidP="00BB34FE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289660F5" w14:textId="77777777" w:rsidR="00BB34FE" w:rsidRPr="006C3A58" w:rsidRDefault="00BB34FE" w:rsidP="00BB34FE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2C125DD0" w14:textId="77777777" w:rsidR="00BB34FE" w:rsidRDefault="00BB34FE" w:rsidP="00BB34FE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57A5C0FD" w14:textId="77777777" w:rsidR="00BB34FE" w:rsidRDefault="00BB34FE" w:rsidP="00BB34FE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CE98E3E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77029C50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3A33A751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6AA6AACF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16F3C5FB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20FEEE8D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6F124BD2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2BF3A4C3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3D048EDA" w14:textId="77777777" w:rsidR="00BB34FE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72E91C01" w14:textId="77777777" w:rsidR="00BB34FE" w:rsidRPr="00DB7C5A" w:rsidRDefault="00BB34FE" w:rsidP="00BB34FE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73E45842" w14:textId="77777777" w:rsidR="00BB34FE" w:rsidRDefault="00BB34FE" w:rsidP="00BB34FE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A1ACC99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1127BD5C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3C98399B" w14:textId="77777777" w:rsidR="00BB34FE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Wykonawca przejmuje pełną odpowiedzialność za fachowe, technicznie nienaganne, zgodne z najnowszym stanem techniki i wiedzy technicznej oraz odpowiadające przyjętym zasadom sztuki budowlanej i przepisom prawa wykonanie robót i zgodność z normami dostarczonych i </w:t>
      </w:r>
      <w:r w:rsidRPr="00AC7581">
        <w:rPr>
          <w:rFonts w:asciiTheme="minorHAnsi" w:hAnsiTheme="minorHAnsi" w:cstheme="minorHAnsi"/>
          <w:sz w:val="22"/>
        </w:rPr>
        <w:lastRenderedPageBreak/>
        <w:t>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36E6B837" w14:textId="77777777" w:rsidR="00BB34FE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4C35E5B4" w14:textId="77777777" w:rsidR="00BB34FE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4ABA0E6B" w14:textId="77777777" w:rsidR="00BB34FE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5EC80B84" w14:textId="77777777" w:rsidR="00BB34FE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3B6EAF54" w14:textId="77777777" w:rsidR="00BB34FE" w:rsidRPr="007230A6" w:rsidRDefault="00BB34FE" w:rsidP="00BB34FE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20490455" w14:textId="77777777" w:rsidR="00BB34FE" w:rsidRDefault="00BB34FE" w:rsidP="00BB34FE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C37EA0D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781ABEE6" w14:textId="77777777" w:rsidR="00BB34FE" w:rsidRDefault="00BB34FE" w:rsidP="00BB34FE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351A7704" w14:textId="77777777" w:rsidR="00BB34FE" w:rsidRPr="00140CD3" w:rsidRDefault="00BB34FE" w:rsidP="00BB34FE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535498DD" w14:textId="77777777" w:rsidR="00BB34FE" w:rsidRDefault="00BB34FE" w:rsidP="00BB34F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6F7929E7" w14:textId="77777777" w:rsidR="00BB34FE" w:rsidRDefault="00BB34FE" w:rsidP="00BB34F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16497809" w14:textId="77777777" w:rsidR="00BB34FE" w:rsidRDefault="00BB34FE" w:rsidP="00BB34F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1B8EA127" w14:textId="77777777" w:rsidR="00BB34FE" w:rsidRPr="00140CD3" w:rsidRDefault="00BB34FE" w:rsidP="00BB34FE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49C90B44" w14:textId="77777777" w:rsidR="00BB34FE" w:rsidRDefault="00BB34FE" w:rsidP="00BB34FE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40C20F16" w14:textId="77777777" w:rsidR="00BB34FE" w:rsidRDefault="00BB34FE" w:rsidP="00BB34FE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6FC9A198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254945EC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070C3266" w14:textId="77777777" w:rsidR="00BB34FE" w:rsidRPr="00140CD3" w:rsidRDefault="00BB34FE" w:rsidP="00BB34FE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79F6275A" w14:textId="77777777" w:rsidR="00BB34FE" w:rsidRPr="00140CD3" w:rsidRDefault="00BB34FE" w:rsidP="00BB34FE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3509FA7" w14:textId="77777777" w:rsidR="00BB34FE" w:rsidRPr="00140CD3" w:rsidRDefault="00BB34FE" w:rsidP="00BB34FE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7709C286" w14:textId="77777777" w:rsidR="00BB34FE" w:rsidRPr="00140CD3" w:rsidRDefault="00BB34FE" w:rsidP="00BB34FE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4C788E6F" w14:textId="77777777" w:rsidR="00BB34FE" w:rsidRPr="00140CD3" w:rsidRDefault="00BB34FE" w:rsidP="00BB34FE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 xml:space="preserve">Wykonawca wykonuje roboty wadliwie, niezgodnie z warunkami zapytania, stosuje materiały </w:t>
      </w:r>
      <w:r w:rsidRPr="00140CD3">
        <w:rPr>
          <w:rFonts w:asciiTheme="minorHAnsi" w:hAnsiTheme="minorHAnsi" w:cstheme="minorHAnsi"/>
          <w:sz w:val="22"/>
        </w:rPr>
        <w:lastRenderedPageBreak/>
        <w:t>niezgodne z wymaganiami oraz nie wykonuje poleceń Zamawiającego.</w:t>
      </w:r>
    </w:p>
    <w:p w14:paraId="47FD06A0" w14:textId="77777777" w:rsidR="00BB34FE" w:rsidRDefault="00BB34FE" w:rsidP="00BB34FE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50F3FAD8" w14:textId="77777777" w:rsidR="00BB34FE" w:rsidRDefault="00BB34FE" w:rsidP="00BB34FE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3AEB1EB0" w14:textId="77777777" w:rsidR="00BB34FE" w:rsidRDefault="00BB34FE" w:rsidP="00BB34F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69052731" w14:textId="77777777" w:rsidR="00BB34FE" w:rsidRPr="00327385" w:rsidRDefault="00BB34FE" w:rsidP="00BB34FE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05BD7A2A" w14:textId="77777777" w:rsidR="00BB34FE" w:rsidRDefault="00BB34FE" w:rsidP="00BB34F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51045E4B" w14:textId="77777777" w:rsidR="00BB34FE" w:rsidRDefault="00BB34FE" w:rsidP="00BB34F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2FA25690" w14:textId="77777777" w:rsidR="00BB34FE" w:rsidRPr="00C51202" w:rsidRDefault="00BB34FE" w:rsidP="00BB34FE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01DF9AB3" w14:textId="77777777" w:rsidR="00BB34FE" w:rsidRDefault="00BB34FE" w:rsidP="00BB34FE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7A3E63F8" w14:textId="77777777" w:rsidR="00BB34FE" w:rsidRDefault="00BB34FE" w:rsidP="00BB34FE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468E21F9" w14:textId="77777777" w:rsidR="00BB34FE" w:rsidRPr="00C51202" w:rsidRDefault="00BB34FE" w:rsidP="00BB34FE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55BA2832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61A4DEBA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0D017A3D" w14:textId="77777777" w:rsidR="00BB34FE" w:rsidRDefault="00BB34FE" w:rsidP="00BB34FE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0CBB2285" w14:textId="77777777" w:rsidR="00BB34FE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0228102D" w14:textId="77777777" w:rsidR="00BB34FE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5601493E" w14:textId="77777777" w:rsidR="00BB34FE" w:rsidRDefault="00BB34FE" w:rsidP="00BB34FE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0A63A087" w14:textId="77777777" w:rsidR="00BB34FE" w:rsidRPr="00C51202" w:rsidRDefault="00BB34FE" w:rsidP="00BB34FE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2B120CB9" w14:textId="77777777" w:rsidR="00BB34FE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6E7ED917" w14:textId="77777777" w:rsidR="00BB34FE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135B36ED" w14:textId="77777777" w:rsidR="00BB34FE" w:rsidRPr="00C51202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2D56E768" w14:textId="77777777" w:rsidR="00BB34FE" w:rsidRDefault="00BB34FE" w:rsidP="00BB34FE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79F85B4B" w14:textId="77777777" w:rsidR="00BB34FE" w:rsidRDefault="00BB34FE" w:rsidP="00BB34FE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47D33645" w14:textId="77777777" w:rsidR="00BB34FE" w:rsidRPr="00197424" w:rsidRDefault="00BB34FE" w:rsidP="00BB34FE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55DA3FB8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0CB4891" w14:textId="77777777" w:rsidR="00BB34FE" w:rsidRDefault="00BB34FE" w:rsidP="00BB34FE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9BA2" w14:textId="77777777" w:rsidR="00E613D1" w:rsidRDefault="00E613D1" w:rsidP="00E02666">
      <w:r>
        <w:separator/>
      </w:r>
    </w:p>
  </w:endnote>
  <w:endnote w:type="continuationSeparator" w:id="0">
    <w:p w14:paraId="11FFC0C2" w14:textId="77777777" w:rsidR="00E613D1" w:rsidRDefault="00E613D1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9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9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1DAC" w14:textId="77777777" w:rsidR="00E613D1" w:rsidRDefault="00E613D1" w:rsidP="00E02666">
      <w:r>
        <w:separator/>
      </w:r>
    </w:p>
  </w:footnote>
  <w:footnote w:type="continuationSeparator" w:id="0">
    <w:p w14:paraId="3AF11FC5" w14:textId="77777777" w:rsidR="00E613D1" w:rsidRDefault="00E613D1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E5B67"/>
    <w:multiLevelType w:val="hybridMultilevel"/>
    <w:tmpl w:val="9E12996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8528C"/>
    <w:multiLevelType w:val="hybridMultilevel"/>
    <w:tmpl w:val="8DF0C81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2"/>
  </w:num>
  <w:num w:numId="7">
    <w:abstractNumId w:val="12"/>
  </w:num>
  <w:num w:numId="8">
    <w:abstractNumId w:val="23"/>
  </w:num>
  <w:num w:numId="9">
    <w:abstractNumId w:val="30"/>
  </w:num>
  <w:num w:numId="10">
    <w:abstractNumId w:val="25"/>
  </w:num>
  <w:num w:numId="11">
    <w:abstractNumId w:val="26"/>
  </w:num>
  <w:num w:numId="12">
    <w:abstractNumId w:val="40"/>
  </w:num>
  <w:num w:numId="13">
    <w:abstractNumId w:val="28"/>
  </w:num>
  <w:num w:numId="14">
    <w:abstractNumId w:val="22"/>
  </w:num>
  <w:num w:numId="15">
    <w:abstractNumId w:val="18"/>
  </w:num>
  <w:num w:numId="16">
    <w:abstractNumId w:val="9"/>
  </w:num>
  <w:num w:numId="17">
    <w:abstractNumId w:val="33"/>
  </w:num>
  <w:num w:numId="18">
    <w:abstractNumId w:val="29"/>
  </w:num>
  <w:num w:numId="19">
    <w:abstractNumId w:val="24"/>
  </w:num>
  <w:num w:numId="20">
    <w:abstractNumId w:val="13"/>
  </w:num>
  <w:num w:numId="21">
    <w:abstractNumId w:val="17"/>
  </w:num>
  <w:num w:numId="22">
    <w:abstractNumId w:val="37"/>
  </w:num>
  <w:num w:numId="23">
    <w:abstractNumId w:val="16"/>
  </w:num>
  <w:num w:numId="24">
    <w:abstractNumId w:val="11"/>
  </w:num>
  <w:num w:numId="25">
    <w:abstractNumId w:val="8"/>
  </w:num>
  <w:num w:numId="26">
    <w:abstractNumId w:val="27"/>
  </w:num>
  <w:num w:numId="27">
    <w:abstractNumId w:val="4"/>
  </w:num>
  <w:num w:numId="28">
    <w:abstractNumId w:val="31"/>
  </w:num>
  <w:num w:numId="29">
    <w:abstractNumId w:val="3"/>
  </w:num>
  <w:num w:numId="30">
    <w:abstractNumId w:val="38"/>
  </w:num>
  <w:num w:numId="31">
    <w:abstractNumId w:val="14"/>
  </w:num>
  <w:num w:numId="32">
    <w:abstractNumId w:val="10"/>
  </w:num>
  <w:num w:numId="33">
    <w:abstractNumId w:val="36"/>
  </w:num>
  <w:num w:numId="34">
    <w:abstractNumId w:val="21"/>
  </w:num>
  <w:num w:numId="35">
    <w:abstractNumId w:val="39"/>
  </w:num>
  <w:num w:numId="36">
    <w:abstractNumId w:val="1"/>
  </w:num>
  <w:num w:numId="37">
    <w:abstractNumId w:val="19"/>
  </w:num>
  <w:num w:numId="38">
    <w:abstractNumId w:val="7"/>
  </w:num>
  <w:num w:numId="39">
    <w:abstractNumId w:val="32"/>
  </w:num>
  <w:num w:numId="40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1FD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6679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34FE"/>
    <w:rsid w:val="00BB4EC1"/>
    <w:rsid w:val="00BC3084"/>
    <w:rsid w:val="00BD195E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5703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59A3"/>
    <w:rsid w:val="00CF7CA5"/>
    <w:rsid w:val="00D03F6D"/>
    <w:rsid w:val="00D24AC9"/>
    <w:rsid w:val="00D349E0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3D1"/>
    <w:rsid w:val="00E61669"/>
    <w:rsid w:val="00E63801"/>
    <w:rsid w:val="00E6517B"/>
    <w:rsid w:val="00E71C4D"/>
    <w:rsid w:val="00E768D0"/>
    <w:rsid w:val="00E779DD"/>
    <w:rsid w:val="00E8180B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FF7B-A66A-463F-8378-3F0E3078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21</cp:revision>
  <cp:lastPrinted>2018-02-20T11:35:00Z</cp:lastPrinted>
  <dcterms:created xsi:type="dcterms:W3CDTF">2018-07-09T12:26:00Z</dcterms:created>
  <dcterms:modified xsi:type="dcterms:W3CDTF">2018-07-11T08:11:00Z</dcterms:modified>
</cp:coreProperties>
</file>