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1FB" w:rsidRDefault="000E1C45" w:rsidP="00F6175E">
      <w:r w:rsidRPr="00F84C72">
        <w:t xml:space="preserve"> </w:t>
      </w:r>
    </w:p>
    <w:p w:rsidR="00D8369B" w:rsidRPr="00F104E0" w:rsidRDefault="00F6175E" w:rsidP="00F104E0">
      <w:pPr>
        <w:jc w:val="both"/>
        <w:rPr>
          <w:b/>
          <w:i/>
        </w:rPr>
      </w:pPr>
      <w:r w:rsidRPr="00F84C72">
        <w:t>Zamawiający:</w:t>
      </w:r>
      <w:r w:rsidR="00EC3932" w:rsidRPr="00F84C72">
        <w:tab/>
      </w:r>
      <w:r w:rsidR="00824B6B">
        <w:rPr>
          <w:b/>
          <w:i/>
        </w:rPr>
        <w:t>Gmina Dubiecko</w:t>
      </w:r>
      <w:r w:rsidR="00534006" w:rsidRPr="00824B57">
        <w:rPr>
          <w:b/>
          <w:i/>
        </w:rPr>
        <w:t xml:space="preserve">,  </w:t>
      </w:r>
      <w:r w:rsidR="00824B6B">
        <w:rPr>
          <w:b/>
          <w:i/>
        </w:rPr>
        <w:t>ul. Przemyska 10 37 – 750 Dubiecko</w:t>
      </w:r>
      <w:r w:rsidR="00F104E0">
        <w:rPr>
          <w:b/>
          <w:i/>
        </w:rPr>
        <w:t xml:space="preserve">                      </w:t>
      </w:r>
      <w:r w:rsidR="00824B6B">
        <w:rPr>
          <w:b/>
          <w:i/>
        </w:rPr>
        <w:t xml:space="preserve"> </w:t>
      </w:r>
      <w:r w:rsidR="00C87082">
        <w:rPr>
          <w:b/>
          <w:i/>
        </w:rPr>
        <w:t xml:space="preserve">               </w:t>
      </w:r>
      <w:bookmarkStart w:id="0" w:name="_GoBack"/>
      <w:bookmarkEnd w:id="0"/>
      <w:r w:rsidR="00F104E0">
        <w:rPr>
          <w:b/>
          <w:i/>
        </w:rPr>
        <w:t xml:space="preserve">  </w:t>
      </w:r>
      <w:r w:rsidR="00534006" w:rsidRPr="00824B57">
        <w:rPr>
          <w:rFonts w:ascii="Bookman Old Style" w:hAnsi="Bookman Old Style"/>
          <w:b/>
          <w:i/>
          <w:sz w:val="26"/>
          <w:szCs w:val="26"/>
        </w:rPr>
        <w:t xml:space="preserve">REGON </w:t>
      </w:r>
      <w:r w:rsidR="00824B6B">
        <w:rPr>
          <w:rFonts w:ascii="Bookman Old Style" w:hAnsi="Bookman Old Style"/>
          <w:b/>
          <w:i/>
          <w:sz w:val="26"/>
          <w:szCs w:val="26"/>
        </w:rPr>
        <w:t>650900453</w:t>
      </w:r>
      <w:r w:rsidR="00534006" w:rsidRPr="00824B57">
        <w:rPr>
          <w:rFonts w:ascii="Bookman Old Style" w:hAnsi="Bookman Old Style"/>
          <w:b/>
          <w:i/>
          <w:sz w:val="26"/>
          <w:szCs w:val="26"/>
        </w:rPr>
        <w:t xml:space="preserve">,  NIP </w:t>
      </w:r>
      <w:r w:rsidR="00824B6B">
        <w:rPr>
          <w:rFonts w:ascii="Bookman Old Style" w:hAnsi="Bookman Old Style"/>
          <w:b/>
          <w:i/>
          <w:sz w:val="26"/>
          <w:szCs w:val="26"/>
        </w:rPr>
        <w:t>795-23-11-403</w:t>
      </w:r>
    </w:p>
    <w:p w:rsidR="00295F74" w:rsidRDefault="00295F74" w:rsidP="004B0A8F">
      <w:pPr>
        <w:jc w:val="both"/>
        <w:rPr>
          <w:rFonts w:ascii="Bookman Old Style" w:hAnsi="Bookman Old Style"/>
          <w:b/>
          <w:sz w:val="28"/>
          <w:szCs w:val="28"/>
        </w:rPr>
      </w:pPr>
    </w:p>
    <w:p w:rsidR="00CE76A5" w:rsidRPr="000B6824" w:rsidRDefault="00F6175E" w:rsidP="00CE76A5">
      <w:pPr>
        <w:jc w:val="both"/>
        <w:rPr>
          <w:b/>
          <w:sz w:val="28"/>
          <w:szCs w:val="28"/>
        </w:rPr>
      </w:pPr>
      <w:r w:rsidRPr="00D64E2E">
        <w:rPr>
          <w:rFonts w:ascii="Bookman Old Style" w:hAnsi="Bookman Old Style"/>
          <w:b/>
        </w:rPr>
        <w:t>Specyfikacja istotnych warunków zamówienia</w:t>
      </w:r>
      <w:r w:rsidR="008A4C36">
        <w:rPr>
          <w:rFonts w:ascii="Bookman Old Style" w:hAnsi="Bookman Old Style"/>
          <w:b/>
        </w:rPr>
        <w:t xml:space="preserve"> (</w:t>
      </w:r>
      <w:r w:rsidR="00D64E2E" w:rsidRPr="00D64E2E">
        <w:rPr>
          <w:rFonts w:ascii="Bookman Old Style" w:hAnsi="Bookman Old Style"/>
          <w:b/>
        </w:rPr>
        <w:t>SIWZ )</w:t>
      </w:r>
      <w:r w:rsidRPr="00D64E2E">
        <w:rPr>
          <w:rFonts w:ascii="Bookman Old Style" w:hAnsi="Bookman Old Style"/>
          <w:b/>
        </w:rPr>
        <w:t xml:space="preserve"> </w:t>
      </w:r>
      <w:r w:rsidR="00824B57" w:rsidRPr="00D64E2E">
        <w:rPr>
          <w:rFonts w:ascii="Bookman Old Style" w:hAnsi="Bookman Old Style"/>
          <w:b/>
        </w:rPr>
        <w:t>na</w:t>
      </w:r>
      <w:r w:rsidR="00534006" w:rsidRPr="00D64E2E">
        <w:rPr>
          <w:rFonts w:ascii="Bookman Old Style" w:hAnsi="Bookman Old Style"/>
          <w:b/>
        </w:rPr>
        <w:t xml:space="preserve"> </w:t>
      </w:r>
      <w:r w:rsidR="007C1DF3" w:rsidRPr="00D64E2E">
        <w:rPr>
          <w:b/>
        </w:rPr>
        <w:t xml:space="preserve">wykonanie </w:t>
      </w:r>
      <w:r w:rsidR="000B6824">
        <w:rPr>
          <w:b/>
        </w:rPr>
        <w:t xml:space="preserve">zadania </w:t>
      </w:r>
      <w:proofErr w:type="spellStart"/>
      <w:r w:rsidR="000B6824">
        <w:rPr>
          <w:b/>
        </w:rPr>
        <w:t>pn</w:t>
      </w:r>
      <w:proofErr w:type="spellEnd"/>
      <w:r w:rsidR="00CE76A5">
        <w:rPr>
          <w:b/>
        </w:rPr>
        <w:t xml:space="preserve"> </w:t>
      </w:r>
      <w:r w:rsidR="00CE76A5" w:rsidRPr="00D64E2E">
        <w:rPr>
          <w:b/>
        </w:rPr>
        <w:t xml:space="preserve">: </w:t>
      </w:r>
      <w:r w:rsidR="00824B6B" w:rsidRPr="00824B6B">
        <w:rPr>
          <w:b/>
          <w:sz w:val="32"/>
          <w:szCs w:val="32"/>
          <w:lang w:eastAsia="ar-SA"/>
        </w:rPr>
        <w:t xml:space="preserve">Przebudowa ciągu dróg Bachórzec Makuchowa Góra dz. nr </w:t>
      </w:r>
      <w:proofErr w:type="spellStart"/>
      <w:r w:rsidR="00824B6B" w:rsidRPr="00824B6B">
        <w:rPr>
          <w:b/>
          <w:sz w:val="32"/>
          <w:szCs w:val="32"/>
          <w:lang w:eastAsia="ar-SA"/>
        </w:rPr>
        <w:t>ewid</w:t>
      </w:r>
      <w:proofErr w:type="spellEnd"/>
      <w:r w:rsidR="00824B6B" w:rsidRPr="00824B6B">
        <w:rPr>
          <w:b/>
          <w:sz w:val="32"/>
          <w:szCs w:val="32"/>
          <w:lang w:eastAsia="ar-SA"/>
        </w:rPr>
        <w:t xml:space="preserve">. 1743 w km 0+000-0+400, dz. nr ewid.1749 i 1748 w km 0+611-0+984 oraz dz. nr </w:t>
      </w:r>
      <w:proofErr w:type="spellStart"/>
      <w:r w:rsidR="00824B6B" w:rsidRPr="00824B6B">
        <w:rPr>
          <w:b/>
          <w:sz w:val="32"/>
          <w:szCs w:val="32"/>
          <w:lang w:eastAsia="ar-SA"/>
        </w:rPr>
        <w:t>ewid</w:t>
      </w:r>
      <w:proofErr w:type="spellEnd"/>
      <w:r w:rsidR="00824B6B" w:rsidRPr="00824B6B">
        <w:rPr>
          <w:b/>
          <w:sz w:val="32"/>
          <w:szCs w:val="32"/>
          <w:lang w:eastAsia="ar-SA"/>
        </w:rPr>
        <w:t>. 1750 w km 0+000-0+150 w m-ci Bachórzec</w:t>
      </w:r>
    </w:p>
    <w:p w:rsidR="00CE76A5" w:rsidRDefault="00CE76A5" w:rsidP="00CE76A5">
      <w:pPr>
        <w:rPr>
          <w:b/>
        </w:rPr>
      </w:pPr>
    </w:p>
    <w:p w:rsidR="00CE76A5" w:rsidRPr="009E51C6" w:rsidRDefault="00CE76A5" w:rsidP="00CE76A5">
      <w:pPr>
        <w:rPr>
          <w:b/>
        </w:rPr>
      </w:pPr>
      <w:r w:rsidRPr="002E5282">
        <w:rPr>
          <w:b/>
        </w:rPr>
        <w:t>Rozdział 1 – Informacje o Zamawiającym</w:t>
      </w:r>
    </w:p>
    <w:p w:rsidR="00CE76A5" w:rsidRPr="00F84C72" w:rsidRDefault="00CE76A5" w:rsidP="00CE76A5">
      <w:r w:rsidRPr="00F84C72">
        <w:t xml:space="preserve">1. Adres internetowy (URL): </w:t>
      </w:r>
      <w:r w:rsidRPr="00F84C72">
        <w:tab/>
      </w:r>
      <w:r>
        <w:t>www.</w:t>
      </w:r>
      <w:r w:rsidR="00824B6B">
        <w:t>dubiecko.net</w:t>
      </w:r>
    </w:p>
    <w:p w:rsidR="00CE76A5" w:rsidRPr="00F84C72" w:rsidRDefault="00CE76A5" w:rsidP="00CE76A5">
      <w:r w:rsidRPr="00F84C72">
        <w:t xml:space="preserve">2. Adres poczty elektronicznej: </w:t>
      </w:r>
      <w:r w:rsidRPr="00F84C72">
        <w:tab/>
      </w:r>
      <w:r w:rsidR="00824B6B">
        <w:t>ugdubiecko@wp.pl</w:t>
      </w:r>
    </w:p>
    <w:p w:rsidR="00CE76A5" w:rsidRPr="00F84C72" w:rsidRDefault="00CE76A5" w:rsidP="00CE76A5">
      <w:r w:rsidRPr="00F84C72">
        <w:t xml:space="preserve">3. Numer telefonu: </w:t>
      </w:r>
      <w:r w:rsidRPr="00F84C72">
        <w:tab/>
      </w:r>
      <w:r w:rsidRPr="00F84C72">
        <w:tab/>
      </w:r>
      <w:r w:rsidRPr="00F84C72">
        <w:tab/>
      </w:r>
      <w:r>
        <w:t xml:space="preserve">(016) </w:t>
      </w:r>
      <w:r w:rsidR="00824B6B">
        <w:t>6511156</w:t>
      </w:r>
    </w:p>
    <w:p w:rsidR="00CE76A5" w:rsidRPr="00F84C72" w:rsidRDefault="00CE76A5" w:rsidP="00CE76A5">
      <w:r w:rsidRPr="00F84C72">
        <w:t xml:space="preserve">4. Numer faksu: </w:t>
      </w:r>
      <w:r w:rsidRPr="00F84C72">
        <w:tab/>
      </w:r>
      <w:r w:rsidRPr="00F84C72">
        <w:tab/>
      </w:r>
      <w:r w:rsidRPr="00F84C72">
        <w:tab/>
      </w:r>
      <w:r>
        <w:t xml:space="preserve">(016) </w:t>
      </w:r>
      <w:r w:rsidR="00824B6B">
        <w:t>6511156</w:t>
      </w:r>
    </w:p>
    <w:p w:rsidR="00CE76A5" w:rsidRPr="00F84C72" w:rsidRDefault="00CE76A5" w:rsidP="00CE76A5">
      <w:r w:rsidRPr="00F84C72">
        <w:t xml:space="preserve">5. Dni i godziny urzędowania: </w:t>
      </w:r>
      <w:r w:rsidRPr="00F84C72">
        <w:tab/>
      </w:r>
      <w:r>
        <w:t xml:space="preserve"> pon.</w:t>
      </w:r>
      <w:r w:rsidR="00824B6B">
        <w:t>-pt</w:t>
      </w:r>
      <w:r>
        <w:t xml:space="preserve">. 7:30 – 15.30, </w:t>
      </w:r>
    </w:p>
    <w:p w:rsidR="00CE76A5" w:rsidRPr="002E5282" w:rsidRDefault="00CE76A5" w:rsidP="00CE76A5">
      <w:pPr>
        <w:rPr>
          <w:b/>
        </w:rPr>
      </w:pPr>
      <w:r w:rsidRPr="002E5282">
        <w:rPr>
          <w:b/>
        </w:rPr>
        <w:t>Rozdział 2 – Tryb udzielenia zamówienia</w:t>
      </w:r>
    </w:p>
    <w:p w:rsidR="00CE76A5" w:rsidRPr="00F84C72" w:rsidRDefault="00CE76A5" w:rsidP="00CE76A5">
      <w:pPr>
        <w:jc w:val="both"/>
      </w:pPr>
      <w:r>
        <w:t>1</w:t>
      </w:r>
      <w:r w:rsidRPr="00F84C72">
        <w:t>. Postępowanie prowadzone jest zgodnie z przepisami ustawy z dnia 29 stycznia 2004 r. Prawo zamówień publicznych (</w:t>
      </w:r>
      <w:r>
        <w:t xml:space="preserve">tekst jednolity -  </w:t>
      </w:r>
      <w:r w:rsidRPr="00F84C72">
        <w:t>Dz. U.</w:t>
      </w:r>
      <w:r>
        <w:t xml:space="preserve"> z 2015 r. poz. 2164  z p. zm.) – zwanej dalej „ustawą „ </w:t>
      </w:r>
      <w:r w:rsidRPr="00F84C72">
        <w:t xml:space="preserve">w trybie przetargu nieograniczonego o wartości szacunkowej poniżej </w:t>
      </w:r>
      <w:r>
        <w:t xml:space="preserve"> kwoty określonej w przepisach wydanych na podstawie art. 11 ust. 8 ustawy .</w:t>
      </w:r>
    </w:p>
    <w:p w:rsidR="00CE76A5" w:rsidRPr="00F84C72" w:rsidRDefault="00CE76A5" w:rsidP="00CE76A5">
      <w:pPr>
        <w:jc w:val="both"/>
        <w:rPr>
          <w:i/>
        </w:rPr>
      </w:pPr>
      <w:r>
        <w:t>2</w:t>
      </w:r>
      <w:r w:rsidRPr="00F84C72">
        <w:t>. Podstawa prawna opracowania specyfikacji istotnych warunków zamówienia:</w:t>
      </w:r>
      <w:r w:rsidRPr="00F84C72">
        <w:tab/>
      </w:r>
    </w:p>
    <w:p w:rsidR="00CE76A5" w:rsidRDefault="00CE76A5" w:rsidP="00CE76A5">
      <w:pPr>
        <w:jc w:val="both"/>
      </w:pPr>
      <w:r>
        <w:t>2</w:t>
      </w:r>
      <w:r w:rsidRPr="00F84C72">
        <w:t xml:space="preserve">.1 ustawa z dnia 29 stycznia 2004 r. Prawo zamówień publicznych </w:t>
      </w:r>
    </w:p>
    <w:p w:rsidR="00CE76A5" w:rsidRDefault="00CE76A5" w:rsidP="00CE76A5">
      <w:pPr>
        <w:jc w:val="both"/>
      </w:pPr>
      <w:r>
        <w:t>2</w:t>
      </w:r>
      <w:r w:rsidRPr="00F84C72">
        <w:t>.2 rozporządzenie Prezesa Ra</w:t>
      </w:r>
      <w:r>
        <w:t xml:space="preserve">dy Ministrów z dnia 19 lutego 2013 </w:t>
      </w:r>
      <w:r w:rsidRPr="00F84C72">
        <w:t xml:space="preserve"> r. w sprawie rodzajów dokumentów jakich może żądać zamawiający od wykonawcy, oraz form, w jakich </w:t>
      </w:r>
      <w:r>
        <w:t xml:space="preserve">                 </w:t>
      </w:r>
      <w:r w:rsidRPr="00F84C72">
        <w:t>te dokumenty mogą być składan</w:t>
      </w:r>
      <w:r>
        <w:t xml:space="preserve">e (Dz. U.  z 2013 r.  poz. 231 </w:t>
      </w:r>
      <w:r w:rsidRPr="00F84C72">
        <w:t xml:space="preserve">). </w:t>
      </w:r>
    </w:p>
    <w:p w:rsidR="00CE76A5" w:rsidRDefault="00CE76A5" w:rsidP="00CE76A5">
      <w:pPr>
        <w:jc w:val="both"/>
        <w:rPr>
          <w:b/>
        </w:rPr>
      </w:pPr>
      <w:r>
        <w:t xml:space="preserve">3. </w:t>
      </w:r>
      <w:r>
        <w:rPr>
          <w:b/>
        </w:rPr>
        <w:t>Z</w:t>
      </w:r>
      <w:r w:rsidRPr="0006202F">
        <w:rPr>
          <w:b/>
        </w:rPr>
        <w:t xml:space="preserve">amawiający </w:t>
      </w:r>
      <w:r>
        <w:rPr>
          <w:b/>
        </w:rPr>
        <w:t xml:space="preserve">nie </w:t>
      </w:r>
      <w:r w:rsidRPr="0006202F">
        <w:rPr>
          <w:b/>
        </w:rPr>
        <w:t xml:space="preserve">przewiduje </w:t>
      </w:r>
      <w:r>
        <w:rPr>
          <w:b/>
        </w:rPr>
        <w:t>zawarcia umowy ramowej.</w:t>
      </w:r>
    </w:p>
    <w:p w:rsidR="00CE76A5" w:rsidRPr="00962873" w:rsidRDefault="00CE76A5" w:rsidP="00CE76A5">
      <w:pPr>
        <w:jc w:val="both"/>
        <w:rPr>
          <w:b/>
        </w:rPr>
      </w:pPr>
      <w:r>
        <w:t xml:space="preserve">4. </w:t>
      </w:r>
      <w:r>
        <w:rPr>
          <w:b/>
        </w:rPr>
        <w:t>Zamawiający nie przewiduje aukcji elektronicznej.</w:t>
      </w:r>
    </w:p>
    <w:p w:rsidR="00CE76A5" w:rsidRPr="0006202F" w:rsidRDefault="00CE76A5" w:rsidP="00CE76A5">
      <w:pPr>
        <w:rPr>
          <w:sz w:val="28"/>
          <w:szCs w:val="28"/>
        </w:rPr>
      </w:pPr>
    </w:p>
    <w:p w:rsidR="00CE76A5" w:rsidRPr="005D167A" w:rsidRDefault="00CE76A5" w:rsidP="00CE76A5">
      <w:pPr>
        <w:jc w:val="both"/>
        <w:rPr>
          <w:b/>
        </w:rPr>
      </w:pPr>
      <w:r w:rsidRPr="002E5282">
        <w:rPr>
          <w:b/>
        </w:rPr>
        <w:t>Rozdział 3 – Przedmiot zamówienia</w:t>
      </w:r>
      <w:r w:rsidRPr="00487A19">
        <w:rPr>
          <w:b/>
          <w:sz w:val="28"/>
          <w:szCs w:val="28"/>
        </w:rPr>
        <w:t xml:space="preserve"> : </w:t>
      </w:r>
    </w:p>
    <w:p w:rsidR="00CE76A5" w:rsidRDefault="00CE76A5" w:rsidP="00CE76A5">
      <w:pPr>
        <w:jc w:val="both"/>
        <w:rPr>
          <w:b/>
        </w:rPr>
      </w:pPr>
      <w:r>
        <w:rPr>
          <w:b/>
          <w:sz w:val="26"/>
          <w:szCs w:val="26"/>
        </w:rPr>
        <w:t xml:space="preserve">1. </w:t>
      </w:r>
      <w:r>
        <w:rPr>
          <w:sz w:val="26"/>
          <w:szCs w:val="26"/>
        </w:rPr>
        <w:t xml:space="preserve">Przedmiotem zamówienia jest </w:t>
      </w:r>
      <w:r>
        <w:rPr>
          <w:b/>
        </w:rPr>
        <w:t xml:space="preserve">  </w:t>
      </w:r>
      <w:r w:rsidR="00824B6B" w:rsidRPr="00824B6B">
        <w:rPr>
          <w:b/>
          <w:sz w:val="32"/>
          <w:szCs w:val="32"/>
          <w:lang w:eastAsia="ar-SA"/>
        </w:rPr>
        <w:t xml:space="preserve">Przebudowa ciągu dróg Bachórzec Makuchowa Góra dz. nr </w:t>
      </w:r>
      <w:proofErr w:type="spellStart"/>
      <w:r w:rsidR="00824B6B" w:rsidRPr="00824B6B">
        <w:rPr>
          <w:b/>
          <w:sz w:val="32"/>
          <w:szCs w:val="32"/>
          <w:lang w:eastAsia="ar-SA"/>
        </w:rPr>
        <w:t>ewid</w:t>
      </w:r>
      <w:proofErr w:type="spellEnd"/>
      <w:r w:rsidR="00824B6B" w:rsidRPr="00824B6B">
        <w:rPr>
          <w:b/>
          <w:sz w:val="32"/>
          <w:szCs w:val="32"/>
          <w:lang w:eastAsia="ar-SA"/>
        </w:rPr>
        <w:t xml:space="preserve">. 1743 w km 0+000-0+400, dz. nr ewid.1749 i 1748 w km 0+611-0+984 oraz dz. nr </w:t>
      </w:r>
      <w:proofErr w:type="spellStart"/>
      <w:r w:rsidR="00824B6B" w:rsidRPr="00824B6B">
        <w:rPr>
          <w:b/>
          <w:sz w:val="32"/>
          <w:szCs w:val="32"/>
          <w:lang w:eastAsia="ar-SA"/>
        </w:rPr>
        <w:t>ewid</w:t>
      </w:r>
      <w:proofErr w:type="spellEnd"/>
      <w:r w:rsidR="00824B6B" w:rsidRPr="00824B6B">
        <w:rPr>
          <w:b/>
          <w:sz w:val="32"/>
          <w:szCs w:val="32"/>
          <w:lang w:eastAsia="ar-SA"/>
        </w:rPr>
        <w:t>. 1750 w km 0+000-0+150 w m-ci Bachórzec</w:t>
      </w:r>
    </w:p>
    <w:p w:rsidR="00CE76A5" w:rsidRDefault="00CE76A5" w:rsidP="00CE76A5">
      <w:pPr>
        <w:jc w:val="both"/>
        <w:rPr>
          <w:b/>
        </w:rPr>
      </w:pPr>
      <w:r w:rsidRPr="00F84C72">
        <w:t>2. Wspólny Słownik Zamówień (CPV):</w:t>
      </w:r>
      <w:r w:rsidRPr="00F84C72">
        <w:rPr>
          <w:b/>
        </w:rPr>
        <w:t xml:space="preserve"> </w:t>
      </w:r>
    </w:p>
    <w:p w:rsidR="00CE76A5" w:rsidRPr="00824B57" w:rsidRDefault="00CE76A5" w:rsidP="00CE76A5">
      <w:pPr>
        <w:ind w:left="284"/>
        <w:jc w:val="both"/>
        <w:rPr>
          <w:b/>
        </w:rPr>
      </w:pPr>
      <w:r w:rsidRPr="008328B4">
        <w:rPr>
          <w:u w:val="single"/>
        </w:rPr>
        <w:t>Główny przedmiot:</w:t>
      </w:r>
      <w:r w:rsidRPr="00F84C72">
        <w:t xml:space="preserve"> </w:t>
      </w:r>
      <w:r w:rsidRPr="00F84C72">
        <w:tab/>
      </w:r>
      <w:r>
        <w:rPr>
          <w:b/>
        </w:rPr>
        <w:t>45.23.31.40-2 - Roboty drogowe</w:t>
      </w:r>
    </w:p>
    <w:p w:rsidR="00CE76A5" w:rsidRPr="00F104E0" w:rsidRDefault="00CE76A5" w:rsidP="00CE76A5">
      <w:pPr>
        <w:ind w:left="284"/>
        <w:jc w:val="both"/>
        <w:rPr>
          <w:b/>
        </w:rPr>
      </w:pPr>
      <w:r w:rsidRPr="008328B4">
        <w:rPr>
          <w:u w:val="single"/>
        </w:rPr>
        <w:t>Dodatkowe przedmioty</w:t>
      </w:r>
      <w:r w:rsidRPr="00F84C72">
        <w:t>:</w:t>
      </w:r>
      <w:r w:rsidRPr="00F84C72">
        <w:rPr>
          <w:b/>
        </w:rPr>
        <w:t xml:space="preserve"> </w:t>
      </w:r>
      <w:r>
        <w:rPr>
          <w:b/>
        </w:rPr>
        <w:tab/>
        <w:t>45.23.31.42-6 - Roboty w zakresie naprawy dróg</w:t>
      </w:r>
      <w:r>
        <w:rPr>
          <w:u w:val="single"/>
        </w:rPr>
        <w:t xml:space="preserve">         </w:t>
      </w:r>
    </w:p>
    <w:p w:rsidR="00CE76A5" w:rsidRDefault="00CE76A5" w:rsidP="00CE76A5">
      <w:pPr>
        <w:jc w:val="both"/>
        <w:rPr>
          <w:i/>
        </w:rPr>
      </w:pPr>
    </w:p>
    <w:p w:rsidR="00CE76A5" w:rsidRDefault="00CE76A5" w:rsidP="00CE76A5">
      <w:pPr>
        <w:jc w:val="both"/>
        <w:rPr>
          <w:i/>
        </w:rPr>
      </w:pPr>
      <w:r>
        <w:rPr>
          <w:i/>
        </w:rPr>
        <w:t xml:space="preserve">Szczegółowy zakres robót objętych zamówieniem określają: przedmiar robót oraz  specyfikacja techniczna wykonania i odbioru robót - stanowiące integralną część niniejszej specyfikacji istotnych warunków zamówienia,  </w:t>
      </w:r>
    </w:p>
    <w:p w:rsidR="00CE76A5" w:rsidRDefault="00CE76A5" w:rsidP="00CE76A5">
      <w:pPr>
        <w:jc w:val="both"/>
        <w:rPr>
          <w:i/>
        </w:rPr>
      </w:pPr>
    </w:p>
    <w:p w:rsidR="00CE76A5" w:rsidRDefault="00CE76A5" w:rsidP="00CE76A5">
      <w:pPr>
        <w:jc w:val="both"/>
        <w:rPr>
          <w:b/>
        </w:rPr>
      </w:pPr>
      <w:r>
        <w:t xml:space="preserve">3. Wykonawca zobowiązuje się do udzielenia zamawiającemu gwarancji jakości wykonania robót na </w:t>
      </w:r>
      <w:r>
        <w:rPr>
          <w:b/>
        </w:rPr>
        <w:t>okres min.   36 m-</w:t>
      </w:r>
      <w:proofErr w:type="spellStart"/>
      <w:r>
        <w:rPr>
          <w:b/>
        </w:rPr>
        <w:t>cy</w:t>
      </w:r>
      <w:proofErr w:type="spellEnd"/>
      <w:r>
        <w:rPr>
          <w:b/>
        </w:rPr>
        <w:t xml:space="preserve"> </w:t>
      </w:r>
      <w:r w:rsidRPr="00050982">
        <w:rPr>
          <w:b/>
        </w:rPr>
        <w:t xml:space="preserve"> </w:t>
      </w:r>
      <w:r>
        <w:rPr>
          <w:b/>
        </w:rPr>
        <w:t>, max 60 m-</w:t>
      </w:r>
      <w:proofErr w:type="spellStart"/>
      <w:r>
        <w:rPr>
          <w:b/>
        </w:rPr>
        <w:t>cy</w:t>
      </w:r>
      <w:proofErr w:type="spellEnd"/>
    </w:p>
    <w:p w:rsidR="00CE76A5" w:rsidRPr="00487A19" w:rsidRDefault="00CE76A5" w:rsidP="00CE76A5">
      <w:pPr>
        <w:jc w:val="both"/>
        <w:rPr>
          <w:b/>
        </w:rPr>
      </w:pPr>
    </w:p>
    <w:p w:rsidR="0057750C" w:rsidRPr="00487A19" w:rsidRDefault="0057750C" w:rsidP="00CB5090">
      <w:pPr>
        <w:jc w:val="both"/>
        <w:rPr>
          <w:b/>
        </w:rPr>
      </w:pPr>
    </w:p>
    <w:p w:rsidR="00CB5090" w:rsidRPr="002065EE" w:rsidRDefault="00CB5090" w:rsidP="00CB5090">
      <w:pPr>
        <w:jc w:val="both"/>
        <w:rPr>
          <w:b/>
          <w:u w:val="single"/>
        </w:rPr>
      </w:pPr>
      <w:r>
        <w:rPr>
          <w:b/>
          <w:u w:val="single"/>
        </w:rPr>
        <w:t>Uwaga:</w:t>
      </w:r>
    </w:p>
    <w:p w:rsidR="00C02AF1" w:rsidRDefault="00CB5090" w:rsidP="00C47991">
      <w:pPr>
        <w:numPr>
          <w:ilvl w:val="0"/>
          <w:numId w:val="9"/>
        </w:numPr>
        <w:jc w:val="both"/>
      </w:pPr>
      <w:r>
        <w:t xml:space="preserve">Zaleca się, aby Wykonawca przed opracowaniem oferty  dokonał na własny koszt wizji lokalnej terenu budowy i jego otoczenia, a także zdobył, na swoją własną odpowiedzialność i ryzyko, wszelkie dodatkowe informacje, które mogą być konieczne do przygotowania oferty oraz zawarcia umowy i wykonania zamówienia. </w:t>
      </w:r>
    </w:p>
    <w:p w:rsidR="007E5952" w:rsidRDefault="00CB5090" w:rsidP="00487A19">
      <w:pPr>
        <w:numPr>
          <w:ilvl w:val="0"/>
          <w:numId w:val="9"/>
        </w:numPr>
        <w:jc w:val="both"/>
      </w:pPr>
      <w:r>
        <w:lastRenderedPageBreak/>
        <w:t>W cenie oferty należy uwzględnić wszystkie niezbędne zabezpieczenia miejsc prowadzenia robót przed osobami postronnymi.</w:t>
      </w:r>
    </w:p>
    <w:p w:rsidR="00E93B1C" w:rsidRPr="00464544" w:rsidRDefault="00E93B1C" w:rsidP="00464544">
      <w:pPr>
        <w:numPr>
          <w:ilvl w:val="0"/>
          <w:numId w:val="9"/>
        </w:numPr>
        <w:jc w:val="both"/>
        <w:rPr>
          <w:b/>
        </w:rPr>
      </w:pPr>
      <w:r>
        <w:t xml:space="preserve">Wykonawca zobowiązany jest do wykonania robót budowlanych zgodnie ze sztuką budowlaną, obowiązującymi przepisami i normami oraz przy zachowaniu przepisów BHP, przy maksymalnym ograniczeniu ciągliwości prowadzenia robót prowadzonych u Zamawiającego. </w:t>
      </w:r>
      <w:r w:rsidRPr="00464544">
        <w:rPr>
          <w:b/>
        </w:rPr>
        <w:t xml:space="preserve">Wykonawca gwarantuje także wykonanie przedmiotu zamówienia pod kierownictwem osób posiadających wymagane przygotowanie zawodowe do pełnienia samodzielnych funkcji technicznych </w:t>
      </w:r>
      <w:r w:rsidR="00464544">
        <w:rPr>
          <w:b/>
        </w:rPr>
        <w:t xml:space="preserve">        </w:t>
      </w:r>
      <w:r w:rsidRPr="00464544">
        <w:rPr>
          <w:b/>
        </w:rPr>
        <w:t xml:space="preserve">w budownictwie. </w:t>
      </w:r>
    </w:p>
    <w:p w:rsidR="00E93B1C" w:rsidRDefault="00E93B1C" w:rsidP="00487A19">
      <w:pPr>
        <w:numPr>
          <w:ilvl w:val="0"/>
          <w:numId w:val="9"/>
        </w:numPr>
        <w:jc w:val="both"/>
      </w:pPr>
      <w:r>
        <w:t>Wykonawca zapewnia materiały i urządzenia niezbędne do wykonania przedmiotu umowy, posiadające aktualne atesty i certyfikaty pozwalające na ich st</w:t>
      </w:r>
      <w:r w:rsidR="00FE52E0">
        <w:t xml:space="preserve">osowanie i niezbędne do odbioru </w:t>
      </w:r>
      <w:r w:rsidR="00A5173A">
        <w:t xml:space="preserve">przez instytucje takie jak sanepid oraz straż pożarną. Transport materiałów na plac budowy oraz dostarczenie i eksploatacja maszyn i urządzeń obciążają Wykonawcę. </w:t>
      </w:r>
    </w:p>
    <w:p w:rsidR="00A5173A" w:rsidRDefault="00A5173A" w:rsidP="00487A19">
      <w:pPr>
        <w:numPr>
          <w:ilvl w:val="0"/>
          <w:numId w:val="9"/>
        </w:numPr>
        <w:jc w:val="both"/>
      </w:pPr>
      <w:r>
        <w:t xml:space="preserve">Wykonawca w trakcie wykonywania robót ponosi odpowiedzialność za bezpieczeństwo swoich pracowników oraz innych osób znajdujących się w obrębie przekazanego placu budowy z tytułu prowadzenia robót. </w:t>
      </w:r>
    </w:p>
    <w:p w:rsidR="00A5173A" w:rsidRDefault="00A5173A" w:rsidP="00487A19">
      <w:pPr>
        <w:numPr>
          <w:ilvl w:val="0"/>
          <w:numId w:val="9"/>
        </w:numPr>
        <w:jc w:val="both"/>
      </w:pPr>
      <w:r>
        <w:t xml:space="preserve">Po zakończeniu robót, ale przed ostatecznym odbiorem przez Zamawiającego Wykonawca zobowiązany jest do uporządkowania terenu budowy wraz z terenem przyległym i doprowadzenia ich do stanu, jaki był przed rozpoczęciem robót. </w:t>
      </w:r>
    </w:p>
    <w:p w:rsidR="00C802D5" w:rsidRDefault="00C802D5" w:rsidP="00487A19">
      <w:pPr>
        <w:numPr>
          <w:ilvl w:val="0"/>
          <w:numId w:val="9"/>
        </w:numPr>
        <w:jc w:val="both"/>
      </w:pPr>
      <w:r>
        <w:t>Wyroby budowlane użyte do wykonania robót muszą odpowiadać wymaganiom określonym w obowiązujących przepisach:</w:t>
      </w:r>
    </w:p>
    <w:p w:rsidR="00C802D5" w:rsidRDefault="00C802D5" w:rsidP="00464544">
      <w:pPr>
        <w:ind w:left="720"/>
        <w:jc w:val="both"/>
      </w:pPr>
      <w:r w:rsidRPr="00464544">
        <w:rPr>
          <w:b/>
        </w:rPr>
        <w:t>a) Ustawy z dnia 16 kwietnia 2004 r. wyrobach budowlanych (Dz. U. Nr 92poz. 881 z dnia 30 kwietnia 2004 r. )</w:t>
      </w:r>
      <w:r>
        <w:t xml:space="preserve"> cyt.: Art. 4. Wyrób budowlany może być wprowadzony do obrotu, jeżeli nadaje się do stosowania przy wykonywaniu robót budowlanych, w zakresie odpowiadającym jego właściwościom użytkowym o przeznaczeniu, to jest ma właściwości użytkowe umożliwiające prawidłowo zaprojektowanym i wykonanym obiektom budowlanym, w których ma być zastosowany </w:t>
      </w:r>
      <w:r w:rsidR="007E1C6E">
        <w:t xml:space="preserve">w sposób trwały, spełnienie wymagań podstawowych. </w:t>
      </w:r>
      <w:r w:rsidR="007E1C6E" w:rsidRPr="007E1C6E">
        <w:rPr>
          <w:b/>
        </w:rPr>
        <w:t>Art.5</w:t>
      </w:r>
      <w:r w:rsidR="007E1C6E">
        <w:t xml:space="preserve">.1. </w:t>
      </w:r>
      <w:r w:rsidR="007E1C6E" w:rsidRPr="007E1C6E">
        <w:rPr>
          <w:b/>
        </w:rPr>
        <w:t>Wyrób budowlany nadaje się do stosowania przy wykonywaniu robót budowla</w:t>
      </w:r>
      <w:r w:rsidR="007E1C6E">
        <w:rPr>
          <w:b/>
        </w:rPr>
        <w:t xml:space="preserve">nych, jeżeli jest oznakowany CE, </w:t>
      </w:r>
      <w:r w:rsidR="007E1C6E">
        <w:t>co oznacza, że dokonano oceny jako zgodności z normą zharmonizowaną albo europejską aprobatą techniczną bądź krajową specyfikacja techniczną państwa członkowskiego Unii Europejskiej lub Europejskiego Obszaru Gospodarczego, uznaną przez Komisję Europejską</w:t>
      </w:r>
      <w:r w:rsidR="00383434">
        <w:t xml:space="preserve"> za zgodną wymogami podstawowymi, </w:t>
      </w:r>
      <w:r w:rsidR="00383434" w:rsidRPr="004C65B1">
        <w:rPr>
          <w:b/>
        </w:rPr>
        <w:t xml:space="preserve">albo </w:t>
      </w:r>
      <w:r w:rsidR="004C65B1">
        <w:t xml:space="preserve">umieszczony w określonym przez Komisje Europejską </w:t>
      </w:r>
      <w:r w:rsidR="007E1C6E">
        <w:t xml:space="preserve"> wykazie wyrobów mających niewielkie znaczenie   dla zdrowia i bezpieczeństwa, dla których producent wydał deklaracje zgodności z uznanymi regułami sztuki budowlanej, </w:t>
      </w:r>
      <w:r w:rsidR="007E1C6E" w:rsidRPr="00383434">
        <w:rPr>
          <w:b/>
        </w:rPr>
        <w:t>albo oznakowany</w:t>
      </w:r>
      <w:r w:rsidR="007E1C6E">
        <w:t xml:space="preserve">, z zastrzeżeniem ust. 4, </w:t>
      </w:r>
      <w:r w:rsidR="00383434">
        <w:t xml:space="preserve">znakiem budowlanym, którego wzór określa załącznik nr 1 do niniejszej ustawy. Oznakowanie CE wyrobu budowlanego, który nie stwarza szczególnego zagrożenia dla zdrowia lub bezpieczeństwa oraz nie odpowiada lub odpowiada częściowo specyfikacjom technicznym, o których mowa w ust. 1 pkt 1, jest także dopuszczalne, wyłącznie po dokonaniu stosownej oceny zgodności. </w:t>
      </w:r>
    </w:p>
    <w:p w:rsidR="00383434" w:rsidRPr="007E1C6E" w:rsidRDefault="00383434" w:rsidP="00464544">
      <w:pPr>
        <w:ind w:left="720"/>
        <w:jc w:val="both"/>
      </w:pPr>
      <w:r>
        <w:t xml:space="preserve">b) </w:t>
      </w:r>
      <w:r w:rsidR="004C65B1" w:rsidRPr="00464544">
        <w:rPr>
          <w:b/>
        </w:rPr>
        <w:t>Ustawy z dnia 7 lipca 1994 r. Prawo budowlane  (Dz. U. z 2013 poz. 140 )</w:t>
      </w:r>
      <w:r w:rsidR="004C65B1" w:rsidRPr="004C65B1">
        <w:t xml:space="preserve"> </w:t>
      </w:r>
      <w:r w:rsidR="004C65B1">
        <w:t xml:space="preserve">cyt.: Art. 10. Wyroby </w:t>
      </w:r>
      <w:r w:rsidR="004C65B1" w:rsidRPr="004C65B1">
        <w:t>wytwo</w:t>
      </w:r>
      <w:r w:rsidR="004C65B1">
        <w:t>rz</w:t>
      </w:r>
      <w:r w:rsidR="004C65B1" w:rsidRPr="004C65B1">
        <w:t>one</w:t>
      </w:r>
      <w:r w:rsidR="004C65B1">
        <w:t xml:space="preserve"> w celu zastosowania w obiekcie budowlanym </w:t>
      </w:r>
      <w:r w:rsidR="00730E75">
        <w:t xml:space="preserve">w sposób </w:t>
      </w:r>
      <w:r w:rsidR="00B07C6E">
        <w:t>trwały, o w</w:t>
      </w:r>
      <w:r w:rsidR="00B07C6E" w:rsidRPr="00B07C6E">
        <w:t>ł</w:t>
      </w:r>
      <w:r w:rsidR="00B07C6E">
        <w:t>a</w:t>
      </w:r>
      <w:r w:rsidR="00730E75">
        <w:t>ś</w:t>
      </w:r>
      <w:r w:rsidR="00B07C6E">
        <w:t>ciwościach  użytkowych, umo</w:t>
      </w:r>
      <w:r w:rsidR="00B07C6E" w:rsidRPr="00B07C6E">
        <w:t>ż</w:t>
      </w:r>
      <w:r w:rsidR="00B07C6E">
        <w:t xml:space="preserve">liwiających prawidłowo zaprojektowanym i wykonanym </w:t>
      </w:r>
      <w:r w:rsidR="00B36C11">
        <w:t xml:space="preserve">obiektom </w:t>
      </w:r>
      <w:r w:rsidR="00D05C04">
        <w:t>budowlanym spełnienie wymagań podstawowych, o , któ</w:t>
      </w:r>
      <w:r w:rsidR="00B36C11">
        <w:t xml:space="preserve">rych mowa w art. 5 ust 1 pkt 1, można </w:t>
      </w:r>
      <w:r w:rsidR="00906A48">
        <w:t>stosować</w:t>
      </w:r>
      <w:r w:rsidR="00B36C11">
        <w:t xml:space="preserve"> </w:t>
      </w:r>
      <w:r w:rsidR="00D05C04">
        <w:t xml:space="preserve">przy wykonywaniu </w:t>
      </w:r>
      <w:r w:rsidR="00D05C04" w:rsidRPr="00D05C04">
        <w:t>robót</w:t>
      </w:r>
      <w:r w:rsidR="00D05C04">
        <w:t xml:space="preserve"> budowlanych wył</w:t>
      </w:r>
      <w:r w:rsidR="00D05C04" w:rsidRPr="002A795E">
        <w:t>ą</w:t>
      </w:r>
      <w:r w:rsidR="00D05C04">
        <w:t>cznie, jeżeli wyroby te zostały wprowadzone do obrotu zgodnie z przepisami odr</w:t>
      </w:r>
      <w:r w:rsidR="00906A48">
        <w:t>ębnymi.</w:t>
      </w:r>
      <w:r w:rsidR="00D05C04">
        <w:t xml:space="preserve"> </w:t>
      </w:r>
    </w:p>
    <w:p w:rsidR="00BD1D4C" w:rsidRPr="00F84C72" w:rsidRDefault="00BD1D4C" w:rsidP="00D20224">
      <w:pPr>
        <w:ind w:left="284"/>
        <w:jc w:val="both"/>
        <w:rPr>
          <w:b/>
        </w:rPr>
      </w:pPr>
    </w:p>
    <w:p w:rsidR="00487A19" w:rsidRPr="002E5282" w:rsidRDefault="00784F06" w:rsidP="009E51C6">
      <w:pPr>
        <w:rPr>
          <w:b/>
        </w:rPr>
      </w:pPr>
      <w:r w:rsidRPr="002E5282">
        <w:rPr>
          <w:b/>
        </w:rPr>
        <w:t>Rozdział 4 – Oferty częściowe</w:t>
      </w:r>
    </w:p>
    <w:p w:rsidR="00D37295" w:rsidRDefault="00AC3040" w:rsidP="00D37295">
      <w:pPr>
        <w:jc w:val="both"/>
        <w:rPr>
          <w:b/>
        </w:rPr>
      </w:pPr>
      <w:r>
        <w:rPr>
          <w:b/>
        </w:rPr>
        <w:t xml:space="preserve">Zamawiający </w:t>
      </w:r>
      <w:r w:rsidR="00C227E3" w:rsidRPr="00487A19">
        <w:rPr>
          <w:b/>
        </w:rPr>
        <w:t xml:space="preserve"> </w:t>
      </w:r>
      <w:r w:rsidR="00874FAB">
        <w:rPr>
          <w:b/>
        </w:rPr>
        <w:t xml:space="preserve">nie </w:t>
      </w:r>
      <w:r w:rsidR="00FF0922" w:rsidRPr="00487A19">
        <w:rPr>
          <w:b/>
        </w:rPr>
        <w:t xml:space="preserve"> dopuszcza możliwości</w:t>
      </w:r>
      <w:r w:rsidR="0007421C" w:rsidRPr="00487A19">
        <w:rPr>
          <w:b/>
        </w:rPr>
        <w:t xml:space="preserve"> składania ofert częściowych </w:t>
      </w:r>
      <w:r w:rsidR="0007421C" w:rsidRPr="00487A19">
        <w:t xml:space="preserve">. </w:t>
      </w:r>
    </w:p>
    <w:p w:rsidR="00DD6959" w:rsidRPr="002E5282" w:rsidRDefault="00DD6959" w:rsidP="00F82DA8"/>
    <w:p w:rsidR="00F375C7" w:rsidRDefault="00F375C7" w:rsidP="00F82DA8">
      <w:pPr>
        <w:rPr>
          <w:b/>
        </w:rPr>
      </w:pPr>
    </w:p>
    <w:p w:rsidR="00F375C7" w:rsidRDefault="00F375C7" w:rsidP="00F82DA8">
      <w:pPr>
        <w:rPr>
          <w:b/>
        </w:rPr>
      </w:pPr>
    </w:p>
    <w:p w:rsidR="00F375C7" w:rsidRDefault="00F375C7" w:rsidP="00F82DA8">
      <w:pPr>
        <w:rPr>
          <w:b/>
        </w:rPr>
      </w:pPr>
    </w:p>
    <w:p w:rsidR="00487A19" w:rsidRPr="002E5282" w:rsidRDefault="008D789F" w:rsidP="00F82DA8">
      <w:pPr>
        <w:rPr>
          <w:b/>
        </w:rPr>
      </w:pPr>
      <w:r w:rsidRPr="002E5282">
        <w:rPr>
          <w:b/>
        </w:rPr>
        <w:t>R</w:t>
      </w:r>
      <w:r w:rsidR="00033B67" w:rsidRPr="002E5282">
        <w:rPr>
          <w:b/>
        </w:rPr>
        <w:t xml:space="preserve">ozdział 5 – Oferty wariantowe </w:t>
      </w:r>
    </w:p>
    <w:p w:rsidR="00295F74" w:rsidRDefault="008D789F" w:rsidP="008D789F">
      <w:pPr>
        <w:jc w:val="both"/>
      </w:pPr>
      <w:r w:rsidRPr="00962873">
        <w:rPr>
          <w:b/>
        </w:rPr>
        <w:t>Zamawiający nie dopuszcza możliwości składania ofert wariantowych</w:t>
      </w:r>
      <w:r w:rsidRPr="00F84C72">
        <w:t xml:space="preserve">, polegających </w:t>
      </w:r>
      <w:r w:rsidR="006A30D3">
        <w:t xml:space="preserve">                  </w:t>
      </w:r>
      <w:r w:rsidRPr="00F84C72">
        <w:t>na oferowaniu odmiennego sposobu realizacji zamó</w:t>
      </w:r>
      <w:r w:rsidR="00D64E2E">
        <w:t>wienia niż opisany w SIWZ.</w:t>
      </w:r>
    </w:p>
    <w:p w:rsidR="002C1A6A" w:rsidRDefault="002C1A6A" w:rsidP="004E53E8">
      <w:pPr>
        <w:rPr>
          <w:b/>
          <w:sz w:val="26"/>
          <w:szCs w:val="26"/>
        </w:rPr>
      </w:pPr>
    </w:p>
    <w:p w:rsidR="00487A19" w:rsidRPr="002E5282" w:rsidRDefault="004E53E8" w:rsidP="00F82DA8">
      <w:pPr>
        <w:rPr>
          <w:b/>
        </w:rPr>
      </w:pPr>
      <w:r w:rsidRPr="002E5282">
        <w:rPr>
          <w:b/>
        </w:rPr>
        <w:t>Rozdział 6</w:t>
      </w:r>
      <w:r w:rsidR="005E2B1D" w:rsidRPr="002E5282">
        <w:rPr>
          <w:b/>
        </w:rPr>
        <w:t xml:space="preserve"> –  Zamówienia uzupełniające  </w:t>
      </w:r>
    </w:p>
    <w:p w:rsidR="008D789F" w:rsidRDefault="00CD2B9B" w:rsidP="008D789F">
      <w:pPr>
        <w:jc w:val="both"/>
      </w:pPr>
      <w:r w:rsidRPr="00F84C72">
        <w:t xml:space="preserve">Zamawiający </w:t>
      </w:r>
      <w:r w:rsidR="005E2B1D">
        <w:t xml:space="preserve"> </w:t>
      </w:r>
      <w:r w:rsidR="00FB0734" w:rsidRPr="00962873">
        <w:rPr>
          <w:b/>
        </w:rPr>
        <w:t xml:space="preserve">nie  </w:t>
      </w:r>
      <w:r w:rsidR="005E2B1D" w:rsidRPr="00962873">
        <w:rPr>
          <w:b/>
        </w:rPr>
        <w:t>przewiduje</w:t>
      </w:r>
      <w:r w:rsidR="005E2B1D">
        <w:t xml:space="preserve"> udzielenie zamówień uzupełniających , o których mowa  </w:t>
      </w:r>
      <w:r w:rsidR="00FB0734">
        <w:t xml:space="preserve">           </w:t>
      </w:r>
      <w:r w:rsidR="005E2B1D">
        <w:t>w art. 67 ust. 1 pkt 6 ustawy Prawo zamówień publicznych.</w:t>
      </w:r>
    </w:p>
    <w:p w:rsidR="002A76D8" w:rsidRDefault="002A76D8" w:rsidP="0076162C">
      <w:pPr>
        <w:rPr>
          <w:b/>
          <w:sz w:val="26"/>
          <w:szCs w:val="26"/>
        </w:rPr>
      </w:pPr>
    </w:p>
    <w:p w:rsidR="00A501B1" w:rsidRPr="002E5282" w:rsidRDefault="0076162C" w:rsidP="0076162C">
      <w:pPr>
        <w:rPr>
          <w:b/>
        </w:rPr>
      </w:pPr>
      <w:r w:rsidRPr="002E5282">
        <w:rPr>
          <w:b/>
        </w:rPr>
        <w:t xml:space="preserve">Rozdział </w:t>
      </w:r>
      <w:r w:rsidR="004E53E8" w:rsidRPr="002E5282">
        <w:rPr>
          <w:b/>
        </w:rPr>
        <w:t>7</w:t>
      </w:r>
      <w:r w:rsidRPr="002E5282">
        <w:rPr>
          <w:b/>
        </w:rPr>
        <w:t xml:space="preserve"> – Podwykonawcy</w:t>
      </w:r>
    </w:p>
    <w:p w:rsidR="00D37295" w:rsidRPr="002A795E" w:rsidRDefault="002A795E" w:rsidP="002A795E">
      <w:pPr>
        <w:pStyle w:val="NormalnyWeb"/>
        <w:spacing w:before="0" w:beforeAutospacing="0" w:after="120"/>
        <w:jc w:val="both"/>
      </w:pPr>
      <w:r w:rsidRPr="002A795E">
        <w:t>Wykonawca może powierzyć wykonanie części zamówienia podwykonawcy.</w:t>
      </w:r>
    </w:p>
    <w:p w:rsidR="002A795E" w:rsidRDefault="002A795E" w:rsidP="002A795E">
      <w:pPr>
        <w:pStyle w:val="NormalnyWeb"/>
        <w:numPr>
          <w:ilvl w:val="0"/>
          <w:numId w:val="24"/>
        </w:numPr>
        <w:spacing w:before="0" w:beforeAutospacing="0" w:after="120"/>
        <w:jc w:val="both"/>
      </w:pPr>
      <w:r w:rsidRPr="002A795E">
        <w:t xml:space="preserve">Zamawiający nie zastrzega obowiązku osobistego wykonania przez Wykonawcę kluczowych części zamówienia. </w:t>
      </w:r>
    </w:p>
    <w:p w:rsidR="00C47991" w:rsidRDefault="00C47991" w:rsidP="002A795E">
      <w:pPr>
        <w:pStyle w:val="NormalnyWeb"/>
        <w:numPr>
          <w:ilvl w:val="0"/>
          <w:numId w:val="24"/>
        </w:numPr>
        <w:spacing w:before="0" w:beforeAutospacing="0" w:after="120"/>
        <w:jc w:val="both"/>
      </w:pPr>
      <w:r>
        <w:t>Zamawiający żąda wskazania przez Wykonawcę części zamówienia, których wykonanie zamierza powierzyć podwykonawcom i podania przez wykonawcę firm wykonawców.</w:t>
      </w:r>
    </w:p>
    <w:p w:rsidR="00C47991" w:rsidRPr="002A795E" w:rsidRDefault="00C47991" w:rsidP="002A795E">
      <w:pPr>
        <w:pStyle w:val="NormalnyWeb"/>
        <w:numPr>
          <w:ilvl w:val="0"/>
          <w:numId w:val="24"/>
        </w:numPr>
        <w:spacing w:before="0" w:beforeAutospacing="0" w:after="120"/>
        <w:jc w:val="both"/>
      </w:pPr>
      <w:r>
        <w:t xml:space="preserve">Zamawiający żąda  , aby przed przystąpieniem do wykonania zamówienia, wykonawca, </w:t>
      </w:r>
      <w:r w:rsidR="0079193D">
        <w:t xml:space="preserve"> podał – o ile będą już znane – nazwy albo imiona i nazwiska oraz dane kontaktowe podwykonawców</w:t>
      </w:r>
      <w:r w:rsidR="00D139ED">
        <w:t xml:space="preserve"> </w:t>
      </w:r>
      <w:r w:rsidR="0079193D">
        <w:t xml:space="preserve"> i osób do kontaktu z nimi</w:t>
      </w:r>
      <w:r w:rsidR="00D2195F">
        <w:t xml:space="preserve">. Wykonawca zawiadamia zamawiającego o wszelkich zmianach </w:t>
      </w:r>
      <w:r w:rsidR="00E3419F">
        <w:t>danych, o których wyż</w:t>
      </w:r>
      <w:r w:rsidR="00D2195F">
        <w:t>ej mowa</w:t>
      </w:r>
      <w:r w:rsidR="00E3419F">
        <w:t xml:space="preserve">, w trakcie realizacji zamówienia a także przekazuje informacje na temat nowych podwykonawców, którym w </w:t>
      </w:r>
      <w:proofErr w:type="spellStart"/>
      <w:r w:rsidR="00E3419F">
        <w:t>poźniejszym</w:t>
      </w:r>
      <w:proofErr w:type="spellEnd"/>
      <w:r w:rsidR="00E3419F">
        <w:t xml:space="preserve"> okresie zamierza powierzyć realizację robót budowlanych.</w:t>
      </w:r>
    </w:p>
    <w:p w:rsidR="002C1A6A" w:rsidRDefault="002A795E" w:rsidP="00F82DA8">
      <w:pPr>
        <w:pStyle w:val="NormalnyWeb"/>
        <w:numPr>
          <w:ilvl w:val="0"/>
          <w:numId w:val="24"/>
        </w:numPr>
        <w:spacing w:before="0" w:beforeAutospacing="0" w:after="120"/>
        <w:jc w:val="both"/>
      </w:pPr>
      <w:r>
        <w:t>Szczegół</w:t>
      </w:r>
      <w:r w:rsidRPr="002A795E">
        <w:t xml:space="preserve">owe </w:t>
      </w:r>
      <w:r>
        <w:t>wymagania Zamawiają</w:t>
      </w:r>
      <w:r w:rsidRPr="002A795E">
        <w:t xml:space="preserve">cego w zakresie ewentualnego podwykonawstwa, zasad rozliczania się z podwykonawcami, wymagań co do treści umowy </w:t>
      </w:r>
      <w:r w:rsidR="007E5952">
        <w:t xml:space="preserve">                        </w:t>
      </w:r>
      <w:r w:rsidRPr="002A795E">
        <w:t xml:space="preserve">z podwykonawcami określają postanowienia </w:t>
      </w:r>
      <w:r w:rsidR="007E5952">
        <w:rPr>
          <w:b/>
        </w:rPr>
        <w:t xml:space="preserve">Projektu umowy – stanowiącego </w:t>
      </w:r>
      <w:r w:rsidRPr="002A795E">
        <w:rPr>
          <w:b/>
        </w:rPr>
        <w:t>Załącznik</w:t>
      </w:r>
      <w:r>
        <w:t xml:space="preserve"> do SIWZ</w:t>
      </w:r>
    </w:p>
    <w:p w:rsidR="0057750C" w:rsidRDefault="002A795E" w:rsidP="00F82DA8">
      <w:r w:rsidRPr="002A795E">
        <w:t xml:space="preserve">Stosownie do treści art. 36b ust. 2 ustawy </w:t>
      </w:r>
      <w:proofErr w:type="spellStart"/>
      <w:r w:rsidRPr="002A795E">
        <w:t>Pzp</w:t>
      </w:r>
      <w:proofErr w:type="spellEnd"/>
      <w:r w:rsidRPr="002A795E">
        <w:t>, Zamawiający informuje, iż jeżeli zmiana albo rezygnacja z podwykonawcy dotyczy podmiotu, na którego zasoby wykonawca powoływał się, n</w:t>
      </w:r>
      <w:r w:rsidR="00E3419F">
        <w:t>a zasadach określonych w art. 22a ust. 1</w:t>
      </w:r>
      <w:r w:rsidRPr="002A795E">
        <w:t xml:space="preserve">, w celu wykazania spełniania </w:t>
      </w:r>
      <w:r w:rsidR="00E3419F">
        <w:t>warunków udziału w postępowaniu</w:t>
      </w:r>
      <w:r w:rsidRPr="002A795E">
        <w:t xml:space="preserve">, wykonawca jest obowiązany wykazać zamawiającemu, iż proponowany inny podwykonawca lub wykonawca samodzielnie spełnia je w stopniu nie mniejszym niż </w:t>
      </w:r>
      <w:r w:rsidR="00E3419F">
        <w:t>podwykonawca, na którego zasoby wykonawca powoływał się w trakcie postępowania o udzielenie zamówienia.</w:t>
      </w:r>
    </w:p>
    <w:p w:rsidR="001928E6" w:rsidRDefault="00D725C6" w:rsidP="00F82DA8">
      <w:r>
        <w:t xml:space="preserve">Jeżeli powierzenie podwykonawcy wykonania części zamówienia na roboty budowlane następuje w trakcie jego realizacji , wykonawca na żądanie zamawiającego </w:t>
      </w:r>
      <w:r w:rsidR="001928E6">
        <w:t>przedstawi</w:t>
      </w:r>
      <w:r w:rsidR="002C1A6A">
        <w:t>a</w:t>
      </w:r>
      <w:r w:rsidR="001928E6">
        <w:t xml:space="preserve"> oświadczenia lub</w:t>
      </w:r>
      <w:r w:rsidR="002C1A6A">
        <w:t xml:space="preserve"> oświadczenia lub </w:t>
      </w:r>
      <w:r w:rsidR="001928E6">
        <w:t xml:space="preserve"> dokument</w:t>
      </w:r>
      <w:r w:rsidR="002C1A6A">
        <w:t xml:space="preserve">y potwierdzające brak podstaw </w:t>
      </w:r>
      <w:r w:rsidR="001928E6">
        <w:t xml:space="preserve"> wykluczenia wobec tego podwykonawcy. Jeżeli Zamawiający stwierdzi, że wobec danego podwykonawcy zachodzą podstawy wykluczenia, wykonawca ob</w:t>
      </w:r>
      <w:r w:rsidR="002C1A6A">
        <w:t>o</w:t>
      </w:r>
      <w:r w:rsidR="001928E6">
        <w:t>wiązany jest zastąpić tego podwykonawcę lub zrezygnować z powierzenia wykonania części zamówienia podwykonawcy.</w:t>
      </w:r>
    </w:p>
    <w:p w:rsidR="00B909F8" w:rsidRDefault="00B909F8" w:rsidP="00F82DA8">
      <w:r>
        <w:t>Powierzenie wykonania części zamówienia podwykonawcom nie zwalnia wykonawcy z odpowiedzialności za należyte wykonanie zamówienia.</w:t>
      </w:r>
    </w:p>
    <w:p w:rsidR="006F0959" w:rsidRDefault="006F0959" w:rsidP="00F82DA8"/>
    <w:p w:rsidR="00487A19" w:rsidRDefault="007B4939" w:rsidP="00F82DA8">
      <w:pPr>
        <w:rPr>
          <w:b/>
        </w:rPr>
      </w:pPr>
      <w:r w:rsidRPr="002E5282">
        <w:rPr>
          <w:b/>
        </w:rPr>
        <w:t xml:space="preserve">Rozdział </w:t>
      </w:r>
      <w:r w:rsidR="004E53E8" w:rsidRPr="002E5282">
        <w:rPr>
          <w:b/>
        </w:rPr>
        <w:t>8</w:t>
      </w:r>
      <w:r w:rsidR="00F82DA8" w:rsidRPr="002E5282">
        <w:rPr>
          <w:b/>
        </w:rPr>
        <w:t xml:space="preserve"> –  Wymagania stawiane wykonawcy</w:t>
      </w:r>
      <w:r w:rsidR="00464544">
        <w:rPr>
          <w:b/>
        </w:rPr>
        <w:t xml:space="preserve"> </w:t>
      </w:r>
    </w:p>
    <w:p w:rsidR="006F0959" w:rsidRDefault="006F0959" w:rsidP="00F82DA8">
      <w:pPr>
        <w:rPr>
          <w:b/>
        </w:rPr>
      </w:pPr>
      <w:r>
        <w:rPr>
          <w:b/>
        </w:rPr>
        <w:t>1. O udzielenie zamówienia mogą ubiegać się wykonawcy, którzy :</w:t>
      </w:r>
    </w:p>
    <w:p w:rsidR="006F0959" w:rsidRDefault="006F0959" w:rsidP="00F82DA8">
      <w:pPr>
        <w:rPr>
          <w:b/>
        </w:rPr>
      </w:pPr>
      <w:r>
        <w:rPr>
          <w:b/>
        </w:rPr>
        <w:t>1) nie podlegają wykluczeniu,</w:t>
      </w:r>
    </w:p>
    <w:p w:rsidR="00464544" w:rsidRDefault="006F0959" w:rsidP="00F82DA8">
      <w:pPr>
        <w:rPr>
          <w:b/>
        </w:rPr>
      </w:pPr>
      <w:r>
        <w:rPr>
          <w:b/>
        </w:rPr>
        <w:t>2) spełniają warunki udziału w postępowaniu, dotyczące :</w:t>
      </w:r>
    </w:p>
    <w:p w:rsidR="002F2F8A" w:rsidRDefault="008604DC" w:rsidP="008604DC">
      <w:pPr>
        <w:rPr>
          <w:b/>
        </w:rPr>
      </w:pPr>
      <w:r>
        <w:rPr>
          <w:b/>
        </w:rPr>
        <w:t xml:space="preserve">- kompetencji lub uprawnień do </w:t>
      </w:r>
      <w:r w:rsidR="006F0959">
        <w:rPr>
          <w:b/>
        </w:rPr>
        <w:t xml:space="preserve">prowadzenia </w:t>
      </w:r>
      <w:r w:rsidR="002F2F8A">
        <w:rPr>
          <w:b/>
        </w:rPr>
        <w:t>określonej działalności zawodowej, o ,ile wynika to z odrębnych przepisów,</w:t>
      </w:r>
    </w:p>
    <w:p w:rsidR="002F2F8A" w:rsidRDefault="002F2F8A" w:rsidP="00F82DA8">
      <w:pPr>
        <w:rPr>
          <w:b/>
        </w:rPr>
      </w:pPr>
      <w:r>
        <w:rPr>
          <w:b/>
        </w:rPr>
        <w:t xml:space="preserve">- sytuacji ekonomicznej lub finansowej </w:t>
      </w:r>
    </w:p>
    <w:p w:rsidR="006F0959" w:rsidRPr="002E5282" w:rsidRDefault="002F2F8A" w:rsidP="00F82DA8">
      <w:pPr>
        <w:rPr>
          <w:b/>
        </w:rPr>
      </w:pPr>
      <w:r>
        <w:rPr>
          <w:b/>
        </w:rPr>
        <w:lastRenderedPageBreak/>
        <w:t>- zdolności technicznej lub zawodowej</w:t>
      </w:r>
      <w:r w:rsidR="006F0959">
        <w:rPr>
          <w:b/>
        </w:rPr>
        <w:t xml:space="preserve"> </w:t>
      </w:r>
    </w:p>
    <w:p w:rsidR="00240425" w:rsidRDefault="00F44FB9" w:rsidP="005B05E4">
      <w:pPr>
        <w:jc w:val="both"/>
        <w:rPr>
          <w:color w:val="000000"/>
        </w:rPr>
      </w:pPr>
      <w:r>
        <w:rPr>
          <w:color w:val="000000"/>
        </w:rPr>
        <w:t>2</w:t>
      </w:r>
      <w:r w:rsidR="0035614B">
        <w:rPr>
          <w:color w:val="000000"/>
        </w:rPr>
        <w:t xml:space="preserve">. </w:t>
      </w:r>
      <w:r w:rsidR="00240425">
        <w:rPr>
          <w:color w:val="000000"/>
        </w:rPr>
        <w:t>Zamawiający nie przewiduje udzielenia zaliczek na poczet wykonania zamówienia.</w:t>
      </w:r>
    </w:p>
    <w:p w:rsidR="00364BFB" w:rsidRDefault="00364BFB" w:rsidP="001E13B7">
      <w:pPr>
        <w:jc w:val="both"/>
        <w:rPr>
          <w:b/>
          <w:sz w:val="26"/>
          <w:szCs w:val="26"/>
        </w:rPr>
      </w:pPr>
    </w:p>
    <w:p w:rsidR="00F03375" w:rsidRPr="002E5282" w:rsidRDefault="00DE1D95" w:rsidP="001E13B7">
      <w:pPr>
        <w:jc w:val="both"/>
      </w:pPr>
      <w:r w:rsidRPr="002E5282">
        <w:rPr>
          <w:b/>
        </w:rPr>
        <w:t xml:space="preserve">Rozdział </w:t>
      </w:r>
      <w:r w:rsidR="004E53E8" w:rsidRPr="002E5282">
        <w:rPr>
          <w:b/>
        </w:rPr>
        <w:t>9</w:t>
      </w:r>
      <w:r w:rsidRPr="002E5282">
        <w:rPr>
          <w:b/>
        </w:rPr>
        <w:t xml:space="preserve"> – Termin wykonania zamówienia</w:t>
      </w:r>
      <w:r w:rsidR="004F6D8A" w:rsidRPr="002E5282">
        <w:t xml:space="preserve"> </w:t>
      </w:r>
    </w:p>
    <w:p w:rsidR="004F6D8A" w:rsidRDefault="004F6D8A" w:rsidP="00617AE4">
      <w:pPr>
        <w:rPr>
          <w:b/>
        </w:rPr>
      </w:pPr>
      <w:r w:rsidRPr="00F84C72">
        <w:t>Termin wyko</w:t>
      </w:r>
      <w:r w:rsidR="00021A6D">
        <w:t>nania zamówienia</w:t>
      </w:r>
      <w:r w:rsidR="006A30D3">
        <w:t xml:space="preserve"> ustala się </w:t>
      </w:r>
      <w:r w:rsidR="003351FB">
        <w:rPr>
          <w:b/>
        </w:rPr>
        <w:t>do</w:t>
      </w:r>
      <w:r w:rsidR="00DD6959">
        <w:rPr>
          <w:b/>
        </w:rPr>
        <w:t xml:space="preserve">  </w:t>
      </w:r>
      <w:r w:rsidR="00464544">
        <w:rPr>
          <w:b/>
        </w:rPr>
        <w:t>31.10</w:t>
      </w:r>
      <w:r w:rsidR="00874FAB">
        <w:rPr>
          <w:b/>
        </w:rPr>
        <w:t xml:space="preserve">.2016 </w:t>
      </w:r>
      <w:r w:rsidR="00FA082A">
        <w:rPr>
          <w:b/>
        </w:rPr>
        <w:t xml:space="preserve"> r.</w:t>
      </w:r>
    </w:p>
    <w:p w:rsidR="00874FAB" w:rsidRDefault="00874FAB" w:rsidP="00F6175E">
      <w:pPr>
        <w:rPr>
          <w:b/>
          <w:sz w:val="26"/>
          <w:szCs w:val="26"/>
        </w:rPr>
      </w:pPr>
    </w:p>
    <w:p w:rsidR="00320DBD" w:rsidRDefault="001917E0" w:rsidP="00320DBD">
      <w:pPr>
        <w:jc w:val="both"/>
        <w:rPr>
          <w:b/>
          <w:sz w:val="26"/>
          <w:szCs w:val="26"/>
        </w:rPr>
      </w:pPr>
      <w:r w:rsidRPr="002E5282">
        <w:rPr>
          <w:b/>
        </w:rPr>
        <w:t xml:space="preserve">Rozdział  </w:t>
      </w:r>
      <w:r w:rsidR="004E53E8" w:rsidRPr="002E5282">
        <w:rPr>
          <w:b/>
        </w:rPr>
        <w:t>10</w:t>
      </w:r>
      <w:r w:rsidR="00F44FB9">
        <w:rPr>
          <w:b/>
        </w:rPr>
        <w:t xml:space="preserve"> -  </w:t>
      </w:r>
      <w:r w:rsidR="00464544">
        <w:rPr>
          <w:b/>
        </w:rPr>
        <w:t xml:space="preserve"> </w:t>
      </w:r>
      <w:r w:rsidR="002B0D25">
        <w:rPr>
          <w:sz w:val="26"/>
          <w:szCs w:val="26"/>
        </w:rPr>
        <w:t xml:space="preserve"> </w:t>
      </w:r>
      <w:r w:rsidR="00ED1015" w:rsidRPr="00ED1015">
        <w:rPr>
          <w:b/>
          <w:sz w:val="26"/>
          <w:szCs w:val="26"/>
        </w:rPr>
        <w:t xml:space="preserve">Opis </w:t>
      </w:r>
      <w:r w:rsidR="00464544">
        <w:rPr>
          <w:b/>
          <w:sz w:val="26"/>
          <w:szCs w:val="26"/>
        </w:rPr>
        <w:t xml:space="preserve">warunków udziału w postępowaniu i </w:t>
      </w:r>
      <w:r w:rsidR="00ED1015" w:rsidRPr="00ED1015">
        <w:rPr>
          <w:b/>
          <w:sz w:val="26"/>
          <w:szCs w:val="26"/>
        </w:rPr>
        <w:t>sposobu dokonywania oc</w:t>
      </w:r>
      <w:r w:rsidR="00464544">
        <w:rPr>
          <w:b/>
          <w:sz w:val="26"/>
          <w:szCs w:val="26"/>
        </w:rPr>
        <w:t>eny spełniania warunków udziału</w:t>
      </w:r>
      <w:r w:rsidR="00ED1015">
        <w:rPr>
          <w:b/>
          <w:sz w:val="26"/>
          <w:szCs w:val="26"/>
        </w:rPr>
        <w:t xml:space="preserve"> </w:t>
      </w:r>
      <w:r w:rsidR="00ED1015" w:rsidRPr="00ED1015">
        <w:rPr>
          <w:b/>
          <w:sz w:val="26"/>
          <w:szCs w:val="26"/>
        </w:rPr>
        <w:t>w postępowaniu</w:t>
      </w:r>
      <w:r w:rsidR="00320DBD">
        <w:rPr>
          <w:b/>
          <w:sz w:val="26"/>
          <w:szCs w:val="26"/>
        </w:rPr>
        <w:t xml:space="preserve"> oraz </w:t>
      </w:r>
      <w:r w:rsidR="00320DBD" w:rsidRPr="00320DBD">
        <w:rPr>
          <w:b/>
          <w:sz w:val="26"/>
          <w:szCs w:val="26"/>
        </w:rPr>
        <w:t xml:space="preserve"> </w:t>
      </w:r>
      <w:r w:rsidR="00320DBD">
        <w:rPr>
          <w:b/>
          <w:sz w:val="26"/>
          <w:szCs w:val="26"/>
        </w:rPr>
        <w:t xml:space="preserve">wykazanie przez Wykonawcę braku podstaw do wykluczenia </w:t>
      </w:r>
    </w:p>
    <w:p w:rsidR="00320DBD" w:rsidRDefault="00320DBD" w:rsidP="00320DBD">
      <w:pPr>
        <w:jc w:val="both"/>
        <w:rPr>
          <w:b/>
          <w:sz w:val="26"/>
          <w:szCs w:val="26"/>
        </w:rPr>
      </w:pPr>
    </w:p>
    <w:p w:rsidR="00320DBD" w:rsidRDefault="00320DBD" w:rsidP="00320DBD">
      <w:pPr>
        <w:jc w:val="both"/>
        <w:rPr>
          <w:b/>
          <w:sz w:val="26"/>
          <w:szCs w:val="26"/>
        </w:rPr>
      </w:pPr>
      <w:r>
        <w:rPr>
          <w:b/>
          <w:sz w:val="26"/>
          <w:szCs w:val="26"/>
        </w:rPr>
        <w:t xml:space="preserve">1. Zamawiający </w:t>
      </w:r>
      <w:r w:rsidR="00867028">
        <w:rPr>
          <w:b/>
          <w:sz w:val="26"/>
          <w:szCs w:val="26"/>
        </w:rPr>
        <w:t>uzna , że Wykonawca spełnia warunki udziału w postępowaniu jeżeli  Wykonawca przedłoży :</w:t>
      </w:r>
    </w:p>
    <w:p w:rsidR="00464544" w:rsidRDefault="00464544" w:rsidP="00050982">
      <w:pPr>
        <w:jc w:val="both"/>
        <w:rPr>
          <w:b/>
          <w:sz w:val="26"/>
          <w:szCs w:val="26"/>
        </w:rPr>
      </w:pPr>
    </w:p>
    <w:p w:rsidR="00320DBD" w:rsidRDefault="00320DBD" w:rsidP="00050982">
      <w:pPr>
        <w:jc w:val="both"/>
        <w:rPr>
          <w:b/>
          <w:sz w:val="26"/>
          <w:szCs w:val="26"/>
        </w:rPr>
      </w:pPr>
    </w:p>
    <w:tbl>
      <w:tblPr>
        <w:tblStyle w:val="Tabela-Siatka"/>
        <w:tblW w:w="0" w:type="auto"/>
        <w:tblLook w:val="04A0" w:firstRow="1" w:lastRow="0" w:firstColumn="1" w:lastColumn="0" w:noHBand="0" w:noVBand="1"/>
      </w:tblPr>
      <w:tblGrid>
        <w:gridCol w:w="600"/>
        <w:gridCol w:w="3737"/>
        <w:gridCol w:w="4725"/>
      </w:tblGrid>
      <w:tr w:rsidR="00464544" w:rsidTr="00326ECA">
        <w:tc>
          <w:tcPr>
            <w:tcW w:w="600" w:type="dxa"/>
          </w:tcPr>
          <w:p w:rsidR="00464544" w:rsidRDefault="00464544" w:rsidP="00050982">
            <w:pPr>
              <w:jc w:val="both"/>
              <w:rPr>
                <w:b/>
                <w:sz w:val="26"/>
                <w:szCs w:val="26"/>
              </w:rPr>
            </w:pPr>
            <w:r>
              <w:rPr>
                <w:b/>
                <w:sz w:val="26"/>
                <w:szCs w:val="26"/>
              </w:rPr>
              <w:t xml:space="preserve">Lp.   </w:t>
            </w:r>
          </w:p>
        </w:tc>
        <w:tc>
          <w:tcPr>
            <w:tcW w:w="3827" w:type="dxa"/>
          </w:tcPr>
          <w:p w:rsidR="00464544" w:rsidRDefault="00464544" w:rsidP="00050982">
            <w:pPr>
              <w:jc w:val="both"/>
              <w:rPr>
                <w:b/>
                <w:sz w:val="26"/>
                <w:szCs w:val="26"/>
              </w:rPr>
            </w:pPr>
            <w:r>
              <w:rPr>
                <w:b/>
                <w:sz w:val="26"/>
                <w:szCs w:val="26"/>
              </w:rPr>
              <w:t xml:space="preserve"> Warunek</w:t>
            </w:r>
          </w:p>
        </w:tc>
        <w:tc>
          <w:tcPr>
            <w:tcW w:w="4851" w:type="dxa"/>
          </w:tcPr>
          <w:p w:rsidR="00464544" w:rsidRDefault="00464544" w:rsidP="00050982">
            <w:pPr>
              <w:jc w:val="both"/>
              <w:rPr>
                <w:b/>
                <w:sz w:val="26"/>
                <w:szCs w:val="26"/>
              </w:rPr>
            </w:pPr>
            <w:r>
              <w:rPr>
                <w:b/>
                <w:sz w:val="26"/>
                <w:szCs w:val="26"/>
              </w:rPr>
              <w:t xml:space="preserve">  Dokument</w:t>
            </w:r>
          </w:p>
        </w:tc>
      </w:tr>
      <w:tr w:rsidR="00464544" w:rsidTr="00326ECA">
        <w:tc>
          <w:tcPr>
            <w:tcW w:w="600" w:type="dxa"/>
          </w:tcPr>
          <w:p w:rsidR="00464544" w:rsidRDefault="00932992" w:rsidP="00050982">
            <w:pPr>
              <w:jc w:val="both"/>
              <w:rPr>
                <w:b/>
                <w:sz w:val="26"/>
                <w:szCs w:val="26"/>
              </w:rPr>
            </w:pPr>
            <w:r>
              <w:rPr>
                <w:b/>
                <w:sz w:val="26"/>
                <w:szCs w:val="26"/>
              </w:rPr>
              <w:t>1.</w:t>
            </w:r>
          </w:p>
        </w:tc>
        <w:tc>
          <w:tcPr>
            <w:tcW w:w="3827" w:type="dxa"/>
          </w:tcPr>
          <w:p w:rsidR="00932992" w:rsidRDefault="00932992" w:rsidP="00932992">
            <w:pPr>
              <w:rPr>
                <w:b/>
              </w:rPr>
            </w:pPr>
            <w:r>
              <w:rPr>
                <w:b/>
              </w:rPr>
              <w:t>Dot. posiadania kompetencji lub uprawnień do prowadzenia określonej działalności zawodowej, o ile wynika to z odrębnych przepisów,</w:t>
            </w:r>
          </w:p>
          <w:p w:rsidR="00464544" w:rsidRDefault="00464544" w:rsidP="00050982">
            <w:pPr>
              <w:jc w:val="both"/>
              <w:rPr>
                <w:b/>
                <w:sz w:val="26"/>
                <w:szCs w:val="26"/>
              </w:rPr>
            </w:pPr>
          </w:p>
        </w:tc>
        <w:tc>
          <w:tcPr>
            <w:tcW w:w="4851" w:type="dxa"/>
          </w:tcPr>
          <w:p w:rsidR="00464544" w:rsidRDefault="00464544" w:rsidP="00050982">
            <w:pPr>
              <w:jc w:val="both"/>
              <w:rPr>
                <w:b/>
                <w:sz w:val="26"/>
                <w:szCs w:val="26"/>
              </w:rPr>
            </w:pPr>
          </w:p>
          <w:p w:rsidR="00932992" w:rsidRDefault="00932992" w:rsidP="00050982">
            <w:pPr>
              <w:jc w:val="both"/>
              <w:rPr>
                <w:b/>
                <w:sz w:val="26"/>
                <w:szCs w:val="26"/>
              </w:rPr>
            </w:pPr>
            <w:r>
              <w:rPr>
                <w:b/>
                <w:sz w:val="26"/>
                <w:szCs w:val="26"/>
              </w:rPr>
              <w:t xml:space="preserve">    Nie precyzuje się</w:t>
            </w:r>
          </w:p>
        </w:tc>
      </w:tr>
      <w:tr w:rsidR="00464544" w:rsidTr="00326ECA">
        <w:tc>
          <w:tcPr>
            <w:tcW w:w="600" w:type="dxa"/>
          </w:tcPr>
          <w:p w:rsidR="00464544" w:rsidRDefault="00932992" w:rsidP="00050982">
            <w:pPr>
              <w:jc w:val="both"/>
              <w:rPr>
                <w:b/>
                <w:sz w:val="26"/>
                <w:szCs w:val="26"/>
              </w:rPr>
            </w:pPr>
            <w:r>
              <w:rPr>
                <w:b/>
                <w:sz w:val="26"/>
                <w:szCs w:val="26"/>
              </w:rPr>
              <w:t>2.</w:t>
            </w:r>
          </w:p>
        </w:tc>
        <w:tc>
          <w:tcPr>
            <w:tcW w:w="3827" w:type="dxa"/>
          </w:tcPr>
          <w:p w:rsidR="00932992" w:rsidRDefault="00932992" w:rsidP="00932992">
            <w:pPr>
              <w:rPr>
                <w:b/>
              </w:rPr>
            </w:pPr>
            <w:r>
              <w:rPr>
                <w:b/>
                <w:sz w:val="26"/>
                <w:szCs w:val="26"/>
              </w:rPr>
              <w:t xml:space="preserve">Dot. </w:t>
            </w:r>
            <w:r>
              <w:rPr>
                <w:b/>
              </w:rPr>
              <w:t xml:space="preserve">- sytuacji ekonomicznej lub finansowej </w:t>
            </w:r>
          </w:p>
          <w:p w:rsidR="00464544" w:rsidRDefault="00464544" w:rsidP="00050982">
            <w:pPr>
              <w:jc w:val="both"/>
              <w:rPr>
                <w:b/>
                <w:sz w:val="26"/>
                <w:szCs w:val="26"/>
              </w:rPr>
            </w:pPr>
          </w:p>
        </w:tc>
        <w:tc>
          <w:tcPr>
            <w:tcW w:w="4851" w:type="dxa"/>
          </w:tcPr>
          <w:p w:rsidR="00464544" w:rsidRDefault="00AB715B" w:rsidP="00050982">
            <w:pPr>
              <w:jc w:val="both"/>
              <w:rPr>
                <w:b/>
                <w:sz w:val="26"/>
                <w:szCs w:val="26"/>
              </w:rPr>
            </w:pPr>
            <w:r>
              <w:rPr>
                <w:b/>
                <w:sz w:val="26"/>
                <w:szCs w:val="26"/>
              </w:rPr>
              <w:t>Oświadczenie dot. spełniania warunków udziału w postępowaniu</w:t>
            </w:r>
          </w:p>
        </w:tc>
      </w:tr>
      <w:tr w:rsidR="00464544" w:rsidTr="00326ECA">
        <w:tc>
          <w:tcPr>
            <w:tcW w:w="600" w:type="dxa"/>
          </w:tcPr>
          <w:p w:rsidR="00464544" w:rsidRDefault="00932992" w:rsidP="00050982">
            <w:pPr>
              <w:jc w:val="both"/>
              <w:rPr>
                <w:b/>
                <w:sz w:val="26"/>
                <w:szCs w:val="26"/>
              </w:rPr>
            </w:pPr>
            <w:r>
              <w:rPr>
                <w:b/>
                <w:sz w:val="26"/>
                <w:szCs w:val="26"/>
              </w:rPr>
              <w:t>3.</w:t>
            </w:r>
          </w:p>
        </w:tc>
        <w:tc>
          <w:tcPr>
            <w:tcW w:w="3827" w:type="dxa"/>
          </w:tcPr>
          <w:p w:rsidR="00932992" w:rsidRPr="002E5282" w:rsidRDefault="00932992" w:rsidP="00932992">
            <w:pPr>
              <w:rPr>
                <w:b/>
              </w:rPr>
            </w:pPr>
            <w:r>
              <w:rPr>
                <w:b/>
              </w:rPr>
              <w:t xml:space="preserve">-dot. zdolności technicznej lub zawodowej </w:t>
            </w:r>
          </w:p>
          <w:p w:rsidR="00464544" w:rsidRDefault="00464544" w:rsidP="00050982">
            <w:pPr>
              <w:jc w:val="both"/>
              <w:rPr>
                <w:b/>
                <w:sz w:val="26"/>
                <w:szCs w:val="26"/>
              </w:rPr>
            </w:pPr>
          </w:p>
        </w:tc>
        <w:tc>
          <w:tcPr>
            <w:tcW w:w="4851" w:type="dxa"/>
          </w:tcPr>
          <w:p w:rsidR="00464544" w:rsidRDefault="00AB715B" w:rsidP="00050982">
            <w:pPr>
              <w:jc w:val="both"/>
              <w:rPr>
                <w:b/>
                <w:sz w:val="26"/>
                <w:szCs w:val="26"/>
              </w:rPr>
            </w:pPr>
            <w:r>
              <w:rPr>
                <w:b/>
                <w:sz w:val="26"/>
                <w:szCs w:val="26"/>
              </w:rPr>
              <w:t>1. Oświadczenie dot. spełniania warunków udziału w postępowaniu</w:t>
            </w:r>
          </w:p>
          <w:p w:rsidR="00AB715B" w:rsidRDefault="00AB715B" w:rsidP="00050982">
            <w:pPr>
              <w:jc w:val="both"/>
              <w:rPr>
                <w:b/>
                <w:sz w:val="26"/>
                <w:szCs w:val="26"/>
              </w:rPr>
            </w:pPr>
          </w:p>
          <w:p w:rsidR="00AB715B" w:rsidRPr="00AB715B" w:rsidRDefault="00AB715B" w:rsidP="00AB715B">
            <w:pPr>
              <w:jc w:val="both"/>
              <w:rPr>
                <w:b/>
              </w:rPr>
            </w:pPr>
            <w:r>
              <w:rPr>
                <w:b/>
                <w:sz w:val="26"/>
                <w:szCs w:val="26"/>
              </w:rPr>
              <w:t xml:space="preserve">2. </w:t>
            </w:r>
            <w:r w:rsidRPr="00AB715B">
              <w:rPr>
                <w:b/>
              </w:rPr>
              <w:t>Oświadczenie, że osoby , które będą uczestniczyć w wykonywaniu zamówienia, posiadają wymagane uprawnienia ( dot. kierownika budowy )</w:t>
            </w:r>
          </w:p>
          <w:p w:rsidR="00AB715B" w:rsidRDefault="00AB715B" w:rsidP="00050982">
            <w:pPr>
              <w:jc w:val="both"/>
              <w:rPr>
                <w:b/>
                <w:sz w:val="26"/>
                <w:szCs w:val="26"/>
              </w:rPr>
            </w:pPr>
          </w:p>
        </w:tc>
      </w:tr>
    </w:tbl>
    <w:p w:rsidR="00464544" w:rsidRDefault="00464544" w:rsidP="00050982">
      <w:pPr>
        <w:jc w:val="both"/>
        <w:rPr>
          <w:b/>
          <w:sz w:val="26"/>
          <w:szCs w:val="26"/>
        </w:rPr>
      </w:pPr>
    </w:p>
    <w:p w:rsidR="00874FAB" w:rsidRDefault="00874FAB" w:rsidP="004025B0">
      <w:pPr>
        <w:jc w:val="both"/>
        <w:rPr>
          <w:b/>
          <w:sz w:val="26"/>
          <w:szCs w:val="26"/>
        </w:rPr>
      </w:pPr>
    </w:p>
    <w:p w:rsidR="008971F9" w:rsidRDefault="002B0D25" w:rsidP="00B03210">
      <w:pPr>
        <w:jc w:val="both"/>
        <w:rPr>
          <w:b/>
          <w:sz w:val="26"/>
          <w:szCs w:val="26"/>
        </w:rPr>
      </w:pPr>
      <w:r>
        <w:rPr>
          <w:b/>
          <w:sz w:val="26"/>
          <w:szCs w:val="26"/>
        </w:rPr>
        <w:t>2.</w:t>
      </w:r>
      <w:r w:rsidR="00451340">
        <w:rPr>
          <w:b/>
          <w:sz w:val="26"/>
          <w:szCs w:val="26"/>
        </w:rPr>
        <w:t xml:space="preserve"> </w:t>
      </w:r>
      <w:r w:rsidR="008971F9">
        <w:rPr>
          <w:b/>
          <w:sz w:val="26"/>
          <w:szCs w:val="26"/>
        </w:rPr>
        <w:t xml:space="preserve">Wykazanie przez Wykonawcę braku podstaw do wykluczenia </w:t>
      </w:r>
    </w:p>
    <w:p w:rsidR="00334F60" w:rsidRPr="001217F4" w:rsidRDefault="00334F60" w:rsidP="00B03210">
      <w:pPr>
        <w:jc w:val="both"/>
        <w:rPr>
          <w:b/>
          <w:sz w:val="26"/>
          <w:szCs w:val="26"/>
        </w:rPr>
      </w:pPr>
      <w:r w:rsidRPr="001217F4">
        <w:rPr>
          <w:b/>
          <w:sz w:val="26"/>
          <w:szCs w:val="26"/>
        </w:rPr>
        <w:t xml:space="preserve">W celu </w:t>
      </w:r>
      <w:r w:rsidR="00431ADF">
        <w:rPr>
          <w:b/>
          <w:sz w:val="26"/>
          <w:szCs w:val="26"/>
        </w:rPr>
        <w:t xml:space="preserve"> </w:t>
      </w:r>
      <w:r w:rsidR="00451340">
        <w:rPr>
          <w:b/>
          <w:sz w:val="26"/>
          <w:szCs w:val="26"/>
        </w:rPr>
        <w:t xml:space="preserve">wykazania braku podstaw do wykluczenia z postępowania </w:t>
      </w:r>
      <w:r w:rsidRPr="001217F4">
        <w:rPr>
          <w:b/>
          <w:sz w:val="26"/>
          <w:szCs w:val="26"/>
        </w:rPr>
        <w:t>o udzielenie z</w:t>
      </w:r>
      <w:r w:rsidR="00BF3F5F">
        <w:rPr>
          <w:b/>
          <w:sz w:val="26"/>
          <w:szCs w:val="26"/>
        </w:rPr>
        <w:t xml:space="preserve">amówienia  publicznego wykonawca winien </w:t>
      </w:r>
      <w:r w:rsidRPr="001217F4">
        <w:rPr>
          <w:b/>
          <w:sz w:val="26"/>
          <w:szCs w:val="26"/>
        </w:rPr>
        <w:t xml:space="preserve"> przedłożyć </w:t>
      </w:r>
    </w:p>
    <w:p w:rsidR="001121DB" w:rsidRDefault="001E00A6" w:rsidP="00B03210">
      <w:pPr>
        <w:jc w:val="both"/>
        <w:rPr>
          <w:sz w:val="26"/>
          <w:szCs w:val="26"/>
        </w:rPr>
      </w:pPr>
      <w:r>
        <w:rPr>
          <w:b/>
          <w:sz w:val="26"/>
          <w:szCs w:val="26"/>
        </w:rPr>
        <w:t>2</w:t>
      </w:r>
      <w:r w:rsidR="00531FC0">
        <w:rPr>
          <w:b/>
          <w:sz w:val="26"/>
          <w:szCs w:val="26"/>
        </w:rPr>
        <w:t>.1.</w:t>
      </w:r>
      <w:r w:rsidR="008971F9">
        <w:rPr>
          <w:b/>
          <w:sz w:val="26"/>
          <w:szCs w:val="26"/>
        </w:rPr>
        <w:t xml:space="preserve"> </w:t>
      </w:r>
      <w:r w:rsidR="00451340">
        <w:rPr>
          <w:b/>
          <w:sz w:val="26"/>
          <w:szCs w:val="26"/>
        </w:rPr>
        <w:t xml:space="preserve"> </w:t>
      </w:r>
      <w:r w:rsidR="00334F60" w:rsidRPr="00307321">
        <w:rPr>
          <w:b/>
          <w:sz w:val="26"/>
          <w:szCs w:val="26"/>
        </w:rPr>
        <w:t>oświadczenie</w:t>
      </w:r>
      <w:r w:rsidR="000C0691">
        <w:rPr>
          <w:sz w:val="26"/>
          <w:szCs w:val="26"/>
        </w:rPr>
        <w:t xml:space="preserve"> </w:t>
      </w:r>
      <w:r w:rsidR="000C0691" w:rsidRPr="000C0691">
        <w:rPr>
          <w:b/>
          <w:sz w:val="26"/>
          <w:szCs w:val="26"/>
        </w:rPr>
        <w:t>dot. przesłanek wykluczenia z postępowania</w:t>
      </w:r>
      <w:r w:rsidR="000C0691">
        <w:rPr>
          <w:sz w:val="26"/>
          <w:szCs w:val="26"/>
        </w:rPr>
        <w:t xml:space="preserve"> -  </w:t>
      </w:r>
      <w:r w:rsidR="00451340">
        <w:rPr>
          <w:sz w:val="26"/>
          <w:szCs w:val="26"/>
        </w:rPr>
        <w:t>którego wzór stanowi załącznik do SIWZ. Jeżeli Wykonawcy wspólnie ubie</w:t>
      </w:r>
      <w:r w:rsidR="00FC500C">
        <w:rPr>
          <w:sz w:val="26"/>
          <w:szCs w:val="26"/>
        </w:rPr>
        <w:t>gają</w:t>
      </w:r>
      <w:r w:rsidR="00451340">
        <w:rPr>
          <w:sz w:val="26"/>
          <w:szCs w:val="26"/>
        </w:rPr>
        <w:t xml:space="preserve"> się o udzielenie zamówienia, dokument ten składa każdy z nich</w:t>
      </w:r>
    </w:p>
    <w:p w:rsidR="00867028" w:rsidRDefault="001E00A6" w:rsidP="00B03210">
      <w:pPr>
        <w:jc w:val="both"/>
        <w:rPr>
          <w:sz w:val="26"/>
          <w:szCs w:val="26"/>
        </w:rPr>
      </w:pPr>
      <w:r>
        <w:rPr>
          <w:b/>
        </w:rPr>
        <w:t>2</w:t>
      </w:r>
      <w:r w:rsidR="00531FC0" w:rsidRPr="00531FC0">
        <w:rPr>
          <w:b/>
        </w:rPr>
        <w:t>.2.</w:t>
      </w:r>
      <w:r>
        <w:rPr>
          <w:b/>
        </w:rPr>
        <w:t xml:space="preserve"> </w:t>
      </w:r>
      <w:r w:rsidR="009122E1" w:rsidRPr="00307321">
        <w:rPr>
          <w:b/>
        </w:rPr>
        <w:t xml:space="preserve">aktualny </w:t>
      </w:r>
      <w:r w:rsidR="009122E1">
        <w:rPr>
          <w:b/>
        </w:rPr>
        <w:t>odpis z właściwego rejestru</w:t>
      </w:r>
      <w:r w:rsidR="009122E1">
        <w:t xml:space="preserve"> </w:t>
      </w:r>
      <w:r w:rsidR="00430E37">
        <w:t xml:space="preserve">lub z centralnej ewidencji i informacji </w:t>
      </w:r>
      <w:r w:rsidR="008C38C5">
        <w:t xml:space="preserve">               </w:t>
      </w:r>
      <w:r w:rsidR="00FC500C">
        <w:t xml:space="preserve">    </w:t>
      </w:r>
      <w:r w:rsidR="00430E37">
        <w:t xml:space="preserve">o działalności gospodarczej,  jeżeli odrębne przepisy wymagają wpisu do rejestru lub ewidencji, w celu wykazania braku podstaw do wykluczenia w oparciu o art. 24 ust. 1 pkt 2 ustawy -  wystawionego nie wcześniej niż  6 miesięcy przed </w:t>
      </w:r>
      <w:r w:rsidR="00451340">
        <w:t>upływem terminu składania ofert.</w:t>
      </w:r>
      <w:r w:rsidR="00451340" w:rsidRPr="00451340">
        <w:rPr>
          <w:sz w:val="26"/>
          <w:szCs w:val="26"/>
        </w:rPr>
        <w:t xml:space="preserve"> </w:t>
      </w:r>
      <w:r w:rsidR="00451340">
        <w:rPr>
          <w:sz w:val="26"/>
          <w:szCs w:val="26"/>
        </w:rPr>
        <w:t>Je</w:t>
      </w:r>
      <w:r w:rsidR="00773925">
        <w:rPr>
          <w:sz w:val="26"/>
          <w:szCs w:val="26"/>
        </w:rPr>
        <w:t>żeli Wykonawcy wspólnie ubiegają</w:t>
      </w:r>
      <w:r w:rsidR="00451340">
        <w:rPr>
          <w:sz w:val="26"/>
          <w:szCs w:val="26"/>
        </w:rPr>
        <w:t xml:space="preserve"> się o udzielenie zamówienia, dokument ten składa każdy z nich.</w:t>
      </w:r>
    </w:p>
    <w:p w:rsidR="002E5282" w:rsidRPr="00D37295" w:rsidRDefault="001E00A6" w:rsidP="00B03210">
      <w:pPr>
        <w:jc w:val="both"/>
        <w:rPr>
          <w:sz w:val="26"/>
          <w:szCs w:val="26"/>
        </w:rPr>
      </w:pPr>
      <w:r>
        <w:rPr>
          <w:b/>
        </w:rPr>
        <w:t>2.</w:t>
      </w:r>
      <w:r w:rsidR="002E0193">
        <w:rPr>
          <w:b/>
        </w:rPr>
        <w:t xml:space="preserve">3. aktualne zaświadczenie właściwego naczelnika urzędu skarbowego – </w:t>
      </w:r>
      <w:r w:rsidR="002E0193">
        <w:t xml:space="preserve">potwierdzające , że wykonawca nie zalega z opłacaniem podatków, lub zaświadczenie, że uzyskał przewidziane prawem zwolnienie, odroczenie lub rozłożenie na raty zaległych płatności lub wstrzymanie w całości lub rozłożenie na raty zaległych płatności lub wstrzymanie w całości wykonania decyzji </w:t>
      </w:r>
      <w:r w:rsidR="002E0193">
        <w:lastRenderedPageBreak/>
        <w:t xml:space="preserve">właściwego organu – </w:t>
      </w:r>
      <w:r w:rsidR="002E0193" w:rsidRPr="00DD6959">
        <w:rPr>
          <w:b/>
        </w:rPr>
        <w:t xml:space="preserve">wystawione nie wcześniej niż 3 miesiące przed </w:t>
      </w:r>
      <w:r w:rsidR="00451340" w:rsidRPr="00DD6959">
        <w:rPr>
          <w:b/>
        </w:rPr>
        <w:t>upływem terminu składania ofert.</w:t>
      </w:r>
      <w:r w:rsidR="00451340" w:rsidRPr="00451340">
        <w:rPr>
          <w:sz w:val="26"/>
          <w:szCs w:val="26"/>
        </w:rPr>
        <w:t xml:space="preserve"> </w:t>
      </w:r>
      <w:r w:rsidR="00451340">
        <w:rPr>
          <w:sz w:val="26"/>
          <w:szCs w:val="26"/>
        </w:rPr>
        <w:t xml:space="preserve">Jeżeli Wykonawcy wspólnie </w:t>
      </w:r>
      <w:proofErr w:type="spellStart"/>
      <w:r w:rsidR="00451340">
        <w:rPr>
          <w:sz w:val="26"/>
          <w:szCs w:val="26"/>
        </w:rPr>
        <w:t>ubiegaja</w:t>
      </w:r>
      <w:proofErr w:type="spellEnd"/>
      <w:r w:rsidR="00451340">
        <w:rPr>
          <w:sz w:val="26"/>
          <w:szCs w:val="26"/>
        </w:rPr>
        <w:t xml:space="preserve"> się </w:t>
      </w:r>
      <w:r w:rsidR="00FC500C">
        <w:rPr>
          <w:sz w:val="26"/>
          <w:szCs w:val="26"/>
        </w:rPr>
        <w:t xml:space="preserve">            </w:t>
      </w:r>
      <w:r w:rsidR="00451340">
        <w:rPr>
          <w:sz w:val="26"/>
          <w:szCs w:val="26"/>
        </w:rPr>
        <w:t>o udzielenie zamówienia, dokument ten składa każdy z nich.</w:t>
      </w:r>
    </w:p>
    <w:p w:rsidR="00451340" w:rsidRDefault="001E00A6" w:rsidP="00B03210">
      <w:pPr>
        <w:jc w:val="both"/>
        <w:rPr>
          <w:sz w:val="26"/>
          <w:szCs w:val="26"/>
        </w:rPr>
      </w:pPr>
      <w:r>
        <w:rPr>
          <w:b/>
        </w:rPr>
        <w:t>2</w:t>
      </w:r>
      <w:r w:rsidR="002E0193" w:rsidRPr="002E0193">
        <w:rPr>
          <w:b/>
        </w:rPr>
        <w:t xml:space="preserve">.4. </w:t>
      </w:r>
      <w:r w:rsidR="002E0193">
        <w:rPr>
          <w:b/>
        </w:rPr>
        <w:t xml:space="preserve"> aktualne zaświadczenie właściwego Oddziału Zakładu Ubezpieczeń Społecznych </w:t>
      </w:r>
      <w:r w:rsidR="00C23E25">
        <w:rPr>
          <w:b/>
        </w:rPr>
        <w:t xml:space="preserve">lub Kasy Rolniczego Ubezpieczenia Społecznego – </w:t>
      </w:r>
      <w:r w:rsidR="00C23E25">
        <w:t xml:space="preserve">potwierdzające , że wykonawca nie zalega z opłacaniem składek na ubezpieczenie zdrowotne i społeczne , lub potwierdzające , że uzyskał przewidziane prawem zwolnienie, odroczenie lub rozłożenie na raty zaległych płatności lub wstrzymanie w całości wykonania decyzji właściwego organu – </w:t>
      </w:r>
      <w:r w:rsidR="00C23E25" w:rsidRPr="00DD6959">
        <w:rPr>
          <w:b/>
        </w:rPr>
        <w:t xml:space="preserve">wystawione </w:t>
      </w:r>
      <w:r w:rsidR="000A3E0A">
        <w:rPr>
          <w:b/>
        </w:rPr>
        <w:t xml:space="preserve">    </w:t>
      </w:r>
      <w:r w:rsidR="00C23E25" w:rsidRPr="00DD6959">
        <w:rPr>
          <w:b/>
        </w:rPr>
        <w:t xml:space="preserve">nie wcześniej niż 3 </w:t>
      </w:r>
      <w:proofErr w:type="spellStart"/>
      <w:r w:rsidR="00C23E25" w:rsidRPr="00DD6959">
        <w:rPr>
          <w:b/>
        </w:rPr>
        <w:t>miesiace</w:t>
      </w:r>
      <w:proofErr w:type="spellEnd"/>
      <w:r w:rsidR="00C23E25" w:rsidRPr="00DD6959">
        <w:rPr>
          <w:b/>
        </w:rPr>
        <w:t xml:space="preserve"> przed upływem terminu składania ofert.</w:t>
      </w:r>
      <w:r w:rsidR="00451340" w:rsidRPr="00451340">
        <w:rPr>
          <w:sz w:val="26"/>
          <w:szCs w:val="26"/>
        </w:rPr>
        <w:t xml:space="preserve"> </w:t>
      </w:r>
      <w:r w:rsidR="00451340">
        <w:rPr>
          <w:sz w:val="26"/>
          <w:szCs w:val="26"/>
        </w:rPr>
        <w:t xml:space="preserve">Jeżeli Wykonawcy wspólnie </w:t>
      </w:r>
      <w:r w:rsidR="00E4644D">
        <w:rPr>
          <w:sz w:val="26"/>
          <w:szCs w:val="26"/>
        </w:rPr>
        <w:t>ubiegają</w:t>
      </w:r>
      <w:r w:rsidR="00451340">
        <w:rPr>
          <w:sz w:val="26"/>
          <w:szCs w:val="26"/>
        </w:rPr>
        <w:t xml:space="preserve"> się o udzielenie zamówienia, dokument ten składa każdy z nich.</w:t>
      </w:r>
    </w:p>
    <w:p w:rsidR="00574A6F" w:rsidRDefault="00574A6F" w:rsidP="00574A6F">
      <w:pPr>
        <w:jc w:val="both"/>
        <w:rPr>
          <w:b/>
        </w:rPr>
      </w:pPr>
      <w:r>
        <w:rPr>
          <w:b/>
        </w:rPr>
        <w:t xml:space="preserve">Wykonawca wraz z ofertą  składa : </w:t>
      </w:r>
    </w:p>
    <w:p w:rsidR="00574A6F" w:rsidRPr="00817D39" w:rsidRDefault="00574A6F" w:rsidP="00574A6F">
      <w:pPr>
        <w:jc w:val="both"/>
        <w:rPr>
          <w:i/>
          <w:iCs/>
        </w:rPr>
      </w:pPr>
      <w:r w:rsidRPr="0053412E">
        <w:rPr>
          <w:b/>
        </w:rPr>
        <w:t xml:space="preserve"> </w:t>
      </w:r>
      <w:r>
        <w:rPr>
          <w:b/>
        </w:rPr>
        <w:t xml:space="preserve">Listę </w:t>
      </w:r>
      <w:r w:rsidRPr="00817D39">
        <w:rPr>
          <w:b/>
        </w:rPr>
        <w:t xml:space="preserve"> podmiotów </w:t>
      </w:r>
      <w:r w:rsidRPr="00817D39">
        <w:t xml:space="preserve">należących do tej samej grupy kapitałowej, w rozumieniu ustawy z dnia 16 lutego 2007 r. o ochronie konkurencji i konsumentów (Dz.U. Nr 50, poz. 331, ze zm.) </w:t>
      </w:r>
      <w:r w:rsidRPr="00817D39">
        <w:rPr>
          <w:b/>
        </w:rPr>
        <w:t xml:space="preserve"> </w:t>
      </w:r>
      <w:r w:rsidRPr="00817D39">
        <w:rPr>
          <w:b/>
          <w:u w:val="single"/>
        </w:rPr>
        <w:t>albo</w:t>
      </w:r>
      <w:r w:rsidRPr="00817D39">
        <w:rPr>
          <w:b/>
          <w:i/>
          <w:u w:val="single"/>
        </w:rPr>
        <w:t xml:space="preserve"> </w:t>
      </w:r>
      <w:r w:rsidRPr="00817D39">
        <w:rPr>
          <w:b/>
        </w:rPr>
        <w:t xml:space="preserve">informacja </w:t>
      </w:r>
      <w:r w:rsidRPr="00817D39">
        <w:t>o tym, że wykonawca nie należy do grupy kapitałowej</w:t>
      </w:r>
      <w:r w:rsidRPr="00817D39">
        <w:rPr>
          <w:i/>
          <w:iCs/>
        </w:rPr>
        <w:t xml:space="preserve"> (w przypadku składania oferty przez wykonawców na zasadach określonych przepisem art. 23 ustawy - składających ofertę wspólnie - wyżej wymienione oświadczenie musi być złożone przez każdego wykonawcę)(jeśli dotyczy).</w:t>
      </w:r>
    </w:p>
    <w:p w:rsidR="007445C0" w:rsidRDefault="007445C0" w:rsidP="00B03210">
      <w:pPr>
        <w:jc w:val="both"/>
        <w:rPr>
          <w:sz w:val="26"/>
          <w:szCs w:val="26"/>
        </w:rPr>
      </w:pPr>
    </w:p>
    <w:p w:rsidR="002550BE" w:rsidRDefault="001E00A6" w:rsidP="002550BE">
      <w:pPr>
        <w:jc w:val="both"/>
      </w:pPr>
      <w:r>
        <w:rPr>
          <w:b/>
          <w:sz w:val="26"/>
          <w:szCs w:val="26"/>
        </w:rPr>
        <w:t>2</w:t>
      </w:r>
      <w:r w:rsidR="002550BE" w:rsidRPr="002550BE">
        <w:rPr>
          <w:b/>
          <w:sz w:val="26"/>
          <w:szCs w:val="26"/>
        </w:rPr>
        <w:t xml:space="preserve">.5. </w:t>
      </w:r>
      <w:r w:rsidR="002550BE">
        <w:t>Jeżeli Wykonawca ma siedzibę lub miejsce zamieszkania poza terytorium Rzeczypos</w:t>
      </w:r>
      <w:r w:rsidR="000A36D3">
        <w:t xml:space="preserve">politej Polskiej, </w:t>
      </w:r>
      <w:r w:rsidR="002550BE">
        <w:t>składa dokument lub dokumenty wystawione w kraju, w którym ma siedzibę lub miejsce zamieszkania, potwierdzające odpowiednio, że:</w:t>
      </w:r>
    </w:p>
    <w:p w:rsidR="002550BE" w:rsidRDefault="002550BE" w:rsidP="002550BE">
      <w:pPr>
        <w:ind w:left="360"/>
        <w:jc w:val="both"/>
      </w:pPr>
      <w:r>
        <w:t>a)  nie otwarto jego likwidacji ani nie ogłoszono upadłości – wystawiony nie wcześniej niż 6 miesięcy przed upływem terminu składania ofert,</w:t>
      </w:r>
    </w:p>
    <w:p w:rsidR="002550BE" w:rsidRDefault="002550BE" w:rsidP="002550BE">
      <w:pPr>
        <w:ind w:left="360"/>
        <w:jc w:val="both"/>
      </w:pPr>
      <w:r>
        <w:t>b) nie orzeczono wobec niego zakazu ubiegania się o zamówienie; - wystawiony nie wcześniej niż 6 miesięcy przed terminem składania ofert</w:t>
      </w:r>
    </w:p>
    <w:p w:rsidR="000A3E0A" w:rsidRDefault="002550BE" w:rsidP="00043F54">
      <w:pPr>
        <w:ind w:left="360"/>
        <w:jc w:val="both"/>
      </w:pPr>
      <w:r>
        <w:t>c) nie zalega z uiszczaniem podatków, opłat, składek na ubezpieczenie społeczne i zdrowotne lub uzyskał przewidziane prawem zwolnienie, odroczenie lub rozłożenie na raty zaległych płatności lub wstrzymanie w całości wykonania decyzji właściwego organu – wysta</w:t>
      </w:r>
      <w:r w:rsidR="00E4644D">
        <w:t>wiony nie wcześniej niż 3 miesią</w:t>
      </w:r>
      <w:r>
        <w:t>ce przed upływem terminu skł</w:t>
      </w:r>
      <w:r w:rsidR="00E4644D">
        <w:t>a</w:t>
      </w:r>
      <w:r>
        <w:t>dania ofert.</w:t>
      </w:r>
    </w:p>
    <w:p w:rsidR="00C02AF1" w:rsidRDefault="002550BE" w:rsidP="002550BE">
      <w:pPr>
        <w:jc w:val="both"/>
      </w:pPr>
      <w:r>
        <w:t xml:space="preserve">Jeżeli w kraju pochodzenia osoby lub w kraju,  w którym Wykonawca ma siedzibę lub miejsce zamieszkania, nie wydaje się dokumentów,    o których mowa wyżej, należy zastąpić  je dokumentem zawierającym oświadczenie,  w którym określa się także osoby uprawnione do reprezentacji wykonawcy złożone przed właściwym organem sądowym, administracyjnym albo organem samorządu zawodowego lub gospodarczego odpowiednio kraju  zamieszkania  </w:t>
      </w:r>
    </w:p>
    <w:p w:rsidR="002550BE" w:rsidRDefault="002550BE" w:rsidP="002550BE">
      <w:pPr>
        <w:jc w:val="both"/>
      </w:pPr>
      <w:r>
        <w:t>osoby lub kraju, w którym Wykonawca   ma siedzibę  lub miejsce zamieszkania, lub przed notariuszem.</w:t>
      </w:r>
    </w:p>
    <w:p w:rsidR="002550BE" w:rsidRDefault="002550BE" w:rsidP="002550BE">
      <w:r>
        <w:t>Dokumenty sporządzone w języku obcym są składane wraz z tłumaczeniem na język polski, poświadczonym przez Wykonawcę.</w:t>
      </w:r>
    </w:p>
    <w:p w:rsidR="00FD6735" w:rsidRDefault="002550BE" w:rsidP="002550BE">
      <w:r>
        <w:t xml:space="preserve">W przypadku wątpliwości co do treści dokumentu złożonego przez wykonawcę mającego siedzibę lub miejsce zamieszkania poza terytorium Rzeczypospolitej Polskiej , zamawiający może zwrócić się do właściwych organów odpowiednio kraju miejsca zamieszkania osoby lub kraju  w którym wykonawca ma siedzibę lub miejsce zamieszkania , z wnioskiem o udzielenie niezbędnych informacji dotyczących przedłożonego dokumentu.  </w:t>
      </w:r>
    </w:p>
    <w:p w:rsidR="00FC500C" w:rsidRDefault="00FC500C" w:rsidP="002550BE"/>
    <w:p w:rsidR="00B63A35" w:rsidRDefault="00B63A35" w:rsidP="002550BE"/>
    <w:p w:rsidR="008B397A" w:rsidRPr="002E5282" w:rsidRDefault="008B397A" w:rsidP="008B397A">
      <w:pPr>
        <w:jc w:val="both"/>
        <w:rPr>
          <w:b/>
        </w:rPr>
      </w:pPr>
      <w:r w:rsidRPr="002E5282">
        <w:rPr>
          <w:b/>
        </w:rPr>
        <w:t xml:space="preserve">Rozdział 11 Wykaz oświadczeń lub dokumentów, jakie mają dostarczyć wykonawcy </w:t>
      </w:r>
      <w:r w:rsidR="002E5282">
        <w:rPr>
          <w:b/>
        </w:rPr>
        <w:t xml:space="preserve">       </w:t>
      </w:r>
      <w:r w:rsidRPr="002E5282">
        <w:rPr>
          <w:b/>
        </w:rPr>
        <w:t>w celu potwierdzenia</w:t>
      </w:r>
      <w:r w:rsidR="00326ECA">
        <w:rPr>
          <w:b/>
        </w:rPr>
        <w:t xml:space="preserve"> braku podstaw wykluczenia oraz </w:t>
      </w:r>
      <w:r w:rsidRPr="002E5282">
        <w:rPr>
          <w:b/>
        </w:rPr>
        <w:t xml:space="preserve"> spełniania warunków udziału </w:t>
      </w:r>
      <w:r w:rsidR="002E5282">
        <w:rPr>
          <w:b/>
        </w:rPr>
        <w:t xml:space="preserve">  </w:t>
      </w:r>
      <w:r w:rsidRPr="002E5282">
        <w:rPr>
          <w:b/>
        </w:rPr>
        <w:t>w postępowaniu</w:t>
      </w:r>
      <w:r w:rsidR="00326ECA">
        <w:rPr>
          <w:b/>
        </w:rPr>
        <w:t xml:space="preserve"> </w:t>
      </w:r>
    </w:p>
    <w:p w:rsidR="00324513" w:rsidRDefault="00324513" w:rsidP="008B397A">
      <w:pPr>
        <w:jc w:val="both"/>
      </w:pPr>
    </w:p>
    <w:p w:rsidR="008B397A" w:rsidRPr="00817D39" w:rsidRDefault="00184AFA" w:rsidP="008B397A">
      <w:pPr>
        <w:jc w:val="both"/>
      </w:pPr>
      <w:r w:rsidRPr="00184AFA">
        <w:rPr>
          <w:b/>
        </w:rPr>
        <w:t>I.</w:t>
      </w:r>
      <w:r>
        <w:t xml:space="preserve"> </w:t>
      </w:r>
      <w:r w:rsidR="008B397A" w:rsidRPr="00817D39">
        <w:t>W celu potwierdzenia spełnienia warunków udziału w postępowaniu stawianych wykonawcom przez zamawiającego oraz dla uznania formalnej poprawności, oferta musi zawierać następujące oświadczenia i dokumenty:</w:t>
      </w:r>
    </w:p>
    <w:p w:rsidR="00324513" w:rsidRDefault="00324513" w:rsidP="008B397A">
      <w:pPr>
        <w:jc w:val="both"/>
        <w:rPr>
          <w:b/>
        </w:rPr>
      </w:pPr>
    </w:p>
    <w:p w:rsidR="00184AFA" w:rsidRDefault="00184AFA" w:rsidP="00184AFA">
      <w:pPr>
        <w:jc w:val="both"/>
        <w:rPr>
          <w:sz w:val="26"/>
          <w:szCs w:val="26"/>
        </w:rPr>
      </w:pPr>
      <w:r>
        <w:rPr>
          <w:b/>
          <w:sz w:val="26"/>
          <w:szCs w:val="26"/>
        </w:rPr>
        <w:lastRenderedPageBreak/>
        <w:t xml:space="preserve">1.  </w:t>
      </w:r>
      <w:r w:rsidRPr="00307321">
        <w:rPr>
          <w:b/>
          <w:sz w:val="26"/>
          <w:szCs w:val="26"/>
        </w:rPr>
        <w:t>oświadczenie</w:t>
      </w:r>
      <w:r>
        <w:rPr>
          <w:sz w:val="26"/>
          <w:szCs w:val="26"/>
        </w:rPr>
        <w:t xml:space="preserve"> </w:t>
      </w:r>
      <w:r w:rsidRPr="000C0691">
        <w:rPr>
          <w:b/>
          <w:sz w:val="26"/>
          <w:szCs w:val="26"/>
        </w:rPr>
        <w:t>dot. przesłanek wykluczenia z postępowania</w:t>
      </w:r>
      <w:r>
        <w:rPr>
          <w:sz w:val="26"/>
          <w:szCs w:val="26"/>
        </w:rPr>
        <w:t xml:space="preserve"> -  którego wzór stanowi załącznik do SIWZ. Je</w:t>
      </w:r>
      <w:r w:rsidR="00FC500C">
        <w:rPr>
          <w:sz w:val="26"/>
          <w:szCs w:val="26"/>
        </w:rPr>
        <w:t>żeli Wykonawcy wspólnie ubiegają</w:t>
      </w:r>
      <w:r>
        <w:rPr>
          <w:sz w:val="26"/>
          <w:szCs w:val="26"/>
        </w:rPr>
        <w:t xml:space="preserve"> się o udzielenie zamówienia, dokument ten składa każdy z nich</w:t>
      </w:r>
    </w:p>
    <w:p w:rsidR="00326ECA" w:rsidRDefault="00326ECA" w:rsidP="00326ECA">
      <w:pPr>
        <w:jc w:val="both"/>
        <w:rPr>
          <w:sz w:val="26"/>
          <w:szCs w:val="26"/>
        </w:rPr>
      </w:pPr>
      <w:r>
        <w:rPr>
          <w:b/>
          <w:sz w:val="26"/>
          <w:szCs w:val="26"/>
        </w:rPr>
        <w:t>2</w:t>
      </w:r>
      <w:r w:rsidRPr="00326ECA">
        <w:rPr>
          <w:sz w:val="26"/>
          <w:szCs w:val="26"/>
        </w:rPr>
        <w:t>.</w:t>
      </w:r>
      <w:r w:rsidRPr="00326ECA">
        <w:rPr>
          <w:b/>
          <w:sz w:val="26"/>
          <w:szCs w:val="26"/>
        </w:rPr>
        <w:t xml:space="preserve"> </w:t>
      </w:r>
      <w:r>
        <w:rPr>
          <w:b/>
          <w:sz w:val="26"/>
          <w:szCs w:val="26"/>
        </w:rPr>
        <w:t>Oświadczenie dot. spełniania warunków udziału w postępowaniu</w:t>
      </w:r>
      <w:r>
        <w:rPr>
          <w:sz w:val="26"/>
          <w:szCs w:val="26"/>
        </w:rPr>
        <w:t>-  którego wzór stanowi załącznik do SIWZ. Je</w:t>
      </w:r>
      <w:r w:rsidR="00FC500C">
        <w:rPr>
          <w:sz w:val="26"/>
          <w:szCs w:val="26"/>
        </w:rPr>
        <w:t>żeli Wykonawcy wspólnie ubiegają</w:t>
      </w:r>
      <w:r>
        <w:rPr>
          <w:sz w:val="26"/>
          <w:szCs w:val="26"/>
        </w:rPr>
        <w:t xml:space="preserve"> się o udzielenie zamówienia, dokument ten składa każdy z nich</w:t>
      </w:r>
    </w:p>
    <w:p w:rsidR="00326ECA" w:rsidRPr="00326ECA" w:rsidRDefault="00326ECA" w:rsidP="00184AFA">
      <w:pPr>
        <w:jc w:val="both"/>
        <w:rPr>
          <w:b/>
        </w:rPr>
      </w:pPr>
      <w:r>
        <w:rPr>
          <w:sz w:val="26"/>
          <w:szCs w:val="26"/>
        </w:rPr>
        <w:t>3.</w:t>
      </w:r>
      <w:r w:rsidRPr="00326ECA">
        <w:rPr>
          <w:b/>
        </w:rPr>
        <w:t xml:space="preserve"> </w:t>
      </w:r>
      <w:r w:rsidRPr="00AB715B">
        <w:rPr>
          <w:b/>
        </w:rPr>
        <w:t>Oświadczenie, że osoby , które będą uczestniczyć w wykonywaniu zamówienia, posiadają wymagane uprawnienia ( dot. kierownika budowy )</w:t>
      </w:r>
    </w:p>
    <w:p w:rsidR="00184AFA" w:rsidRDefault="00326ECA" w:rsidP="00184AFA">
      <w:pPr>
        <w:jc w:val="both"/>
        <w:rPr>
          <w:sz w:val="26"/>
          <w:szCs w:val="26"/>
        </w:rPr>
      </w:pPr>
      <w:r>
        <w:rPr>
          <w:b/>
        </w:rPr>
        <w:t>4</w:t>
      </w:r>
      <w:r w:rsidR="00184AFA">
        <w:rPr>
          <w:b/>
        </w:rPr>
        <w:t xml:space="preserve">. </w:t>
      </w:r>
      <w:r w:rsidR="00184AFA" w:rsidRPr="00307321">
        <w:rPr>
          <w:b/>
        </w:rPr>
        <w:t xml:space="preserve">aktualny </w:t>
      </w:r>
      <w:r w:rsidR="00184AFA">
        <w:rPr>
          <w:b/>
        </w:rPr>
        <w:t>odpis z właściwego rejestru</w:t>
      </w:r>
      <w:r w:rsidR="00184AFA">
        <w:t xml:space="preserve"> lub z centralnej ewidencji i informacji o działalności gospodarczej,  jeżeli odrębne przepisy wymagają wpisu do rejestru lub ewidencji, w celu wykazania braku podstaw do wykluczenia w oparciu o art. 24 ust. 1 pkt 2 ustawy -  wystawionego nie wcześniej niż  6 miesięcy przed upływem terminu składania ofert.</w:t>
      </w:r>
      <w:r w:rsidR="00184AFA" w:rsidRPr="00451340">
        <w:rPr>
          <w:sz w:val="26"/>
          <w:szCs w:val="26"/>
        </w:rPr>
        <w:t xml:space="preserve"> </w:t>
      </w:r>
    </w:p>
    <w:p w:rsidR="00184AFA" w:rsidRDefault="00326ECA" w:rsidP="00184AFA">
      <w:pPr>
        <w:jc w:val="both"/>
        <w:rPr>
          <w:sz w:val="26"/>
          <w:szCs w:val="26"/>
        </w:rPr>
      </w:pPr>
      <w:r>
        <w:rPr>
          <w:b/>
        </w:rPr>
        <w:t>5</w:t>
      </w:r>
      <w:r w:rsidR="00184AFA">
        <w:rPr>
          <w:b/>
        </w:rPr>
        <w:t xml:space="preserve">. aktualne zaświadczenie właściwego naczelnika urzędu skarbowego – </w:t>
      </w:r>
      <w:r w:rsidR="00184AFA">
        <w:t xml:space="preserve">potwierdzające , że wykonawca nie zalega z opłacaniem podatków, lub zaświadczenie, że uzyskał przewidziane prawem zwolnienie, odroczenie lub rozłożenie na raty zaległych płatności lub wstrzymanie w całości lub rozłożenie na raty zaległych płatności lub wstrzymanie w całości wykonania decyzji właściwego organu – </w:t>
      </w:r>
      <w:r w:rsidR="00184AFA" w:rsidRPr="00DD6959">
        <w:rPr>
          <w:b/>
        </w:rPr>
        <w:t>wystawione nie wcześniej niż 3 miesiące przed upływem terminu składania ofert.</w:t>
      </w:r>
      <w:r w:rsidR="00184AFA" w:rsidRPr="00451340">
        <w:rPr>
          <w:sz w:val="26"/>
          <w:szCs w:val="26"/>
        </w:rPr>
        <w:t xml:space="preserve"> </w:t>
      </w:r>
    </w:p>
    <w:p w:rsidR="00184AFA" w:rsidRDefault="00326ECA" w:rsidP="00184AFA">
      <w:pPr>
        <w:jc w:val="both"/>
        <w:rPr>
          <w:sz w:val="26"/>
          <w:szCs w:val="26"/>
        </w:rPr>
      </w:pPr>
      <w:r>
        <w:rPr>
          <w:b/>
        </w:rPr>
        <w:t>6</w:t>
      </w:r>
      <w:r w:rsidR="00184AFA" w:rsidRPr="002E0193">
        <w:rPr>
          <w:b/>
        </w:rPr>
        <w:t xml:space="preserve">. </w:t>
      </w:r>
      <w:r w:rsidR="00184AFA">
        <w:rPr>
          <w:b/>
        </w:rPr>
        <w:t xml:space="preserve"> aktualne zaświadczenie właściwego Oddziału Zakładu Ubezpieczeń Społecznych lub Kasy Rolniczego Ubezpieczenia Społecznego – </w:t>
      </w:r>
      <w:r w:rsidR="00184AFA">
        <w:t xml:space="preserve">potwierdzające , że wykonawca nie zalega z opłacaniem składek na ubezpieczenie zdrowotne i społeczne , lub potwierdzające , że uzyskał przewidziane prawem zwolnienie, odroczenie lub rozłożenie na raty zaległych płatności lub wstrzymanie w całości wykonania decyzji właściwego organu – </w:t>
      </w:r>
      <w:r w:rsidR="00184AFA" w:rsidRPr="00DD6959">
        <w:rPr>
          <w:b/>
        </w:rPr>
        <w:t xml:space="preserve">wystawione </w:t>
      </w:r>
      <w:r w:rsidR="00184AFA">
        <w:rPr>
          <w:b/>
        </w:rPr>
        <w:t xml:space="preserve">    </w:t>
      </w:r>
      <w:r w:rsidR="00184AFA" w:rsidRPr="00DD6959">
        <w:rPr>
          <w:b/>
        </w:rPr>
        <w:t xml:space="preserve">nie wcześniej niż 3 </w:t>
      </w:r>
      <w:proofErr w:type="spellStart"/>
      <w:r w:rsidR="00184AFA" w:rsidRPr="00DD6959">
        <w:rPr>
          <w:b/>
        </w:rPr>
        <w:t>miesiace</w:t>
      </w:r>
      <w:proofErr w:type="spellEnd"/>
      <w:r w:rsidR="00184AFA" w:rsidRPr="00DD6959">
        <w:rPr>
          <w:b/>
        </w:rPr>
        <w:t xml:space="preserve"> przed upływem terminu składania ofert.</w:t>
      </w:r>
      <w:r w:rsidR="00184AFA" w:rsidRPr="00451340">
        <w:rPr>
          <w:sz w:val="26"/>
          <w:szCs w:val="26"/>
        </w:rPr>
        <w:t xml:space="preserve"> </w:t>
      </w:r>
    </w:p>
    <w:p w:rsidR="00326ECA" w:rsidRDefault="00326ECA" w:rsidP="00326ECA">
      <w:pPr>
        <w:jc w:val="both"/>
        <w:rPr>
          <w:b/>
        </w:rPr>
      </w:pPr>
      <w:r>
        <w:rPr>
          <w:b/>
        </w:rPr>
        <w:t xml:space="preserve">7. Wykonawca wraz z ofertą  składa : </w:t>
      </w:r>
    </w:p>
    <w:p w:rsidR="00326ECA" w:rsidRPr="00817D39" w:rsidRDefault="00326ECA" w:rsidP="00326ECA">
      <w:pPr>
        <w:jc w:val="both"/>
        <w:rPr>
          <w:i/>
          <w:iCs/>
        </w:rPr>
      </w:pPr>
      <w:r w:rsidRPr="0053412E">
        <w:rPr>
          <w:b/>
        </w:rPr>
        <w:t xml:space="preserve"> </w:t>
      </w:r>
      <w:r>
        <w:rPr>
          <w:b/>
        </w:rPr>
        <w:t xml:space="preserve">Listę </w:t>
      </w:r>
      <w:r w:rsidRPr="00817D39">
        <w:rPr>
          <w:b/>
        </w:rPr>
        <w:t xml:space="preserve"> podmiotów </w:t>
      </w:r>
      <w:r w:rsidRPr="00817D39">
        <w:t xml:space="preserve">należących do tej samej grupy kapitałowej, w rozumieniu ustawy z dnia 16 lutego 2007 r. o ochronie konkurencji i konsumentów (Dz.U. Nr 50, poz. 331, ze zm.) </w:t>
      </w:r>
      <w:r w:rsidRPr="00817D39">
        <w:rPr>
          <w:b/>
        </w:rPr>
        <w:t xml:space="preserve"> </w:t>
      </w:r>
      <w:r w:rsidRPr="00817D39">
        <w:rPr>
          <w:b/>
          <w:u w:val="single"/>
        </w:rPr>
        <w:t>albo</w:t>
      </w:r>
      <w:r w:rsidRPr="00817D39">
        <w:rPr>
          <w:b/>
          <w:i/>
          <w:u w:val="single"/>
        </w:rPr>
        <w:t xml:space="preserve"> </w:t>
      </w:r>
      <w:r w:rsidRPr="00817D39">
        <w:rPr>
          <w:b/>
        </w:rPr>
        <w:t xml:space="preserve">informacja </w:t>
      </w:r>
      <w:r w:rsidRPr="00817D39">
        <w:t>o tym, że wykonawca nie należy do grupy kapitałowej</w:t>
      </w:r>
      <w:r w:rsidRPr="00817D39">
        <w:rPr>
          <w:i/>
          <w:iCs/>
        </w:rPr>
        <w:t xml:space="preserve"> (w przypadku składania oferty przez wykonawców na zasadach określonych przepisem art. 23 ustawy - składających ofertę wspólnie - wyżej wymienione oświadczenie musi być złożone przez każdego wykonawcę)(jeśli dotyczy).</w:t>
      </w:r>
    </w:p>
    <w:p w:rsidR="00326ECA" w:rsidRDefault="00326ECA" w:rsidP="00184AFA">
      <w:pPr>
        <w:jc w:val="both"/>
        <w:rPr>
          <w:sz w:val="26"/>
          <w:szCs w:val="26"/>
        </w:rPr>
      </w:pPr>
    </w:p>
    <w:p w:rsidR="00184AFA" w:rsidRPr="00184AFA" w:rsidRDefault="00184AFA" w:rsidP="00184AFA">
      <w:pPr>
        <w:jc w:val="both"/>
        <w:rPr>
          <w:b/>
          <w:sz w:val="26"/>
          <w:szCs w:val="26"/>
        </w:rPr>
      </w:pPr>
      <w:r w:rsidRPr="00184AFA">
        <w:rPr>
          <w:b/>
          <w:sz w:val="26"/>
          <w:szCs w:val="26"/>
        </w:rPr>
        <w:t xml:space="preserve">Zgodnie z art. 24aa ust. 1 ustawy </w:t>
      </w:r>
      <w:proofErr w:type="spellStart"/>
      <w:r w:rsidRPr="00184AFA">
        <w:rPr>
          <w:b/>
          <w:sz w:val="26"/>
          <w:szCs w:val="26"/>
        </w:rPr>
        <w:t>Pzp</w:t>
      </w:r>
      <w:proofErr w:type="spellEnd"/>
      <w:r>
        <w:rPr>
          <w:sz w:val="26"/>
          <w:szCs w:val="26"/>
        </w:rPr>
        <w:t xml:space="preserve"> – Zamawiający najpierw dokona oceny ofert, a następnie zbada czy wykonawca, którego oferta została oceniona jako najkorzystniejsza nie podlega wykluczeniu oraz spełnia warunki udziału w postępowaniu. Jeżeli wykonawca, o którym wyżej mowa,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184AFA" w:rsidRDefault="00184AFA" w:rsidP="00184AFA">
      <w:pPr>
        <w:jc w:val="both"/>
        <w:rPr>
          <w:sz w:val="26"/>
          <w:szCs w:val="26"/>
        </w:rPr>
      </w:pPr>
    </w:p>
    <w:p w:rsidR="00B63A35" w:rsidRDefault="00B63A35" w:rsidP="00B63A35">
      <w:pPr>
        <w:jc w:val="both"/>
        <w:rPr>
          <w:sz w:val="26"/>
          <w:szCs w:val="26"/>
        </w:rPr>
      </w:pPr>
      <w:r>
        <w:rPr>
          <w:sz w:val="26"/>
          <w:szCs w:val="26"/>
        </w:rPr>
        <w:t>Zamawiający może wezwać Wykonawcę , którego oferta została najwyżej oceniona , do złożenia w wyznaczonym – nie krótszym niż 5 dni – terminie aktualnych na dzień złożenia oświadczeń lub dokumentów potwierdzających spełnianie warunków udziału w postępowaniu i braku podstaw wykluczenia.</w:t>
      </w:r>
    </w:p>
    <w:p w:rsidR="00B63A35" w:rsidRDefault="00B63A35" w:rsidP="00B63A35">
      <w:pPr>
        <w:jc w:val="both"/>
        <w:rPr>
          <w:sz w:val="26"/>
          <w:szCs w:val="26"/>
        </w:rPr>
      </w:pPr>
      <w:r>
        <w:rPr>
          <w:sz w:val="26"/>
          <w:szCs w:val="26"/>
        </w:rPr>
        <w:t>Jeżeli jest to niezbędne do zapewnienia odpowiedniego przebiegu postępowania , zamawiający może na każdym etapie postępowania wezwać wykonawców do złożenia wszystkich lub niektórych oświadczeń lub dokumentów potwierdzających, że nie podlegają wykluczeniu , spełniają warunki udziału w postępowaniu , a jeżeli zachodzą uzasadnione podstawy do uznania , że złożone uprzednio oświadczenia lub dokumenty nie są już aktualne, do złożenia aktualnych oświadczeń lub dokumentów.</w:t>
      </w:r>
    </w:p>
    <w:p w:rsidR="00F375C7" w:rsidRDefault="00F375C7" w:rsidP="00B63A35">
      <w:pPr>
        <w:jc w:val="both"/>
        <w:rPr>
          <w:sz w:val="26"/>
          <w:szCs w:val="26"/>
        </w:rPr>
      </w:pPr>
    </w:p>
    <w:p w:rsidR="00B63A35" w:rsidRDefault="00B63A35" w:rsidP="00B63A35">
      <w:pPr>
        <w:jc w:val="both"/>
        <w:rPr>
          <w:sz w:val="26"/>
          <w:szCs w:val="26"/>
        </w:rPr>
      </w:pPr>
      <w:r>
        <w:rPr>
          <w:sz w:val="26"/>
          <w:szCs w:val="26"/>
        </w:rPr>
        <w:lastRenderedPageBreak/>
        <w:t>Jeżeli wykonawca nie złożył oświadczeń lub dokumentów potwierdzających  spełnianie warunków udziału w postępowaniu i braku podstaw wykluczenia lub innych dokumentów niezbędnych do przeprowadzenia postępowania , oświadczenia lub dokumenty są niekompletne , zawierają błędy lub budzą wskazane przez zamawiającego wątpliwości ,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B63A35" w:rsidRDefault="00B63A35" w:rsidP="00B63A35">
      <w:pPr>
        <w:jc w:val="both"/>
        <w:rPr>
          <w:sz w:val="26"/>
          <w:szCs w:val="26"/>
        </w:rPr>
      </w:pPr>
    </w:p>
    <w:p w:rsidR="00B63A35" w:rsidRDefault="00B63A35" w:rsidP="00B63A35">
      <w:pPr>
        <w:jc w:val="both"/>
        <w:rPr>
          <w:sz w:val="26"/>
          <w:szCs w:val="26"/>
        </w:rPr>
      </w:pPr>
      <w:r>
        <w:rPr>
          <w:sz w:val="26"/>
          <w:szCs w:val="26"/>
        </w:rPr>
        <w:t xml:space="preserve">Jeżeli Wykonawca nie złożył wymaganych pełnomocnictw albo złożył wadliwe pełnomocnictwa, Zamawiający wzywa  do ich złożenia w terminie przez siebie wskazanym, chyba że mimo ich złożenia oferta wykonawcy podlega odrzuceniu albo </w:t>
      </w:r>
    </w:p>
    <w:p w:rsidR="00B63A35" w:rsidRDefault="00B63A35" w:rsidP="00B63A35">
      <w:pPr>
        <w:jc w:val="both"/>
        <w:rPr>
          <w:sz w:val="26"/>
          <w:szCs w:val="26"/>
        </w:rPr>
      </w:pPr>
      <w:r>
        <w:rPr>
          <w:sz w:val="26"/>
          <w:szCs w:val="26"/>
        </w:rPr>
        <w:t>a konieczne byłoby unieważnienie postępowania.</w:t>
      </w:r>
    </w:p>
    <w:p w:rsidR="00B63A35" w:rsidRDefault="00B63A35" w:rsidP="00B63A35">
      <w:pPr>
        <w:jc w:val="both"/>
        <w:rPr>
          <w:sz w:val="26"/>
          <w:szCs w:val="26"/>
        </w:rPr>
      </w:pPr>
    </w:p>
    <w:p w:rsidR="00B63A35" w:rsidRDefault="00B63A35" w:rsidP="00B63A35">
      <w:pPr>
        <w:jc w:val="both"/>
        <w:rPr>
          <w:sz w:val="26"/>
          <w:szCs w:val="26"/>
        </w:rPr>
      </w:pPr>
      <w:r>
        <w:rPr>
          <w:sz w:val="26"/>
          <w:szCs w:val="26"/>
        </w:rPr>
        <w:t>Wykonawca nie jest obowiązany do złożenia oświadczeń lub dokumentów potwierdzających spełnianie warunków udziału w postępowaniu i braku podstaw wykluczenia, jeżeli zamawiający posiada oświadczenia lub dokumenty dot. tego wykonawcy lub może je uzyskać za pomocą bezpłatnych i ogólnodostępnych baz danych , w szczególności rejestrów publicznych w rozumieniu ustawy z dnia 17 lutego 2005 r. o informatyzacji działalności podmiotów realizujących zadania publiczne           ( Dz.U. z 2014 r., poz. 1114 oraz 2006 r. poz. 352).</w:t>
      </w:r>
    </w:p>
    <w:p w:rsidR="00B63A35" w:rsidRDefault="00B63A35" w:rsidP="00B63A35">
      <w:pPr>
        <w:jc w:val="both"/>
        <w:rPr>
          <w:sz w:val="26"/>
          <w:szCs w:val="26"/>
        </w:rPr>
      </w:pPr>
    </w:p>
    <w:p w:rsidR="00B63A35" w:rsidRPr="00FC500C" w:rsidRDefault="00B63A35" w:rsidP="00B63A35">
      <w:pPr>
        <w:jc w:val="both"/>
        <w:rPr>
          <w:b/>
          <w:sz w:val="26"/>
          <w:szCs w:val="26"/>
        </w:rPr>
      </w:pPr>
      <w:r w:rsidRPr="00FC500C">
        <w:rPr>
          <w:b/>
          <w:sz w:val="26"/>
          <w:szCs w:val="26"/>
        </w:rPr>
        <w:t xml:space="preserve">Wykonawca, który powołuje się na zasoby innych podmiotów, w celu wykazania braku istnienia wobec nich podstaw wykluczenia oraz spełniania, w zakresie, </w:t>
      </w:r>
      <w:r>
        <w:rPr>
          <w:b/>
          <w:sz w:val="26"/>
          <w:szCs w:val="26"/>
        </w:rPr>
        <w:t xml:space="preserve">       </w:t>
      </w:r>
      <w:r w:rsidRPr="00FC500C">
        <w:rPr>
          <w:b/>
          <w:sz w:val="26"/>
          <w:szCs w:val="26"/>
        </w:rPr>
        <w:t>w jakim powołuje się na ich zasoby, warunków udziału w postępowaniu – zamieszcza informacje o tych podmiotach w oświadczeniach : dot. przesłanek wykluczenia z postępowania oraz spełniania warunków udziału w postępowaniu.</w:t>
      </w:r>
    </w:p>
    <w:p w:rsidR="00B63A35" w:rsidRPr="00FC500C" w:rsidRDefault="00B63A35" w:rsidP="00B63A35">
      <w:pPr>
        <w:jc w:val="both"/>
        <w:rPr>
          <w:b/>
          <w:sz w:val="26"/>
          <w:szCs w:val="26"/>
        </w:rPr>
      </w:pPr>
    </w:p>
    <w:p w:rsidR="00B63A35" w:rsidRPr="00FC500C" w:rsidRDefault="00B63A35" w:rsidP="00B63A35">
      <w:pPr>
        <w:jc w:val="both"/>
        <w:rPr>
          <w:b/>
          <w:sz w:val="26"/>
          <w:szCs w:val="26"/>
        </w:rPr>
      </w:pPr>
      <w:r w:rsidRPr="00FC500C">
        <w:rPr>
          <w:b/>
          <w:sz w:val="26"/>
          <w:szCs w:val="26"/>
        </w:rPr>
        <w:t xml:space="preserve">Wykonawca, który zamierza powierzyć wykonanie części zamówienia podwykonawcom, w celu wykazania braku istnienia wobec nich podstaw wykluczenia z udziału w postępowaniu – zamieszcza informacje </w:t>
      </w:r>
      <w:r>
        <w:rPr>
          <w:b/>
          <w:sz w:val="26"/>
          <w:szCs w:val="26"/>
        </w:rPr>
        <w:t xml:space="preserve">                              </w:t>
      </w:r>
      <w:r w:rsidRPr="00FC500C">
        <w:rPr>
          <w:b/>
          <w:sz w:val="26"/>
          <w:szCs w:val="26"/>
        </w:rPr>
        <w:t xml:space="preserve">o podwykonawcach </w:t>
      </w:r>
      <w:r>
        <w:rPr>
          <w:b/>
          <w:sz w:val="26"/>
          <w:szCs w:val="26"/>
        </w:rPr>
        <w:t xml:space="preserve"> </w:t>
      </w:r>
      <w:r w:rsidRPr="00FC500C">
        <w:rPr>
          <w:b/>
          <w:sz w:val="26"/>
          <w:szCs w:val="26"/>
        </w:rPr>
        <w:t xml:space="preserve">w oświadczeniu dot. przesłanek wykluczenia z postępowania. </w:t>
      </w:r>
    </w:p>
    <w:p w:rsidR="00B63A35" w:rsidRPr="00FC500C" w:rsidRDefault="00B63A35" w:rsidP="00B63A35">
      <w:pPr>
        <w:jc w:val="both"/>
        <w:rPr>
          <w:b/>
          <w:sz w:val="26"/>
          <w:szCs w:val="26"/>
        </w:rPr>
      </w:pPr>
    </w:p>
    <w:p w:rsidR="00B63A35" w:rsidRDefault="00B63A35" w:rsidP="00B63A35">
      <w:pPr>
        <w:jc w:val="both"/>
        <w:rPr>
          <w:sz w:val="26"/>
          <w:szCs w:val="26"/>
        </w:rPr>
      </w:pPr>
      <w:r>
        <w:rPr>
          <w:sz w:val="26"/>
          <w:szCs w:val="26"/>
        </w:rPr>
        <w:t>W przypadku wspólnego ubiegania się przez wykonawców –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84AFA" w:rsidRDefault="00184AFA" w:rsidP="00184AFA">
      <w:pPr>
        <w:jc w:val="both"/>
        <w:rPr>
          <w:sz w:val="26"/>
          <w:szCs w:val="26"/>
        </w:rPr>
      </w:pPr>
    </w:p>
    <w:p w:rsidR="00184AFA" w:rsidRDefault="00184AFA" w:rsidP="00184AFA">
      <w:pPr>
        <w:jc w:val="both"/>
      </w:pPr>
      <w:r>
        <w:rPr>
          <w:b/>
          <w:sz w:val="26"/>
          <w:szCs w:val="26"/>
        </w:rPr>
        <w:t xml:space="preserve">II. </w:t>
      </w:r>
      <w:r w:rsidRPr="002550BE">
        <w:rPr>
          <w:b/>
          <w:sz w:val="26"/>
          <w:szCs w:val="26"/>
        </w:rPr>
        <w:t xml:space="preserve"> </w:t>
      </w:r>
      <w:r>
        <w:t>Jeżeli Wykonawca ma siedzibę lub miejsce zamieszkania poza terytorium Rzeczypospolitej Polskiej, składa dokument lub dokumenty wystawione w kraju, w którym ma siedzibę lub miejsce zamieszkania, potwierdzające odpowiednio, że:</w:t>
      </w:r>
    </w:p>
    <w:p w:rsidR="00184AFA" w:rsidRDefault="00184AFA" w:rsidP="00184AFA">
      <w:pPr>
        <w:ind w:left="360"/>
        <w:jc w:val="both"/>
      </w:pPr>
      <w:r>
        <w:t>a)  nie otwarto jego likwidacji ani nie ogłoszono upadłości – wystawiony nie wcześniej niż 6 miesięcy przed upływem terminu składania ofert,</w:t>
      </w:r>
    </w:p>
    <w:p w:rsidR="00184AFA" w:rsidRDefault="00184AFA" w:rsidP="00184AFA">
      <w:pPr>
        <w:ind w:left="360"/>
        <w:jc w:val="both"/>
      </w:pPr>
      <w:r>
        <w:t>b) nie orzeczono wobec niego zakazu ubiegania się o zamówienie; - wystawiony nie wcześniej niż 6 miesięcy przed terminem składania ofert</w:t>
      </w:r>
    </w:p>
    <w:p w:rsidR="00184AFA" w:rsidRDefault="00184AFA" w:rsidP="00184AFA">
      <w:pPr>
        <w:ind w:left="360"/>
        <w:jc w:val="both"/>
      </w:pPr>
      <w:r>
        <w:t>c) nie zalega z uiszczaniem podatków, opłat, składek na ubezpieczenie społeczne i zdrowotne lub uzyskał przewidziane prawem zwolnienie, odroczenie lub rozłożenie na raty zaległych płatności lub wstrzymanie w całości wykonania decyzji właściwego organu – wystawiony nie wcześniej niż 3 miesiące przed upływem terminu składania ofert.</w:t>
      </w:r>
    </w:p>
    <w:p w:rsidR="00184AFA" w:rsidRDefault="00184AFA" w:rsidP="00184AFA">
      <w:pPr>
        <w:jc w:val="both"/>
      </w:pPr>
      <w:r>
        <w:lastRenderedPageBreak/>
        <w:t xml:space="preserve">Jeżeli w kraju pochodzenia osoby lub w kraju,  w którym Wykonawca ma siedzibę lub miejsce zamieszkania, nie wydaje się dokumentów,    o których mowa wyżej, należy zastąpić  je dokumentem zawierającym oświadczenie,  w którym określa się także osoby uprawnione do reprezentacji wykonawcy złożone przed właściwym organem sądowym, administracyjnym albo organem samorządu zawodowego lub gospodarczego odpowiednio kraju  zamieszkania  </w:t>
      </w:r>
    </w:p>
    <w:p w:rsidR="00184AFA" w:rsidRDefault="00184AFA" w:rsidP="00184AFA">
      <w:pPr>
        <w:jc w:val="both"/>
      </w:pPr>
      <w:r>
        <w:t>osoby lub kraju, w którym Wykonawca   ma siedzibę  lub miejsce zamieszkania, lub przed notariuszem.</w:t>
      </w:r>
    </w:p>
    <w:p w:rsidR="00184AFA" w:rsidRDefault="00184AFA" w:rsidP="00184AFA">
      <w:r>
        <w:t>Dokumenty sporządzone w języku obcym są składane wraz z tłumaczeniem na język polski, poświadczonym przez Wykonawcę.</w:t>
      </w:r>
    </w:p>
    <w:p w:rsidR="00184AFA" w:rsidRDefault="00184AFA" w:rsidP="00184AFA">
      <w:r>
        <w:t xml:space="preserve">W przypadku wątpliwości co do treści dokumentu złożonego przez wykonawcę mającego siedzibę lub miejsce zamieszkania poza terytorium Rzeczypospolitej Polskiej , zamawiający może zwrócić się do właściwych organów odpowiednio kraju miejsca zamieszkania osoby lub kraju  w którym wykonawca ma siedzibę lub miejsce zamieszkania , z wnioskiem o udzielenie niezbędnych informacji dotyczących przedłożonego dokumentu.  </w:t>
      </w:r>
    </w:p>
    <w:p w:rsidR="00B27882" w:rsidRDefault="00B27882" w:rsidP="008B397A">
      <w:pPr>
        <w:jc w:val="both"/>
        <w:outlineLvl w:val="0"/>
      </w:pPr>
    </w:p>
    <w:p w:rsidR="008B397A" w:rsidRDefault="008B397A" w:rsidP="008B397A">
      <w:pPr>
        <w:jc w:val="both"/>
        <w:outlineLvl w:val="0"/>
      </w:pPr>
      <w:r>
        <w:rPr>
          <w:b/>
        </w:rPr>
        <w:t>II</w:t>
      </w:r>
      <w:r w:rsidR="00461403">
        <w:rPr>
          <w:b/>
        </w:rPr>
        <w:t>I</w:t>
      </w:r>
      <w:r w:rsidRPr="00E42A3A">
        <w:rPr>
          <w:b/>
        </w:rPr>
        <w:t>.  Pełnomocnictwa</w:t>
      </w:r>
      <w:r>
        <w:t xml:space="preserve"> </w:t>
      </w:r>
    </w:p>
    <w:p w:rsidR="008B397A" w:rsidRDefault="008B397A" w:rsidP="008B397A">
      <w:pPr>
        <w:jc w:val="both"/>
        <w:outlineLvl w:val="0"/>
      </w:pPr>
      <w:r>
        <w:t>Oświadczenia i dokume</w:t>
      </w:r>
      <w:r w:rsidR="00461403">
        <w:t>nty, o których mowa w pkt I muszą</w:t>
      </w:r>
      <w:r>
        <w:t xml:space="preserve"> być podpisane przez osoby uprawnienie do reprezentacji Wykonawcy. Jeżeli takie uprawnienie nie wynika z aktualnego odpisu z właściwego rejestru lub z Centralnej Ewidencji i Informacji o Działalności Gospodarczej, dla osób podpisujących ofertę należy dołączyć </w:t>
      </w:r>
      <w:r w:rsidRPr="00A917C8">
        <w:rPr>
          <w:b/>
          <w:i/>
        </w:rPr>
        <w:t>pełnomocnictwo</w:t>
      </w:r>
      <w:r>
        <w:t xml:space="preserve"> </w:t>
      </w:r>
      <w:r w:rsidR="000A3E0A">
        <w:t xml:space="preserve">                      </w:t>
      </w:r>
      <w:r>
        <w:t xml:space="preserve">do podejmowania zobowiązań w imieniu firmy składającej ofertę. </w:t>
      </w:r>
    </w:p>
    <w:p w:rsidR="008B397A" w:rsidRDefault="008B397A" w:rsidP="002550BE">
      <w:pPr>
        <w:rPr>
          <w:b/>
        </w:rPr>
      </w:pPr>
    </w:p>
    <w:p w:rsidR="001217F4" w:rsidRDefault="00461403" w:rsidP="003E0ADB">
      <w:pPr>
        <w:jc w:val="both"/>
        <w:rPr>
          <w:b/>
        </w:rPr>
      </w:pPr>
      <w:r>
        <w:rPr>
          <w:b/>
        </w:rPr>
        <w:t>IV</w:t>
      </w:r>
      <w:r w:rsidR="001E00A6">
        <w:rPr>
          <w:b/>
        </w:rPr>
        <w:t xml:space="preserve">. </w:t>
      </w:r>
      <w:r w:rsidR="00BF3F5F">
        <w:rPr>
          <w:b/>
        </w:rPr>
        <w:t>Inne dokumenty :</w:t>
      </w:r>
    </w:p>
    <w:p w:rsidR="002B09FA" w:rsidRDefault="0035124A" w:rsidP="000B7093">
      <w:pPr>
        <w:jc w:val="both"/>
      </w:pPr>
      <w:r>
        <w:rPr>
          <w:b/>
        </w:rPr>
        <w:t>1</w:t>
      </w:r>
      <w:r w:rsidR="00576702">
        <w:rPr>
          <w:b/>
        </w:rPr>
        <w:t>)</w:t>
      </w:r>
      <w:r w:rsidR="0036029B" w:rsidRPr="0036029B">
        <w:rPr>
          <w:b/>
        </w:rPr>
        <w:t>Dokumenty dot. przedmiotu zamówienia – Kosztorys ofertowy</w:t>
      </w:r>
      <w:r w:rsidR="00576702">
        <w:t xml:space="preserve"> , sporządzony</w:t>
      </w:r>
      <w:r w:rsidR="004B0A8F">
        <w:t xml:space="preserve"> </w:t>
      </w:r>
      <w:r w:rsidR="00A802F7">
        <w:t>na pods</w:t>
      </w:r>
      <w:r w:rsidR="00874FAB">
        <w:t>tawie Przedmiaru robót.</w:t>
      </w:r>
    </w:p>
    <w:p w:rsidR="00B0541F" w:rsidRPr="00B0541F" w:rsidRDefault="00B0541F" w:rsidP="000B7093">
      <w:pPr>
        <w:jc w:val="both"/>
        <w:rPr>
          <w:b/>
        </w:rPr>
      </w:pPr>
      <w:r w:rsidRPr="00B0541F">
        <w:rPr>
          <w:b/>
        </w:rPr>
        <w:t>2) Dowód wniesienia wadium</w:t>
      </w:r>
    </w:p>
    <w:p w:rsidR="001E00A6" w:rsidRPr="002E5282" w:rsidRDefault="00A802F7" w:rsidP="001626D1">
      <w:pPr>
        <w:jc w:val="both"/>
        <w:rPr>
          <w:b/>
        </w:rPr>
      </w:pPr>
      <w:r>
        <w:rPr>
          <w:b/>
        </w:rPr>
        <w:t xml:space="preserve"> </w:t>
      </w:r>
    </w:p>
    <w:p w:rsidR="006A5159" w:rsidRPr="00B92B9A" w:rsidRDefault="001E00A6" w:rsidP="001217F4">
      <w:pPr>
        <w:jc w:val="both"/>
        <w:rPr>
          <w:b/>
          <w:sz w:val="26"/>
          <w:szCs w:val="26"/>
        </w:rPr>
      </w:pPr>
      <w:r w:rsidRPr="00F84C72">
        <w:rPr>
          <w:b/>
          <w:bCs/>
          <w:i/>
          <w:iCs/>
        </w:rPr>
        <w:t>Ocena spełniania wyżej wymienionych warunków udziału w postępowaniu będzie dokonywana w oparciu o treść oświadczeń i dokum</w:t>
      </w:r>
      <w:r>
        <w:rPr>
          <w:b/>
          <w:bCs/>
          <w:i/>
          <w:iCs/>
        </w:rPr>
        <w:t>entów złożonych w ofercie</w:t>
      </w:r>
      <w:r w:rsidRPr="00F84C72">
        <w:rPr>
          <w:b/>
          <w:bCs/>
          <w:i/>
          <w:iCs/>
        </w:rPr>
        <w:t>, na zasadzie "spełnia" lub "nie spełnia" wymaganego warunku</w:t>
      </w:r>
    </w:p>
    <w:p w:rsidR="00184AFA" w:rsidRDefault="00184AFA" w:rsidP="001217F4">
      <w:pPr>
        <w:jc w:val="both"/>
        <w:rPr>
          <w:b/>
          <w:bCs/>
          <w:iCs/>
        </w:rPr>
      </w:pPr>
    </w:p>
    <w:p w:rsidR="00184AFA" w:rsidRDefault="00184AFA" w:rsidP="001217F4">
      <w:pPr>
        <w:jc w:val="both"/>
        <w:rPr>
          <w:b/>
          <w:bCs/>
          <w:iCs/>
        </w:rPr>
      </w:pPr>
    </w:p>
    <w:p w:rsidR="00540F95" w:rsidRDefault="00540F95" w:rsidP="001217F4">
      <w:pPr>
        <w:jc w:val="both"/>
        <w:rPr>
          <w:b/>
          <w:bCs/>
          <w:iCs/>
        </w:rPr>
      </w:pPr>
      <w:r>
        <w:rPr>
          <w:b/>
          <w:bCs/>
          <w:iCs/>
        </w:rPr>
        <w:t xml:space="preserve">V. </w:t>
      </w:r>
      <w:r w:rsidR="00F46CFE">
        <w:rPr>
          <w:b/>
          <w:bCs/>
          <w:iCs/>
        </w:rPr>
        <w:t xml:space="preserve">1. </w:t>
      </w:r>
      <w:r w:rsidR="006B573D">
        <w:rPr>
          <w:b/>
          <w:bCs/>
          <w:iCs/>
        </w:rPr>
        <w:t>Zgodnie z art. 24</w:t>
      </w:r>
      <w:r w:rsidR="00326ECA">
        <w:rPr>
          <w:b/>
          <w:bCs/>
          <w:iCs/>
        </w:rPr>
        <w:t xml:space="preserve"> ust. 1 pkt 12-23</w:t>
      </w:r>
      <w:r w:rsidR="006B573D">
        <w:rPr>
          <w:b/>
          <w:bCs/>
          <w:iCs/>
        </w:rPr>
        <w:t xml:space="preserve"> ustawy </w:t>
      </w:r>
      <w:proofErr w:type="spellStart"/>
      <w:r w:rsidR="006B573D">
        <w:rPr>
          <w:b/>
          <w:bCs/>
          <w:iCs/>
        </w:rPr>
        <w:t>Pzp</w:t>
      </w:r>
      <w:proofErr w:type="spellEnd"/>
      <w:r w:rsidR="006B573D">
        <w:rPr>
          <w:b/>
          <w:bCs/>
          <w:iCs/>
        </w:rPr>
        <w:t xml:space="preserve"> - </w:t>
      </w:r>
      <w:r w:rsidR="00D54ED9">
        <w:rPr>
          <w:b/>
          <w:bCs/>
          <w:iCs/>
        </w:rPr>
        <w:t xml:space="preserve">Zamawiający wykluczy </w:t>
      </w:r>
      <w:r w:rsidR="00326ECA">
        <w:rPr>
          <w:b/>
          <w:bCs/>
          <w:iCs/>
        </w:rPr>
        <w:t xml:space="preserve">                      </w:t>
      </w:r>
      <w:r w:rsidR="00D54ED9">
        <w:rPr>
          <w:b/>
          <w:bCs/>
          <w:iCs/>
        </w:rPr>
        <w:t xml:space="preserve">z postępowania o udzielenie zamówienia wykonawcę, </w:t>
      </w:r>
    </w:p>
    <w:p w:rsidR="00540F95" w:rsidRDefault="00540F95" w:rsidP="001217F4">
      <w:pPr>
        <w:jc w:val="both"/>
        <w:rPr>
          <w:b/>
          <w:bCs/>
          <w:iCs/>
        </w:rPr>
      </w:pPr>
    </w:p>
    <w:p w:rsidR="00F46CFE" w:rsidRDefault="00F46CFE" w:rsidP="001217F4">
      <w:pPr>
        <w:jc w:val="both"/>
      </w:pPr>
      <w:r>
        <w:t>1) wykonawcę, który nie wykazał spełniania warunków udziału w postępowaniu lub nie został zaproszony do negocjacji lub złożenia ofert wstępnych albo ofert, lub nie wykazał braku podstaw wykluczenia;</w:t>
      </w:r>
    </w:p>
    <w:p w:rsidR="00F46CFE" w:rsidRDefault="00F46CFE" w:rsidP="001217F4">
      <w:pPr>
        <w:jc w:val="both"/>
      </w:pPr>
      <w:r>
        <w:t xml:space="preserve"> 2) wykonawcę będącego osobą fizyczną, którego prawomocnie skazano za przestępstwo: a) o którym mowa w art. 165a, art. 181–188, art. 189a, art. 218–221, art. 228–230a, art. 250a, art. 258 lub art. 270–309 ustawy z dnia 6 czerwca 1997 r. – Kodeks karny (Dz. U. poz. 553, z </w:t>
      </w:r>
      <w:proofErr w:type="spellStart"/>
      <w:r>
        <w:t>późn</w:t>
      </w:r>
      <w:proofErr w:type="spellEnd"/>
      <w:r>
        <w:t>. zm.5 )) lub art. 46 lub art. 48 ustawy z dnia 25 czerwca 2010 r. o sporcie (Dz. U. z 2016 r. poz. 176), b) o charakterze terrorystycznym, o którym mowa w art. 115 § 20 ustawy z dnia 6 czerwca 1997 r. – Kodeks karny, c) skarbowe, 7 d) o którym mowa w art. 9 lub art. 10 ustawy z dnia 15 czerwca 2012 r. o skutkach powierzania wykonywania pracy cudzoziemcom przebywającym wbrew przepisom na terytorium Rzeczypospolitej Polskiej (Dz. U. poz. 769); 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F46CFE" w:rsidRDefault="00F46CFE" w:rsidP="001217F4">
      <w:pPr>
        <w:jc w:val="both"/>
      </w:pPr>
      <w:r>
        <w:t xml:space="preserve"> 4) wykonawcę, wobec którego wydano prawomocny wyrok sądu lub ostateczną decyzję administracyjną o zaleganiu z uiszczeniem podatków, opłat lub składek na ubezpieczenia społeczne lub zdrowotne, chyba że wykonawca dokonał płatności należnych podatków, opłat </w:t>
      </w:r>
      <w:r>
        <w:lastRenderedPageBreak/>
        <w:t xml:space="preserve">lub składek na ubezpieczenia społeczne lub zdrowotne wraz z odsetkami lub grzywnami lub zawarł wiążące porozumienie w sprawie spłaty tych należności; </w:t>
      </w:r>
    </w:p>
    <w:p w:rsidR="00F46CFE" w:rsidRDefault="00F46CFE" w:rsidP="001217F4">
      <w:pPr>
        <w:jc w:val="both"/>
      </w:pPr>
      <w:r>
        <w:t xml:space="preserve">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F46CFE" w:rsidRDefault="00F46CFE" w:rsidP="001217F4">
      <w:pPr>
        <w:jc w:val="both"/>
      </w:pPr>
      <w: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F46CFE" w:rsidRDefault="00F46CFE" w:rsidP="001217F4">
      <w:pPr>
        <w:jc w:val="both"/>
      </w:pPr>
      <w:r>
        <w:t xml:space="preserve">7) wykonawcę, który bezprawnie wpływał lub próbował wpłynąć na czynności zamawiającego lub pozyskać informacje poufne, mogące dać mu przewagę w postępowaniu o udzielenie zamówienia; </w:t>
      </w:r>
    </w:p>
    <w:p w:rsidR="00F46CFE" w:rsidRDefault="00F46CFE" w:rsidP="001217F4">
      <w:pPr>
        <w:jc w:val="both"/>
      </w:pPr>
      <w: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F46CFE" w:rsidRDefault="00F46CFE" w:rsidP="001217F4">
      <w:pPr>
        <w:jc w:val="both"/>
      </w:pPr>
      <w: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F46CFE" w:rsidRDefault="00F46CFE" w:rsidP="001217F4">
      <w:pPr>
        <w:jc w:val="both"/>
      </w:pPr>
      <w:r>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F46CFE" w:rsidRDefault="00F46CFE" w:rsidP="001217F4">
      <w:pPr>
        <w:jc w:val="both"/>
      </w:pPr>
      <w:r>
        <w:t xml:space="preserve">11) wykonawcę, wobec którego orzeczono tytułem środka zapobiegawczego zakaz ubiegania się o zamówienia publiczne; </w:t>
      </w:r>
    </w:p>
    <w:p w:rsidR="00F46CFE" w:rsidRDefault="00F46CFE" w:rsidP="001217F4">
      <w:pPr>
        <w:jc w:val="both"/>
      </w:pPr>
      <w: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326ECA" w:rsidRDefault="00326ECA" w:rsidP="001217F4">
      <w:pPr>
        <w:jc w:val="both"/>
      </w:pPr>
    </w:p>
    <w:p w:rsidR="00F46CFE" w:rsidRDefault="00F46CFE" w:rsidP="001217F4">
      <w:pPr>
        <w:jc w:val="both"/>
      </w:pPr>
      <w:r>
        <w:t xml:space="preserve"> 1a. Zamawiający wyklucza z postępowania o udzielenie zamówienia wykonawcę, który w okresie 3 lat przed wszczęciem postępowania, w sposób zawiniony poważnie naruszył obowiązki 8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326ECA" w:rsidRDefault="00326ECA" w:rsidP="001217F4">
      <w:pPr>
        <w:jc w:val="both"/>
      </w:pPr>
    </w:p>
    <w:p w:rsidR="00F375C7" w:rsidRDefault="00F375C7" w:rsidP="001217F4">
      <w:pPr>
        <w:jc w:val="both"/>
      </w:pPr>
    </w:p>
    <w:p w:rsidR="00F375C7" w:rsidRDefault="00F375C7" w:rsidP="001217F4">
      <w:pPr>
        <w:jc w:val="both"/>
      </w:pPr>
    </w:p>
    <w:p w:rsidR="00F375C7" w:rsidRDefault="00F375C7" w:rsidP="001217F4">
      <w:pPr>
        <w:jc w:val="both"/>
      </w:pPr>
    </w:p>
    <w:p w:rsidR="00F375C7" w:rsidRDefault="00F375C7" w:rsidP="001217F4">
      <w:pPr>
        <w:jc w:val="both"/>
      </w:pPr>
    </w:p>
    <w:p w:rsidR="00F375C7" w:rsidRDefault="00F375C7" w:rsidP="001217F4">
      <w:pPr>
        <w:jc w:val="both"/>
      </w:pPr>
    </w:p>
    <w:p w:rsidR="00F46CFE" w:rsidRPr="00B63A35" w:rsidRDefault="00F46CFE" w:rsidP="001217F4">
      <w:pPr>
        <w:jc w:val="both"/>
        <w:rPr>
          <w:b/>
        </w:rPr>
      </w:pPr>
      <w:r>
        <w:t>2</w:t>
      </w:r>
      <w:r w:rsidRPr="00B63A35">
        <w:rPr>
          <w:b/>
        </w:rPr>
        <w:t>. Z postępowania o udzielenie zamówienia</w:t>
      </w:r>
      <w:r w:rsidR="00326ECA" w:rsidRPr="00B63A35">
        <w:rPr>
          <w:b/>
        </w:rPr>
        <w:t xml:space="preserve"> – zgodnie z art. 24 ust. 5 ustawy - </w:t>
      </w:r>
      <w:r w:rsidRPr="00B63A35">
        <w:rPr>
          <w:b/>
        </w:rPr>
        <w:t xml:space="preserve">zamawiający wykluczy również Wykonawcę </w:t>
      </w:r>
    </w:p>
    <w:p w:rsidR="00F46CFE" w:rsidRDefault="00F46CFE" w:rsidP="001217F4">
      <w:pPr>
        <w:jc w:val="both"/>
      </w:pPr>
      <w:r>
        <w:lastRenderedPageBreak/>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F46CFE" w:rsidRDefault="00F46CFE" w:rsidP="001217F4">
      <w:pPr>
        <w:jc w:val="both"/>
      </w:pPr>
      <w:r>
        <w:t xml:space="preserve">2)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F46CFE" w:rsidRDefault="00F46CFE" w:rsidP="001217F4">
      <w:pPr>
        <w:jc w:val="both"/>
      </w:pPr>
      <w:r>
        <w:t xml:space="preserve">3) jeżeli wykonawca lub osoby, o których mowa w ust. 1 pkt 14, uprawnione do reprezentowania wykonawcy pozostają w relacjach określonych w art. 17 ust. 1 pkt 2–4 z: a) zamawiającym, b) osobami uprawnionymi do reprezentowania zamawiającego, c) członkami komisji przetargowej, d) osobami, które złożyły oświadczenie, o którym mowa w art. 17 ust. 2a – chyba że jest możliwe zapewnienie bezstronności po stronie zamawiającego w inny sposób niż przez wykluczenie wykonawcy z udziału w postępowaniu; </w:t>
      </w:r>
    </w:p>
    <w:p w:rsidR="00F46CFE" w:rsidRDefault="00F46CFE" w:rsidP="001217F4">
      <w:pPr>
        <w:jc w:val="both"/>
      </w:pPr>
      <w: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F46CFE" w:rsidRDefault="00F46CFE" w:rsidP="001217F4">
      <w:pPr>
        <w:jc w:val="both"/>
      </w:pPr>
      <w: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F46CFE" w:rsidRDefault="00F46CFE" w:rsidP="001217F4">
      <w:pPr>
        <w:jc w:val="both"/>
      </w:pPr>
      <w:r>
        <w:t xml:space="preserve">6) jeżeli urzędującego członka jego organu zarządzającego lub nadzorczego, wspólnika spółki w spółce jawnej lub partnerskiej albo komplementariusza w spółce komandytowej lub 9 komandytowo-akcyjnej lub prokurenta prawomocnie skazano za wykroczenie, o którym mowa w pkt 5; </w:t>
      </w:r>
    </w:p>
    <w:p w:rsidR="00F46CFE" w:rsidRDefault="00F46CFE" w:rsidP="001217F4">
      <w:pPr>
        <w:jc w:val="both"/>
      </w:pPr>
      <w: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7F1803" w:rsidRDefault="00F46CFE" w:rsidP="001217F4">
      <w:pPr>
        <w:jc w:val="both"/>
      </w:pPr>
      <w: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7F1803" w:rsidRDefault="007F1803" w:rsidP="001217F4">
      <w:pPr>
        <w:jc w:val="both"/>
      </w:pPr>
    </w:p>
    <w:p w:rsidR="006B573D" w:rsidRPr="00B63A35" w:rsidRDefault="00F46CFE" w:rsidP="001217F4">
      <w:pPr>
        <w:jc w:val="both"/>
        <w:rPr>
          <w:b/>
        </w:rPr>
      </w:pPr>
      <w:r w:rsidRPr="00B63A35">
        <w:rPr>
          <w:b/>
        </w:rPr>
        <w:t>Wykluczenie wykonawcy</w:t>
      </w:r>
      <w:r w:rsidR="00B63A35">
        <w:rPr>
          <w:b/>
        </w:rPr>
        <w:t xml:space="preserve"> – zgodnie z art. </w:t>
      </w:r>
      <w:r w:rsidR="00326ECA" w:rsidRPr="00B63A35">
        <w:rPr>
          <w:b/>
        </w:rPr>
        <w:t xml:space="preserve">24 ust. 7 ustawy - </w:t>
      </w:r>
      <w:r w:rsidRPr="00B63A35">
        <w:rPr>
          <w:b/>
        </w:rPr>
        <w:t xml:space="preserve"> następuje:</w:t>
      </w:r>
    </w:p>
    <w:p w:rsidR="006B573D" w:rsidRDefault="00F46CFE" w:rsidP="001217F4">
      <w:pPr>
        <w:jc w:val="both"/>
      </w:pPr>
      <w:r>
        <w:t xml:space="preserve"> 1) 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 </w:t>
      </w:r>
    </w:p>
    <w:p w:rsidR="00F375C7" w:rsidRDefault="00F375C7" w:rsidP="001217F4">
      <w:pPr>
        <w:jc w:val="both"/>
      </w:pPr>
    </w:p>
    <w:p w:rsidR="00F375C7" w:rsidRDefault="00F375C7" w:rsidP="001217F4">
      <w:pPr>
        <w:jc w:val="both"/>
      </w:pPr>
    </w:p>
    <w:p w:rsidR="00F375C7" w:rsidRDefault="00F375C7" w:rsidP="001217F4">
      <w:pPr>
        <w:jc w:val="both"/>
      </w:pPr>
    </w:p>
    <w:p w:rsidR="006B573D" w:rsidRDefault="00F46CFE" w:rsidP="001217F4">
      <w:pPr>
        <w:jc w:val="both"/>
      </w:pPr>
      <w:r>
        <w:t xml:space="preserve">2) w przypadkach, o których mowa: </w:t>
      </w:r>
    </w:p>
    <w:p w:rsidR="006B573D" w:rsidRDefault="00F46CFE" w:rsidP="001217F4">
      <w:pPr>
        <w:jc w:val="both"/>
      </w:pPr>
      <w:r>
        <w:t xml:space="preserve">a) w ust. 1 pkt 13 lit. d i pkt 14, gdy osoba, o której mowa w tych przepisach, została skazana za przestępstwo wymienione w ust. 1 pkt 13 lit. d, </w:t>
      </w:r>
    </w:p>
    <w:p w:rsidR="006B573D" w:rsidRDefault="00F46CFE" w:rsidP="001217F4">
      <w:pPr>
        <w:jc w:val="both"/>
      </w:pPr>
      <w:r>
        <w:lastRenderedPageBreak/>
        <w:t xml:space="preserve">b) w ust. 1 pkt 15, </w:t>
      </w:r>
    </w:p>
    <w:p w:rsidR="006B573D" w:rsidRDefault="00F46CFE" w:rsidP="001217F4">
      <w:pPr>
        <w:jc w:val="both"/>
      </w:pPr>
      <w:r>
        <w:t xml:space="preserve">c)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B573D" w:rsidRDefault="00F46CFE" w:rsidP="001217F4">
      <w:pPr>
        <w:jc w:val="both"/>
      </w:pPr>
      <w:r>
        <w:t xml:space="preserve">3) w przypadkach, o których mowa w ust. 1 pkt 18 i 20 lub ust. 5 pkt 2 i 4, jeżeli nie upłynęły 3 lata od dnia zaistnienia zdarzenia będącego podstawą wykluczenia; </w:t>
      </w:r>
    </w:p>
    <w:p w:rsidR="006B573D" w:rsidRDefault="00F46CFE" w:rsidP="001217F4">
      <w:pPr>
        <w:jc w:val="both"/>
      </w:pPr>
      <w:r>
        <w:t xml:space="preserve">4) w przypadku, o którym mowa w ust. 1 pkt 21, jeżeli nie upłynął okres, na jaki został prawomocnie orzeczony zakaz ubiegania się o zamówienia publiczne; </w:t>
      </w:r>
    </w:p>
    <w:p w:rsidR="006B573D" w:rsidRDefault="00F46CFE" w:rsidP="001217F4">
      <w:pPr>
        <w:jc w:val="both"/>
      </w:pPr>
      <w:r>
        <w:t xml:space="preserve">5) w przypadku, o którym mowa w ust. 1 pkt 22, jeżeli nie upłynął okres obowiązywania zakazu ubiegania się o zamówienia publiczne. </w:t>
      </w:r>
    </w:p>
    <w:p w:rsidR="006B573D" w:rsidRDefault="006B573D" w:rsidP="001217F4">
      <w:pPr>
        <w:jc w:val="both"/>
      </w:pPr>
    </w:p>
    <w:p w:rsidR="006B573D" w:rsidRDefault="00F46CFE" w:rsidP="001217F4">
      <w:pPr>
        <w:jc w:val="both"/>
      </w:pPr>
      <w:r>
        <w:t xml:space="preserve"> </w:t>
      </w:r>
      <w:r w:rsidR="003A7DCC" w:rsidRPr="00B63A35">
        <w:rPr>
          <w:b/>
        </w:rPr>
        <w:t>Zgodnie z art. 24 ust. 8 ustawy</w:t>
      </w:r>
      <w:r w:rsidR="003A7DCC">
        <w:t xml:space="preserve"> - </w:t>
      </w:r>
      <w:r>
        <w:t xml:space="preserve">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10 o udzielenie zamówienia oraz nie upłynął określony w tym wyroku okres obowiązywania tego zakazu. </w:t>
      </w:r>
    </w:p>
    <w:p w:rsidR="006B573D" w:rsidRDefault="006B573D" w:rsidP="001217F4">
      <w:pPr>
        <w:jc w:val="both"/>
      </w:pPr>
    </w:p>
    <w:p w:rsidR="006B573D" w:rsidRDefault="00F46CFE" w:rsidP="001217F4">
      <w:pPr>
        <w:jc w:val="both"/>
      </w:pPr>
      <w:r>
        <w:t xml:space="preserve"> </w:t>
      </w:r>
      <w:r w:rsidR="003A7DCC" w:rsidRPr="00B63A35">
        <w:rPr>
          <w:b/>
        </w:rPr>
        <w:t>Zgodnie z art. 24 ust. 9</w:t>
      </w:r>
      <w:r w:rsidR="003A7DCC">
        <w:t xml:space="preserve"> </w:t>
      </w:r>
      <w:r>
        <w:t xml:space="preserve">Wykonawca nie podlega wykluczeniu, jeżeli zamawiający, uwzględniając wagę i szczególne okoliczności czynu wykonawcy, uzna za wystarczające dowody przedstawione na podstawie ust. 8. </w:t>
      </w:r>
    </w:p>
    <w:p w:rsidR="006B573D" w:rsidRDefault="006B573D" w:rsidP="001217F4">
      <w:pPr>
        <w:jc w:val="both"/>
      </w:pPr>
    </w:p>
    <w:p w:rsidR="006B573D" w:rsidRDefault="003A7DCC" w:rsidP="001217F4">
      <w:pPr>
        <w:jc w:val="both"/>
      </w:pPr>
      <w:r w:rsidRPr="00B63A35">
        <w:rPr>
          <w:b/>
        </w:rPr>
        <w:t>Zgodnie z art. 24 ust. 10 ustawy</w:t>
      </w:r>
      <w:r>
        <w:t xml:space="preserve"> - </w:t>
      </w:r>
      <w:r w:rsidR="00F46CFE">
        <w:t xml:space="preserve">W przypadkach, o których mowa w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6B573D" w:rsidRDefault="00F46CFE" w:rsidP="001217F4">
      <w:pPr>
        <w:jc w:val="both"/>
      </w:pPr>
      <w:r>
        <w:t xml:space="preserve">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p>
    <w:p w:rsidR="00B63A35" w:rsidRDefault="00B63A35" w:rsidP="001217F4">
      <w:pPr>
        <w:jc w:val="both"/>
      </w:pPr>
    </w:p>
    <w:p w:rsidR="00540F95" w:rsidRPr="00B63A35" w:rsidRDefault="00F46CFE" w:rsidP="001217F4">
      <w:pPr>
        <w:jc w:val="both"/>
        <w:rPr>
          <w:b/>
          <w:bCs/>
          <w:iCs/>
        </w:rPr>
      </w:pPr>
      <w:r w:rsidRPr="00B63A35">
        <w:rPr>
          <w:b/>
        </w:rPr>
        <w:t xml:space="preserve"> Zamawiający może wykluczyć wykonawcę na każdym etapie postępowania o udzielenie zamówienia.</w:t>
      </w:r>
    </w:p>
    <w:p w:rsidR="00540F95" w:rsidRDefault="00540F95" w:rsidP="001217F4">
      <w:pPr>
        <w:jc w:val="both"/>
        <w:rPr>
          <w:b/>
          <w:bCs/>
          <w:iCs/>
        </w:rPr>
      </w:pPr>
    </w:p>
    <w:p w:rsidR="00F375C7" w:rsidRDefault="00D54ED9" w:rsidP="00F46CFE">
      <w:pPr>
        <w:jc w:val="both"/>
        <w:rPr>
          <w:b/>
          <w:bCs/>
          <w:iCs/>
        </w:rPr>
      </w:pPr>
      <w:r>
        <w:rPr>
          <w:b/>
          <w:bCs/>
          <w:iCs/>
        </w:rPr>
        <w:t xml:space="preserve">     </w:t>
      </w:r>
    </w:p>
    <w:p w:rsidR="00F375C7" w:rsidRDefault="00F375C7" w:rsidP="00F46CFE">
      <w:pPr>
        <w:jc w:val="both"/>
        <w:rPr>
          <w:b/>
          <w:bCs/>
          <w:iCs/>
        </w:rPr>
      </w:pPr>
    </w:p>
    <w:p w:rsidR="00F375C7" w:rsidRDefault="00F375C7" w:rsidP="00F46CFE">
      <w:pPr>
        <w:jc w:val="both"/>
        <w:rPr>
          <w:b/>
          <w:bCs/>
          <w:iCs/>
        </w:rPr>
      </w:pPr>
    </w:p>
    <w:p w:rsidR="00F375C7" w:rsidRDefault="00F375C7" w:rsidP="00F46CFE">
      <w:pPr>
        <w:jc w:val="both"/>
        <w:rPr>
          <w:b/>
          <w:bCs/>
          <w:iCs/>
        </w:rPr>
      </w:pPr>
    </w:p>
    <w:p w:rsidR="00F375C7" w:rsidRDefault="00F375C7" w:rsidP="00F46CFE">
      <w:pPr>
        <w:jc w:val="both"/>
        <w:rPr>
          <w:b/>
          <w:bCs/>
          <w:iCs/>
        </w:rPr>
      </w:pPr>
    </w:p>
    <w:p w:rsidR="00874FAB" w:rsidRDefault="00D54ED9" w:rsidP="00F46CFE">
      <w:pPr>
        <w:jc w:val="both"/>
        <w:rPr>
          <w:b/>
          <w:sz w:val="26"/>
          <w:szCs w:val="26"/>
        </w:rPr>
      </w:pPr>
      <w:r>
        <w:rPr>
          <w:b/>
          <w:bCs/>
          <w:iCs/>
        </w:rPr>
        <w:t xml:space="preserve">  </w:t>
      </w:r>
    </w:p>
    <w:p w:rsidR="002A76D8" w:rsidRPr="00DC7317" w:rsidRDefault="003650DB" w:rsidP="00F82DA8">
      <w:pPr>
        <w:rPr>
          <w:b/>
          <w:sz w:val="28"/>
          <w:szCs w:val="28"/>
        </w:rPr>
      </w:pPr>
      <w:r w:rsidRPr="00DC7317">
        <w:rPr>
          <w:b/>
          <w:sz w:val="28"/>
          <w:szCs w:val="28"/>
        </w:rPr>
        <w:t>Rozdział  1</w:t>
      </w:r>
      <w:r w:rsidR="001F6C23" w:rsidRPr="00DC7317">
        <w:rPr>
          <w:b/>
          <w:sz w:val="28"/>
          <w:szCs w:val="28"/>
        </w:rPr>
        <w:t>2</w:t>
      </w:r>
      <w:r w:rsidRPr="00DC7317">
        <w:rPr>
          <w:b/>
          <w:sz w:val="28"/>
          <w:szCs w:val="28"/>
        </w:rPr>
        <w:t xml:space="preserve"> - Opis przygotowania załączonych do oferty dokumentów</w:t>
      </w:r>
    </w:p>
    <w:p w:rsidR="00DC7317" w:rsidRDefault="00DC7317" w:rsidP="00F652AC">
      <w:pPr>
        <w:jc w:val="both"/>
        <w:rPr>
          <w:u w:val="single"/>
        </w:rPr>
      </w:pPr>
    </w:p>
    <w:p w:rsidR="00461403" w:rsidRPr="00DC7317" w:rsidRDefault="00C67579" w:rsidP="00F652AC">
      <w:pPr>
        <w:jc w:val="both"/>
        <w:rPr>
          <w:u w:val="single"/>
        </w:rPr>
      </w:pPr>
      <w:r w:rsidRPr="00F84C72">
        <w:rPr>
          <w:u w:val="single"/>
        </w:rPr>
        <w:t xml:space="preserve">1. Postanowienia dotyczące </w:t>
      </w:r>
      <w:r w:rsidRPr="00F84C72">
        <w:rPr>
          <w:b/>
          <w:bCs/>
          <w:u w:val="single"/>
        </w:rPr>
        <w:t>składanych dokumentów:</w:t>
      </w:r>
    </w:p>
    <w:p w:rsidR="00461403" w:rsidRPr="00817D39" w:rsidRDefault="00461403" w:rsidP="00461403">
      <w:pPr>
        <w:jc w:val="both"/>
      </w:pPr>
      <w:r w:rsidRPr="00817D39">
        <w:lastRenderedPageBreak/>
        <w:t>1.1 Ofertę należy sporządzić według wzoru Formularza Oferty, stanowiącego Załącznik Nr 1 do specyfikacji istotnych warunków zamówienia.</w:t>
      </w:r>
    </w:p>
    <w:p w:rsidR="007E7FFA" w:rsidRDefault="00461403" w:rsidP="00461403">
      <w:pPr>
        <w:jc w:val="both"/>
      </w:pPr>
      <w:r w:rsidRPr="00817D39">
        <w:t>1.2 Oferta powinna zawierać wszystkie wymagane dokumenty, oświadczenia i załączniki, o których mowa w specyfikacji zamawiającego. Do oferty należy dołączyć wszystkie dokumenty lub oświadczenia wymienione w Rozdziale 11 specyfikacji istotnych warunków zamówienia</w:t>
      </w:r>
    </w:p>
    <w:p w:rsidR="004F25A4" w:rsidRDefault="00461403" w:rsidP="00461403">
      <w:pPr>
        <w:jc w:val="both"/>
      </w:pPr>
      <w:r w:rsidRPr="00817D39">
        <w:t>1.3 Oferta oraz wszystkie wymagane załączniki winny być podpisane przez upoważnionego przedstawiciela, uprawnionego do reprezentowania zgodnie z przedstawionym aktem rejestracyjnym, wymogami ustawowymi oraz przepisami prawa.</w:t>
      </w:r>
    </w:p>
    <w:p w:rsidR="00A60337" w:rsidRPr="000A3E0A" w:rsidRDefault="00461403" w:rsidP="00461403">
      <w:pPr>
        <w:jc w:val="both"/>
        <w:rPr>
          <w:b/>
          <w:u w:val="single"/>
        </w:rPr>
      </w:pPr>
      <w:r w:rsidRPr="00817D39">
        <w:t xml:space="preserve">1.4 </w:t>
      </w:r>
      <w:r w:rsidRPr="00057190">
        <w:rPr>
          <w:b/>
          <w:u w:val="single"/>
        </w:rPr>
        <w:t>Jeżeli oferta i załączniki zostaną podpisane przez ustanowionego pełnomocnika, jest on zobowiązany do przedłożenia dokumentu potwierdzającego jego uprawnienia do składania oferty (pełnomocnictwo).</w:t>
      </w:r>
    </w:p>
    <w:p w:rsidR="002208D2" w:rsidRDefault="00461403" w:rsidP="00461403">
      <w:pPr>
        <w:jc w:val="both"/>
      </w:pPr>
      <w:r w:rsidRPr="00817D39">
        <w:t xml:space="preserve">1.5 Wykonawca obowiązany jest sporządzić ofertę według wzorów stanowiących załączniki do niniejszej specyfikacji, w szczególności załączniki muszą zawierać wszystkie wymagane informacje i dane zawarte w tych wzorach. Dopuszcza się możliwość złożenia oferty </w:t>
      </w:r>
      <w:r w:rsidR="002208D2">
        <w:t xml:space="preserve">   </w:t>
      </w:r>
    </w:p>
    <w:p w:rsidR="00461403" w:rsidRPr="00817D39" w:rsidRDefault="00461403" w:rsidP="00461403">
      <w:pPr>
        <w:jc w:val="both"/>
      </w:pPr>
      <w:r w:rsidRPr="00817D39">
        <w:t>i załączników do oferty na formularzach sporządzonych przez wykonawcę, pod warunkiem,</w:t>
      </w:r>
      <w:r>
        <w:t xml:space="preserve"> że ich treść odpowiadać będzie </w:t>
      </w:r>
      <w:r w:rsidRPr="00817D39">
        <w:t>co najmniej treści formularzy sporządzonych przez zamawiającego i nie będzie z nią sprzeczna.</w:t>
      </w:r>
    </w:p>
    <w:p w:rsidR="00461403" w:rsidRPr="00817D39" w:rsidRDefault="00461403" w:rsidP="00461403">
      <w:pPr>
        <w:jc w:val="both"/>
      </w:pPr>
      <w:r w:rsidRPr="00817D39">
        <w:t xml:space="preserve">1.6 Żądane dokumenty mogą być złożone w formie </w:t>
      </w:r>
      <w:r w:rsidRPr="00817D39">
        <w:rPr>
          <w:b/>
          <w:bCs/>
        </w:rPr>
        <w:t>oryginału</w:t>
      </w:r>
      <w:r w:rsidRPr="00817D39">
        <w:t xml:space="preserve"> lub </w:t>
      </w:r>
      <w:r w:rsidRPr="00817D39">
        <w:rPr>
          <w:b/>
          <w:bCs/>
        </w:rPr>
        <w:t>kopii</w:t>
      </w:r>
      <w:r w:rsidRPr="00817D39">
        <w:t xml:space="preserve"> poświadczonej za zgodność z oryginałem przez Wy</w:t>
      </w:r>
      <w:r>
        <w:t xml:space="preserve">konawcę. </w:t>
      </w:r>
    </w:p>
    <w:p w:rsidR="00461403" w:rsidRPr="00817D39" w:rsidRDefault="00461403" w:rsidP="00461403">
      <w:pPr>
        <w:jc w:val="both"/>
      </w:pPr>
      <w:r w:rsidRPr="00817D39">
        <w:t>1.7 W przypadku innych podmiotów, na zasobach</w:t>
      </w:r>
      <w:r>
        <w:t>,</w:t>
      </w:r>
      <w:r w:rsidRPr="00817D39">
        <w:t xml:space="preserve"> których wykonawca polega na zasadach określonych w art. 26 ust. 2 b ustawy, kopie dokumentów dotyczących tych podmiotów winny być poświadczone za zgodność z oryginałem przez te podmioty. </w:t>
      </w:r>
    </w:p>
    <w:p w:rsidR="0057750C" w:rsidRPr="002208D2" w:rsidRDefault="00461403" w:rsidP="00461403">
      <w:pPr>
        <w:jc w:val="both"/>
        <w:rPr>
          <w:b/>
        </w:rPr>
      </w:pPr>
      <w:r w:rsidRPr="00817D39">
        <w:rPr>
          <w:b/>
        </w:rPr>
        <w:t>1.8 Pełnomocnictwo winno być przedłożone w formie oryginału lub notarialnie poświadczonego odpisu.</w:t>
      </w:r>
    </w:p>
    <w:p w:rsidR="00461403" w:rsidRPr="00817D39" w:rsidRDefault="00461403" w:rsidP="00461403">
      <w:pPr>
        <w:jc w:val="both"/>
      </w:pPr>
      <w:r w:rsidRPr="00817D39">
        <w:t>1.9 Zamawiający zażąda przedstawienia oryginału lub notarialnie poświadczonej kopii dokumentu wyłącznie wtedy, gdy złożona przez wykonawcę kserokopia dokumentu jest nieczytelna lub budzi wątpliwości, co do jej prawdziwości, a zamawiający nie może sprawdzić jej prawdziwości w inny sposób.</w:t>
      </w:r>
    </w:p>
    <w:p w:rsidR="00461403" w:rsidRPr="00817D39" w:rsidRDefault="00461403" w:rsidP="00461403">
      <w:pPr>
        <w:jc w:val="both"/>
      </w:pPr>
      <w:r w:rsidRPr="00817D39">
        <w:t>1.10 Dokumenty sporządzone w języku obcym są składane wraz z tłumaczeniem na język polski, poświadczonym przez wykonawcę.</w:t>
      </w:r>
    </w:p>
    <w:p w:rsidR="00461403" w:rsidRPr="00817D39" w:rsidRDefault="00461403" w:rsidP="00461403">
      <w:pPr>
        <w:jc w:val="both"/>
      </w:pPr>
      <w:r w:rsidRPr="00817D39">
        <w:t>1.11 Złożenie przez Wykonawcę fałszywych lub stwierdzających nieprawdę dokumentów lub nieprawdziwych oświadczeń mających istotne znaczenie dla prowadzonego postępowania spowoduje wykluczenie wykonawcy z dalszego postępowania.</w:t>
      </w:r>
    </w:p>
    <w:p w:rsidR="00461403" w:rsidRPr="00817D39" w:rsidRDefault="00461403" w:rsidP="00461403">
      <w:pPr>
        <w:jc w:val="both"/>
        <w:outlineLvl w:val="0"/>
        <w:rPr>
          <w:u w:val="single"/>
        </w:rPr>
      </w:pPr>
      <w:r w:rsidRPr="00817D39">
        <w:rPr>
          <w:u w:val="single"/>
        </w:rPr>
        <w:t xml:space="preserve">2. Postanowienia dotyczące wnoszenia </w:t>
      </w:r>
      <w:r w:rsidRPr="00817D39">
        <w:rPr>
          <w:b/>
          <w:u w:val="single"/>
        </w:rPr>
        <w:t xml:space="preserve">oferty wspólnej </w:t>
      </w:r>
      <w:r w:rsidRPr="00817D39">
        <w:rPr>
          <w:u w:val="single"/>
        </w:rPr>
        <w:t>przez dwa lub więcej podmiotów gospodarczych (konsorcja/spółki cywilne):</w:t>
      </w:r>
    </w:p>
    <w:p w:rsidR="00461403" w:rsidRPr="00817D39" w:rsidRDefault="00461403" w:rsidP="00461403">
      <w:pPr>
        <w:jc w:val="both"/>
        <w:rPr>
          <w:b/>
        </w:rPr>
      </w:pPr>
      <w:r w:rsidRPr="00817D39">
        <w:t xml:space="preserve">2.1 Wykonawcy ustanawiają pełnomocnika do reprezentowania ich w postępowaniu o udzielenie zamówienia do reprezentowania w postępowaniu i zawarcia umowy w sprawie zamówienia publicznego. </w:t>
      </w:r>
      <w:r w:rsidRPr="00817D39">
        <w:rPr>
          <w:b/>
        </w:rPr>
        <w:t>P</w:t>
      </w:r>
      <w:r w:rsidRPr="00817D39">
        <w:rPr>
          <w:b/>
          <w:bCs/>
        </w:rPr>
        <w:t>ełnomocnictwo</w:t>
      </w:r>
      <w:r w:rsidRPr="00817D39">
        <w:rPr>
          <w:b/>
        </w:rPr>
        <w:t xml:space="preserve"> do pełnienia powyższych funkcji - wystawione zgodnie z wymogami ustawowymi, podpisane przez prawnie upoważnionych przedstawicieli, musi być złożone przez każdego z konsorcjantów/wspólników </w:t>
      </w:r>
      <w:r w:rsidR="00756C55">
        <w:rPr>
          <w:b/>
        </w:rPr>
        <w:t xml:space="preserve">                  ( udzielających pełnomocnictwa)  </w:t>
      </w:r>
      <w:r w:rsidRPr="00817D39">
        <w:rPr>
          <w:b/>
        </w:rPr>
        <w:t xml:space="preserve">oddzielnie. </w:t>
      </w:r>
    </w:p>
    <w:p w:rsidR="00461403" w:rsidRPr="00817D39" w:rsidRDefault="00461403" w:rsidP="00461403">
      <w:pPr>
        <w:jc w:val="both"/>
      </w:pPr>
      <w:r w:rsidRPr="00817D39">
        <w:t>Pełnomocnictwo winno być dołączone do oferty.</w:t>
      </w:r>
    </w:p>
    <w:p w:rsidR="00461403" w:rsidRPr="00817D39" w:rsidRDefault="00461403" w:rsidP="00461403">
      <w:pPr>
        <w:jc w:val="both"/>
      </w:pPr>
      <w:r w:rsidRPr="00817D39">
        <w:t xml:space="preserve">2.2 W przypadku wykonawców wspólnie ubiegających się o udzielenie zamówienia, kopie dokumentów dotyczących wykonawcy winny być poświadczone za zgodność z oryginałem przez wykonawcę. </w:t>
      </w:r>
    </w:p>
    <w:p w:rsidR="00461403" w:rsidRPr="00817D39" w:rsidRDefault="00461403" w:rsidP="00461403">
      <w:pPr>
        <w:jc w:val="both"/>
      </w:pPr>
      <w:r w:rsidRPr="00817D39">
        <w:t>2.3 Oferta winna być podpisana przez ustanowionego pełnomocnika.</w:t>
      </w:r>
    </w:p>
    <w:p w:rsidR="00461403" w:rsidRPr="00817D39" w:rsidRDefault="00461403" w:rsidP="00461403">
      <w:pPr>
        <w:jc w:val="both"/>
      </w:pPr>
      <w:r w:rsidRPr="00817D39">
        <w:t>2.4 Wykonawcy występujący wspólnie ponoszą solidarną odpowiedzialność za wykonanie umowy.</w:t>
      </w:r>
    </w:p>
    <w:p w:rsidR="00461403" w:rsidRPr="00817D39" w:rsidRDefault="00461403" w:rsidP="00461403">
      <w:pPr>
        <w:jc w:val="both"/>
      </w:pPr>
      <w:r w:rsidRPr="00817D39">
        <w:t>2.5 Jeżeli oferta wykonawców, którzy złożyli ofertę wspólną, zostanie wybrana, zamawiający może żądać przed zawarciem umowy w sprawie zamówienia publicznego, umowy regulującej współpracę tych wykonawców.</w:t>
      </w:r>
    </w:p>
    <w:p w:rsidR="00461403" w:rsidRPr="00817D39" w:rsidRDefault="00461403" w:rsidP="00461403">
      <w:pPr>
        <w:jc w:val="both"/>
        <w:outlineLvl w:val="0"/>
        <w:rPr>
          <w:u w:val="single"/>
        </w:rPr>
      </w:pPr>
      <w:r w:rsidRPr="00817D39">
        <w:rPr>
          <w:u w:val="single"/>
        </w:rPr>
        <w:t xml:space="preserve">3. Postanowienia w sprawie </w:t>
      </w:r>
      <w:r w:rsidRPr="00817D39">
        <w:rPr>
          <w:b/>
          <w:bCs/>
          <w:u w:val="single"/>
        </w:rPr>
        <w:t>dokumentów zastrzeżonych</w:t>
      </w:r>
      <w:r w:rsidRPr="00817D39">
        <w:rPr>
          <w:u w:val="single"/>
        </w:rPr>
        <w:t>:</w:t>
      </w:r>
    </w:p>
    <w:p w:rsidR="00461403" w:rsidRPr="00817D39" w:rsidRDefault="00461403" w:rsidP="00461403">
      <w:pPr>
        <w:jc w:val="both"/>
      </w:pPr>
      <w:r w:rsidRPr="00817D39">
        <w:lastRenderedPageBreak/>
        <w:t xml:space="preserve">3.1 Wszystkie dokumenty złożone w prowadzonym postępowaniu </w:t>
      </w:r>
      <w:r w:rsidRPr="00817D39">
        <w:rPr>
          <w:b/>
          <w:bCs/>
        </w:rPr>
        <w:t>są jawne</w:t>
      </w:r>
      <w:r w:rsidRPr="00817D39">
        <w:t>, z wyjątkiem informacji zastrzeżonych przez składającego ofertę.</w:t>
      </w:r>
    </w:p>
    <w:p w:rsidR="00A60337" w:rsidRPr="00817D39" w:rsidRDefault="00461403" w:rsidP="002E5282">
      <w:pPr>
        <w:jc w:val="both"/>
      </w:pPr>
      <w:r w:rsidRPr="00817D39">
        <w:t xml:space="preserve">3.2 Dokumentami </w:t>
      </w:r>
      <w:r w:rsidRPr="00817D39">
        <w:rPr>
          <w:b/>
          <w:bCs/>
        </w:rPr>
        <w:t>niejawnymi</w:t>
      </w:r>
      <w:r w:rsidRPr="00817D39">
        <w:t xml:space="preserve"> </w:t>
      </w:r>
      <w:r w:rsidRPr="00817D39">
        <w:rPr>
          <w:b/>
          <w:bCs/>
        </w:rPr>
        <w:t>(zastrzeżonymi)</w:t>
      </w:r>
      <w:r w:rsidRPr="00817D39">
        <w:t xml:space="preserve"> składanymi w ofercie, mogą być tylko informacje stanowiące tajemnicę przedsiębiorstwa w rozumieniu art. 11 ust. 4 ustawy z dnia 16 kwietnia 1993 r. o zwalczaniu nieuczciwej konkurencji </w:t>
      </w:r>
      <w:r w:rsidRPr="00BD3650">
        <w:t xml:space="preserve">(tj. Dz.U. 2003 Nr 153, poz. 1503 z </w:t>
      </w:r>
      <w:proofErr w:type="spellStart"/>
      <w:r w:rsidRPr="00BD3650">
        <w:t>późn</w:t>
      </w:r>
      <w:proofErr w:type="spellEnd"/>
      <w:r w:rsidRPr="00BD3650">
        <w:t>. zm.)</w:t>
      </w:r>
      <w:r w:rsidRPr="00817D39">
        <w:t xml:space="preserve"> - co do których wykonawca zastrzegł, nie później niż w terminie składania ofert, że nie mogą być one udostępniane</w:t>
      </w:r>
      <w:r>
        <w:t xml:space="preserve"> oraz wykazał, że zastrzeżone informacje stanowią tajemnicę przedsiębiorstwa</w:t>
      </w:r>
      <w:r w:rsidRPr="00817D39">
        <w:t>.</w:t>
      </w:r>
    </w:p>
    <w:p w:rsidR="00461403" w:rsidRDefault="00461403" w:rsidP="00461403">
      <w:pPr>
        <w:jc w:val="both"/>
      </w:pPr>
      <w:r w:rsidRPr="00817D39">
        <w:t xml:space="preserve">3.3 Przez tajemnicę przedsiębiorstwa w rozumieniu art. 11 ust. 4 wyżej wspomnianej ustawy rozumie się nieujawnione do wiadomości publicznej informacje techniczne, technologiczne, </w:t>
      </w:r>
    </w:p>
    <w:p w:rsidR="00461403" w:rsidRPr="00817D39" w:rsidRDefault="00461403" w:rsidP="00461403">
      <w:pPr>
        <w:jc w:val="both"/>
      </w:pPr>
      <w:r w:rsidRPr="00817D39">
        <w:t>organizacyjne przedsiębiorstwa lub inne informacje posiadające wartość gospodarczą, co do których przedsiębiorca podjął niezbędne działania w celu zachowania ich poufności.</w:t>
      </w:r>
    </w:p>
    <w:p w:rsidR="00461403" w:rsidRPr="00817D39" w:rsidRDefault="00461403" w:rsidP="00461403">
      <w:pPr>
        <w:jc w:val="both"/>
      </w:pPr>
      <w:r w:rsidRPr="00817D39">
        <w:t xml:space="preserve">3.4 Zamawiający zaleca, aby informacje zastrzeżone jako tajemnica przedsiębiorstwa były przez wykonawcę spięte (zszyte) oddzielnie od pozostałych, jawnych elementów oferty z oznaczeniem </w:t>
      </w:r>
      <w:r w:rsidRPr="00817D39">
        <w:rPr>
          <w:b/>
          <w:bCs/>
          <w:i/>
          <w:iCs/>
        </w:rPr>
        <w:t>"tajemnica przedsiębiorstwa"</w:t>
      </w:r>
      <w:r w:rsidRPr="00817D39">
        <w:t>.</w:t>
      </w:r>
    </w:p>
    <w:p w:rsidR="00461403" w:rsidRPr="00817D39" w:rsidRDefault="00461403" w:rsidP="00461403">
      <w:pPr>
        <w:jc w:val="both"/>
      </w:pPr>
      <w:r w:rsidRPr="00817D39">
        <w:t>3.5 Wykonawca nie może zastrzec informacji i dokumentów, których jawność wynika z innych aktów prawnych, w tym m.in. z zapisu art. 86 ust. 4 ustawy Prawo zamówień publicznych.</w:t>
      </w:r>
    </w:p>
    <w:p w:rsidR="007F5933" w:rsidRPr="00324513" w:rsidRDefault="00461403" w:rsidP="00324513">
      <w:pPr>
        <w:jc w:val="both"/>
        <w:outlineLvl w:val="0"/>
        <w:rPr>
          <w:b/>
          <w:bCs/>
        </w:rPr>
      </w:pPr>
      <w:r w:rsidRPr="00817D39">
        <w:rPr>
          <w:b/>
          <w:bCs/>
        </w:rPr>
        <w:t>4. Wszystkie przedkładane dokumenty muszą być aktualne, czyli powinny odzwierciedlać rzeczywisty, nadal utrzymujący się stan faktyczny i prawny.</w:t>
      </w:r>
    </w:p>
    <w:p w:rsidR="002E5282" w:rsidRDefault="002E5282" w:rsidP="008A0B33">
      <w:pPr>
        <w:jc w:val="both"/>
        <w:rPr>
          <w:b/>
          <w:sz w:val="26"/>
          <w:szCs w:val="26"/>
        </w:rPr>
      </w:pPr>
    </w:p>
    <w:p w:rsidR="00DC7317" w:rsidRDefault="004B42F9" w:rsidP="00247FC7">
      <w:pPr>
        <w:jc w:val="both"/>
        <w:rPr>
          <w:b/>
        </w:rPr>
      </w:pPr>
      <w:r w:rsidRPr="002E5282">
        <w:rPr>
          <w:b/>
        </w:rPr>
        <w:t>Rozdział 1</w:t>
      </w:r>
      <w:r w:rsidR="004E53E8" w:rsidRPr="002E5282">
        <w:rPr>
          <w:b/>
        </w:rPr>
        <w:t>3</w:t>
      </w:r>
      <w:r w:rsidRPr="002E5282">
        <w:rPr>
          <w:b/>
        </w:rPr>
        <w:t xml:space="preserve"> - Informacje o sposobie p</w:t>
      </w:r>
      <w:r w:rsidR="002E5282">
        <w:rPr>
          <w:b/>
        </w:rPr>
        <w:t>orozumiewania się zamawiającego</w:t>
      </w:r>
      <w:r w:rsidR="0006202F" w:rsidRPr="002E5282">
        <w:rPr>
          <w:b/>
        </w:rPr>
        <w:t xml:space="preserve"> </w:t>
      </w:r>
      <w:r w:rsidRPr="002E5282">
        <w:rPr>
          <w:b/>
        </w:rPr>
        <w:t>z wykonawcami</w:t>
      </w:r>
      <w:r w:rsidRPr="002E5282">
        <w:t xml:space="preserve"> </w:t>
      </w:r>
      <w:r w:rsidRPr="002E5282">
        <w:rPr>
          <w:b/>
        </w:rPr>
        <w:t xml:space="preserve">oraz przekazywania oświadczeń </w:t>
      </w:r>
      <w:r w:rsidR="001A79FD" w:rsidRPr="002E5282">
        <w:rPr>
          <w:b/>
        </w:rPr>
        <w:t>lub</w:t>
      </w:r>
      <w:r w:rsidRPr="002E5282">
        <w:rPr>
          <w:b/>
        </w:rPr>
        <w:t xml:space="preserve"> dokumentów</w:t>
      </w:r>
    </w:p>
    <w:p w:rsidR="00B63A35" w:rsidRDefault="00B63A35" w:rsidP="00247FC7">
      <w:pPr>
        <w:jc w:val="both"/>
        <w:rPr>
          <w:b/>
        </w:rPr>
      </w:pPr>
    </w:p>
    <w:p w:rsidR="00F137D6" w:rsidRPr="00B63A35" w:rsidRDefault="00312AA0" w:rsidP="00B63A35">
      <w:pPr>
        <w:autoSpaceDE w:val="0"/>
        <w:autoSpaceDN w:val="0"/>
        <w:adjustRightInd w:val="0"/>
        <w:jc w:val="both"/>
        <w:rPr>
          <w:b/>
        </w:rPr>
      </w:pPr>
      <w:r w:rsidRPr="00B63A35">
        <w:rPr>
          <w:b/>
        </w:rPr>
        <w:t>1. Zgodnie z art. 10c ust. 2 ustawy Prawo zamówie</w:t>
      </w:r>
      <w:r w:rsidRPr="00B63A35">
        <w:rPr>
          <w:rFonts w:ascii="TimesNewRoman" w:hAnsi="TimesNewRoman" w:cs="TimesNewRoman"/>
          <w:b/>
        </w:rPr>
        <w:t xml:space="preserve">ń </w:t>
      </w:r>
      <w:r w:rsidRPr="00B63A35">
        <w:rPr>
          <w:b/>
        </w:rPr>
        <w:t>publicznych w zwi</w:t>
      </w:r>
      <w:r w:rsidRPr="00B63A35">
        <w:rPr>
          <w:rFonts w:ascii="TimesNewRoman" w:hAnsi="TimesNewRoman" w:cs="TimesNewRoman"/>
          <w:b/>
        </w:rPr>
        <w:t>ą</w:t>
      </w:r>
      <w:r w:rsidRPr="00B63A35">
        <w:rPr>
          <w:b/>
        </w:rPr>
        <w:t>zku z art. 18 ustawy z dnia 22 czerwca 2016r. o zmianie ustawy – Prawo zamówie</w:t>
      </w:r>
      <w:r w:rsidRPr="00B63A35">
        <w:rPr>
          <w:rFonts w:ascii="TimesNewRoman" w:hAnsi="TimesNewRoman" w:cs="TimesNewRoman"/>
          <w:b/>
        </w:rPr>
        <w:t xml:space="preserve">ń </w:t>
      </w:r>
      <w:r w:rsidRPr="00B63A35">
        <w:rPr>
          <w:b/>
        </w:rPr>
        <w:t>publicznych oraz niektórych innych (Dz.U z 2016r. poz. 1020) ustaw składanie ofert odbywa si</w:t>
      </w:r>
      <w:r w:rsidRPr="00B63A35">
        <w:rPr>
          <w:rFonts w:ascii="TimesNewRoman" w:hAnsi="TimesNewRoman" w:cs="TimesNewRoman"/>
          <w:b/>
        </w:rPr>
        <w:t xml:space="preserve">ę </w:t>
      </w:r>
      <w:r w:rsidR="00B63A35">
        <w:rPr>
          <w:rFonts w:ascii="TimesNewRoman" w:hAnsi="TimesNewRoman" w:cs="TimesNewRoman"/>
          <w:b/>
        </w:rPr>
        <w:t xml:space="preserve">               </w:t>
      </w:r>
      <w:r w:rsidRPr="00B63A35">
        <w:rPr>
          <w:b/>
        </w:rPr>
        <w:t>za po</w:t>
      </w:r>
      <w:r w:rsidRPr="00B63A35">
        <w:rPr>
          <w:rFonts w:ascii="TimesNewRoman" w:hAnsi="TimesNewRoman" w:cs="TimesNewRoman"/>
          <w:b/>
        </w:rPr>
        <w:t>ś</w:t>
      </w:r>
      <w:r w:rsidRPr="00B63A35">
        <w:rPr>
          <w:b/>
        </w:rPr>
        <w:t>rednictwem operatora pocztowego w rozumieniu ustawy z dnia 23 listopada 2012r. – Prawo pocztowe (Dz. U. poz. 1529 oraz z 2015r. poz. 1830), osobi</w:t>
      </w:r>
      <w:r w:rsidRPr="00B63A35">
        <w:rPr>
          <w:rFonts w:ascii="TimesNewRoman" w:hAnsi="TimesNewRoman" w:cs="TimesNewRoman"/>
          <w:b/>
        </w:rPr>
        <w:t>ś</w:t>
      </w:r>
      <w:r w:rsidRPr="00B63A35">
        <w:rPr>
          <w:b/>
        </w:rPr>
        <w:t xml:space="preserve">cie lub </w:t>
      </w:r>
      <w:r w:rsidR="00B63A35">
        <w:rPr>
          <w:b/>
        </w:rPr>
        <w:t xml:space="preserve">          </w:t>
      </w:r>
      <w:r w:rsidRPr="00B63A35">
        <w:rPr>
          <w:b/>
        </w:rPr>
        <w:t>za po</w:t>
      </w:r>
      <w:r w:rsidRPr="00B63A35">
        <w:rPr>
          <w:rFonts w:ascii="TimesNewRoman" w:hAnsi="TimesNewRoman" w:cs="TimesNewRoman"/>
          <w:b/>
        </w:rPr>
        <w:t>ś</w:t>
      </w:r>
      <w:r w:rsidRPr="00B63A35">
        <w:rPr>
          <w:b/>
        </w:rPr>
        <w:t>rednictwem posła</w:t>
      </w:r>
      <w:r w:rsidRPr="00B63A35">
        <w:rPr>
          <w:rFonts w:ascii="TimesNewRoman" w:hAnsi="TimesNewRoman" w:cs="TimesNewRoman"/>
          <w:b/>
        </w:rPr>
        <w:t>ń</w:t>
      </w:r>
      <w:r w:rsidRPr="00B63A35">
        <w:rPr>
          <w:b/>
        </w:rPr>
        <w:t>ca,</w:t>
      </w:r>
    </w:p>
    <w:p w:rsidR="00247FC7" w:rsidRPr="00B63A35" w:rsidRDefault="00247FC7" w:rsidP="00B63A35">
      <w:pPr>
        <w:jc w:val="both"/>
        <w:rPr>
          <w:b/>
        </w:rPr>
      </w:pPr>
      <w:r w:rsidRPr="00B63A35">
        <w:rPr>
          <w:b/>
        </w:rPr>
        <w:t xml:space="preserve">2. Zamawiający dopuszcza przekazywanie oświadczeń, wniosków, zawiadomień oraz informacji za pomocą </w:t>
      </w:r>
      <w:r w:rsidR="004725F6" w:rsidRPr="00B63A35">
        <w:rPr>
          <w:b/>
        </w:rPr>
        <w:t xml:space="preserve">faksu lub poczty elektronicznej, z zastrzeżeniem art. 27 ust. 2 ustawy </w:t>
      </w:r>
      <w:proofErr w:type="spellStart"/>
      <w:r w:rsidR="004725F6" w:rsidRPr="00B63A35">
        <w:rPr>
          <w:b/>
        </w:rPr>
        <w:t>Pzp</w:t>
      </w:r>
      <w:proofErr w:type="spellEnd"/>
      <w:r w:rsidR="004725F6" w:rsidRPr="00B63A35">
        <w:rPr>
          <w:b/>
        </w:rPr>
        <w:t xml:space="preserve">. Powyższy zapis nie dotyczy dokumentów o których mowa w art. 25 ust.1 oraz art. 26 ust. 2d ustawy </w:t>
      </w:r>
      <w:proofErr w:type="spellStart"/>
      <w:r w:rsidR="004725F6" w:rsidRPr="00B63A35">
        <w:rPr>
          <w:b/>
        </w:rPr>
        <w:t>Pzp</w:t>
      </w:r>
      <w:proofErr w:type="spellEnd"/>
      <w:r w:rsidR="004725F6" w:rsidRPr="00B63A35">
        <w:rPr>
          <w:b/>
        </w:rPr>
        <w:t>.</w:t>
      </w:r>
    </w:p>
    <w:p w:rsidR="00247FC7" w:rsidRPr="00F84C72" w:rsidRDefault="00247FC7" w:rsidP="00247FC7">
      <w:pPr>
        <w:jc w:val="both"/>
      </w:pPr>
      <w:r w:rsidRPr="00F84C72">
        <w:t>3. Oświadczenia, wnioski, zawiadomienia oraz informacje przekazywane drogą faksową należy przesyłać pod nu</w:t>
      </w:r>
      <w:r w:rsidR="00432DAA" w:rsidRPr="00F84C72">
        <w:t>mer podany w Rozdziale 1 punkt 4</w:t>
      </w:r>
      <w:r w:rsidRPr="00F84C72">
        <w:t xml:space="preserve"> niniejszej specyfikacji.</w:t>
      </w:r>
    </w:p>
    <w:p w:rsidR="00247FC7" w:rsidRPr="00F84C72" w:rsidRDefault="00247FC7" w:rsidP="00247FC7">
      <w:pPr>
        <w:jc w:val="both"/>
      </w:pPr>
      <w:r w:rsidRPr="00F84C72">
        <w:t>4. Oświadczenia, wnioski, zawiadomienia oraz informacje przekazywane drogą elektroniczną należy przesyłać pod nu</w:t>
      </w:r>
      <w:r w:rsidR="00432DAA" w:rsidRPr="00F84C72">
        <w:t>mer podany w Rozdziale 1 punkt 2</w:t>
      </w:r>
      <w:r w:rsidRPr="00F84C72">
        <w:t xml:space="preserve"> niniejszej specyfikacji.</w:t>
      </w:r>
    </w:p>
    <w:p w:rsidR="00247FC7" w:rsidRPr="00F84C72" w:rsidRDefault="00247FC7" w:rsidP="00247FC7">
      <w:pPr>
        <w:jc w:val="both"/>
      </w:pPr>
      <w:r w:rsidRPr="00F84C72">
        <w:t>5. Oświadczenia, wnioski, zawiadomienia lub informacje przesłane za pomocą mediów opisanych w punkcie 2 uważa się za dostarczone w terminie, jeżeli ich treść dotarła do strony postępowania, zaś oryginał dokumentu dostarczono niezwłocznie w formie pisemnej drogą pocztową (w tym również za pomocą formy kurierskiej).</w:t>
      </w:r>
    </w:p>
    <w:p w:rsidR="00D64AA0" w:rsidRPr="00F248C1" w:rsidRDefault="00247FC7" w:rsidP="00247FC7">
      <w:pPr>
        <w:jc w:val="both"/>
        <w:rPr>
          <w:rFonts w:ascii="Arial" w:hAnsi="Arial" w:cs="Arial"/>
        </w:rPr>
      </w:pPr>
      <w:r w:rsidRPr="00F84C72">
        <w:t xml:space="preserve">6. Każda ze stron, która przekazuje oświadczenia, wnioski, zawiadomienia lub informacje </w:t>
      </w:r>
      <w:r w:rsidR="006158EF">
        <w:t xml:space="preserve">       </w:t>
      </w:r>
      <w:r w:rsidRPr="00F84C72">
        <w:t>w formie faksu lub drogą elektroniczną, ma obowiązek na żądanie drugiej niezwłocznie potwierdzić fakt jej otrzymania tą samą drogą.</w:t>
      </w:r>
      <w:r w:rsidR="00F248C1">
        <w:t xml:space="preserve"> </w:t>
      </w:r>
      <w:r w:rsidR="00F248C1" w:rsidRPr="00F248C1">
        <w:t>W przypadku braku potwierdzenia otrzymania wiadomości przez Wykonawcę , Zamawiający przyjmie, że pismo wysłane przez Zamawiającego na numer faxu podany przez Wykonawcę zostało doręczone w sposób umożliwiający zapoznanie się Wykonawcy z treścią pisma.</w:t>
      </w:r>
      <w:r w:rsidR="00F248C1" w:rsidRPr="007532C5">
        <w:rPr>
          <w:rFonts w:ascii="Arial" w:hAnsi="Arial" w:cs="Arial"/>
        </w:rPr>
        <w:t xml:space="preserve"> </w:t>
      </w:r>
    </w:p>
    <w:p w:rsidR="00247FC7" w:rsidRPr="00F84C72" w:rsidRDefault="00247FC7" w:rsidP="00247FC7">
      <w:pPr>
        <w:jc w:val="both"/>
      </w:pPr>
      <w:r w:rsidRPr="00F84C72">
        <w:t>7. W przypadku otrzymania oświadczeń, wniosków, zawiadomień lub informacji drogą faksową oraz drogą elektroniczną, której nie można odczytać, obowiązuje informacja negatywna.</w:t>
      </w:r>
    </w:p>
    <w:p w:rsidR="00247FC7" w:rsidRPr="0054055B" w:rsidRDefault="00247FC7" w:rsidP="00247FC7">
      <w:pPr>
        <w:jc w:val="both"/>
        <w:rPr>
          <w:b/>
        </w:rPr>
      </w:pPr>
      <w:r w:rsidRPr="00F84C72">
        <w:t xml:space="preserve">8. </w:t>
      </w:r>
      <w:r w:rsidRPr="0054055B">
        <w:rPr>
          <w:b/>
        </w:rPr>
        <w:t>Nie udziela się żadnych ustnych i telefonicznych informacji, wyjaśnień czy odpowiedzi na kierowane do zamawiającego zapytania w sprawach wymagających zachowania formy pisemnej postępowania.</w:t>
      </w:r>
    </w:p>
    <w:p w:rsidR="00247FC7" w:rsidRPr="0054055B" w:rsidRDefault="00247FC7" w:rsidP="00247FC7">
      <w:pPr>
        <w:jc w:val="both"/>
        <w:rPr>
          <w:b/>
        </w:rPr>
      </w:pPr>
      <w:r w:rsidRPr="00F84C72">
        <w:lastRenderedPageBreak/>
        <w:t xml:space="preserve">9. </w:t>
      </w:r>
      <w:r w:rsidRPr="0054055B">
        <w:rPr>
          <w:b/>
        </w:rPr>
        <w:t>Zamawiający nie zamierza zwoływać zebrania wszystkich wykonawców w celu wyjaśnienia wątpliwości dotyczących treści specyfikacji istotnych warunków zamówienia.</w:t>
      </w:r>
    </w:p>
    <w:p w:rsidR="00A60337" w:rsidRPr="00F84C72" w:rsidRDefault="00247FC7" w:rsidP="00247FC7">
      <w:pPr>
        <w:jc w:val="both"/>
      </w:pPr>
      <w:r w:rsidRPr="00F84C72">
        <w:t>10. Wykonawca może zwracać się do zamawiającego o wyja</w:t>
      </w:r>
      <w:r w:rsidR="009B541F">
        <w:t xml:space="preserve">śnienie </w:t>
      </w:r>
      <w:r w:rsidRPr="00F84C72">
        <w:t xml:space="preserve"> treści SIWZ, kierując swoje zapytania na piśmie, faksem lub drogą elektroniczną na adres zamawiającego podany w Rozdziale 1.</w:t>
      </w:r>
    </w:p>
    <w:p w:rsidR="0093050F" w:rsidRDefault="00247FC7" w:rsidP="00247FC7">
      <w:pPr>
        <w:jc w:val="both"/>
      </w:pPr>
      <w:r w:rsidRPr="00F84C72">
        <w:t>11</w:t>
      </w:r>
      <w:r w:rsidR="00C7091D" w:rsidRPr="00F84C72">
        <w:t>.</w:t>
      </w:r>
      <w:r w:rsidRPr="00F84C72">
        <w:t xml:space="preserve"> Zamawiający </w:t>
      </w:r>
      <w:r w:rsidR="009B541F">
        <w:t xml:space="preserve">jest obowiązany </w:t>
      </w:r>
      <w:r w:rsidRPr="00F84C72">
        <w:t xml:space="preserve"> udzieli</w:t>
      </w:r>
      <w:r w:rsidR="009B541F">
        <w:t xml:space="preserve">ć wyjaśnień niezwłocznie, jednak nie później niż na 2 dni przed upływem terminu składania ofert – pod warunkiem że wniosek </w:t>
      </w:r>
      <w:r w:rsidR="000A3E0A">
        <w:t xml:space="preserve">Wykonawcy </w:t>
      </w:r>
      <w:r w:rsidR="009B541F">
        <w:t xml:space="preserve">o wyjaśnienie treści SIWZ wpłynął do zamawiającego nie później niż do końca dnia, </w:t>
      </w:r>
      <w:r w:rsidR="000A3E0A">
        <w:t xml:space="preserve"> </w:t>
      </w:r>
      <w:r w:rsidR="009B541F">
        <w:t>w którym upływa połowa wyznaczonego terminu składania ofert.</w:t>
      </w:r>
      <w:r w:rsidRPr="00F84C72">
        <w:t xml:space="preserve"> </w:t>
      </w:r>
    </w:p>
    <w:p w:rsidR="002208D2" w:rsidRDefault="00FC1B2F" w:rsidP="00247FC7">
      <w:pPr>
        <w:jc w:val="both"/>
      </w:pPr>
      <w:r>
        <w:t xml:space="preserve">11.1. </w:t>
      </w:r>
      <w:r w:rsidR="009B541F">
        <w:t xml:space="preserve">Jeżeli wniosek o wyjaśnienie treści SIWZ wpłynął </w:t>
      </w:r>
      <w:r w:rsidR="0093050F">
        <w:t xml:space="preserve">po upływie w/w terminu lub dotyczy udzielonych wyjaśnień , Zamawiający może udzielić wyjaśnień albo pozostawić wniosek </w:t>
      </w:r>
      <w:r>
        <w:t xml:space="preserve">       </w:t>
      </w:r>
      <w:r w:rsidR="0093050F">
        <w:t xml:space="preserve">bez rozpoznania.  </w:t>
      </w:r>
    </w:p>
    <w:p w:rsidR="00295F74" w:rsidRDefault="00FC1B2F" w:rsidP="00247FC7">
      <w:pPr>
        <w:jc w:val="both"/>
      </w:pPr>
      <w:r>
        <w:t>11.2. Przedłużenie terminu składania ofert nie wpływa na bieg terminu składania wniosku           o wyjaśnienie treści SIWZ.</w:t>
      </w:r>
    </w:p>
    <w:p w:rsidR="002E5282" w:rsidRPr="00D42ABA" w:rsidRDefault="00FC1B2F" w:rsidP="00247FC7">
      <w:pPr>
        <w:jc w:val="both"/>
      </w:pPr>
      <w:r>
        <w:t>11.3. Treść zapytań wraz z wyjaśnieniami zamawiający przekazuje wykonawcom, którym przekazał SIWZ, bez ujawniania źródła zapytania oraz zamiesz</w:t>
      </w:r>
      <w:r w:rsidR="004725F6">
        <w:t>cza je na stronie internetow</w:t>
      </w:r>
      <w:r w:rsidR="00D42ABA">
        <w:t>ej, na której udostępniono SIWZ</w:t>
      </w:r>
    </w:p>
    <w:p w:rsidR="009734CF" w:rsidRDefault="00247FC7" w:rsidP="00247FC7">
      <w:pPr>
        <w:jc w:val="both"/>
        <w:rPr>
          <w:u w:val="single"/>
        </w:rPr>
      </w:pPr>
      <w:r w:rsidRPr="00141970">
        <w:rPr>
          <w:u w:val="single"/>
        </w:rPr>
        <w:t xml:space="preserve">12. </w:t>
      </w:r>
      <w:r w:rsidRPr="0054055B">
        <w:rPr>
          <w:b/>
          <w:u w:val="single"/>
        </w:rPr>
        <w:t>W uzasadnionych przypadkach</w:t>
      </w:r>
      <w:r w:rsidR="00141970" w:rsidRPr="0054055B">
        <w:rPr>
          <w:b/>
          <w:u w:val="single"/>
        </w:rPr>
        <w:t xml:space="preserve"> zamawiający może</w:t>
      </w:r>
      <w:r w:rsidRPr="0054055B">
        <w:rPr>
          <w:b/>
          <w:u w:val="single"/>
        </w:rPr>
        <w:t xml:space="preserve"> przed upływem terminu składania ofert</w:t>
      </w:r>
      <w:r w:rsidR="00141970" w:rsidRPr="0054055B">
        <w:rPr>
          <w:b/>
          <w:u w:val="single"/>
        </w:rPr>
        <w:t xml:space="preserve">  zmienić treść </w:t>
      </w:r>
      <w:r w:rsidRPr="0054055B">
        <w:rPr>
          <w:b/>
          <w:u w:val="single"/>
        </w:rPr>
        <w:t>specyfikacji istotnych warunków zamówienia.</w:t>
      </w:r>
      <w:r w:rsidR="00650EF9" w:rsidRPr="00141970">
        <w:rPr>
          <w:u w:val="single"/>
        </w:rPr>
        <w:t xml:space="preserve"> </w:t>
      </w:r>
      <w:r w:rsidR="00FC1B2F">
        <w:rPr>
          <w:u w:val="single"/>
        </w:rPr>
        <w:t xml:space="preserve">         </w:t>
      </w:r>
      <w:r w:rsidR="00141970" w:rsidRPr="00141970">
        <w:rPr>
          <w:u w:val="single"/>
        </w:rPr>
        <w:t>Dokonaną zmianę</w:t>
      </w:r>
      <w:r w:rsidR="009734CF">
        <w:rPr>
          <w:u w:val="single"/>
        </w:rPr>
        <w:t xml:space="preserve"> treści </w:t>
      </w:r>
      <w:r w:rsidR="00141970" w:rsidRPr="00141970">
        <w:rPr>
          <w:u w:val="single"/>
        </w:rPr>
        <w:t xml:space="preserve"> spec</w:t>
      </w:r>
      <w:r w:rsidR="009734CF">
        <w:rPr>
          <w:u w:val="single"/>
        </w:rPr>
        <w:t xml:space="preserve">yfikacji zamawiający  udostępni  </w:t>
      </w:r>
      <w:r w:rsidR="00141970" w:rsidRPr="00141970">
        <w:rPr>
          <w:u w:val="single"/>
        </w:rPr>
        <w:t xml:space="preserve"> na stronie  internetowej,  </w:t>
      </w:r>
      <w:r w:rsidR="00606D77">
        <w:rPr>
          <w:u w:val="single"/>
        </w:rPr>
        <w:t xml:space="preserve">       </w:t>
      </w:r>
      <w:r w:rsidR="00141970" w:rsidRPr="00141970">
        <w:rPr>
          <w:u w:val="single"/>
        </w:rPr>
        <w:t>na której zamieszczona jest specyfikacja.</w:t>
      </w:r>
    </w:p>
    <w:p w:rsidR="00247FC7" w:rsidRDefault="00141970" w:rsidP="00247FC7">
      <w:pPr>
        <w:jc w:val="both"/>
        <w:rPr>
          <w:u w:val="single"/>
        </w:rPr>
      </w:pPr>
      <w:r w:rsidRPr="00141970">
        <w:rPr>
          <w:u w:val="single"/>
        </w:rPr>
        <w:t xml:space="preserve"> </w:t>
      </w:r>
      <w:r w:rsidR="009B6E4D" w:rsidRPr="00141970">
        <w:rPr>
          <w:u w:val="single"/>
        </w:rPr>
        <w:t xml:space="preserve">Zamawiający przedłuży termin składania ofert, jeżeli w wyniku </w:t>
      </w:r>
      <w:r w:rsidRPr="00141970">
        <w:rPr>
          <w:u w:val="single"/>
        </w:rPr>
        <w:t>zmiany treści  specyfikacji istotnych warunków zamówienia , nie</w:t>
      </w:r>
      <w:r w:rsidR="0054055B">
        <w:rPr>
          <w:u w:val="single"/>
        </w:rPr>
        <w:t xml:space="preserve"> </w:t>
      </w:r>
      <w:r w:rsidRPr="00141970">
        <w:rPr>
          <w:u w:val="single"/>
        </w:rPr>
        <w:t>prowadzącej do zmiany  treści ogłoszenia o zamówieniu</w:t>
      </w:r>
      <w:r w:rsidR="009B6E4D" w:rsidRPr="00141970">
        <w:rPr>
          <w:u w:val="single"/>
        </w:rPr>
        <w:t xml:space="preserve"> niezbędny będzie dodatkowy czas na wprowadzenie zmian w ofertach.</w:t>
      </w:r>
      <w:r w:rsidR="00247FC7" w:rsidRPr="00141970">
        <w:rPr>
          <w:u w:val="single"/>
        </w:rPr>
        <w:t xml:space="preserve"> </w:t>
      </w:r>
      <w:r w:rsidR="00606D77">
        <w:rPr>
          <w:u w:val="single"/>
        </w:rPr>
        <w:t xml:space="preserve"> Informację</w:t>
      </w:r>
      <w:r w:rsidR="0054055B">
        <w:rPr>
          <w:u w:val="single"/>
        </w:rPr>
        <w:t xml:space="preserve"> </w:t>
      </w:r>
      <w:r w:rsidR="00247FC7" w:rsidRPr="00141970">
        <w:rPr>
          <w:u w:val="single"/>
        </w:rPr>
        <w:t xml:space="preserve">o przedłużeniu terminu składania ofert, zamawiający niezwłocznie przekaże wszystkim </w:t>
      </w:r>
      <w:r w:rsidR="00606D77">
        <w:rPr>
          <w:u w:val="single"/>
        </w:rPr>
        <w:t xml:space="preserve">wykonawcom, którym przekazano </w:t>
      </w:r>
      <w:r w:rsidR="00247FC7" w:rsidRPr="00141970">
        <w:rPr>
          <w:u w:val="single"/>
        </w:rPr>
        <w:t xml:space="preserve"> specyfikację oraz za</w:t>
      </w:r>
      <w:r w:rsidR="00606D77">
        <w:rPr>
          <w:u w:val="single"/>
        </w:rPr>
        <w:t>mieści na stronie internetowej.</w:t>
      </w:r>
    </w:p>
    <w:p w:rsidR="003A7DCC" w:rsidRDefault="003A7DCC" w:rsidP="00F82DA8">
      <w:pPr>
        <w:jc w:val="both"/>
        <w:rPr>
          <w:b/>
          <w:bCs/>
          <w:sz w:val="28"/>
          <w:szCs w:val="28"/>
        </w:rPr>
      </w:pPr>
    </w:p>
    <w:p w:rsidR="00DC7317" w:rsidRDefault="00F512FA" w:rsidP="00F82DA8">
      <w:pPr>
        <w:jc w:val="both"/>
        <w:rPr>
          <w:b/>
          <w:bCs/>
        </w:rPr>
      </w:pPr>
      <w:r w:rsidRPr="002E5282">
        <w:rPr>
          <w:b/>
          <w:bCs/>
        </w:rPr>
        <w:t>Rozdział 1</w:t>
      </w:r>
      <w:r w:rsidR="004E53E8" w:rsidRPr="002E5282">
        <w:rPr>
          <w:b/>
          <w:bCs/>
        </w:rPr>
        <w:t>4</w:t>
      </w:r>
      <w:r w:rsidR="00B34FFE" w:rsidRPr="002E5282">
        <w:rPr>
          <w:b/>
          <w:bCs/>
        </w:rPr>
        <w:t xml:space="preserve"> - Osoby uprawnione do porozumiewania się z wykonawcami</w:t>
      </w:r>
    </w:p>
    <w:p w:rsidR="00B63A35" w:rsidRPr="002E5282" w:rsidRDefault="00B63A35" w:rsidP="00F82DA8">
      <w:pPr>
        <w:jc w:val="both"/>
        <w:rPr>
          <w:b/>
          <w:bCs/>
        </w:rPr>
      </w:pPr>
    </w:p>
    <w:p w:rsidR="00B34FFE" w:rsidRDefault="00B34FFE" w:rsidP="00B34FFE">
      <w:r w:rsidRPr="00033B67">
        <w:t xml:space="preserve">Osobami ze strony zamawiającego upoważnionymi do kontaktowania się z wykonawcami są: </w:t>
      </w:r>
    </w:p>
    <w:p w:rsidR="0054055B" w:rsidRPr="00E106CD" w:rsidRDefault="0054055B" w:rsidP="00B34FFE">
      <w:pPr>
        <w:rPr>
          <w:bCs/>
        </w:rPr>
      </w:pPr>
      <w:r w:rsidRPr="00033B67">
        <w:rPr>
          <w:bCs/>
        </w:rPr>
        <w:t>w sprawach merytorycznych</w:t>
      </w:r>
      <w:r>
        <w:rPr>
          <w:bCs/>
        </w:rPr>
        <w:t>:</w:t>
      </w:r>
    </w:p>
    <w:p w:rsidR="00033B67" w:rsidRPr="00412EF0" w:rsidRDefault="00033B67" w:rsidP="00412EF0">
      <w:pPr>
        <w:rPr>
          <w:b/>
          <w:bCs/>
        </w:rPr>
      </w:pPr>
      <w:r w:rsidRPr="00033B67">
        <w:rPr>
          <w:b/>
          <w:bCs/>
        </w:rPr>
        <w:t>p.</w:t>
      </w:r>
      <w:r w:rsidR="008F6A17" w:rsidRPr="00033B67">
        <w:rPr>
          <w:b/>
          <w:bCs/>
        </w:rPr>
        <w:t xml:space="preserve"> </w:t>
      </w:r>
      <w:r w:rsidR="00242E85">
        <w:rPr>
          <w:b/>
          <w:bCs/>
        </w:rPr>
        <w:t>Wiesław Bembenek</w:t>
      </w:r>
      <w:r w:rsidR="0054055B">
        <w:rPr>
          <w:bCs/>
        </w:rPr>
        <w:t xml:space="preserve"> –  </w:t>
      </w:r>
      <w:r w:rsidR="00242E85">
        <w:rPr>
          <w:bCs/>
        </w:rPr>
        <w:t>Wójt Gminy Dubiecko</w:t>
      </w:r>
      <w:r w:rsidR="00242E85">
        <w:rPr>
          <w:b/>
          <w:bCs/>
        </w:rPr>
        <w:t xml:space="preserve"> </w:t>
      </w:r>
      <w:r w:rsidR="0054055B" w:rsidRPr="0054055B">
        <w:rPr>
          <w:b/>
          <w:bCs/>
        </w:rPr>
        <w:t xml:space="preserve"> </w:t>
      </w:r>
    </w:p>
    <w:p w:rsidR="0054055B" w:rsidRDefault="0054055B" w:rsidP="00833388">
      <w:pPr>
        <w:rPr>
          <w:b/>
          <w:bCs/>
        </w:rPr>
      </w:pPr>
      <w:r>
        <w:rPr>
          <w:b/>
          <w:bCs/>
        </w:rPr>
        <w:t xml:space="preserve">  </w:t>
      </w:r>
      <w:r w:rsidR="003E0ADB" w:rsidRPr="003E0ADB">
        <w:rPr>
          <w:b/>
          <w:bCs/>
        </w:rPr>
        <w:t>tel</w:t>
      </w:r>
      <w:r w:rsidR="003E0ADB">
        <w:rPr>
          <w:b/>
          <w:bCs/>
        </w:rPr>
        <w:t>.</w:t>
      </w:r>
      <w:r w:rsidR="00247FC7" w:rsidRPr="003E0ADB">
        <w:rPr>
          <w:b/>
          <w:bCs/>
        </w:rPr>
        <w:t xml:space="preserve"> 016</w:t>
      </w:r>
      <w:r>
        <w:rPr>
          <w:b/>
          <w:bCs/>
        </w:rPr>
        <w:t xml:space="preserve">/ </w:t>
      </w:r>
      <w:r w:rsidR="00242E85">
        <w:rPr>
          <w:b/>
          <w:bCs/>
        </w:rPr>
        <w:t>6511156</w:t>
      </w:r>
    </w:p>
    <w:p w:rsidR="0054055B" w:rsidRDefault="0054055B" w:rsidP="0054055B">
      <w:pPr>
        <w:jc w:val="both"/>
        <w:rPr>
          <w:bCs/>
        </w:rPr>
      </w:pPr>
      <w:r>
        <w:rPr>
          <w:bCs/>
        </w:rPr>
        <w:t>w sprawach procedury :</w:t>
      </w:r>
    </w:p>
    <w:p w:rsidR="0054055B" w:rsidRPr="00493F21" w:rsidRDefault="0054055B" w:rsidP="0054055B">
      <w:pPr>
        <w:jc w:val="both"/>
        <w:rPr>
          <w:b/>
          <w:bCs/>
        </w:rPr>
      </w:pPr>
      <w:r w:rsidRPr="00493F21">
        <w:rPr>
          <w:b/>
          <w:bCs/>
        </w:rPr>
        <w:t xml:space="preserve">p. </w:t>
      </w:r>
      <w:r w:rsidR="00242E85">
        <w:rPr>
          <w:b/>
          <w:bCs/>
        </w:rPr>
        <w:t xml:space="preserve">Głowacz Jerzy </w:t>
      </w:r>
      <w:r w:rsidRPr="00493F21">
        <w:rPr>
          <w:b/>
          <w:bCs/>
        </w:rPr>
        <w:t xml:space="preserve"> – </w:t>
      </w:r>
      <w:r w:rsidR="00242E85">
        <w:rPr>
          <w:b/>
          <w:bCs/>
        </w:rPr>
        <w:t xml:space="preserve">Podinspektor ds. drogownictwa  </w:t>
      </w:r>
      <w:r w:rsidR="00BB6F2E">
        <w:rPr>
          <w:b/>
          <w:bCs/>
        </w:rPr>
        <w:t xml:space="preserve">  tel. </w:t>
      </w:r>
      <w:r w:rsidRPr="00493F21">
        <w:rPr>
          <w:b/>
          <w:bCs/>
        </w:rPr>
        <w:t>16/</w:t>
      </w:r>
      <w:r w:rsidR="00242E85">
        <w:rPr>
          <w:b/>
          <w:bCs/>
        </w:rPr>
        <w:t>6511156</w:t>
      </w:r>
    </w:p>
    <w:p w:rsidR="00FA082A" w:rsidRDefault="00FA082A" w:rsidP="00833388">
      <w:pPr>
        <w:rPr>
          <w:b/>
          <w:bCs/>
          <w:sz w:val="26"/>
          <w:szCs w:val="26"/>
        </w:rPr>
      </w:pPr>
    </w:p>
    <w:p w:rsidR="00DC7317" w:rsidRDefault="00833388" w:rsidP="00D42ABA">
      <w:pPr>
        <w:rPr>
          <w:b/>
          <w:bCs/>
        </w:rPr>
      </w:pPr>
      <w:r w:rsidRPr="006F636D">
        <w:rPr>
          <w:b/>
          <w:bCs/>
        </w:rPr>
        <w:t>Rozdział 1</w:t>
      </w:r>
      <w:r w:rsidR="004E53E8" w:rsidRPr="006F636D">
        <w:rPr>
          <w:b/>
          <w:bCs/>
        </w:rPr>
        <w:t>5</w:t>
      </w:r>
      <w:r w:rsidRPr="006F636D">
        <w:rPr>
          <w:b/>
          <w:bCs/>
        </w:rPr>
        <w:t xml:space="preserve"> - Wymagania dotyczące wadium</w:t>
      </w:r>
    </w:p>
    <w:p w:rsidR="00B63A35" w:rsidRDefault="00B63A35" w:rsidP="00D42ABA">
      <w:pPr>
        <w:rPr>
          <w:b/>
          <w:bCs/>
        </w:rPr>
      </w:pPr>
    </w:p>
    <w:p w:rsidR="0005747A" w:rsidRDefault="0005747A" w:rsidP="0005747A">
      <w:pPr>
        <w:jc w:val="both"/>
        <w:rPr>
          <w:b/>
        </w:rPr>
      </w:pPr>
      <w:r w:rsidRPr="00F84C72">
        <w:t xml:space="preserve">Zamawiający </w:t>
      </w:r>
      <w:r>
        <w:rPr>
          <w:b/>
        </w:rPr>
        <w:t xml:space="preserve">wymaga </w:t>
      </w:r>
      <w:r w:rsidRPr="00F84C72">
        <w:t>wniesienia wadium</w:t>
      </w:r>
      <w:r>
        <w:t xml:space="preserve"> do przedmiotowego postępowania   </w:t>
      </w:r>
      <w:r w:rsidRPr="007F4452">
        <w:rPr>
          <w:b/>
        </w:rPr>
        <w:t xml:space="preserve">w wysokości </w:t>
      </w:r>
      <w:r w:rsidR="00242E85">
        <w:rPr>
          <w:b/>
        </w:rPr>
        <w:t>: 5</w:t>
      </w:r>
      <w:r>
        <w:rPr>
          <w:b/>
        </w:rPr>
        <w:t>.</w:t>
      </w:r>
      <w:r w:rsidR="00242E85">
        <w:rPr>
          <w:b/>
        </w:rPr>
        <w:t xml:space="preserve">000,00 zł  ( słownie: pięć </w:t>
      </w:r>
      <w:r>
        <w:rPr>
          <w:b/>
        </w:rPr>
        <w:t xml:space="preserve">tysięcy  00/100 złotych ) </w:t>
      </w:r>
    </w:p>
    <w:p w:rsidR="0005747A" w:rsidRDefault="0005747A" w:rsidP="0005747A">
      <w:pPr>
        <w:ind w:left="1080"/>
        <w:jc w:val="both"/>
        <w:rPr>
          <w:b/>
        </w:rPr>
      </w:pPr>
      <w:r w:rsidRPr="00E346DE">
        <w:rPr>
          <w:b/>
        </w:rPr>
        <w:t xml:space="preserve">Wadium wnosi się przed upływem terminu składania ofert. </w:t>
      </w:r>
    </w:p>
    <w:p w:rsidR="00B63A35" w:rsidRPr="00E346DE" w:rsidRDefault="00B63A35" w:rsidP="0005747A">
      <w:pPr>
        <w:ind w:left="1080"/>
        <w:jc w:val="both"/>
        <w:rPr>
          <w:b/>
        </w:rPr>
      </w:pPr>
    </w:p>
    <w:p w:rsidR="0005747A" w:rsidRPr="008A59FB" w:rsidRDefault="0005747A" w:rsidP="0005747A">
      <w:pPr>
        <w:numPr>
          <w:ilvl w:val="0"/>
          <w:numId w:val="13"/>
        </w:numPr>
        <w:jc w:val="both"/>
        <w:rPr>
          <w:bCs/>
          <w:sz w:val="26"/>
          <w:szCs w:val="26"/>
        </w:rPr>
      </w:pPr>
      <w:r>
        <w:t>Wadium może być wniesione w jednej lub kilku n/w formach :</w:t>
      </w:r>
    </w:p>
    <w:p w:rsidR="0005747A" w:rsidRDefault="0005747A" w:rsidP="0005747A">
      <w:pPr>
        <w:numPr>
          <w:ilvl w:val="0"/>
          <w:numId w:val="14"/>
        </w:numPr>
        <w:jc w:val="both"/>
      </w:pPr>
      <w:r>
        <w:t>pieniądzu</w:t>
      </w:r>
    </w:p>
    <w:p w:rsidR="0005747A" w:rsidRPr="007A0C27" w:rsidRDefault="0005747A" w:rsidP="0005747A">
      <w:pPr>
        <w:numPr>
          <w:ilvl w:val="0"/>
          <w:numId w:val="14"/>
        </w:numPr>
        <w:jc w:val="both"/>
        <w:rPr>
          <w:bCs/>
          <w:sz w:val="26"/>
          <w:szCs w:val="26"/>
        </w:rPr>
      </w:pPr>
      <w:r>
        <w:t>poręczeniach bankowych lub poręczeniach spółdzielczej kasy oszczędnościowo-kredytowej , z tym że poręczenie kasy jest zawsze poręczeniem pieniężnym,</w:t>
      </w:r>
    </w:p>
    <w:p w:rsidR="0005747A" w:rsidRPr="007A0C27" w:rsidRDefault="0005747A" w:rsidP="0005747A">
      <w:pPr>
        <w:numPr>
          <w:ilvl w:val="0"/>
          <w:numId w:val="14"/>
        </w:numPr>
        <w:jc w:val="both"/>
        <w:rPr>
          <w:bCs/>
          <w:sz w:val="26"/>
          <w:szCs w:val="26"/>
        </w:rPr>
      </w:pPr>
      <w:r>
        <w:t>gwarancjach bankowych,</w:t>
      </w:r>
    </w:p>
    <w:p w:rsidR="0005747A" w:rsidRPr="00312AA0" w:rsidRDefault="0005747A" w:rsidP="00312AA0">
      <w:pPr>
        <w:numPr>
          <w:ilvl w:val="0"/>
          <w:numId w:val="14"/>
        </w:numPr>
        <w:jc w:val="both"/>
        <w:rPr>
          <w:bCs/>
          <w:sz w:val="26"/>
          <w:szCs w:val="26"/>
        </w:rPr>
      </w:pPr>
      <w:r>
        <w:t>gwarancjach ubezpieczeniowych,</w:t>
      </w:r>
    </w:p>
    <w:p w:rsidR="0005747A" w:rsidRPr="004C31EE" w:rsidRDefault="0005747A" w:rsidP="0005747A">
      <w:pPr>
        <w:numPr>
          <w:ilvl w:val="0"/>
          <w:numId w:val="14"/>
        </w:numPr>
        <w:jc w:val="both"/>
        <w:rPr>
          <w:bCs/>
          <w:sz w:val="26"/>
          <w:szCs w:val="26"/>
        </w:rPr>
      </w:pPr>
      <w:r>
        <w:t>poręczeniach udzielanych przez podmioty , o których mowa w art. 6b ust. 5 pkt 2 ustawy z dnia 9 listopada 2000 r. o utworzeniu Polskiej Agencji Rozwoju Przedsiębiorczości ( Dz. U. z 2007 r. Nr 42 poz. 275 z p. zm.).</w:t>
      </w:r>
    </w:p>
    <w:p w:rsidR="0005747A" w:rsidRPr="007A0C27" w:rsidRDefault="0005747A" w:rsidP="0005747A">
      <w:pPr>
        <w:ind w:left="360"/>
        <w:jc w:val="both"/>
        <w:rPr>
          <w:bCs/>
          <w:sz w:val="26"/>
          <w:szCs w:val="26"/>
        </w:rPr>
      </w:pPr>
    </w:p>
    <w:p w:rsidR="0005747A" w:rsidRDefault="0005747A" w:rsidP="0005747A">
      <w:pPr>
        <w:numPr>
          <w:ilvl w:val="0"/>
          <w:numId w:val="13"/>
        </w:numPr>
        <w:jc w:val="both"/>
        <w:rPr>
          <w:b/>
        </w:rPr>
      </w:pPr>
      <w:r>
        <w:lastRenderedPageBreak/>
        <w:t xml:space="preserve">Wadium wnoszone w pieniądzu wpłaca się przelewem na rachunek bankowy zamawiającego  </w:t>
      </w:r>
      <w:r w:rsidR="00242E85" w:rsidRPr="00451651">
        <w:rPr>
          <w:b/>
          <w:color w:val="000000"/>
          <w:lang w:eastAsia="ar-SA"/>
        </w:rPr>
        <w:t>Nr</w:t>
      </w:r>
      <w:r w:rsidR="00242E85" w:rsidRPr="00451651">
        <w:rPr>
          <w:color w:val="000000"/>
          <w:lang w:eastAsia="ar-SA"/>
        </w:rPr>
        <w:t xml:space="preserve"> </w:t>
      </w:r>
      <w:r w:rsidR="00242E85" w:rsidRPr="00451651">
        <w:rPr>
          <w:b/>
          <w:color w:val="000000"/>
          <w:lang w:eastAsia="ar-SA"/>
        </w:rPr>
        <w:t xml:space="preserve">44 9093 1020 2002 0200 0026 0005 Bank Spółdzielczy w Dynowie oddział Dubiecko </w:t>
      </w:r>
      <w:r>
        <w:rPr>
          <w:b/>
        </w:rPr>
        <w:t xml:space="preserve">Wadium wniesione w formie pieniądza jest skuteczne, gdy przed terminem składania ofert środki pieniężne zostały zaksięgowane na rachunku bankowym zamawiającego . </w:t>
      </w:r>
    </w:p>
    <w:p w:rsidR="0005747A" w:rsidRPr="00D067B5" w:rsidRDefault="0005747A" w:rsidP="0005747A">
      <w:pPr>
        <w:ind w:left="360"/>
        <w:jc w:val="both"/>
        <w:rPr>
          <w:b/>
        </w:rPr>
      </w:pPr>
      <w:r>
        <w:rPr>
          <w:b/>
        </w:rPr>
        <w:t xml:space="preserve">Wszelkie ryzyko związane ze skutecznością dostarczenia zamawiającemu wadium        i konsekwencje jego ewentualnego braku przed terminem składania ofert ponosi wykonawca. </w:t>
      </w:r>
    </w:p>
    <w:p w:rsidR="0005747A" w:rsidRPr="007A0C27" w:rsidRDefault="0005747A" w:rsidP="0005747A">
      <w:pPr>
        <w:numPr>
          <w:ilvl w:val="0"/>
          <w:numId w:val="13"/>
        </w:numPr>
        <w:jc w:val="both"/>
        <w:rPr>
          <w:bCs/>
          <w:sz w:val="26"/>
          <w:szCs w:val="26"/>
        </w:rPr>
      </w:pPr>
      <w:r>
        <w:t>Wadium wnoszone w pieniądzu zamawiający przechowuje na rachunku bankowym.</w:t>
      </w:r>
    </w:p>
    <w:p w:rsidR="0005747A" w:rsidRPr="006804F9" w:rsidRDefault="0005747A" w:rsidP="0005747A">
      <w:pPr>
        <w:numPr>
          <w:ilvl w:val="0"/>
          <w:numId w:val="13"/>
        </w:numPr>
        <w:jc w:val="both"/>
        <w:rPr>
          <w:bCs/>
          <w:sz w:val="26"/>
          <w:szCs w:val="26"/>
        </w:rPr>
      </w:pPr>
      <w:r>
        <w:t xml:space="preserve">Zamawiający zwraca wadium wszystkim wykonawcom niezwłocznie po wyborze oferty najkorzystniejszej lub unieważnieniu postępowania, z wyjątkiem wykonawcy, którego oferta została wybrana jako najkorzystniejsza, z zastrzeżeniem pkt 8a. </w:t>
      </w:r>
    </w:p>
    <w:p w:rsidR="0005747A" w:rsidRPr="00462BC1" w:rsidRDefault="0005747A" w:rsidP="0005747A">
      <w:pPr>
        <w:ind w:left="360"/>
        <w:jc w:val="both"/>
        <w:rPr>
          <w:bCs/>
          <w:sz w:val="26"/>
          <w:szCs w:val="26"/>
        </w:rPr>
      </w:pPr>
      <w:r>
        <w:t>Wykonawcy, którego oferta została wybrana jako najkorzystniejsza , zamawiający zwraca wadium niezwłocznie po zawarciu umowy w sprawie zamówienia publicznego oraz wniesieniu zabezpieczenia należytego wykonania umowy.</w:t>
      </w:r>
    </w:p>
    <w:p w:rsidR="0005747A" w:rsidRPr="00462BC1" w:rsidRDefault="0005747A" w:rsidP="0005747A">
      <w:pPr>
        <w:numPr>
          <w:ilvl w:val="0"/>
          <w:numId w:val="13"/>
        </w:numPr>
        <w:jc w:val="both"/>
        <w:rPr>
          <w:bCs/>
          <w:sz w:val="26"/>
          <w:szCs w:val="26"/>
        </w:rPr>
      </w:pPr>
      <w:r>
        <w:t>Zamawiający zwraca niezwłocznie wadium na wniosek wykonawcy, który wycofał ofertę przed upływem terminu składania ofert.</w:t>
      </w:r>
    </w:p>
    <w:p w:rsidR="0005747A" w:rsidRPr="00462BC1" w:rsidRDefault="0005747A" w:rsidP="0005747A">
      <w:pPr>
        <w:numPr>
          <w:ilvl w:val="0"/>
          <w:numId w:val="13"/>
        </w:numPr>
        <w:jc w:val="both"/>
        <w:rPr>
          <w:bCs/>
          <w:sz w:val="26"/>
          <w:szCs w:val="26"/>
        </w:rPr>
      </w:pPr>
      <w:r>
        <w:t>Zamawiający żąda ponownego wniesienia wadium przez wykonawcę, któremu zwrócono wadium na podstawie pkt 5, jeżeli w wyniku rozstrzygnięcia odwołania jego oferta została wybrana jako najkorzystniejsza. Wykonawca wnosi wadium w terminie określonym przez zamawiającego.</w:t>
      </w:r>
    </w:p>
    <w:p w:rsidR="0005747A" w:rsidRPr="002250DA" w:rsidRDefault="0005747A" w:rsidP="0005747A">
      <w:pPr>
        <w:numPr>
          <w:ilvl w:val="0"/>
          <w:numId w:val="13"/>
        </w:numPr>
        <w:jc w:val="both"/>
        <w:rPr>
          <w:bCs/>
          <w:sz w:val="26"/>
          <w:szCs w:val="26"/>
        </w:rPr>
      </w:pPr>
      <w: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250DA" w:rsidRPr="002250DA" w:rsidRDefault="002250DA" w:rsidP="002250DA">
      <w:pPr>
        <w:numPr>
          <w:ilvl w:val="0"/>
          <w:numId w:val="13"/>
        </w:numPr>
        <w:jc w:val="both"/>
        <w:rPr>
          <w:bCs/>
          <w:sz w:val="26"/>
          <w:szCs w:val="26"/>
        </w:rPr>
      </w:pPr>
      <w:r>
        <w:t>Zamawiaj</w:t>
      </w:r>
      <w:r w:rsidRPr="002250DA">
        <w:rPr>
          <w:rFonts w:ascii="TimesNewRoman" w:hAnsi="TimesNewRoman" w:cs="TimesNewRoman"/>
        </w:rPr>
        <w:t>ą</w:t>
      </w:r>
      <w:r>
        <w:t>cy zatrzymuje wadium wraz z odsetkami, je</w:t>
      </w:r>
      <w:r w:rsidRPr="002250DA">
        <w:rPr>
          <w:rFonts w:ascii="TimesNewRoman" w:hAnsi="TimesNewRoman" w:cs="TimesNewRoman"/>
        </w:rPr>
        <w:t>ż</w:t>
      </w:r>
      <w:r>
        <w:t>eli wykonawca w odpowiedzi na</w:t>
      </w:r>
      <w:r>
        <w:rPr>
          <w:bCs/>
          <w:sz w:val="26"/>
          <w:szCs w:val="26"/>
        </w:rPr>
        <w:t xml:space="preserve"> </w:t>
      </w:r>
      <w:r>
        <w:t>wezwanie, o którym mowa w art. 26 ust. 3 i 3a ustawy, z przyczyn le</w:t>
      </w:r>
      <w:r w:rsidRPr="002250DA">
        <w:rPr>
          <w:rFonts w:ascii="TimesNewRoman" w:hAnsi="TimesNewRoman" w:cs="TimesNewRoman"/>
        </w:rPr>
        <w:t>żą</w:t>
      </w:r>
      <w:r>
        <w:t>cych po jego stronie, nie</w:t>
      </w:r>
      <w:r>
        <w:rPr>
          <w:bCs/>
          <w:sz w:val="26"/>
          <w:szCs w:val="26"/>
        </w:rPr>
        <w:t xml:space="preserve"> </w:t>
      </w:r>
      <w:r>
        <w:t>zło</w:t>
      </w:r>
      <w:r w:rsidRPr="002250DA">
        <w:rPr>
          <w:rFonts w:ascii="TimesNewRoman" w:hAnsi="TimesNewRoman" w:cs="TimesNewRoman"/>
        </w:rPr>
        <w:t>ż</w:t>
      </w:r>
      <w:r>
        <w:t>ył o</w:t>
      </w:r>
      <w:r w:rsidRPr="002250DA">
        <w:rPr>
          <w:rFonts w:ascii="TimesNewRoman" w:hAnsi="TimesNewRoman" w:cs="TimesNewRoman"/>
        </w:rPr>
        <w:t>ś</w:t>
      </w:r>
      <w:r>
        <w:t>wiadcze</w:t>
      </w:r>
      <w:r w:rsidRPr="002250DA">
        <w:rPr>
          <w:rFonts w:ascii="TimesNewRoman" w:hAnsi="TimesNewRoman" w:cs="TimesNewRoman"/>
        </w:rPr>
        <w:t xml:space="preserve">ń </w:t>
      </w:r>
      <w:r>
        <w:t>lub dokumentów potwierdzaj</w:t>
      </w:r>
      <w:r w:rsidRPr="002250DA">
        <w:rPr>
          <w:rFonts w:ascii="TimesNewRoman" w:hAnsi="TimesNewRoman" w:cs="TimesNewRoman"/>
        </w:rPr>
        <w:t>ą</w:t>
      </w:r>
      <w:r>
        <w:t>cych okoliczno</w:t>
      </w:r>
      <w:r w:rsidRPr="002250DA">
        <w:rPr>
          <w:rFonts w:ascii="TimesNewRoman" w:hAnsi="TimesNewRoman" w:cs="TimesNewRoman"/>
        </w:rPr>
        <w:t>ś</w:t>
      </w:r>
      <w:r>
        <w:t>ci, o których mowa w art. 25ust. 1, o</w:t>
      </w:r>
      <w:r w:rsidRPr="002250DA">
        <w:rPr>
          <w:rFonts w:ascii="TimesNewRoman" w:hAnsi="TimesNewRoman" w:cs="TimesNewRoman"/>
        </w:rPr>
        <w:t>ś</w:t>
      </w:r>
      <w:r>
        <w:t>wiadczenia, o którym mowa w art. 25a ust. 1, pełnomocnictw lub nie wyraził zgody na</w:t>
      </w:r>
      <w:r>
        <w:rPr>
          <w:bCs/>
          <w:sz w:val="26"/>
          <w:szCs w:val="26"/>
        </w:rPr>
        <w:t xml:space="preserve"> </w:t>
      </w:r>
      <w:r>
        <w:t>poprawienie omyłki, o której mowa w art. 87 ust. 2 pkt 3, co spowodowało brak mo</w:t>
      </w:r>
      <w:r w:rsidRPr="002250DA">
        <w:rPr>
          <w:rFonts w:ascii="TimesNewRoman" w:hAnsi="TimesNewRoman" w:cs="TimesNewRoman"/>
        </w:rPr>
        <w:t>ż</w:t>
      </w:r>
      <w:r>
        <w:t>liwo</w:t>
      </w:r>
      <w:r w:rsidRPr="002250DA">
        <w:rPr>
          <w:rFonts w:ascii="TimesNewRoman" w:hAnsi="TimesNewRoman" w:cs="TimesNewRoman"/>
        </w:rPr>
        <w:t>ś</w:t>
      </w:r>
      <w:r>
        <w:t>ci</w:t>
      </w:r>
      <w:r>
        <w:rPr>
          <w:bCs/>
          <w:sz w:val="26"/>
          <w:szCs w:val="26"/>
        </w:rPr>
        <w:t xml:space="preserve"> </w:t>
      </w:r>
      <w:r>
        <w:t>wybrania oferty zło</w:t>
      </w:r>
      <w:r w:rsidRPr="002250DA">
        <w:rPr>
          <w:rFonts w:ascii="TimesNewRoman" w:hAnsi="TimesNewRoman" w:cs="TimesNewRoman"/>
        </w:rPr>
        <w:t>ż</w:t>
      </w:r>
      <w:r>
        <w:t>onej przez wykonawc</w:t>
      </w:r>
      <w:r w:rsidRPr="002250DA">
        <w:rPr>
          <w:rFonts w:ascii="TimesNewRoman" w:hAnsi="TimesNewRoman" w:cs="TimesNewRoman"/>
        </w:rPr>
        <w:t xml:space="preserve">ę </w:t>
      </w:r>
      <w:r>
        <w:t>jako najkorzystniejszej.</w:t>
      </w:r>
    </w:p>
    <w:p w:rsidR="002250DA" w:rsidRDefault="002250DA" w:rsidP="0005747A">
      <w:pPr>
        <w:ind w:left="708"/>
        <w:jc w:val="both"/>
      </w:pPr>
    </w:p>
    <w:p w:rsidR="0005747A" w:rsidRDefault="0005747A" w:rsidP="0005747A">
      <w:pPr>
        <w:ind w:left="708"/>
        <w:jc w:val="both"/>
      </w:pPr>
      <w:r>
        <w:t>Zamawiający zatrzymuje wadium wraz z odsetkami, jeżeli wykonawca, którego oferta została wybrana :</w:t>
      </w:r>
    </w:p>
    <w:p w:rsidR="0005747A" w:rsidRDefault="0005747A" w:rsidP="002250DA">
      <w:pPr>
        <w:numPr>
          <w:ilvl w:val="1"/>
          <w:numId w:val="25"/>
        </w:numPr>
        <w:jc w:val="both"/>
      </w:pPr>
      <w:r>
        <w:t>odmówił podpisania umowy w sprawie zamówienia publicznego na warunkach określonych w ofercie,</w:t>
      </w:r>
    </w:p>
    <w:p w:rsidR="0005747A" w:rsidRPr="00795568" w:rsidRDefault="0005747A" w:rsidP="002250DA">
      <w:pPr>
        <w:numPr>
          <w:ilvl w:val="1"/>
          <w:numId w:val="25"/>
        </w:numPr>
        <w:jc w:val="both"/>
        <w:rPr>
          <w:bCs/>
          <w:sz w:val="26"/>
          <w:szCs w:val="26"/>
        </w:rPr>
      </w:pPr>
      <w:r>
        <w:t>nie wniósł wymaganego zabezpieczenia należytego wykonania umowy,</w:t>
      </w:r>
    </w:p>
    <w:p w:rsidR="0005747A" w:rsidRDefault="0005747A" w:rsidP="002250DA">
      <w:pPr>
        <w:numPr>
          <w:ilvl w:val="1"/>
          <w:numId w:val="25"/>
        </w:numPr>
        <w:jc w:val="both"/>
        <w:rPr>
          <w:bCs/>
          <w:sz w:val="26"/>
          <w:szCs w:val="26"/>
        </w:rPr>
      </w:pPr>
      <w:r>
        <w:t xml:space="preserve">zawarcie umowy w sprawie zamówienia publicznego stało się niemożliwe           z przyczyn leżących po stronie wykonawcy.   </w:t>
      </w:r>
    </w:p>
    <w:p w:rsidR="0005747A" w:rsidRDefault="0005747A" w:rsidP="0005747A">
      <w:pPr>
        <w:jc w:val="both"/>
        <w:rPr>
          <w:bCs/>
          <w:sz w:val="26"/>
          <w:szCs w:val="26"/>
        </w:rPr>
      </w:pPr>
      <w:r>
        <w:rPr>
          <w:bCs/>
          <w:sz w:val="26"/>
          <w:szCs w:val="26"/>
        </w:rPr>
        <w:t xml:space="preserve"> </w:t>
      </w:r>
    </w:p>
    <w:p w:rsidR="00606D77" w:rsidRDefault="00606D77" w:rsidP="0005747A">
      <w:pPr>
        <w:jc w:val="both"/>
        <w:rPr>
          <w:bCs/>
          <w:sz w:val="26"/>
          <w:szCs w:val="26"/>
        </w:rPr>
      </w:pPr>
    </w:p>
    <w:p w:rsidR="00606D77" w:rsidRDefault="00606D77" w:rsidP="0005747A">
      <w:pPr>
        <w:jc w:val="both"/>
        <w:rPr>
          <w:bCs/>
          <w:sz w:val="26"/>
          <w:szCs w:val="26"/>
        </w:rPr>
      </w:pPr>
    </w:p>
    <w:p w:rsidR="00606D77" w:rsidRDefault="00606D77" w:rsidP="0005747A">
      <w:pPr>
        <w:jc w:val="both"/>
        <w:rPr>
          <w:bCs/>
          <w:sz w:val="26"/>
          <w:szCs w:val="26"/>
        </w:rPr>
      </w:pPr>
    </w:p>
    <w:p w:rsidR="00606D77" w:rsidRDefault="00606D77" w:rsidP="0005747A">
      <w:pPr>
        <w:jc w:val="both"/>
        <w:rPr>
          <w:bCs/>
          <w:sz w:val="26"/>
          <w:szCs w:val="26"/>
        </w:rPr>
      </w:pPr>
    </w:p>
    <w:p w:rsidR="00606D77" w:rsidRPr="0005747A" w:rsidRDefault="00606D77" w:rsidP="0005747A">
      <w:pPr>
        <w:jc w:val="both"/>
        <w:rPr>
          <w:bCs/>
          <w:sz w:val="26"/>
          <w:szCs w:val="26"/>
        </w:rPr>
      </w:pPr>
    </w:p>
    <w:p w:rsidR="00DC7317" w:rsidRPr="006F636D" w:rsidRDefault="00B905F7" w:rsidP="00B905F7">
      <w:pPr>
        <w:rPr>
          <w:b/>
          <w:bCs/>
        </w:rPr>
      </w:pPr>
      <w:r w:rsidRPr="006F636D">
        <w:rPr>
          <w:b/>
          <w:bCs/>
        </w:rPr>
        <w:t>Rozdział 1</w:t>
      </w:r>
      <w:r w:rsidR="004E53E8" w:rsidRPr="006F636D">
        <w:rPr>
          <w:b/>
          <w:bCs/>
        </w:rPr>
        <w:t>6</w:t>
      </w:r>
      <w:r w:rsidRPr="006F636D">
        <w:rPr>
          <w:b/>
          <w:bCs/>
        </w:rPr>
        <w:t xml:space="preserve"> - Termin związania ofertą</w:t>
      </w:r>
    </w:p>
    <w:p w:rsidR="00B905F7" w:rsidRPr="00F84C72" w:rsidRDefault="00B905F7" w:rsidP="00B905F7">
      <w:r w:rsidRPr="00F84C72">
        <w:t xml:space="preserve">1. Wykonawca pozostaje związany ofertą przez okres </w:t>
      </w:r>
      <w:r w:rsidR="006936AF" w:rsidRPr="00F84C72">
        <w:rPr>
          <w:b/>
          <w:bCs/>
        </w:rPr>
        <w:t>3</w:t>
      </w:r>
      <w:r w:rsidRPr="00F84C72">
        <w:rPr>
          <w:b/>
          <w:bCs/>
        </w:rPr>
        <w:t>0 dni</w:t>
      </w:r>
      <w:r w:rsidR="00247FC7" w:rsidRPr="00F84C72">
        <w:t>.</w:t>
      </w:r>
    </w:p>
    <w:p w:rsidR="006804F9" w:rsidRPr="00D20224" w:rsidRDefault="00B905F7" w:rsidP="00D20224">
      <w:r w:rsidRPr="00F84C72">
        <w:t>2. Bieg terminu związania ofertą rozpoczyna się wraz z upływem terminu składania ofert.</w:t>
      </w:r>
    </w:p>
    <w:p w:rsidR="00E77FE9" w:rsidRDefault="00725A8B" w:rsidP="00E77FE9">
      <w:pPr>
        <w:jc w:val="both"/>
      </w:pPr>
      <w:r w:rsidRPr="001D33B6">
        <w:rPr>
          <w:sz w:val="26"/>
          <w:szCs w:val="26"/>
        </w:rPr>
        <w:t>3</w:t>
      </w:r>
      <w:r w:rsidR="001D33B6" w:rsidRPr="001D33B6">
        <w:rPr>
          <w:sz w:val="26"/>
          <w:szCs w:val="26"/>
        </w:rPr>
        <w:t xml:space="preserve">. </w:t>
      </w:r>
      <w:r w:rsidR="001D33B6" w:rsidRPr="00BC2C3E">
        <w:t xml:space="preserve">Wykonawca samodzielnie lub na </w:t>
      </w:r>
      <w:r w:rsidRPr="00BC2C3E">
        <w:t>wniosek  zamawiającego może prz</w:t>
      </w:r>
      <w:r w:rsidR="003B6070" w:rsidRPr="00BC2C3E">
        <w:t xml:space="preserve">edłużyć termin związania ofertą, z tym że zamawiający może tylko raz, co najmniej na 3 dni przed upływem </w:t>
      </w:r>
      <w:r w:rsidR="003B6070" w:rsidRPr="00BC2C3E">
        <w:lastRenderedPageBreak/>
        <w:t xml:space="preserve">terminu związania ofertą, zwrócić się do wykonawców o wyrażenie zgody na przedłużenie tego terminu o oznaczony okres , nie dłuższy jednak niż 60 dni. </w:t>
      </w:r>
    </w:p>
    <w:p w:rsidR="00A60337" w:rsidRPr="00552025" w:rsidRDefault="00E77FE9" w:rsidP="00E77FE9">
      <w:pPr>
        <w:jc w:val="both"/>
      </w:pPr>
      <w:r w:rsidRPr="00552025">
        <w:t>4. Odmowa wyrażenia zgody o której wyżej mowa nie powoduje utraty wadium.</w:t>
      </w:r>
    </w:p>
    <w:p w:rsidR="00E77FE9" w:rsidRPr="00552025" w:rsidRDefault="00E77FE9" w:rsidP="00E77FE9">
      <w:pPr>
        <w:jc w:val="both"/>
      </w:pPr>
      <w:r w:rsidRPr="00552025">
        <w:t>5. Przedłużenie terminu związania ofertą jest dopuszczalne tylko z jednoczesnym przedłużeniem okresu ważności wadium albo, jeżeli nie jest to możliwe, z wniesieniem nowego wadium lub jego przedłużenia dotyczy jedynie wykonawcy , którego oferta została wybrana jako najkorzystniejsza.</w:t>
      </w:r>
    </w:p>
    <w:p w:rsidR="002208D2" w:rsidRDefault="002208D2" w:rsidP="00F82DA8">
      <w:pPr>
        <w:rPr>
          <w:b/>
          <w:bCs/>
          <w:sz w:val="28"/>
          <w:szCs w:val="28"/>
        </w:rPr>
      </w:pPr>
    </w:p>
    <w:p w:rsidR="00DC7317" w:rsidRPr="00D42ABA" w:rsidRDefault="00B905F7" w:rsidP="00F82DA8">
      <w:pPr>
        <w:rPr>
          <w:b/>
          <w:bCs/>
        </w:rPr>
      </w:pPr>
      <w:r w:rsidRPr="006F636D">
        <w:rPr>
          <w:b/>
          <w:bCs/>
        </w:rPr>
        <w:t>Rozdział 1</w:t>
      </w:r>
      <w:r w:rsidR="004E53E8" w:rsidRPr="006F636D">
        <w:rPr>
          <w:b/>
          <w:bCs/>
        </w:rPr>
        <w:t>7</w:t>
      </w:r>
      <w:r w:rsidRPr="006F636D">
        <w:rPr>
          <w:b/>
          <w:bCs/>
        </w:rPr>
        <w:t xml:space="preserve"> - </w:t>
      </w:r>
      <w:r w:rsidR="0089600F" w:rsidRPr="006F636D">
        <w:rPr>
          <w:b/>
          <w:bCs/>
        </w:rPr>
        <w:t>S</w:t>
      </w:r>
      <w:r w:rsidRPr="006F636D">
        <w:rPr>
          <w:b/>
          <w:bCs/>
        </w:rPr>
        <w:t>pos</w:t>
      </w:r>
      <w:r w:rsidR="0089600F" w:rsidRPr="006F636D">
        <w:rPr>
          <w:b/>
          <w:bCs/>
        </w:rPr>
        <w:t>ób</w:t>
      </w:r>
      <w:r w:rsidRPr="006F636D">
        <w:rPr>
          <w:b/>
          <w:bCs/>
        </w:rPr>
        <w:t xml:space="preserve"> przygotowania oferty</w:t>
      </w:r>
    </w:p>
    <w:p w:rsidR="002E3107" w:rsidRPr="00F84C72" w:rsidRDefault="002E3107" w:rsidP="001F6C51">
      <w:pPr>
        <w:jc w:val="both"/>
      </w:pPr>
      <w:r w:rsidRPr="00F84C72">
        <w:t>1. Wykonawca ponosi wszelkie koszty związane z przygotowaniem i złożeniem oferty.</w:t>
      </w:r>
    </w:p>
    <w:p w:rsidR="002E3107" w:rsidRPr="00F84C72" w:rsidRDefault="002E3107" w:rsidP="001F6C51">
      <w:pPr>
        <w:jc w:val="both"/>
      </w:pPr>
      <w:r w:rsidRPr="00F84C72">
        <w:t xml:space="preserve">2. Wykonawca sporządzi ofertę zgodnie z wymogami specyfikacji istotnych warunków zamówienia. </w:t>
      </w:r>
    </w:p>
    <w:p w:rsidR="002E3107" w:rsidRPr="00F84C72" w:rsidRDefault="002E3107" w:rsidP="001F6C51">
      <w:pPr>
        <w:jc w:val="both"/>
      </w:pPr>
      <w:r w:rsidRPr="00F84C72">
        <w:t>3. Treść oferty musi odpowiadać treści specyfikacji istotnych warunków zamówienia.</w:t>
      </w:r>
    </w:p>
    <w:p w:rsidR="00D64AA0" w:rsidRPr="00F84C72" w:rsidRDefault="002E3107" w:rsidP="001F6C51">
      <w:pPr>
        <w:jc w:val="both"/>
      </w:pPr>
      <w:r w:rsidRPr="00F84C72">
        <w:t>4. Oferta (i załączniki) powinna być sporządzona w języku polskim, trwałą techniką pisarską, pod rygorem nieważności.</w:t>
      </w:r>
    </w:p>
    <w:p w:rsidR="002E3107" w:rsidRPr="00F84C72" w:rsidRDefault="002E3107" w:rsidP="001F6C51">
      <w:pPr>
        <w:jc w:val="both"/>
      </w:pPr>
      <w:r w:rsidRPr="00F84C72">
        <w:t>5. Wszelkie miejsca, w których wykonawca naniósł zmiany, muszą być parafowane przez osobę podpisującą ofertę.</w:t>
      </w:r>
    </w:p>
    <w:p w:rsidR="00D20224" w:rsidRPr="00F84C72" w:rsidRDefault="002E3107" w:rsidP="001F6C51">
      <w:pPr>
        <w:jc w:val="both"/>
      </w:pPr>
      <w:r w:rsidRPr="00F84C72">
        <w:t>6. W</w:t>
      </w:r>
      <w:r w:rsidR="006158EF">
        <w:t>skazane jest, aby  oferta</w:t>
      </w:r>
      <w:r w:rsidRPr="00F84C72">
        <w:t xml:space="preserve"> zawierała spis wszystkich dokumentów znajdujących się </w:t>
      </w:r>
      <w:r w:rsidR="006158EF">
        <w:t xml:space="preserve">            </w:t>
      </w:r>
      <w:r w:rsidRPr="00F84C72">
        <w:t>w kopercie/opakowaniu - brak takiego spisu nie skutkuje odrzuceniem oferty.</w:t>
      </w:r>
    </w:p>
    <w:p w:rsidR="002E3107" w:rsidRPr="00F84C72" w:rsidRDefault="002E3107" w:rsidP="001F6C51">
      <w:pPr>
        <w:jc w:val="both"/>
      </w:pPr>
      <w:r w:rsidRPr="00F84C72">
        <w:t>7. Opis szczegółowych wymagań dotyczących dokumentów wymaganych w niniejszym postępo</w:t>
      </w:r>
      <w:r w:rsidR="00BB7884">
        <w:t xml:space="preserve">waniu znajduje się w Rozdziale </w:t>
      </w:r>
      <w:r w:rsidRPr="00F84C72">
        <w:t xml:space="preserve"> "Opis przygotowania załączonych do oferty dokumentów" specyfikacji istotnych warunków zamówienia.</w:t>
      </w:r>
    </w:p>
    <w:p w:rsidR="002E3107" w:rsidRPr="00F84C72" w:rsidRDefault="002E3107" w:rsidP="001F6C51">
      <w:pPr>
        <w:jc w:val="both"/>
      </w:pPr>
      <w:r w:rsidRPr="00F84C72">
        <w:t>8. Wszystkie strony oferty powinny być spięte (zszyte) w sposób zapobiegający możliwości dekompletacji zawartości oferty.</w:t>
      </w:r>
    </w:p>
    <w:p w:rsidR="00117E93" w:rsidRPr="00C06C87" w:rsidRDefault="002E3107" w:rsidP="001F6C51">
      <w:pPr>
        <w:jc w:val="both"/>
        <w:rPr>
          <w:b/>
        </w:rPr>
      </w:pPr>
      <w:r w:rsidRPr="00F84C72">
        <w:t xml:space="preserve">9. </w:t>
      </w:r>
      <w:r w:rsidR="00B414F2">
        <w:rPr>
          <w:b/>
        </w:rPr>
        <w:t>Wykonawca może złoż</w:t>
      </w:r>
      <w:r w:rsidR="00F248C1">
        <w:rPr>
          <w:b/>
        </w:rPr>
        <w:t>yć</w:t>
      </w:r>
      <w:r w:rsidRPr="00C06C87">
        <w:rPr>
          <w:b/>
        </w:rPr>
        <w:t xml:space="preserve"> tylko jedną ofertę.</w:t>
      </w:r>
    </w:p>
    <w:p w:rsidR="0057750C" w:rsidRPr="009E38FB" w:rsidRDefault="002E3107" w:rsidP="00493F21">
      <w:pPr>
        <w:jc w:val="both"/>
        <w:rPr>
          <w:b/>
        </w:rPr>
      </w:pPr>
      <w:r w:rsidRPr="00F84C72">
        <w:t xml:space="preserve">10. Ofertę należy złożyć w nieprzejrzystej, zamkniętej </w:t>
      </w:r>
      <w:r w:rsidRPr="00F84C72">
        <w:rPr>
          <w:b/>
          <w:bCs/>
        </w:rPr>
        <w:t>kopercie/opakowaniu</w:t>
      </w:r>
      <w:r w:rsidRPr="00F84C72">
        <w:t>, w sposób gwarantujący zachowanie</w:t>
      </w:r>
      <w:r w:rsidR="00037B2D" w:rsidRPr="00F84C72">
        <w:t xml:space="preserve"> </w:t>
      </w:r>
      <w:r w:rsidRPr="00F84C72">
        <w:t xml:space="preserve">poufności jej treści oraz zabezpieczającej jej nienaruszalność </w:t>
      </w:r>
      <w:r w:rsidR="006158EF">
        <w:t xml:space="preserve">          </w:t>
      </w:r>
      <w:r w:rsidRPr="00F84C72">
        <w:t>do terminu otwarcia ofert.</w:t>
      </w:r>
      <w:r w:rsidR="000409D6">
        <w:t xml:space="preserve">  </w:t>
      </w:r>
      <w:r w:rsidRPr="00F84C72">
        <w:t xml:space="preserve">Koperta/opakowanie zawierające ofertę winno być zaadresowane do zamawiającego na adres podany w Rozdziale 1 niniejszej specyfikacji i opatrzone </w:t>
      </w:r>
      <w:r w:rsidRPr="004476EA">
        <w:rPr>
          <w:b/>
        </w:rPr>
        <w:t>nazwą, dokładnym adresem wykonawcy oraz oznaczone w sposób następujący:</w:t>
      </w:r>
    </w:p>
    <w:p w:rsidR="003A7DCC" w:rsidRPr="008075BB" w:rsidRDefault="002E3107" w:rsidP="00412EF0">
      <w:pPr>
        <w:jc w:val="both"/>
        <w:rPr>
          <w:b/>
          <w:bCs/>
          <w:sz w:val="28"/>
          <w:szCs w:val="28"/>
        </w:rPr>
      </w:pPr>
      <w:r w:rsidRPr="00647CB0">
        <w:rPr>
          <w:b/>
          <w:sz w:val="28"/>
          <w:szCs w:val="28"/>
        </w:rPr>
        <w:t>"</w:t>
      </w:r>
      <w:r w:rsidR="00242E85" w:rsidRPr="00242E85">
        <w:rPr>
          <w:b/>
          <w:sz w:val="32"/>
          <w:szCs w:val="32"/>
          <w:lang w:eastAsia="ar-SA"/>
        </w:rPr>
        <w:t xml:space="preserve"> </w:t>
      </w:r>
      <w:r w:rsidR="00242E85" w:rsidRPr="00242E85">
        <w:rPr>
          <w:b/>
          <w:sz w:val="28"/>
          <w:szCs w:val="28"/>
        </w:rPr>
        <w:t xml:space="preserve">Przebudowa ciągu dróg Bachórzec Makuchowa Góra dz. nr </w:t>
      </w:r>
      <w:proofErr w:type="spellStart"/>
      <w:r w:rsidR="00242E85" w:rsidRPr="00242E85">
        <w:rPr>
          <w:b/>
          <w:sz w:val="28"/>
          <w:szCs w:val="28"/>
        </w:rPr>
        <w:t>ewid</w:t>
      </w:r>
      <w:proofErr w:type="spellEnd"/>
      <w:r w:rsidR="00242E85" w:rsidRPr="00242E85">
        <w:rPr>
          <w:b/>
          <w:sz w:val="28"/>
          <w:szCs w:val="28"/>
        </w:rPr>
        <w:t xml:space="preserve">. 1743 w km 0+000-0+400, dz. nr ewid.1749 i 1748 w km 0+611-0+984 oraz dz. nr </w:t>
      </w:r>
      <w:proofErr w:type="spellStart"/>
      <w:r w:rsidR="00242E85" w:rsidRPr="00242E85">
        <w:rPr>
          <w:b/>
          <w:sz w:val="28"/>
          <w:szCs w:val="28"/>
        </w:rPr>
        <w:t>ewid</w:t>
      </w:r>
      <w:proofErr w:type="spellEnd"/>
      <w:r w:rsidR="00242E85" w:rsidRPr="00242E85">
        <w:rPr>
          <w:b/>
          <w:sz w:val="28"/>
          <w:szCs w:val="28"/>
        </w:rPr>
        <w:t>. 1750 w km 0+000-0+150 w m-ci Bachórzec</w:t>
      </w:r>
      <w:r w:rsidR="00242E85">
        <w:rPr>
          <w:b/>
          <w:bCs/>
          <w:sz w:val="28"/>
          <w:szCs w:val="28"/>
        </w:rPr>
        <w:t xml:space="preserve"> </w:t>
      </w:r>
      <w:r w:rsidR="0005747A">
        <w:rPr>
          <w:b/>
          <w:bCs/>
          <w:sz w:val="28"/>
          <w:szCs w:val="28"/>
        </w:rPr>
        <w:t>”</w:t>
      </w:r>
      <w:r w:rsidR="00396410">
        <w:rPr>
          <w:b/>
          <w:bCs/>
          <w:sz w:val="20"/>
          <w:szCs w:val="20"/>
        </w:rPr>
        <w:t xml:space="preserve"> </w:t>
      </w:r>
      <w:r w:rsidRPr="00647CB0">
        <w:rPr>
          <w:b/>
          <w:bCs/>
          <w:sz w:val="28"/>
          <w:szCs w:val="28"/>
        </w:rPr>
        <w:t xml:space="preserve">Nie otwierać przed dniem </w:t>
      </w:r>
      <w:r w:rsidR="0007421C" w:rsidRPr="00647CB0">
        <w:rPr>
          <w:b/>
          <w:bCs/>
          <w:sz w:val="28"/>
          <w:szCs w:val="28"/>
        </w:rPr>
        <w:t xml:space="preserve"> </w:t>
      </w:r>
      <w:r w:rsidR="00242E85">
        <w:rPr>
          <w:b/>
          <w:bCs/>
          <w:sz w:val="28"/>
          <w:szCs w:val="28"/>
        </w:rPr>
        <w:t>2</w:t>
      </w:r>
      <w:r w:rsidR="00C87082">
        <w:rPr>
          <w:b/>
          <w:bCs/>
          <w:sz w:val="28"/>
          <w:szCs w:val="28"/>
        </w:rPr>
        <w:t>6</w:t>
      </w:r>
      <w:r w:rsidR="003A7DCC">
        <w:rPr>
          <w:b/>
          <w:bCs/>
          <w:sz w:val="28"/>
          <w:szCs w:val="28"/>
        </w:rPr>
        <w:t>.0</w:t>
      </w:r>
      <w:r w:rsidR="00242E85">
        <w:rPr>
          <w:b/>
          <w:bCs/>
          <w:sz w:val="28"/>
          <w:szCs w:val="28"/>
        </w:rPr>
        <w:t>9</w:t>
      </w:r>
      <w:r w:rsidR="00D37295">
        <w:rPr>
          <w:b/>
          <w:bCs/>
          <w:sz w:val="28"/>
          <w:szCs w:val="28"/>
        </w:rPr>
        <w:t xml:space="preserve">.2016 </w:t>
      </w:r>
      <w:r w:rsidR="00AB58B6">
        <w:rPr>
          <w:b/>
          <w:bCs/>
          <w:sz w:val="28"/>
          <w:szCs w:val="28"/>
        </w:rPr>
        <w:t xml:space="preserve"> r.  godz. </w:t>
      </w:r>
      <w:r w:rsidR="00242E85">
        <w:rPr>
          <w:b/>
          <w:bCs/>
          <w:sz w:val="28"/>
          <w:szCs w:val="28"/>
        </w:rPr>
        <w:t>10</w:t>
      </w:r>
      <w:r w:rsidR="00AB58B6">
        <w:rPr>
          <w:b/>
          <w:bCs/>
          <w:sz w:val="28"/>
          <w:szCs w:val="28"/>
        </w:rPr>
        <w:t>:00</w:t>
      </w:r>
    </w:p>
    <w:p w:rsidR="002E3107" w:rsidRPr="00F84C72" w:rsidRDefault="002E3107" w:rsidP="001F6C51">
      <w:pPr>
        <w:jc w:val="both"/>
      </w:pPr>
      <w:r w:rsidRPr="00F84C72">
        <w:t>11. Zamawiający nie ponosi odpowiedzialności za zdarzenia wynikające z nienależytego oznakowania</w:t>
      </w:r>
      <w:r w:rsidR="00883791" w:rsidRPr="00F84C72">
        <w:t xml:space="preserve"> </w:t>
      </w:r>
      <w:r w:rsidRPr="00F84C72">
        <w:t>koperty/opakowania lub braku którejkolwiek z wymaganych informacji.</w:t>
      </w:r>
    </w:p>
    <w:p w:rsidR="00C7091D" w:rsidRPr="00F84C72" w:rsidRDefault="002E3107" w:rsidP="001F6C51">
      <w:pPr>
        <w:jc w:val="both"/>
      </w:pPr>
      <w:r w:rsidRPr="00F84C72">
        <w:t xml:space="preserve">12. Wykonawca może, przed upływem terminu do składania ofert, </w:t>
      </w:r>
      <w:r w:rsidRPr="00F84C72">
        <w:rPr>
          <w:b/>
          <w:bCs/>
        </w:rPr>
        <w:t>zmienić lub wycofać ofertę</w:t>
      </w:r>
      <w:r w:rsidRPr="00F84C72">
        <w:t>. Zarówno zmiana, jak i wycofanie oferty wymagają zachowania formy pisemnej.</w:t>
      </w:r>
    </w:p>
    <w:p w:rsidR="002E3107" w:rsidRPr="00F84C72" w:rsidRDefault="002E3107" w:rsidP="001F6C51">
      <w:pPr>
        <w:jc w:val="both"/>
      </w:pPr>
      <w:r w:rsidRPr="00F84C72">
        <w:t>Wykonawca może zmienić ofertę poprzez wycofanie złożonej oferty i złożenie nowej oferty albo poprzez</w:t>
      </w:r>
      <w:r w:rsidR="00883791" w:rsidRPr="00F84C72">
        <w:t xml:space="preserve"> </w:t>
      </w:r>
      <w:r w:rsidRPr="00F84C72">
        <w:t xml:space="preserve">złożenie oświadczenia </w:t>
      </w:r>
      <w:r w:rsidR="00883791" w:rsidRPr="00F84C72">
        <w:t>zmieniającego</w:t>
      </w:r>
      <w:r w:rsidRPr="00F84C72">
        <w:t xml:space="preserve"> treść już złożonej oferty, przy czym oświadczenie to powinno być złożone</w:t>
      </w:r>
      <w:r w:rsidR="00883791" w:rsidRPr="00F84C72">
        <w:t xml:space="preserve"> </w:t>
      </w:r>
      <w:r w:rsidRPr="00F84C72">
        <w:t>w taki sam sposób jak wcześniej złożona oferta.</w:t>
      </w:r>
    </w:p>
    <w:p w:rsidR="00067D25" w:rsidRDefault="002E3107" w:rsidP="001F6C51">
      <w:pPr>
        <w:jc w:val="both"/>
      </w:pPr>
      <w:r w:rsidRPr="00F84C72">
        <w:t>13. Zmiany dotyczące treści oferty powinny być przygotowane, opakowane oraz zaadresowane na adres zamawiającego podany w Rozdziale 1, w sposób opisany w p</w:t>
      </w:r>
      <w:r w:rsidR="005E19AE" w:rsidRPr="00F84C72">
        <w:t>unkcie 10 niniejszego Rozdziału</w:t>
      </w:r>
      <w:r w:rsidRPr="00F84C72">
        <w:t xml:space="preserve">, i dodatkowo opatrzone napisem </w:t>
      </w:r>
      <w:r w:rsidRPr="00F84C72">
        <w:rPr>
          <w:b/>
          <w:bCs/>
        </w:rPr>
        <w:t>"ZMIANA"</w:t>
      </w:r>
      <w:r w:rsidRPr="00F84C72">
        <w:t xml:space="preserve">. </w:t>
      </w:r>
    </w:p>
    <w:p w:rsidR="002E3107" w:rsidRPr="00F84C72" w:rsidRDefault="002E3107" w:rsidP="001F6C51">
      <w:pPr>
        <w:jc w:val="both"/>
      </w:pPr>
      <w:r w:rsidRPr="00F84C72">
        <w:t xml:space="preserve">Podobnie, w przypadku powiadomienia o wycofaniu oferty - opatrzone napisem </w:t>
      </w:r>
      <w:r w:rsidRPr="00F84C72">
        <w:rPr>
          <w:b/>
          <w:bCs/>
        </w:rPr>
        <w:t>"WYCOFANE"</w:t>
      </w:r>
      <w:r w:rsidRPr="00F84C72">
        <w:t>.</w:t>
      </w:r>
    </w:p>
    <w:p w:rsidR="002E3107" w:rsidRPr="00F84C72" w:rsidRDefault="002E3107" w:rsidP="001F6C51">
      <w:pPr>
        <w:jc w:val="both"/>
      </w:pPr>
      <w:r w:rsidRPr="00F84C72">
        <w:t>14. Wykonawca nie może wycofać oferty lub wprowadzić zmiany w jej treści po upływie terminu składania ofert.</w:t>
      </w:r>
    </w:p>
    <w:p w:rsidR="002E3107" w:rsidRDefault="002E3107" w:rsidP="001F6C51">
      <w:pPr>
        <w:jc w:val="both"/>
      </w:pPr>
      <w:r w:rsidRPr="00F84C72">
        <w:t>15. Z zawartością ofert nie można zapoznać się przed upływem terminu otwarcia ofert.</w:t>
      </w:r>
    </w:p>
    <w:p w:rsidR="00A60337" w:rsidRDefault="00A60337" w:rsidP="004B0607">
      <w:pPr>
        <w:rPr>
          <w:b/>
          <w:bCs/>
          <w:sz w:val="26"/>
          <w:szCs w:val="26"/>
        </w:rPr>
      </w:pPr>
    </w:p>
    <w:p w:rsidR="002A76D8" w:rsidRPr="00DC7317" w:rsidRDefault="004B0607" w:rsidP="00F82DA8">
      <w:pPr>
        <w:rPr>
          <w:b/>
          <w:bCs/>
          <w:sz w:val="28"/>
          <w:szCs w:val="28"/>
        </w:rPr>
      </w:pPr>
      <w:r w:rsidRPr="00DC7317">
        <w:rPr>
          <w:b/>
          <w:bCs/>
          <w:sz w:val="28"/>
          <w:szCs w:val="28"/>
        </w:rPr>
        <w:t>Rozdział 1</w:t>
      </w:r>
      <w:r w:rsidR="004E53E8" w:rsidRPr="00DC7317">
        <w:rPr>
          <w:b/>
          <w:bCs/>
          <w:sz w:val="28"/>
          <w:szCs w:val="28"/>
        </w:rPr>
        <w:t>8</w:t>
      </w:r>
      <w:r w:rsidR="00BA3016" w:rsidRPr="00DC7317">
        <w:rPr>
          <w:b/>
          <w:bCs/>
          <w:sz w:val="28"/>
          <w:szCs w:val="28"/>
        </w:rPr>
        <w:t xml:space="preserve"> -  Miejsce oraz termin </w:t>
      </w:r>
      <w:r w:rsidR="00E41AB7" w:rsidRPr="00DC7317">
        <w:rPr>
          <w:b/>
          <w:bCs/>
          <w:sz w:val="28"/>
          <w:szCs w:val="28"/>
        </w:rPr>
        <w:t xml:space="preserve">składania i otwarcia ofert.        </w:t>
      </w:r>
    </w:p>
    <w:p w:rsidR="004B0607" w:rsidRPr="00F84C72" w:rsidRDefault="004B0607" w:rsidP="001F6C51">
      <w:pPr>
        <w:jc w:val="both"/>
      </w:pPr>
      <w:r w:rsidRPr="00F84C72">
        <w:lastRenderedPageBreak/>
        <w:t xml:space="preserve">1. Ofertę należy złożyć w zabezpieczonej kopercie </w:t>
      </w:r>
      <w:r w:rsidR="00C47580" w:rsidRPr="00F84C72">
        <w:t xml:space="preserve">ostemplowanej pieczęcią firmową, </w:t>
      </w:r>
      <w:r w:rsidRPr="00F84C72">
        <w:t>opatrzoną napis</w:t>
      </w:r>
      <w:r w:rsidR="00C47580" w:rsidRPr="00F84C72">
        <w:t>em jak w punkcie 10 Rozdziału 1</w:t>
      </w:r>
      <w:r w:rsidR="00D059BA">
        <w:t>7</w:t>
      </w:r>
      <w:r w:rsidRPr="00F84C72">
        <w:t xml:space="preserve"> SIWZ, bezpośrednio w sied</w:t>
      </w:r>
      <w:r w:rsidR="0054055B">
        <w:t xml:space="preserve">zibie zamawiającego – </w:t>
      </w:r>
      <w:r w:rsidR="00242E85">
        <w:t>Urząd Gminy Dubiecko ul. Przemyska 10 37 -750 Dubiecko pok. 102</w:t>
      </w:r>
      <w:r w:rsidR="0054055B">
        <w:t xml:space="preserve">  </w:t>
      </w:r>
      <w:r w:rsidRPr="00F84C72">
        <w:t xml:space="preserve">lub za pośrednictwem poczty.          </w:t>
      </w:r>
    </w:p>
    <w:p w:rsidR="00071F87" w:rsidRDefault="004B0607" w:rsidP="001F6C51">
      <w:pPr>
        <w:jc w:val="both"/>
        <w:rPr>
          <w:b/>
        </w:rPr>
      </w:pPr>
      <w:r w:rsidRPr="00F84C72">
        <w:t xml:space="preserve">Termin wpływu ofert do siedziby zamawiającego upływa </w:t>
      </w:r>
      <w:r w:rsidRPr="00F84C72">
        <w:rPr>
          <w:b/>
        </w:rPr>
        <w:t>dnia</w:t>
      </w:r>
      <w:r w:rsidR="00AC38B3" w:rsidRPr="00F84C72">
        <w:rPr>
          <w:b/>
        </w:rPr>
        <w:t xml:space="preserve"> </w:t>
      </w:r>
      <w:r w:rsidR="00242E85">
        <w:rPr>
          <w:b/>
        </w:rPr>
        <w:t>2</w:t>
      </w:r>
      <w:r w:rsidR="00C87082">
        <w:rPr>
          <w:b/>
        </w:rPr>
        <w:t>6</w:t>
      </w:r>
      <w:r w:rsidR="00242E85">
        <w:rPr>
          <w:b/>
        </w:rPr>
        <w:t>.09</w:t>
      </w:r>
      <w:r w:rsidR="00D37295">
        <w:rPr>
          <w:b/>
        </w:rPr>
        <w:t>.2016</w:t>
      </w:r>
      <w:r w:rsidR="00FA082A">
        <w:rPr>
          <w:b/>
        </w:rPr>
        <w:t xml:space="preserve"> r.</w:t>
      </w:r>
      <w:r w:rsidR="00617C0C">
        <w:rPr>
          <w:b/>
        </w:rPr>
        <w:t xml:space="preserve"> </w:t>
      </w:r>
      <w:r w:rsidR="002065EE">
        <w:rPr>
          <w:b/>
        </w:rPr>
        <w:t xml:space="preserve">o godz. </w:t>
      </w:r>
      <w:r w:rsidR="00AB58B6">
        <w:rPr>
          <w:b/>
        </w:rPr>
        <w:t>0</w:t>
      </w:r>
      <w:r w:rsidR="00242E85">
        <w:rPr>
          <w:b/>
        </w:rPr>
        <w:t>9</w:t>
      </w:r>
      <w:r w:rsidR="00AB58B6">
        <w:rPr>
          <w:b/>
        </w:rPr>
        <w:t>:45</w:t>
      </w:r>
      <w:r w:rsidR="00FA082A">
        <w:rPr>
          <w:b/>
        </w:rPr>
        <w:t>.</w:t>
      </w:r>
    </w:p>
    <w:p w:rsidR="002208D2" w:rsidRPr="00A60337" w:rsidRDefault="004B0607" w:rsidP="001F6C51">
      <w:pPr>
        <w:jc w:val="both"/>
        <w:rPr>
          <w:b/>
        </w:rPr>
      </w:pPr>
      <w:r w:rsidRPr="00F84C72">
        <w:t>2. Otwarcie złożonych ofert odbędzie się w siedzibie zama</w:t>
      </w:r>
      <w:r w:rsidR="0054055B">
        <w:t xml:space="preserve">wiającego, p. nr </w:t>
      </w:r>
      <w:r w:rsidR="00242E85">
        <w:t>202</w:t>
      </w:r>
      <w:r w:rsidR="0054055B">
        <w:t xml:space="preserve">  </w:t>
      </w:r>
      <w:r w:rsidRPr="00F84C72">
        <w:t xml:space="preserve"> </w:t>
      </w:r>
      <w:r w:rsidRPr="00F84C72">
        <w:rPr>
          <w:b/>
        </w:rPr>
        <w:t>w dniu</w:t>
      </w:r>
      <w:r w:rsidR="00C71901" w:rsidRPr="00F84C72">
        <w:rPr>
          <w:b/>
        </w:rPr>
        <w:t xml:space="preserve"> </w:t>
      </w:r>
      <w:r w:rsidR="00242E85">
        <w:rPr>
          <w:b/>
        </w:rPr>
        <w:t xml:space="preserve"> 2</w:t>
      </w:r>
      <w:r w:rsidR="00C87082">
        <w:rPr>
          <w:b/>
        </w:rPr>
        <w:t>6</w:t>
      </w:r>
      <w:r w:rsidR="00242E85">
        <w:rPr>
          <w:b/>
        </w:rPr>
        <w:t>.09</w:t>
      </w:r>
      <w:r w:rsidR="00D37295">
        <w:rPr>
          <w:b/>
        </w:rPr>
        <w:t>.2016</w:t>
      </w:r>
      <w:r w:rsidR="00FA082A">
        <w:rPr>
          <w:b/>
        </w:rPr>
        <w:t xml:space="preserve">r. </w:t>
      </w:r>
      <w:r w:rsidRPr="00F84C72">
        <w:rPr>
          <w:b/>
        </w:rPr>
        <w:t>o godzinie</w:t>
      </w:r>
      <w:r w:rsidR="00242E85">
        <w:rPr>
          <w:b/>
        </w:rPr>
        <w:t xml:space="preserve"> 10</w:t>
      </w:r>
      <w:r w:rsidR="00AB58B6">
        <w:rPr>
          <w:b/>
        </w:rPr>
        <w:t>:00</w:t>
      </w:r>
      <w:r w:rsidR="006158EF">
        <w:rPr>
          <w:b/>
        </w:rPr>
        <w:t xml:space="preserve"> .</w:t>
      </w:r>
    </w:p>
    <w:p w:rsidR="004B0607" w:rsidRPr="00F84C72" w:rsidRDefault="004B0607" w:rsidP="001F6C51">
      <w:pPr>
        <w:jc w:val="both"/>
      </w:pPr>
      <w:r w:rsidRPr="00F84C72">
        <w:t>3. Oferty, które wpłyną do siedziby zamawiającego po wyznaczonym w pkt 1 terminie składania ofert, zostan</w:t>
      </w:r>
      <w:r w:rsidR="00B57944">
        <w:t>ą  niezwłocznie zwrócone wykonawcy.</w:t>
      </w:r>
    </w:p>
    <w:p w:rsidR="00D64AA0" w:rsidRPr="00F84C72" w:rsidRDefault="004B0607" w:rsidP="001F6C51">
      <w:pPr>
        <w:jc w:val="both"/>
      </w:pPr>
      <w:r w:rsidRPr="00F84C72">
        <w:t>4. Bezpośrednio przed otwarciem ofert zamawiający poda kwotę, jaką zamierza przeznaczyć na sfinansowanie</w:t>
      </w:r>
      <w:r w:rsidR="00D65CB3" w:rsidRPr="00F84C72">
        <w:t xml:space="preserve"> </w:t>
      </w:r>
      <w:r w:rsidRPr="00F84C72">
        <w:t>przedm</w:t>
      </w:r>
      <w:r w:rsidR="00983196">
        <w:t>iotowego zamówienia publiczneg</w:t>
      </w:r>
      <w:r w:rsidR="00B57944">
        <w:t xml:space="preserve">o </w:t>
      </w:r>
      <w:r w:rsidR="00983196">
        <w:t>.</w:t>
      </w:r>
    </w:p>
    <w:p w:rsidR="004B0607" w:rsidRDefault="004B0607" w:rsidP="001F6C51">
      <w:pPr>
        <w:jc w:val="both"/>
      </w:pPr>
      <w:r w:rsidRPr="00F84C72">
        <w:t>5. Podczas otwarcia ofert zamawiający poda pełne nazwy i adresy wykonawc</w:t>
      </w:r>
      <w:r w:rsidR="00D65CB3" w:rsidRPr="00F84C72">
        <w:t>ów, a także informacje dotyczące</w:t>
      </w:r>
      <w:r w:rsidRPr="00F84C72">
        <w:t xml:space="preserve"> ceny</w:t>
      </w:r>
      <w:r w:rsidR="000532F3" w:rsidRPr="00F84C72">
        <w:t xml:space="preserve">, terminu wykonania zamówienia </w:t>
      </w:r>
      <w:r w:rsidRPr="00F84C72">
        <w:t xml:space="preserve">i warunków płatności zawartych w ofertach. </w:t>
      </w:r>
    </w:p>
    <w:p w:rsidR="006A0F22" w:rsidRDefault="00F7504B" w:rsidP="00F7504B">
      <w:pPr>
        <w:jc w:val="both"/>
      </w:pPr>
      <w:r>
        <w:t>6.</w:t>
      </w:r>
      <w:r w:rsidRPr="00F7504B">
        <w:t xml:space="preserve"> </w:t>
      </w:r>
      <w:r w:rsidRPr="00F84C72">
        <w:t>W przypadku nieobecności wykonawcy przy otwarciu ofert, zamawiający prześle powyższe informacje z sesji otwarcia ofert na pisemny wniosek wykonawcy.</w:t>
      </w:r>
    </w:p>
    <w:p w:rsidR="0057750C" w:rsidRDefault="00F7504B" w:rsidP="00F7504B">
      <w:pPr>
        <w:jc w:val="both"/>
      </w:pPr>
      <w:r w:rsidRPr="004D405D">
        <w:t>7. Zamawiający udostępni wnioskodawcy protokół lub załączniki do protokołu na jego wniosek. Udostępnienie powyższego może nastąpić poprzez wgląd w siedzibie zamawiającego, przesłanie kopii pocztą, faksem lub drogą elektroniczną, zgodnie z wyborem wnioskodawcy wskazanym we wniosku. Bez zgody zamawiającego, wnioskodawca w tracie wglądu do protokołu lub załączników, w siedzibie zamawiającego, nie może samodzielnie kopiować lub utrwalać za pomocą urządzeń lub środków technicznych, służących do  utrwalania obrazu treści złożonych ofert. Jeżeli w</w:t>
      </w:r>
      <w:r w:rsidR="008A45BB">
        <w:t xml:space="preserve"> wyniku udostępnienia protokołu </w:t>
      </w:r>
      <w:r w:rsidRPr="004D405D">
        <w:t>lub załączników, zamawiający ma ponieść dodatkowe koszty związane ze wskazanym we wniosku sposobem udostępniania lub konieczn</w:t>
      </w:r>
      <w:r w:rsidR="00271906">
        <w:t xml:space="preserve">ością przekształcenia protokołu </w:t>
      </w:r>
      <w:r w:rsidRPr="004D405D">
        <w:t xml:space="preserve">lub załączników, koszty te pokrywa wnioskodawca. Zamawiający udostępnia wnioskodawcy protokół lub załączniki niezwłocznie. W wyjątkowych przypadkach, w szczególności związanych z zapewnieniem sprawnego toku  prac dotyczących badania i oceny ofert, zamawiający udostępnia oferty do wglądu lub przesyła ich kopie w terminie przez siebie wyznaczonym, nie później jednak niż w dniu przesłania informacji o wyborze oferty najkorzystniejszej albo o unieważnieniu postępowania. Pozostałe informacje dotyczące </w:t>
      </w:r>
    </w:p>
    <w:p w:rsidR="00F7504B" w:rsidRPr="004D405D" w:rsidRDefault="00F7504B" w:rsidP="00F7504B">
      <w:pPr>
        <w:jc w:val="both"/>
      </w:pPr>
      <w:r w:rsidRPr="004D405D">
        <w:t xml:space="preserve">sposobu udostępniania  protokołu lub załączników do protokołu, znajdują się </w:t>
      </w:r>
      <w:r w:rsidR="006D4448">
        <w:t xml:space="preserve">                         </w:t>
      </w:r>
      <w:r w:rsidRPr="004D405D">
        <w:t xml:space="preserve">w Rozporządzeniu Prezesa Rady Ministrów z </w:t>
      </w:r>
      <w:r>
        <w:t>2</w:t>
      </w:r>
      <w:r w:rsidRPr="004D405D">
        <w:t>6 października 20</w:t>
      </w:r>
      <w:r>
        <w:t>10</w:t>
      </w:r>
      <w:r w:rsidRPr="004D405D">
        <w:t xml:space="preserve"> r. w sprawie protokołu postępowania o udzielenie zamów</w:t>
      </w:r>
      <w:r>
        <w:t>ienia publicznego. (Dz.U. z 2010</w:t>
      </w:r>
      <w:r w:rsidRPr="004D405D">
        <w:t xml:space="preserve"> r., nr </w:t>
      </w:r>
      <w:r>
        <w:t>223</w:t>
      </w:r>
      <w:r w:rsidRPr="004D405D">
        <w:t xml:space="preserve"> </w:t>
      </w:r>
      <w:proofErr w:type="spellStart"/>
      <w:r w:rsidRPr="004D405D">
        <w:t>poz</w:t>
      </w:r>
      <w:proofErr w:type="spellEnd"/>
      <w:r w:rsidRPr="004D405D">
        <w:t xml:space="preserve"> </w:t>
      </w:r>
      <w:r>
        <w:t>1458</w:t>
      </w:r>
      <w:r w:rsidRPr="004D405D">
        <w:t xml:space="preserve">). </w:t>
      </w:r>
    </w:p>
    <w:p w:rsidR="00D42ABA" w:rsidRDefault="00D42ABA" w:rsidP="00842FB7">
      <w:pPr>
        <w:jc w:val="both"/>
        <w:rPr>
          <w:b/>
          <w:bCs/>
        </w:rPr>
      </w:pPr>
    </w:p>
    <w:p w:rsidR="003A7DCC" w:rsidRDefault="003A7DCC" w:rsidP="00842FB7">
      <w:pPr>
        <w:jc w:val="both"/>
        <w:rPr>
          <w:b/>
          <w:bCs/>
        </w:rPr>
      </w:pPr>
      <w:r>
        <w:rPr>
          <w:b/>
          <w:bCs/>
        </w:rPr>
        <w:t>\</w:t>
      </w:r>
    </w:p>
    <w:p w:rsidR="002A76D8" w:rsidRPr="006F636D" w:rsidRDefault="00AC21A9" w:rsidP="00842FB7">
      <w:pPr>
        <w:jc w:val="both"/>
        <w:rPr>
          <w:b/>
          <w:bCs/>
        </w:rPr>
      </w:pPr>
      <w:r w:rsidRPr="006F636D">
        <w:rPr>
          <w:b/>
          <w:bCs/>
        </w:rPr>
        <w:t>Rozdział 1</w:t>
      </w:r>
      <w:r w:rsidR="004E53E8" w:rsidRPr="006F636D">
        <w:rPr>
          <w:b/>
          <w:bCs/>
        </w:rPr>
        <w:t>9</w:t>
      </w:r>
      <w:r w:rsidR="00842FB7" w:rsidRPr="006F636D">
        <w:rPr>
          <w:b/>
          <w:bCs/>
        </w:rPr>
        <w:t xml:space="preserve"> - Opis sposobu obliczenia </w:t>
      </w:r>
      <w:r w:rsidR="00EA3CEE" w:rsidRPr="006F636D">
        <w:rPr>
          <w:b/>
          <w:bCs/>
        </w:rPr>
        <w:t xml:space="preserve">ceny </w:t>
      </w:r>
    </w:p>
    <w:p w:rsidR="00DC7317" w:rsidRPr="00DC7317" w:rsidRDefault="00DC7317" w:rsidP="00842FB7">
      <w:pPr>
        <w:jc w:val="both"/>
        <w:rPr>
          <w:b/>
          <w:bCs/>
          <w:sz w:val="28"/>
          <w:szCs w:val="28"/>
        </w:rPr>
      </w:pPr>
    </w:p>
    <w:p w:rsidR="00EA3CEE" w:rsidRPr="00AF0B68" w:rsidRDefault="00EA3CEE" w:rsidP="00E72049">
      <w:pPr>
        <w:jc w:val="both"/>
        <w:rPr>
          <w:b/>
        </w:rPr>
      </w:pPr>
      <w:r w:rsidRPr="00F84C72">
        <w:t xml:space="preserve">1. </w:t>
      </w:r>
      <w:r w:rsidRPr="00AF0B68">
        <w:rPr>
          <w:b/>
        </w:rPr>
        <w:t xml:space="preserve">Cenę za wykonanie </w:t>
      </w:r>
      <w:r w:rsidR="001F6C51" w:rsidRPr="00AF0B68">
        <w:rPr>
          <w:b/>
        </w:rPr>
        <w:t xml:space="preserve">poszczególnych części </w:t>
      </w:r>
      <w:r w:rsidRPr="00AF0B68">
        <w:rPr>
          <w:b/>
        </w:rPr>
        <w:t>przedmiotu zamówienia</w:t>
      </w:r>
      <w:r w:rsidR="001F6C51" w:rsidRPr="00AF0B68">
        <w:rPr>
          <w:b/>
        </w:rPr>
        <w:t xml:space="preserve"> </w:t>
      </w:r>
      <w:r w:rsidRPr="00AF0B68">
        <w:rPr>
          <w:b/>
        </w:rPr>
        <w:t xml:space="preserve"> należy p</w:t>
      </w:r>
      <w:r w:rsidR="001F6C51" w:rsidRPr="00AF0B68">
        <w:rPr>
          <w:b/>
        </w:rPr>
        <w:t>rzeds</w:t>
      </w:r>
      <w:r w:rsidR="006158EF" w:rsidRPr="00AF0B68">
        <w:rPr>
          <w:b/>
        </w:rPr>
        <w:t xml:space="preserve">tawić </w:t>
      </w:r>
      <w:r w:rsidR="00AF0B68" w:rsidRPr="00AF0B68">
        <w:rPr>
          <w:b/>
        </w:rPr>
        <w:t>na Formularzu cenowym  sporządzonym na podstawie Przedmiaru robót.</w:t>
      </w:r>
    </w:p>
    <w:p w:rsidR="00EA3CEE" w:rsidRPr="00F84C72" w:rsidRDefault="00F375C7" w:rsidP="00E72049">
      <w:pPr>
        <w:jc w:val="both"/>
      </w:pPr>
      <w:r>
        <w:t xml:space="preserve">2.  Wykonawca nie może wprowadzać </w:t>
      </w:r>
      <w:r w:rsidR="00EA3CEE" w:rsidRPr="00F84C72">
        <w:t xml:space="preserve"> zmian w ilościach wymaganych przez zamawiającego </w:t>
      </w:r>
      <w:r w:rsidR="006158EF">
        <w:t xml:space="preserve">     </w:t>
      </w:r>
      <w:r w:rsidR="00EA3CEE" w:rsidRPr="00F84C72">
        <w:t>w poszczególnych</w:t>
      </w:r>
      <w:r w:rsidR="00AC21A9" w:rsidRPr="00F84C72">
        <w:t xml:space="preserve"> </w:t>
      </w:r>
      <w:r w:rsidR="006158EF">
        <w:t xml:space="preserve">pozycjach </w:t>
      </w:r>
      <w:r w:rsidR="00EA3CEE" w:rsidRPr="00F84C72">
        <w:t xml:space="preserve"> Formularza cenow</w:t>
      </w:r>
      <w:r>
        <w:t>ego ( kosztorysu ofertowego).</w:t>
      </w:r>
    </w:p>
    <w:p w:rsidR="00EA3CEE" w:rsidRPr="00F84C72" w:rsidRDefault="00EA3CEE" w:rsidP="00E72049">
      <w:pPr>
        <w:jc w:val="both"/>
      </w:pPr>
      <w:r w:rsidRPr="00F84C72">
        <w:t>3. Cena oferty uwzględnia wszystkie zobowiązania</w:t>
      </w:r>
      <w:r w:rsidR="00A802F7">
        <w:t>, musi być podana w PLN cyfrowo</w:t>
      </w:r>
      <w:r w:rsidR="006158EF">
        <w:t xml:space="preserve">  </w:t>
      </w:r>
      <w:r w:rsidRPr="00F84C72">
        <w:t xml:space="preserve">i słownie, </w:t>
      </w:r>
      <w:r w:rsidRPr="00F84C72">
        <w:rPr>
          <w:b/>
          <w:i/>
        </w:rPr>
        <w:t>z dokładnością do dwóch miejsc po przecinku.</w:t>
      </w:r>
    </w:p>
    <w:p w:rsidR="00EA3CEE" w:rsidRPr="00C06C87" w:rsidRDefault="00EA3CEE" w:rsidP="00E72049">
      <w:pPr>
        <w:jc w:val="both"/>
        <w:rPr>
          <w:b/>
        </w:rPr>
      </w:pPr>
      <w:r w:rsidRPr="00F84C72">
        <w:t xml:space="preserve">4. </w:t>
      </w:r>
      <w:r w:rsidRPr="00C06C87">
        <w:rPr>
          <w:b/>
        </w:rPr>
        <w:t>Cena podana w ofercie powinna obejmować wszystkie składniki związane z realizacją przedmiotu zamówienia</w:t>
      </w:r>
      <w:r w:rsidR="00AC21A9" w:rsidRPr="00C06C87">
        <w:rPr>
          <w:b/>
        </w:rPr>
        <w:t xml:space="preserve"> </w:t>
      </w:r>
      <w:r w:rsidRPr="00C06C87">
        <w:rPr>
          <w:b/>
        </w:rPr>
        <w:t>oraz należne narzuty, zyski, podatki, składki oraz opłaty związane z wykonaniem postanowień umowy.</w:t>
      </w:r>
    </w:p>
    <w:p w:rsidR="00A60337" w:rsidRPr="00F84C72" w:rsidRDefault="00E72049" w:rsidP="00E72049">
      <w:pPr>
        <w:jc w:val="both"/>
      </w:pPr>
      <w:r w:rsidRPr="00F84C72">
        <w:t>5. Cena może być tylko jedna; nie dopuszcza się wariantowości cen.</w:t>
      </w:r>
    </w:p>
    <w:p w:rsidR="006804F9" w:rsidRPr="00324513" w:rsidRDefault="00E72049" w:rsidP="00D20224">
      <w:pPr>
        <w:jc w:val="both"/>
        <w:rPr>
          <w:b/>
        </w:rPr>
      </w:pPr>
      <w:r w:rsidRPr="00F84C72">
        <w:t xml:space="preserve">6. </w:t>
      </w:r>
      <w:r w:rsidR="00C57CF8" w:rsidRPr="00324513">
        <w:rPr>
          <w:b/>
        </w:rPr>
        <w:t>Jeżeli</w:t>
      </w:r>
      <w:r w:rsidR="00AB1AD1">
        <w:rPr>
          <w:b/>
        </w:rPr>
        <w:t xml:space="preserve"> zaoferowana </w:t>
      </w:r>
      <w:r w:rsidR="00C57CF8" w:rsidRPr="00324513">
        <w:rPr>
          <w:b/>
        </w:rPr>
        <w:t xml:space="preserve"> cena oferty</w:t>
      </w:r>
      <w:r w:rsidR="00AB1AD1">
        <w:rPr>
          <w:b/>
        </w:rPr>
        <w:t xml:space="preserve"> lub koszt , lub ich istotne części składowe , wydają</w:t>
      </w:r>
      <w:r w:rsidR="00C57CF8" w:rsidRPr="00324513">
        <w:rPr>
          <w:b/>
        </w:rPr>
        <w:t xml:space="preserve"> się rażąco niska w st</w:t>
      </w:r>
      <w:r w:rsidR="00580623">
        <w:rPr>
          <w:b/>
        </w:rPr>
        <w:t>osunku do przedmiotu zamówienia</w:t>
      </w:r>
      <w:r w:rsidR="00324513">
        <w:rPr>
          <w:b/>
        </w:rPr>
        <w:t xml:space="preserve"> </w:t>
      </w:r>
      <w:r w:rsidR="00580623">
        <w:rPr>
          <w:b/>
        </w:rPr>
        <w:t>i budzą</w:t>
      </w:r>
      <w:r w:rsidR="00C57CF8" w:rsidRPr="00324513">
        <w:rPr>
          <w:b/>
        </w:rPr>
        <w:t xml:space="preserve"> wątpliwości zamawiającego co do możliwości wykonania przedmiotu zamówienia zgodnie z wymaganiami określonymi </w:t>
      </w:r>
      <w:r w:rsidR="00BD49FB" w:rsidRPr="00324513">
        <w:rPr>
          <w:b/>
        </w:rPr>
        <w:t>przez zamawiającego lub wynikającymi z odrębnych prz</w:t>
      </w:r>
      <w:r w:rsidR="006F636D">
        <w:rPr>
          <w:b/>
        </w:rPr>
        <w:t xml:space="preserve">episów, </w:t>
      </w:r>
      <w:r w:rsidR="00606D77">
        <w:rPr>
          <w:b/>
        </w:rPr>
        <w:t xml:space="preserve"> </w:t>
      </w:r>
      <w:r w:rsidR="00580623">
        <w:rPr>
          <w:b/>
        </w:rPr>
        <w:t xml:space="preserve"> </w:t>
      </w:r>
      <w:r w:rsidR="00BD49FB" w:rsidRPr="00324513">
        <w:rPr>
          <w:b/>
        </w:rPr>
        <w:lastRenderedPageBreak/>
        <w:t xml:space="preserve">zamawiający zwraca się </w:t>
      </w:r>
      <w:r w:rsidR="00580623">
        <w:rPr>
          <w:b/>
        </w:rPr>
        <w:t xml:space="preserve"> </w:t>
      </w:r>
      <w:r w:rsidR="00BD49FB" w:rsidRPr="00324513">
        <w:rPr>
          <w:b/>
        </w:rPr>
        <w:t>o udzielenie wyjaśnień, w tym złożenie dowod</w:t>
      </w:r>
      <w:r w:rsidR="00580623">
        <w:rPr>
          <w:b/>
        </w:rPr>
        <w:t xml:space="preserve">ów, dotyczących wyliczenia ceny lub kosztu, </w:t>
      </w:r>
      <w:r w:rsidR="00BD49FB" w:rsidRPr="00324513">
        <w:rPr>
          <w:b/>
        </w:rPr>
        <w:t>w szczególności w zakresie :</w:t>
      </w:r>
    </w:p>
    <w:p w:rsidR="00841C02" w:rsidRDefault="00BD49FB" w:rsidP="00D20224">
      <w:pPr>
        <w:jc w:val="both"/>
        <w:rPr>
          <w:b/>
        </w:rPr>
      </w:pPr>
      <w:r w:rsidRPr="00324513">
        <w:rPr>
          <w:b/>
        </w:rPr>
        <w:t xml:space="preserve">1) oszczędności metody wykonania zamówienia, wybranych rozwiązań technicznych, wyjątkowo sprzyjających warunków wykonywania zamówienia dostępnych dla wykonawcy, oryginalności projektu wykonawcy, kosztów pracy, których wartość </w:t>
      </w:r>
      <w:r w:rsidR="00B0660F">
        <w:rPr>
          <w:b/>
        </w:rPr>
        <w:t>przyję</w:t>
      </w:r>
      <w:r w:rsidR="00324513" w:rsidRPr="00324513">
        <w:rPr>
          <w:b/>
        </w:rPr>
        <w:t>ta do ustalenia ceny nie może być niższa od minimalnego wynagrodzenia za pracę ustalonego na podstawie art. 2</w:t>
      </w:r>
      <w:r w:rsidR="00841C02">
        <w:rPr>
          <w:b/>
        </w:rPr>
        <w:t xml:space="preserve"> ust. 3 – 5 ustawy z dnia 10 paź</w:t>
      </w:r>
      <w:r w:rsidR="00324513" w:rsidRPr="00324513">
        <w:rPr>
          <w:b/>
        </w:rPr>
        <w:t xml:space="preserve">dziernika 2002 r. </w:t>
      </w:r>
      <w:r w:rsidR="00841C02">
        <w:rPr>
          <w:b/>
        </w:rPr>
        <w:t xml:space="preserve">            </w:t>
      </w:r>
    </w:p>
    <w:p w:rsidR="00BD49FB" w:rsidRPr="00324513" w:rsidRDefault="00324513" w:rsidP="00D20224">
      <w:pPr>
        <w:jc w:val="both"/>
        <w:rPr>
          <w:b/>
        </w:rPr>
      </w:pPr>
      <w:r w:rsidRPr="00324513">
        <w:rPr>
          <w:b/>
        </w:rPr>
        <w:t>o minimalnym wynagrodzeniu za pracę ( Dz.U. Nr 200, poz. 1679 z 2004 r., Nr 240, poz. 2407 oraz z 2005 r. Nr 157, poz. 1314 ),</w:t>
      </w:r>
    </w:p>
    <w:p w:rsidR="00324513" w:rsidRDefault="00324513" w:rsidP="00D20224">
      <w:pPr>
        <w:jc w:val="both"/>
        <w:rPr>
          <w:b/>
        </w:rPr>
      </w:pPr>
      <w:r w:rsidRPr="00324513">
        <w:rPr>
          <w:b/>
        </w:rPr>
        <w:t>2) pomocy publicznej udzielonej n</w:t>
      </w:r>
      <w:r w:rsidR="00580623">
        <w:rPr>
          <w:b/>
        </w:rPr>
        <w:t>a podstawie odrębnych przepisów,</w:t>
      </w:r>
    </w:p>
    <w:p w:rsidR="00580623" w:rsidRDefault="00580623" w:rsidP="00D20224">
      <w:pPr>
        <w:jc w:val="both"/>
        <w:rPr>
          <w:b/>
        </w:rPr>
      </w:pPr>
      <w:r>
        <w:rPr>
          <w:b/>
        </w:rPr>
        <w:t>3) wynikającym z przepisów prawa pracy i przepisów o zabezpieczeniu społecznym, obowiązujących w miejscu, w którym realizowane jest zamówienie,</w:t>
      </w:r>
    </w:p>
    <w:p w:rsidR="00580623" w:rsidRDefault="00580623" w:rsidP="00D20224">
      <w:pPr>
        <w:jc w:val="both"/>
        <w:rPr>
          <w:b/>
        </w:rPr>
      </w:pPr>
      <w:r>
        <w:rPr>
          <w:b/>
        </w:rPr>
        <w:t>4) wnikającym z przepisów prawa ochrony środowiska,</w:t>
      </w:r>
    </w:p>
    <w:p w:rsidR="00580623" w:rsidRDefault="00580623" w:rsidP="00D20224">
      <w:pPr>
        <w:jc w:val="both"/>
        <w:rPr>
          <w:b/>
        </w:rPr>
      </w:pPr>
      <w:r>
        <w:rPr>
          <w:b/>
        </w:rPr>
        <w:t>5) powierzenia wykonania części zamówienia podwykonawcy</w:t>
      </w:r>
    </w:p>
    <w:p w:rsidR="00580623" w:rsidRDefault="00580623" w:rsidP="00D20224">
      <w:pPr>
        <w:jc w:val="both"/>
        <w:rPr>
          <w:b/>
        </w:rPr>
      </w:pPr>
      <w:r>
        <w:rPr>
          <w:b/>
        </w:rPr>
        <w:t>7. W przypadku gdy cena całkowita oferty jest niższa o co najmniej 30% od :</w:t>
      </w:r>
    </w:p>
    <w:p w:rsidR="00580623" w:rsidRDefault="00580623" w:rsidP="00D20224">
      <w:pPr>
        <w:jc w:val="both"/>
        <w:rPr>
          <w:b/>
        </w:rPr>
      </w:pPr>
      <w:r>
        <w:rPr>
          <w:b/>
        </w:rPr>
        <w:t xml:space="preserve">1) </w:t>
      </w:r>
      <w:r w:rsidR="00B846CB">
        <w:rPr>
          <w:b/>
        </w:rPr>
        <w:t>wartość zamówienia powiększonej o należny podatek od towarów i usług, ustalonej przed wszczęciem postępowania zgodnie z art. 35 ust. 1 i 2 lub średniej arytmetycznej cen wszystkich złożonych ofert, zamawiający zwraca się o udzielenie wyjaśnień, o których mowa w pkt 6 , chyba że rozbieżność wynika z okoliczności oczywistych, które nie wymagają wyjaśnienia,</w:t>
      </w:r>
    </w:p>
    <w:p w:rsidR="00B846CB" w:rsidRPr="00324513" w:rsidRDefault="00B846CB" w:rsidP="00D20224">
      <w:pPr>
        <w:jc w:val="both"/>
        <w:rPr>
          <w:b/>
        </w:rPr>
      </w:pPr>
      <w:r>
        <w:rPr>
          <w:b/>
        </w:rPr>
        <w:t>2) wartości zamówienia powiększonej o należny podatek od towarów i usług, zaktualizowanej z uwzględnieniem okoliczności, które nastąpiły po wszczęciu postępowania ,  w szczególności istotnej zmiany cen rynkowych, zamawiający może zwrócić się o udzielenie wyjaśnień.</w:t>
      </w:r>
    </w:p>
    <w:p w:rsidR="006F636D" w:rsidRDefault="00324513" w:rsidP="00D20224">
      <w:pPr>
        <w:jc w:val="both"/>
        <w:rPr>
          <w:b/>
          <w:sz w:val="28"/>
          <w:szCs w:val="28"/>
        </w:rPr>
      </w:pPr>
      <w:r w:rsidRPr="00324513">
        <w:rPr>
          <w:b/>
          <w:sz w:val="28"/>
          <w:szCs w:val="28"/>
        </w:rPr>
        <w:t>Obowiązek wykazania, ze oferta nie zawiera rażąco niskiej ceny</w:t>
      </w:r>
      <w:r w:rsidR="00B846CB">
        <w:rPr>
          <w:b/>
          <w:sz w:val="28"/>
          <w:szCs w:val="28"/>
        </w:rPr>
        <w:t xml:space="preserve"> lub kosztu</w:t>
      </w:r>
      <w:r w:rsidRPr="00324513">
        <w:rPr>
          <w:b/>
          <w:sz w:val="28"/>
          <w:szCs w:val="28"/>
        </w:rPr>
        <w:t xml:space="preserve"> – spoczywa na wykonawcy.</w:t>
      </w:r>
    </w:p>
    <w:p w:rsidR="00B846CB" w:rsidRPr="00324513" w:rsidRDefault="00B846CB" w:rsidP="00D20224">
      <w:pPr>
        <w:jc w:val="both"/>
        <w:rPr>
          <w:b/>
          <w:sz w:val="28"/>
          <w:szCs w:val="28"/>
        </w:rPr>
      </w:pPr>
      <w:r>
        <w:rPr>
          <w:b/>
          <w:sz w:val="28"/>
          <w:szCs w:val="28"/>
        </w:rPr>
        <w:t>8. Zamawiający odrzuca ofertę wykonawcy, który nie udzielił wyjaśnień lub jeżeli dokonana ocena wyjaśnień wraz ze złożonymi dowodami potwi</w:t>
      </w:r>
      <w:r w:rsidR="00E24389">
        <w:rPr>
          <w:b/>
          <w:sz w:val="28"/>
          <w:szCs w:val="28"/>
        </w:rPr>
        <w:t>erdza, ze oferta zawiera rażąco niska cenę lub koszt w stosunku do przedmiotu zamówienia.</w:t>
      </w:r>
      <w:r>
        <w:rPr>
          <w:b/>
          <w:sz w:val="28"/>
          <w:szCs w:val="28"/>
        </w:rPr>
        <w:t xml:space="preserve"> </w:t>
      </w:r>
    </w:p>
    <w:p w:rsidR="00E72049" w:rsidRPr="00F84C72" w:rsidRDefault="00E72049" w:rsidP="00537D1D">
      <w:r w:rsidRPr="00F84C72">
        <w:t xml:space="preserve">7. Jeżeli została złożona oferta, której wybór prowadziłby do powstania obowiązku podatkowego zamawiającego – zgodnie z przepisami o podatku od towarów i usług </w:t>
      </w:r>
      <w:r w:rsidR="00C06C87">
        <w:t xml:space="preserve">               </w:t>
      </w:r>
      <w:r w:rsidR="00537D1D">
        <w:t xml:space="preserve">w zakresie dot.   </w:t>
      </w:r>
      <w:r w:rsidRPr="00F84C72">
        <w:t>wewnątrzwspólnotowego nabycia towarów, zamawiający w celu oceny takiej oferty dolicza do przedstawionej w niej ceny podatek od towarów i usług, który miałby obowiązek wpłacić zgodnie z obowiązującymi przepisami.</w:t>
      </w:r>
    </w:p>
    <w:p w:rsidR="003351FB" w:rsidRPr="00F84C72" w:rsidRDefault="003351FB" w:rsidP="00F6175E">
      <w:pPr>
        <w:rPr>
          <w:b/>
          <w:sz w:val="28"/>
          <w:szCs w:val="28"/>
        </w:rPr>
      </w:pPr>
    </w:p>
    <w:p w:rsidR="00DC7317" w:rsidRPr="00D42ABA" w:rsidRDefault="001B0F3A" w:rsidP="00F82DA8">
      <w:pPr>
        <w:rPr>
          <w:b/>
          <w:bCs/>
        </w:rPr>
      </w:pPr>
      <w:r w:rsidRPr="006F636D">
        <w:rPr>
          <w:b/>
          <w:bCs/>
        </w:rPr>
        <w:t xml:space="preserve">Rozdział </w:t>
      </w:r>
      <w:r w:rsidR="004E53E8" w:rsidRPr="006F636D">
        <w:rPr>
          <w:b/>
          <w:bCs/>
        </w:rPr>
        <w:t>20</w:t>
      </w:r>
      <w:r w:rsidR="009108E9" w:rsidRPr="006F636D">
        <w:rPr>
          <w:b/>
          <w:bCs/>
        </w:rPr>
        <w:t xml:space="preserve"> - Informacje dotyczące walut obcych, w jakich mogą być prowadzone rozliczenia między zamawiającym a wykonawcą</w:t>
      </w:r>
    </w:p>
    <w:p w:rsidR="009108E9" w:rsidRPr="00F84C72" w:rsidRDefault="009108E9" w:rsidP="001F6C51">
      <w:pPr>
        <w:jc w:val="both"/>
      </w:pPr>
      <w:r w:rsidRPr="00F84C72">
        <w:t>1. Zamawiający nie przewiduje możliwości prowadzenia rozliczeń w walutach obcych.</w:t>
      </w:r>
    </w:p>
    <w:p w:rsidR="009108E9" w:rsidRDefault="009108E9" w:rsidP="001F6C51">
      <w:pPr>
        <w:jc w:val="both"/>
      </w:pPr>
      <w:r w:rsidRPr="00F84C72">
        <w:t xml:space="preserve">2. Rozliczenia pomiędzy wykonawcą a zamawiającym dokonywane będą wyłącznie </w:t>
      </w:r>
      <w:r w:rsidR="0054055B">
        <w:t xml:space="preserve">               </w:t>
      </w:r>
      <w:r w:rsidRPr="00F84C72">
        <w:t xml:space="preserve">w </w:t>
      </w:r>
      <w:r w:rsidR="001F6C51" w:rsidRPr="00F84C72">
        <w:t>z</w:t>
      </w:r>
      <w:r w:rsidRPr="00F84C72">
        <w:t>łotych polskich (PLN).</w:t>
      </w:r>
    </w:p>
    <w:p w:rsidR="0057750C" w:rsidRDefault="0057750C" w:rsidP="001F6C51">
      <w:pPr>
        <w:jc w:val="both"/>
        <w:rPr>
          <w:b/>
          <w:bCs/>
          <w:sz w:val="26"/>
          <w:szCs w:val="26"/>
        </w:rPr>
      </w:pPr>
    </w:p>
    <w:p w:rsidR="00DC7317" w:rsidRDefault="001B0F3A" w:rsidP="00E42213">
      <w:pPr>
        <w:jc w:val="both"/>
        <w:rPr>
          <w:b/>
          <w:bCs/>
        </w:rPr>
      </w:pPr>
      <w:r w:rsidRPr="006F636D">
        <w:rPr>
          <w:b/>
          <w:bCs/>
        </w:rPr>
        <w:t>Rozdział 2</w:t>
      </w:r>
      <w:r w:rsidR="004E53E8" w:rsidRPr="006F636D">
        <w:rPr>
          <w:b/>
          <w:bCs/>
        </w:rPr>
        <w:t>1</w:t>
      </w:r>
      <w:r w:rsidRPr="006F636D">
        <w:rPr>
          <w:b/>
          <w:bCs/>
        </w:rPr>
        <w:t xml:space="preserve"> - Opis kryteriów, którymi zamawiający będzie się kierował przy wyborze oferty, wraz z podaniem znaczenia tych kryteriów i sposobu oceny ofert</w:t>
      </w:r>
    </w:p>
    <w:p w:rsidR="00DA1DE6" w:rsidRDefault="00DA1DE6" w:rsidP="00E42213">
      <w:pPr>
        <w:jc w:val="both"/>
        <w:rPr>
          <w:b/>
          <w:bCs/>
        </w:rPr>
      </w:pPr>
    </w:p>
    <w:p w:rsidR="00DA1DE6" w:rsidRDefault="00DA1DE6" w:rsidP="00DA1DE6">
      <w:pPr>
        <w:autoSpaceDE w:val="0"/>
        <w:autoSpaceDN w:val="0"/>
        <w:adjustRightInd w:val="0"/>
      </w:pPr>
      <w:r>
        <w:t xml:space="preserve"> Zamawiaj</w:t>
      </w:r>
      <w:r>
        <w:rPr>
          <w:rFonts w:ascii="TimesNewRoman" w:hAnsi="TimesNewRoman" w:cs="TimesNewRoman"/>
        </w:rPr>
        <w:t>ą</w:t>
      </w:r>
      <w:r>
        <w:t>cy odrzuci ofert</w:t>
      </w:r>
      <w:r>
        <w:rPr>
          <w:rFonts w:ascii="TimesNewRoman" w:hAnsi="TimesNewRoman" w:cs="TimesNewRoman"/>
        </w:rPr>
        <w:t xml:space="preserve">ę </w:t>
      </w:r>
      <w:r>
        <w:t>je</w:t>
      </w:r>
      <w:r>
        <w:rPr>
          <w:rFonts w:ascii="TimesNewRoman" w:hAnsi="TimesNewRoman" w:cs="TimesNewRoman"/>
        </w:rPr>
        <w:t>ż</w:t>
      </w:r>
      <w:r>
        <w:t>eli:</w:t>
      </w:r>
    </w:p>
    <w:p w:rsidR="00DA1DE6" w:rsidRDefault="00DA1DE6" w:rsidP="00DA1DE6">
      <w:pPr>
        <w:autoSpaceDE w:val="0"/>
        <w:autoSpaceDN w:val="0"/>
        <w:adjustRightInd w:val="0"/>
      </w:pPr>
      <w:r>
        <w:t>1.1 jest niezgodna z ustaw</w:t>
      </w:r>
      <w:r>
        <w:rPr>
          <w:rFonts w:ascii="TimesNewRoman" w:hAnsi="TimesNewRoman" w:cs="TimesNewRoman"/>
        </w:rPr>
        <w:t>ą</w:t>
      </w:r>
      <w:r>
        <w:t>;</w:t>
      </w:r>
    </w:p>
    <w:p w:rsidR="00DA1DE6" w:rsidRDefault="00DA1DE6" w:rsidP="00DA1DE6">
      <w:pPr>
        <w:autoSpaceDE w:val="0"/>
        <w:autoSpaceDN w:val="0"/>
        <w:adjustRightInd w:val="0"/>
      </w:pPr>
      <w:r>
        <w:t>1.2 jej tre</w:t>
      </w:r>
      <w:r>
        <w:rPr>
          <w:rFonts w:ascii="TimesNewRoman" w:hAnsi="TimesNewRoman" w:cs="TimesNewRoman"/>
        </w:rPr>
        <w:t xml:space="preserve">ść </w:t>
      </w:r>
      <w:r>
        <w:t>nie odpowiada tre</w:t>
      </w:r>
      <w:r>
        <w:rPr>
          <w:rFonts w:ascii="TimesNewRoman" w:hAnsi="TimesNewRoman" w:cs="TimesNewRoman"/>
        </w:rPr>
        <w:t xml:space="preserve">ść </w:t>
      </w:r>
      <w:r>
        <w:t>specyfikacji istotnych warunków zamówienia;</w:t>
      </w:r>
    </w:p>
    <w:p w:rsidR="00DA1DE6" w:rsidRDefault="00DA1DE6" w:rsidP="00DA1DE6">
      <w:pPr>
        <w:autoSpaceDE w:val="0"/>
        <w:autoSpaceDN w:val="0"/>
        <w:adjustRightInd w:val="0"/>
      </w:pPr>
      <w:r>
        <w:t>1.3 zło</w:t>
      </w:r>
      <w:r>
        <w:rPr>
          <w:rFonts w:ascii="TimesNewRoman" w:hAnsi="TimesNewRoman" w:cs="TimesNewRoman"/>
        </w:rPr>
        <w:t>ż</w:t>
      </w:r>
      <w:r>
        <w:t>enie oferty stanowi czyn nieuczciwej konkurencji w rozumieniu przepisów o zwalczaniu</w:t>
      </w:r>
    </w:p>
    <w:p w:rsidR="00DA1DE6" w:rsidRDefault="00DA1DE6" w:rsidP="00DA1DE6">
      <w:pPr>
        <w:autoSpaceDE w:val="0"/>
        <w:autoSpaceDN w:val="0"/>
        <w:adjustRightInd w:val="0"/>
      </w:pPr>
      <w:r>
        <w:t>nieuczciwej konkurencji;</w:t>
      </w:r>
    </w:p>
    <w:p w:rsidR="00DA1DE6" w:rsidRDefault="00DA1DE6" w:rsidP="00DA1DE6">
      <w:pPr>
        <w:autoSpaceDE w:val="0"/>
        <w:autoSpaceDN w:val="0"/>
        <w:adjustRightInd w:val="0"/>
      </w:pPr>
      <w:r>
        <w:t>1.4 zawiera ra</w:t>
      </w:r>
      <w:r>
        <w:rPr>
          <w:rFonts w:ascii="TimesNewRoman" w:hAnsi="TimesNewRoman" w:cs="TimesNewRoman"/>
        </w:rPr>
        <w:t>żą</w:t>
      </w:r>
      <w:r>
        <w:t>co nisk</w:t>
      </w:r>
      <w:r>
        <w:rPr>
          <w:rFonts w:ascii="TimesNewRoman" w:hAnsi="TimesNewRoman" w:cs="TimesNewRoman"/>
        </w:rPr>
        <w:t xml:space="preserve">ą </w:t>
      </w:r>
      <w:r>
        <w:t>cen</w:t>
      </w:r>
      <w:r>
        <w:rPr>
          <w:rFonts w:ascii="TimesNewRoman" w:hAnsi="TimesNewRoman" w:cs="TimesNewRoman"/>
        </w:rPr>
        <w:t xml:space="preserve">ę </w:t>
      </w:r>
      <w:r>
        <w:t>lub koszt w stosunku do przedmiotu zamówienia;</w:t>
      </w:r>
    </w:p>
    <w:p w:rsidR="00DA1DE6" w:rsidRDefault="00DA1DE6" w:rsidP="00DA1DE6">
      <w:pPr>
        <w:autoSpaceDE w:val="0"/>
        <w:autoSpaceDN w:val="0"/>
        <w:adjustRightInd w:val="0"/>
      </w:pPr>
      <w:r>
        <w:lastRenderedPageBreak/>
        <w:t>1.5 została zło</w:t>
      </w:r>
      <w:r>
        <w:rPr>
          <w:rFonts w:ascii="TimesNewRoman" w:hAnsi="TimesNewRoman" w:cs="TimesNewRoman"/>
        </w:rPr>
        <w:t>ż</w:t>
      </w:r>
      <w:r>
        <w:t>ona przez wykonawc</w:t>
      </w:r>
      <w:r>
        <w:rPr>
          <w:rFonts w:ascii="TimesNewRoman" w:hAnsi="TimesNewRoman" w:cs="TimesNewRoman"/>
        </w:rPr>
        <w:t xml:space="preserve">ę </w:t>
      </w:r>
      <w:r>
        <w:t>wykluczonego z udziału w post</w:t>
      </w:r>
      <w:r>
        <w:rPr>
          <w:rFonts w:ascii="TimesNewRoman" w:hAnsi="TimesNewRoman" w:cs="TimesNewRoman"/>
        </w:rPr>
        <w:t>ę</w:t>
      </w:r>
      <w:r>
        <w:t>powaniu o udziela</w:t>
      </w:r>
    </w:p>
    <w:p w:rsidR="00DA1DE6" w:rsidRDefault="00DA1DE6" w:rsidP="00DA1DE6">
      <w:pPr>
        <w:autoSpaceDE w:val="0"/>
        <w:autoSpaceDN w:val="0"/>
        <w:adjustRightInd w:val="0"/>
      </w:pPr>
      <w:r>
        <w:t>zamówienia lub nie zaproszonego do składania ofert;</w:t>
      </w:r>
    </w:p>
    <w:p w:rsidR="00DA1DE6" w:rsidRDefault="00DA1DE6" w:rsidP="00DA1DE6">
      <w:pPr>
        <w:autoSpaceDE w:val="0"/>
        <w:autoSpaceDN w:val="0"/>
        <w:adjustRightInd w:val="0"/>
      </w:pPr>
      <w:r>
        <w:t>1.6 zawiera bł</w:t>
      </w:r>
      <w:r>
        <w:rPr>
          <w:rFonts w:ascii="TimesNewRoman" w:hAnsi="TimesNewRoman" w:cs="TimesNewRoman"/>
        </w:rPr>
        <w:t>ę</w:t>
      </w:r>
      <w:r>
        <w:t>dy w obliczeniu ceny lub kosztu;</w:t>
      </w:r>
    </w:p>
    <w:p w:rsidR="00DA1DE6" w:rsidRDefault="00DA1DE6" w:rsidP="00DA1DE6">
      <w:pPr>
        <w:autoSpaceDE w:val="0"/>
        <w:autoSpaceDN w:val="0"/>
        <w:adjustRightInd w:val="0"/>
      </w:pPr>
      <w:r>
        <w:t>1.7 wykonawca w terminie 3 dni od dnia otrzymania zawiadomienia nie zgodził si</w:t>
      </w:r>
      <w:r>
        <w:rPr>
          <w:rFonts w:ascii="TimesNewRoman" w:hAnsi="TimesNewRoman" w:cs="TimesNewRoman"/>
        </w:rPr>
        <w:t xml:space="preserve">ę </w:t>
      </w:r>
      <w:r>
        <w:t>na</w:t>
      </w:r>
    </w:p>
    <w:p w:rsidR="00DA1DE6" w:rsidRDefault="00DA1DE6" w:rsidP="00DA1DE6">
      <w:pPr>
        <w:autoSpaceDE w:val="0"/>
        <w:autoSpaceDN w:val="0"/>
        <w:adjustRightInd w:val="0"/>
      </w:pPr>
      <w:r>
        <w:t>poprawienie omyłki, o której mowa w art. 87 ust. 2 pkt 3;</w:t>
      </w:r>
    </w:p>
    <w:p w:rsidR="00DA1DE6" w:rsidRDefault="00DA1DE6" w:rsidP="00DA1DE6">
      <w:pPr>
        <w:autoSpaceDE w:val="0"/>
        <w:autoSpaceDN w:val="0"/>
        <w:adjustRightInd w:val="0"/>
      </w:pPr>
      <w:r>
        <w:t>1.8 wykonawca nie wyraził zgody, o której mowa w art. 85 ust. 2, na przedło</w:t>
      </w:r>
      <w:r>
        <w:rPr>
          <w:rFonts w:ascii="TimesNewRoman" w:hAnsi="TimesNewRoman" w:cs="TimesNewRoman"/>
        </w:rPr>
        <w:t>ż</w:t>
      </w:r>
      <w:r>
        <w:t>enie terminu</w:t>
      </w:r>
    </w:p>
    <w:p w:rsidR="00DA1DE6" w:rsidRDefault="00DA1DE6" w:rsidP="00DA1DE6">
      <w:pPr>
        <w:autoSpaceDE w:val="0"/>
        <w:autoSpaceDN w:val="0"/>
        <w:adjustRightInd w:val="0"/>
      </w:pPr>
      <w:r>
        <w:t>zwi</w:t>
      </w:r>
      <w:r>
        <w:rPr>
          <w:rFonts w:ascii="TimesNewRoman" w:hAnsi="TimesNewRoman" w:cs="TimesNewRoman"/>
        </w:rPr>
        <w:t>ą</w:t>
      </w:r>
      <w:r>
        <w:t>zania z ofert</w:t>
      </w:r>
      <w:r>
        <w:rPr>
          <w:rFonts w:ascii="TimesNewRoman" w:hAnsi="TimesNewRoman" w:cs="TimesNewRoman"/>
        </w:rPr>
        <w:t>ą</w:t>
      </w:r>
      <w:r>
        <w:t>;</w:t>
      </w:r>
    </w:p>
    <w:p w:rsidR="00DA1DE6" w:rsidRDefault="00DA1DE6" w:rsidP="00DA1DE6">
      <w:pPr>
        <w:autoSpaceDE w:val="0"/>
        <w:autoSpaceDN w:val="0"/>
        <w:adjustRightInd w:val="0"/>
      </w:pPr>
      <w:r>
        <w:t>1.9 wadium nie zostało wniesione lub zostało wniesione w sposób nieprawidłowy, je</w:t>
      </w:r>
      <w:r>
        <w:rPr>
          <w:rFonts w:ascii="TimesNewRoman" w:hAnsi="TimesNewRoman" w:cs="TimesNewRoman"/>
        </w:rPr>
        <w:t>ż</w:t>
      </w:r>
      <w:r>
        <w:t>eli</w:t>
      </w:r>
    </w:p>
    <w:p w:rsidR="00DA1DE6" w:rsidRDefault="00DA1DE6" w:rsidP="00DA1DE6">
      <w:pPr>
        <w:autoSpaceDE w:val="0"/>
        <w:autoSpaceDN w:val="0"/>
        <w:adjustRightInd w:val="0"/>
      </w:pPr>
      <w:r>
        <w:t>zamawiaj</w:t>
      </w:r>
      <w:r>
        <w:rPr>
          <w:rFonts w:ascii="TimesNewRoman" w:hAnsi="TimesNewRoman" w:cs="TimesNewRoman"/>
        </w:rPr>
        <w:t>ą</w:t>
      </w:r>
      <w:r>
        <w:t xml:space="preserve">cy </w:t>
      </w:r>
      <w:r>
        <w:rPr>
          <w:rFonts w:ascii="TimesNewRoman" w:hAnsi="TimesNewRoman" w:cs="TimesNewRoman"/>
        </w:rPr>
        <w:t>żą</w:t>
      </w:r>
      <w:r>
        <w:t>dał wniesienia wadium;</w:t>
      </w:r>
    </w:p>
    <w:p w:rsidR="00DA1DE6" w:rsidRDefault="00DA1DE6" w:rsidP="00DA1DE6">
      <w:pPr>
        <w:autoSpaceDE w:val="0"/>
        <w:autoSpaceDN w:val="0"/>
        <w:adjustRightInd w:val="0"/>
      </w:pPr>
      <w:r>
        <w:t>1.10 jej przyj</w:t>
      </w:r>
      <w:r>
        <w:rPr>
          <w:rFonts w:ascii="TimesNewRoman" w:hAnsi="TimesNewRoman" w:cs="TimesNewRoman"/>
        </w:rPr>
        <w:t>ę</w:t>
      </w:r>
      <w:r>
        <w:t>cie naruszyłoby bezpiecze</w:t>
      </w:r>
      <w:r>
        <w:rPr>
          <w:rFonts w:ascii="TimesNewRoman" w:hAnsi="TimesNewRoman" w:cs="TimesNewRoman"/>
        </w:rPr>
        <w:t>ń</w:t>
      </w:r>
      <w:r>
        <w:t>stwo publiczne lub istotny interes bezpiecze</w:t>
      </w:r>
      <w:r>
        <w:rPr>
          <w:rFonts w:ascii="TimesNewRoman" w:hAnsi="TimesNewRoman" w:cs="TimesNewRoman"/>
        </w:rPr>
        <w:t>ń</w:t>
      </w:r>
      <w:r>
        <w:t>stwa</w:t>
      </w:r>
    </w:p>
    <w:p w:rsidR="00DA1DE6" w:rsidRDefault="00DA1DE6" w:rsidP="00DA1DE6">
      <w:pPr>
        <w:autoSpaceDE w:val="0"/>
        <w:autoSpaceDN w:val="0"/>
        <w:adjustRightInd w:val="0"/>
      </w:pPr>
      <w:r>
        <w:t>pa</w:t>
      </w:r>
      <w:r>
        <w:rPr>
          <w:rFonts w:ascii="TimesNewRoman" w:hAnsi="TimesNewRoman" w:cs="TimesNewRoman"/>
        </w:rPr>
        <w:t>ń</w:t>
      </w:r>
      <w:r>
        <w:t>stwa, a tego bezpiecze</w:t>
      </w:r>
      <w:r>
        <w:rPr>
          <w:rFonts w:ascii="TimesNewRoman" w:hAnsi="TimesNewRoman" w:cs="TimesNewRoman"/>
        </w:rPr>
        <w:t>ń</w:t>
      </w:r>
      <w:r>
        <w:t>stwa lub interesu nie mo</w:t>
      </w:r>
      <w:r>
        <w:rPr>
          <w:rFonts w:ascii="TimesNewRoman" w:hAnsi="TimesNewRoman" w:cs="TimesNewRoman"/>
        </w:rPr>
        <w:t>ż</w:t>
      </w:r>
      <w:r>
        <w:t>na zagwarantowa</w:t>
      </w:r>
      <w:r>
        <w:rPr>
          <w:rFonts w:ascii="TimesNewRoman" w:hAnsi="TimesNewRoman" w:cs="TimesNewRoman"/>
        </w:rPr>
        <w:t xml:space="preserve">ć </w:t>
      </w:r>
      <w:r>
        <w:t>w inny sposób.</w:t>
      </w:r>
    </w:p>
    <w:p w:rsidR="00DA1DE6" w:rsidRDefault="00DA1DE6" w:rsidP="00DA1DE6">
      <w:pPr>
        <w:autoSpaceDE w:val="0"/>
        <w:autoSpaceDN w:val="0"/>
        <w:adjustRightInd w:val="0"/>
      </w:pPr>
      <w:r>
        <w:t>1.11 jest niewa</w:t>
      </w:r>
      <w:r>
        <w:rPr>
          <w:rFonts w:ascii="TimesNewRoman" w:hAnsi="TimesNewRoman" w:cs="TimesNewRoman"/>
        </w:rPr>
        <w:t>ż</w:t>
      </w:r>
      <w:r>
        <w:t>na na podstawie odr</w:t>
      </w:r>
      <w:r>
        <w:rPr>
          <w:rFonts w:ascii="TimesNewRoman" w:hAnsi="TimesNewRoman" w:cs="TimesNewRoman"/>
        </w:rPr>
        <w:t>ę</w:t>
      </w:r>
      <w:r>
        <w:t>bnych przepisów.</w:t>
      </w:r>
    </w:p>
    <w:p w:rsidR="00DA1DE6" w:rsidRDefault="00DA1DE6" w:rsidP="00DA1DE6">
      <w:pPr>
        <w:jc w:val="both"/>
        <w:rPr>
          <w:b/>
          <w:bCs/>
        </w:rPr>
      </w:pPr>
    </w:p>
    <w:p w:rsidR="006804F9" w:rsidRPr="00F84C72" w:rsidRDefault="00DA1DE6" w:rsidP="00E42213">
      <w:pPr>
        <w:jc w:val="both"/>
      </w:pPr>
      <w:r>
        <w:t>2</w:t>
      </w:r>
      <w:r w:rsidR="00E72049" w:rsidRPr="00F84C72">
        <w:t>. Oferty ważne złożone w terminie, przez wykonawców nie podlegających wykluczeniu i nie podlegające odrzuceniu, będą oceniane (punktowane) według ustalonych przez zamawiającego kryteriów.</w:t>
      </w:r>
    </w:p>
    <w:p w:rsidR="00D8115F" w:rsidRDefault="00DA1DE6" w:rsidP="004F2B40">
      <w:pPr>
        <w:jc w:val="both"/>
      </w:pPr>
      <w:r>
        <w:t>3</w:t>
      </w:r>
      <w:r w:rsidR="00E72049" w:rsidRPr="00F84C72">
        <w:t>. Za najkorzystniejszą zostanie uznana oferta, która uzyska najwyższą liczbę punktów obliczonych w oparciu o ustalone kry</w:t>
      </w:r>
      <w:r w:rsidR="00334CB4">
        <w:t>teria.</w:t>
      </w:r>
    </w:p>
    <w:p w:rsidR="00334CB4" w:rsidRPr="00491071" w:rsidRDefault="00334CB4" w:rsidP="00334CB4">
      <w:pPr>
        <w:pStyle w:val="Nagwek4"/>
        <w:rPr>
          <w:color w:val="000000"/>
          <w:sz w:val="24"/>
          <w:szCs w:val="24"/>
        </w:rPr>
      </w:pPr>
      <w:r w:rsidRPr="00CD3400">
        <w:rPr>
          <w:color w:val="000000"/>
          <w:sz w:val="24"/>
          <w:szCs w:val="24"/>
        </w:rPr>
        <w:t>Kryterium i sposób oceny ofert</w:t>
      </w:r>
      <w:r>
        <w:rPr>
          <w:color w:val="000000"/>
          <w:sz w:val="24"/>
          <w:szCs w:val="24"/>
        </w:rPr>
        <w:t xml:space="preserve"> </w:t>
      </w:r>
      <w:r w:rsidR="00396410">
        <w:rPr>
          <w:color w:val="000000"/>
          <w:sz w:val="24"/>
          <w:szCs w:val="24"/>
        </w:rPr>
        <w:t xml:space="preserve"> </w:t>
      </w:r>
    </w:p>
    <w:p w:rsidR="00334CB4" w:rsidRPr="00463ED7" w:rsidRDefault="00334CB4" w:rsidP="00324513">
      <w:pPr>
        <w:pStyle w:val="Tekstpodstawowy21"/>
        <w:ind w:left="0"/>
        <w:rPr>
          <w:b/>
          <w:color w:val="000000"/>
          <w:sz w:val="24"/>
          <w:szCs w:val="24"/>
        </w:rPr>
      </w:pPr>
      <w:r w:rsidRPr="00463ED7">
        <w:rPr>
          <w:b/>
          <w:color w:val="000000"/>
          <w:sz w:val="24"/>
          <w:szCs w:val="24"/>
        </w:rPr>
        <w:t>Zamawiający dokona wyboru najkorzystniejszej ofert</w:t>
      </w:r>
      <w:r>
        <w:rPr>
          <w:b/>
          <w:color w:val="000000"/>
          <w:sz w:val="24"/>
          <w:szCs w:val="24"/>
        </w:rPr>
        <w:t>y w oparciu o poniższe kryteria</w:t>
      </w:r>
      <w:r w:rsidRPr="00463ED7">
        <w:rPr>
          <w:b/>
          <w:color w:val="000000"/>
          <w:sz w:val="24"/>
          <w:szCs w:val="24"/>
        </w:rPr>
        <w:t xml:space="preserve"> </w:t>
      </w:r>
      <w:r w:rsidR="00396410">
        <w:rPr>
          <w:b/>
          <w:color w:val="000000"/>
          <w:sz w:val="24"/>
          <w:szCs w:val="24"/>
        </w:rPr>
        <w:t xml:space="preserve">       </w:t>
      </w:r>
      <w:r w:rsidRPr="00463ED7">
        <w:rPr>
          <w:b/>
          <w:color w:val="000000"/>
          <w:sz w:val="24"/>
          <w:szCs w:val="24"/>
        </w:rPr>
        <w:t>o następującym znaczeniu procentowym:</w:t>
      </w:r>
    </w:p>
    <w:p w:rsidR="00334CB4" w:rsidRPr="00890B3E" w:rsidRDefault="00334CB4" w:rsidP="00334CB4">
      <w:pPr>
        <w:tabs>
          <w:tab w:val="left" w:pos="851"/>
        </w:tabs>
        <w:suppressAutoHyphens/>
        <w:rPr>
          <w:lang w:eastAsia="ar-SA"/>
        </w:rPr>
      </w:pPr>
    </w:p>
    <w:p w:rsidR="00334CB4" w:rsidRPr="00334CB4" w:rsidRDefault="00DA1DE6" w:rsidP="00334CB4">
      <w:pPr>
        <w:widowControl w:val="0"/>
        <w:suppressAutoHyphens/>
        <w:overflowPunct w:val="0"/>
        <w:autoSpaceDE w:val="0"/>
        <w:ind w:left="360" w:firstLine="491"/>
        <w:textAlignment w:val="baseline"/>
        <w:rPr>
          <w:b/>
          <w:lang w:eastAsia="ar-SA"/>
        </w:rPr>
      </w:pPr>
      <w:r>
        <w:rPr>
          <w:b/>
          <w:lang w:eastAsia="ar-SA"/>
        </w:rPr>
        <w:t>1) cena    - 90</w:t>
      </w:r>
      <w:r w:rsidR="00334CB4" w:rsidRPr="00334CB4">
        <w:rPr>
          <w:b/>
          <w:lang w:eastAsia="ar-SA"/>
        </w:rPr>
        <w:t xml:space="preserve"> % </w:t>
      </w:r>
    </w:p>
    <w:p w:rsidR="00334CB4" w:rsidRDefault="00DA1DE6" w:rsidP="00334CB4">
      <w:pPr>
        <w:widowControl w:val="0"/>
        <w:suppressAutoHyphens/>
        <w:overflowPunct w:val="0"/>
        <w:autoSpaceDE w:val="0"/>
        <w:ind w:left="360" w:firstLine="491"/>
        <w:textAlignment w:val="baseline"/>
        <w:rPr>
          <w:b/>
          <w:lang w:eastAsia="ar-SA"/>
        </w:rPr>
      </w:pPr>
      <w:r>
        <w:rPr>
          <w:b/>
          <w:lang w:eastAsia="ar-SA"/>
        </w:rPr>
        <w:t>2) gwarancja  - 10</w:t>
      </w:r>
      <w:r w:rsidR="00334CB4" w:rsidRPr="00334CB4">
        <w:rPr>
          <w:b/>
          <w:lang w:eastAsia="ar-SA"/>
        </w:rPr>
        <w:t xml:space="preserve"> %</w:t>
      </w:r>
    </w:p>
    <w:p w:rsidR="00334CB4" w:rsidRPr="00890B3E" w:rsidRDefault="00334CB4" w:rsidP="00334CB4">
      <w:pPr>
        <w:widowControl w:val="0"/>
        <w:suppressAutoHyphens/>
        <w:overflowPunct w:val="0"/>
        <w:autoSpaceDE w:val="0"/>
        <w:ind w:left="360" w:firstLine="491"/>
        <w:textAlignment w:val="baseline"/>
        <w:rPr>
          <w:lang w:eastAsia="ar-SA"/>
        </w:rPr>
      </w:pPr>
    </w:p>
    <w:p w:rsidR="00334CB4" w:rsidRPr="00334CB4" w:rsidRDefault="00334CB4" w:rsidP="00334CB4">
      <w:pPr>
        <w:suppressAutoHyphens/>
        <w:rPr>
          <w:b/>
          <w:lang w:eastAsia="ar-SA"/>
        </w:rPr>
      </w:pPr>
      <w:r>
        <w:rPr>
          <w:lang w:eastAsia="ar-SA"/>
        </w:rPr>
        <w:t>1)</w:t>
      </w:r>
      <w:r w:rsidRPr="00890B3E">
        <w:rPr>
          <w:lang w:eastAsia="ar-SA"/>
        </w:rPr>
        <w:t xml:space="preserve"> </w:t>
      </w:r>
      <w:r w:rsidRPr="00334CB4">
        <w:rPr>
          <w:b/>
          <w:lang w:eastAsia="ar-SA"/>
        </w:rPr>
        <w:t>cena:</w:t>
      </w:r>
    </w:p>
    <w:p w:rsidR="002C7F26" w:rsidRPr="000A3E0A" w:rsidRDefault="00334CB4" w:rsidP="000A3E0A">
      <w:pPr>
        <w:suppressAutoHyphens/>
        <w:ind w:left="851"/>
        <w:jc w:val="both"/>
        <w:rPr>
          <w:lang w:eastAsia="ar-SA"/>
        </w:rPr>
      </w:pPr>
      <w:r w:rsidRPr="00890B3E">
        <w:rPr>
          <w:lang w:eastAsia="ar-SA"/>
        </w:rPr>
        <w:t>Maksymalną ilość punktów w kryterium „Cena” otrzyma oferta z najniższą ceną. Ilość punktów przyznana ofercie w kryterium „Cena” zostanie określona zgodnie ze wzorem:</w:t>
      </w:r>
    </w:p>
    <w:p w:rsidR="00334CB4" w:rsidRPr="00334CB4" w:rsidRDefault="002C7F26" w:rsidP="00334CB4">
      <w:pPr>
        <w:suppressAutoHyphens/>
        <w:jc w:val="center"/>
        <w:rPr>
          <w:b/>
          <w:lang w:eastAsia="ar-SA"/>
        </w:rPr>
      </w:pPr>
      <w:r>
        <w:rPr>
          <w:b/>
          <w:lang w:eastAsia="ar-SA"/>
        </w:rPr>
        <w:t xml:space="preserve">        Cena </w:t>
      </w:r>
      <w:r w:rsidR="00334CB4" w:rsidRPr="00334CB4">
        <w:rPr>
          <w:b/>
          <w:lang w:eastAsia="ar-SA"/>
        </w:rPr>
        <w:t>oferty najtańszej</w:t>
      </w:r>
    </w:p>
    <w:p w:rsidR="00334CB4" w:rsidRPr="00334CB4" w:rsidRDefault="00334CB4" w:rsidP="00334CB4">
      <w:pPr>
        <w:suppressAutoHyphens/>
        <w:jc w:val="center"/>
        <w:rPr>
          <w:b/>
          <w:lang w:eastAsia="ar-SA"/>
        </w:rPr>
      </w:pPr>
      <w:r w:rsidRPr="00334CB4">
        <w:rPr>
          <w:b/>
          <w:lang w:eastAsia="ar-SA"/>
        </w:rPr>
        <w:t xml:space="preserve">           C = ------------------------------- × </w:t>
      </w:r>
      <w:proofErr w:type="spellStart"/>
      <w:r w:rsidRPr="00334CB4">
        <w:rPr>
          <w:b/>
          <w:lang w:eastAsia="ar-SA"/>
        </w:rPr>
        <w:t>Wc</w:t>
      </w:r>
      <w:proofErr w:type="spellEnd"/>
    </w:p>
    <w:p w:rsidR="00334CB4" w:rsidRPr="00334CB4" w:rsidRDefault="00334CB4" w:rsidP="00334CB4">
      <w:pPr>
        <w:suppressAutoHyphens/>
        <w:jc w:val="center"/>
        <w:rPr>
          <w:b/>
          <w:lang w:eastAsia="ar-SA"/>
        </w:rPr>
      </w:pPr>
      <w:r w:rsidRPr="00334CB4">
        <w:rPr>
          <w:b/>
          <w:lang w:eastAsia="ar-SA"/>
        </w:rPr>
        <w:t>Cena oferty badanej</w:t>
      </w:r>
    </w:p>
    <w:p w:rsidR="00334CB4" w:rsidRPr="00890B3E" w:rsidRDefault="00334CB4" w:rsidP="000A3E0A">
      <w:pPr>
        <w:suppressAutoHyphens/>
        <w:jc w:val="both"/>
        <w:rPr>
          <w:lang w:eastAsia="ar-SA"/>
        </w:rPr>
      </w:pPr>
    </w:p>
    <w:p w:rsidR="00334CB4" w:rsidRPr="00890B3E" w:rsidRDefault="00334CB4" w:rsidP="00334CB4">
      <w:pPr>
        <w:suppressAutoHyphens/>
        <w:ind w:firstLine="851"/>
        <w:jc w:val="both"/>
        <w:rPr>
          <w:lang w:eastAsia="ar-SA"/>
        </w:rPr>
      </w:pPr>
      <w:r>
        <w:rPr>
          <w:lang w:eastAsia="ar-SA"/>
        </w:rPr>
        <w:t>C</w:t>
      </w:r>
      <w:r w:rsidRPr="00890B3E">
        <w:rPr>
          <w:lang w:eastAsia="ar-SA"/>
        </w:rPr>
        <w:t xml:space="preserve"> – ilość punktów przyznana w ofercie w kryterium „Cena”</w:t>
      </w:r>
    </w:p>
    <w:p w:rsidR="00334CB4" w:rsidRDefault="00334CB4" w:rsidP="00334CB4">
      <w:pPr>
        <w:suppressAutoHyphens/>
        <w:ind w:firstLine="851"/>
        <w:jc w:val="both"/>
        <w:rPr>
          <w:lang w:eastAsia="ar-SA"/>
        </w:rPr>
      </w:pPr>
      <w:proofErr w:type="spellStart"/>
      <w:r w:rsidRPr="00890B3E">
        <w:rPr>
          <w:lang w:eastAsia="ar-SA"/>
        </w:rPr>
        <w:t>Wc</w:t>
      </w:r>
      <w:proofErr w:type="spellEnd"/>
      <w:r w:rsidRPr="00890B3E">
        <w:rPr>
          <w:lang w:eastAsia="ar-SA"/>
        </w:rPr>
        <w:t xml:space="preserve"> – waga pro</w:t>
      </w:r>
      <w:r>
        <w:rPr>
          <w:lang w:eastAsia="ar-SA"/>
        </w:rPr>
        <w:t>centow</w:t>
      </w:r>
      <w:r w:rsidR="00DA1DE6">
        <w:rPr>
          <w:lang w:eastAsia="ar-SA"/>
        </w:rPr>
        <w:t>a dla kryterium „Cena” = 90</w:t>
      </w:r>
    </w:p>
    <w:p w:rsidR="00334CB4" w:rsidRDefault="00334CB4" w:rsidP="000A3E0A">
      <w:pPr>
        <w:suppressAutoHyphens/>
        <w:jc w:val="both"/>
        <w:rPr>
          <w:lang w:eastAsia="ar-SA"/>
        </w:rPr>
      </w:pPr>
    </w:p>
    <w:p w:rsidR="00334CB4" w:rsidRPr="007E5952" w:rsidRDefault="00334CB4" w:rsidP="00334CB4">
      <w:pPr>
        <w:pStyle w:val="Default"/>
        <w:autoSpaceDE/>
        <w:autoSpaceDN/>
        <w:adjustRightInd/>
        <w:jc w:val="both"/>
        <w:rPr>
          <w:b/>
        </w:rPr>
      </w:pPr>
      <w:r>
        <w:t xml:space="preserve">2) </w:t>
      </w:r>
      <w:r w:rsidRPr="007E5952">
        <w:rPr>
          <w:b/>
        </w:rPr>
        <w:t>gwarancja : - okres gwarancji wykonania nie może być krótszy n</w:t>
      </w:r>
      <w:r w:rsidR="00DA1DE6">
        <w:rPr>
          <w:b/>
        </w:rPr>
        <w:t>iż 36 miesięcy</w:t>
      </w:r>
      <w:r w:rsidR="009E51C6">
        <w:rPr>
          <w:b/>
        </w:rPr>
        <w:t xml:space="preserve"> , max</w:t>
      </w:r>
      <w:r w:rsidR="00DA1DE6">
        <w:rPr>
          <w:b/>
        </w:rPr>
        <w:t xml:space="preserve"> </w:t>
      </w:r>
      <w:r w:rsidRPr="007E5952">
        <w:rPr>
          <w:b/>
        </w:rPr>
        <w:t>6</w:t>
      </w:r>
      <w:r w:rsidR="00DA1DE6">
        <w:rPr>
          <w:b/>
        </w:rPr>
        <w:t>0</w:t>
      </w:r>
      <w:r w:rsidRPr="007E5952">
        <w:rPr>
          <w:b/>
        </w:rPr>
        <w:t xml:space="preserve"> miesięcy</w:t>
      </w:r>
    </w:p>
    <w:p w:rsidR="00334CB4" w:rsidRPr="00890B3E" w:rsidRDefault="00334CB4" w:rsidP="00334CB4">
      <w:pPr>
        <w:suppressAutoHyphens/>
        <w:ind w:firstLine="851"/>
        <w:jc w:val="both"/>
        <w:rPr>
          <w:lang w:eastAsia="ar-SA"/>
        </w:rPr>
      </w:pPr>
      <w:r w:rsidRPr="00890B3E">
        <w:rPr>
          <w:lang w:eastAsia="ar-SA"/>
        </w:rPr>
        <w:t>Maksymalną ilość</w:t>
      </w:r>
      <w:r>
        <w:rPr>
          <w:lang w:eastAsia="ar-SA"/>
        </w:rPr>
        <w:t xml:space="preserve"> punktów w kryterium „gwarancja </w:t>
      </w:r>
      <w:r w:rsidRPr="00890B3E">
        <w:rPr>
          <w:lang w:eastAsia="ar-SA"/>
        </w:rPr>
        <w:t>”</w:t>
      </w:r>
      <w:r>
        <w:rPr>
          <w:lang w:eastAsia="ar-SA"/>
        </w:rPr>
        <w:t xml:space="preserve"> otrzyma oferta z najdłuższym  terminem gwarancji</w:t>
      </w:r>
      <w:r w:rsidRPr="00890B3E">
        <w:rPr>
          <w:lang w:eastAsia="ar-SA"/>
        </w:rPr>
        <w:t>. Ilość punktów prz</w:t>
      </w:r>
      <w:r>
        <w:rPr>
          <w:lang w:eastAsia="ar-SA"/>
        </w:rPr>
        <w:t xml:space="preserve">yznana ofercie w kryterium „gwarancja </w:t>
      </w:r>
      <w:r w:rsidRPr="00890B3E">
        <w:rPr>
          <w:lang w:eastAsia="ar-SA"/>
        </w:rPr>
        <w:t xml:space="preserve">” zostanie określona </w:t>
      </w:r>
    </w:p>
    <w:p w:rsidR="00334CB4" w:rsidRDefault="00334CB4" w:rsidP="009E51C6">
      <w:pPr>
        <w:suppressAutoHyphens/>
        <w:jc w:val="both"/>
        <w:rPr>
          <w:lang w:eastAsia="ar-SA"/>
        </w:rPr>
      </w:pPr>
      <w:r>
        <w:rPr>
          <w:lang w:eastAsia="ar-SA"/>
        </w:rPr>
        <w:t xml:space="preserve">G </w:t>
      </w:r>
      <w:r w:rsidRPr="00890B3E">
        <w:rPr>
          <w:lang w:eastAsia="ar-SA"/>
        </w:rPr>
        <w:t xml:space="preserve"> – ilość punktów przyz</w:t>
      </w:r>
      <w:r>
        <w:rPr>
          <w:lang w:eastAsia="ar-SA"/>
        </w:rPr>
        <w:t xml:space="preserve">nana w ofercie w kryterium „gwarancja </w:t>
      </w:r>
      <w:r w:rsidR="009E51C6">
        <w:rPr>
          <w:lang w:eastAsia="ar-SA"/>
        </w:rPr>
        <w:t>„</w:t>
      </w:r>
    </w:p>
    <w:p w:rsidR="00D42ABA" w:rsidRDefault="00D42ABA" w:rsidP="009E51C6">
      <w:pPr>
        <w:suppressAutoHyphens/>
        <w:jc w:val="both"/>
        <w:rPr>
          <w:lang w:eastAsia="ar-SA"/>
        </w:rPr>
      </w:pPr>
    </w:p>
    <w:p w:rsidR="00606D77" w:rsidRDefault="00DA1DE6" w:rsidP="009E51C6">
      <w:pPr>
        <w:suppressAutoHyphens/>
        <w:jc w:val="both"/>
        <w:rPr>
          <w:lang w:eastAsia="ar-SA"/>
        </w:rPr>
      </w:pPr>
      <w:r>
        <w:rPr>
          <w:lang w:eastAsia="ar-SA"/>
        </w:rPr>
        <w:t>10</w:t>
      </w:r>
      <w:r w:rsidR="009E51C6">
        <w:rPr>
          <w:lang w:eastAsia="ar-SA"/>
        </w:rPr>
        <w:t xml:space="preserve">  % ( pkt ) otrzyma Wykonawca, któ</w:t>
      </w:r>
      <w:r>
        <w:rPr>
          <w:lang w:eastAsia="ar-SA"/>
        </w:rPr>
        <w:t xml:space="preserve">ry zaoferuje okres gwarancji – </w:t>
      </w:r>
      <w:r w:rsidR="009E51C6">
        <w:rPr>
          <w:lang w:eastAsia="ar-SA"/>
        </w:rPr>
        <w:t>6</w:t>
      </w:r>
      <w:r>
        <w:rPr>
          <w:lang w:eastAsia="ar-SA"/>
        </w:rPr>
        <w:t>0</w:t>
      </w:r>
      <w:r w:rsidR="009E51C6">
        <w:rPr>
          <w:lang w:eastAsia="ar-SA"/>
        </w:rPr>
        <w:t xml:space="preserve"> m-</w:t>
      </w:r>
      <w:proofErr w:type="spellStart"/>
      <w:r w:rsidR="009E51C6">
        <w:rPr>
          <w:lang w:eastAsia="ar-SA"/>
        </w:rPr>
        <w:t>cy</w:t>
      </w:r>
      <w:proofErr w:type="spellEnd"/>
      <w:r w:rsidR="009E51C6">
        <w:rPr>
          <w:lang w:eastAsia="ar-SA"/>
        </w:rPr>
        <w:t xml:space="preserve">  i dłuższy</w:t>
      </w:r>
    </w:p>
    <w:p w:rsidR="00606D77" w:rsidRDefault="00606D77" w:rsidP="009E51C6">
      <w:pPr>
        <w:suppressAutoHyphens/>
        <w:jc w:val="both"/>
        <w:rPr>
          <w:lang w:eastAsia="ar-SA"/>
        </w:rPr>
      </w:pPr>
      <w:r>
        <w:rPr>
          <w:lang w:eastAsia="ar-SA"/>
        </w:rPr>
        <w:t>7 % ( pkt ) ) otrzyma Wykonawca, który zaoferuje okres gwarancji pow. 48 m-</w:t>
      </w:r>
      <w:proofErr w:type="spellStart"/>
      <w:r>
        <w:rPr>
          <w:lang w:eastAsia="ar-SA"/>
        </w:rPr>
        <w:t>cy</w:t>
      </w:r>
      <w:proofErr w:type="spellEnd"/>
      <w:r>
        <w:rPr>
          <w:lang w:eastAsia="ar-SA"/>
        </w:rPr>
        <w:t xml:space="preserve"> do 59 m-</w:t>
      </w:r>
      <w:proofErr w:type="spellStart"/>
      <w:r>
        <w:rPr>
          <w:lang w:eastAsia="ar-SA"/>
        </w:rPr>
        <w:t>cy</w:t>
      </w:r>
      <w:proofErr w:type="spellEnd"/>
      <w:r>
        <w:rPr>
          <w:lang w:eastAsia="ar-SA"/>
        </w:rPr>
        <w:t xml:space="preserve"> </w:t>
      </w:r>
    </w:p>
    <w:p w:rsidR="009E51C6" w:rsidRDefault="00606D77" w:rsidP="009E51C6">
      <w:pPr>
        <w:suppressAutoHyphens/>
        <w:jc w:val="both"/>
        <w:rPr>
          <w:lang w:eastAsia="ar-SA"/>
        </w:rPr>
      </w:pPr>
      <w:r>
        <w:rPr>
          <w:lang w:eastAsia="ar-SA"/>
        </w:rPr>
        <w:t>4</w:t>
      </w:r>
      <w:r w:rsidR="009E51C6">
        <w:rPr>
          <w:lang w:eastAsia="ar-SA"/>
        </w:rPr>
        <w:t xml:space="preserve"> % ( pkt ) otrzyma wykonawca , który zaoferuje okres gwar</w:t>
      </w:r>
      <w:r>
        <w:rPr>
          <w:lang w:eastAsia="ar-SA"/>
        </w:rPr>
        <w:t>ancji pow. 36  do 48</w:t>
      </w:r>
      <w:r w:rsidR="009E51C6">
        <w:rPr>
          <w:lang w:eastAsia="ar-SA"/>
        </w:rPr>
        <w:t xml:space="preserve"> m-</w:t>
      </w:r>
      <w:proofErr w:type="spellStart"/>
      <w:r w:rsidR="009E51C6">
        <w:rPr>
          <w:lang w:eastAsia="ar-SA"/>
        </w:rPr>
        <w:t>cy</w:t>
      </w:r>
      <w:proofErr w:type="spellEnd"/>
    </w:p>
    <w:p w:rsidR="009E51C6" w:rsidRDefault="009E51C6" w:rsidP="009E51C6">
      <w:pPr>
        <w:suppressAutoHyphens/>
        <w:jc w:val="both"/>
        <w:rPr>
          <w:lang w:eastAsia="ar-SA"/>
        </w:rPr>
      </w:pPr>
      <w:r>
        <w:rPr>
          <w:lang w:eastAsia="ar-SA"/>
        </w:rPr>
        <w:t>1  % ( pkt ) otrzyma wykonawca, któ</w:t>
      </w:r>
      <w:r w:rsidR="00DA1DE6">
        <w:rPr>
          <w:lang w:eastAsia="ar-SA"/>
        </w:rPr>
        <w:t>ry zaoferuje okres gwarancji  36</w:t>
      </w:r>
      <w:r>
        <w:rPr>
          <w:lang w:eastAsia="ar-SA"/>
        </w:rPr>
        <w:t xml:space="preserve"> m-</w:t>
      </w:r>
      <w:proofErr w:type="spellStart"/>
      <w:r>
        <w:rPr>
          <w:lang w:eastAsia="ar-SA"/>
        </w:rPr>
        <w:t>cy</w:t>
      </w:r>
      <w:proofErr w:type="spellEnd"/>
      <w:r>
        <w:rPr>
          <w:lang w:eastAsia="ar-SA"/>
        </w:rPr>
        <w:t xml:space="preserve"> </w:t>
      </w:r>
    </w:p>
    <w:p w:rsidR="00334CB4" w:rsidRPr="00890B3E" w:rsidRDefault="00334CB4" w:rsidP="009E51C6">
      <w:pPr>
        <w:suppressAutoHyphens/>
        <w:jc w:val="both"/>
        <w:rPr>
          <w:lang w:eastAsia="ar-SA"/>
        </w:rPr>
      </w:pPr>
    </w:p>
    <w:p w:rsidR="009E51C6" w:rsidRPr="007E5952" w:rsidRDefault="009E51C6" w:rsidP="009E51C6">
      <w:pPr>
        <w:pStyle w:val="Default"/>
        <w:autoSpaceDE/>
        <w:autoSpaceDN/>
        <w:adjustRightInd/>
        <w:jc w:val="both"/>
        <w:rPr>
          <w:b/>
        </w:rPr>
      </w:pPr>
      <w:r>
        <w:rPr>
          <w:b/>
        </w:rPr>
        <w:t xml:space="preserve">W przypadku zaoferowania przez </w:t>
      </w:r>
      <w:r w:rsidR="00DA1DE6">
        <w:rPr>
          <w:b/>
        </w:rPr>
        <w:t xml:space="preserve">Wykonawcę okresu dłuższego niż </w:t>
      </w:r>
      <w:r>
        <w:rPr>
          <w:b/>
        </w:rPr>
        <w:t>6</w:t>
      </w:r>
      <w:r w:rsidR="00DA1DE6">
        <w:rPr>
          <w:b/>
        </w:rPr>
        <w:t>0</w:t>
      </w:r>
      <w:r>
        <w:rPr>
          <w:b/>
        </w:rPr>
        <w:t xml:space="preserve"> m-</w:t>
      </w:r>
      <w:proofErr w:type="spellStart"/>
      <w:r>
        <w:rPr>
          <w:b/>
        </w:rPr>
        <w:t>cy</w:t>
      </w:r>
      <w:proofErr w:type="spellEnd"/>
      <w:r>
        <w:rPr>
          <w:b/>
        </w:rPr>
        <w:t xml:space="preserve"> , Wykonawca otrzyma ilość </w:t>
      </w:r>
      <w:r w:rsidR="00DA1DE6">
        <w:rPr>
          <w:b/>
        </w:rPr>
        <w:t>punktów przypadającą za okres 60</w:t>
      </w:r>
      <w:r>
        <w:rPr>
          <w:b/>
        </w:rPr>
        <w:t xml:space="preserve"> m-</w:t>
      </w:r>
      <w:proofErr w:type="spellStart"/>
      <w:r>
        <w:rPr>
          <w:b/>
        </w:rPr>
        <w:t>cy</w:t>
      </w:r>
      <w:proofErr w:type="spellEnd"/>
    </w:p>
    <w:p w:rsidR="00334CB4" w:rsidRDefault="00334CB4" w:rsidP="00334CB4">
      <w:pPr>
        <w:suppressAutoHyphens/>
        <w:jc w:val="both"/>
        <w:rPr>
          <w:lang w:eastAsia="ar-SA"/>
        </w:rPr>
      </w:pPr>
    </w:p>
    <w:p w:rsidR="00334CB4" w:rsidRDefault="00334CB4" w:rsidP="00334CB4">
      <w:pPr>
        <w:suppressAutoHyphens/>
        <w:jc w:val="both"/>
        <w:rPr>
          <w:lang w:eastAsia="ar-SA"/>
        </w:rPr>
      </w:pPr>
      <w:r w:rsidRPr="00491071">
        <w:rPr>
          <w:lang w:eastAsia="ar-SA"/>
        </w:rPr>
        <w:lastRenderedPageBreak/>
        <w:t>Łączna ilość punktów oferty stanowi sumę ilości punktów pr</w:t>
      </w:r>
      <w:r>
        <w:rPr>
          <w:lang w:eastAsia="ar-SA"/>
        </w:rPr>
        <w:t>zyznanych w kryterium „Cena” (C</w:t>
      </w:r>
      <w:r w:rsidRPr="00491071">
        <w:rPr>
          <w:lang w:eastAsia="ar-SA"/>
        </w:rPr>
        <w:t>) i ilości punktów przyznanych w kryterium „</w:t>
      </w:r>
      <w:r>
        <w:rPr>
          <w:lang w:eastAsia="ar-SA"/>
        </w:rPr>
        <w:t>gwarancja” (G</w:t>
      </w:r>
      <w:r w:rsidRPr="00491071">
        <w:rPr>
          <w:lang w:eastAsia="ar-SA"/>
        </w:rPr>
        <w:t>).</w:t>
      </w:r>
    </w:p>
    <w:p w:rsidR="006A0F22" w:rsidRDefault="00DA1DE6" w:rsidP="006A0F22">
      <w:pPr>
        <w:jc w:val="both"/>
      </w:pPr>
      <w:r>
        <w:t>Jeżeli nie można wybrać</w:t>
      </w:r>
      <w:r w:rsidR="006A0F22">
        <w:t xml:space="preserve"> oferty najk</w:t>
      </w:r>
      <w:r>
        <w:t xml:space="preserve">orzystniejszej </w:t>
      </w:r>
      <w:r w:rsidR="006A0F22">
        <w:t xml:space="preserve"> z uwagi na to, że dwie lub więcej ofer</w:t>
      </w:r>
      <w:r>
        <w:t xml:space="preserve">t  </w:t>
      </w:r>
      <w:r w:rsidR="006A0F22">
        <w:t>przedstawia taki sam bilans ceny i innych kryteriów</w:t>
      </w:r>
      <w:r>
        <w:t xml:space="preserve"> oceny ofert  </w:t>
      </w:r>
      <w:r w:rsidR="006A0F22">
        <w:t>, zamawiający</w:t>
      </w:r>
      <w:r>
        <w:t xml:space="preserve"> spośród tych ofert  wybiera</w:t>
      </w:r>
      <w:r w:rsidR="006A0F22">
        <w:t xml:space="preserve"> ofertę z </w:t>
      </w:r>
      <w:r>
        <w:t>naj</w:t>
      </w:r>
      <w:r w:rsidR="006A0F22">
        <w:t>niższą ceną.</w:t>
      </w:r>
      <w:r>
        <w:t xml:space="preserve"> </w:t>
      </w:r>
    </w:p>
    <w:p w:rsidR="006A0F22" w:rsidRDefault="006A0F22" w:rsidP="006A0F22">
      <w:pPr>
        <w:tabs>
          <w:tab w:val="left" w:pos="5310"/>
        </w:tabs>
        <w:outlineLvl w:val="0"/>
      </w:pPr>
      <w:r w:rsidRPr="00186174">
        <w:tab/>
      </w:r>
    </w:p>
    <w:p w:rsidR="006A0F22" w:rsidRDefault="00DA1DE6" w:rsidP="006A0F22">
      <w:pPr>
        <w:jc w:val="both"/>
      </w:pPr>
      <w:r>
        <w:rPr>
          <w:bCs/>
          <w:iCs/>
        </w:rPr>
        <w:t>4</w:t>
      </w:r>
      <w:r w:rsidR="006A0F22">
        <w:rPr>
          <w:bCs/>
          <w:iCs/>
        </w:rPr>
        <w:t>. Każda oferta według podanych wyżej kryteriów, podlega indywidualnej ocenie przez wszystkich członków komisji</w:t>
      </w:r>
      <w:r w:rsidR="006A0F22">
        <w:t xml:space="preserve"> przetargowej.</w:t>
      </w:r>
    </w:p>
    <w:p w:rsidR="006A0F22" w:rsidRDefault="00DA1DE6" w:rsidP="006A0F22">
      <w:pPr>
        <w:jc w:val="both"/>
        <w:rPr>
          <w:lang w:eastAsia="ar-SA"/>
        </w:rPr>
      </w:pPr>
      <w:r>
        <w:t>5</w:t>
      </w:r>
      <w:r w:rsidR="006A0F22">
        <w:t xml:space="preserve">. </w:t>
      </w:r>
      <w:r w:rsidR="006A0F22" w:rsidRPr="005A7B0F">
        <w:rPr>
          <w:b/>
        </w:rPr>
        <w:t>Oferta spełniająca w najwyższym stopniu wymagania określone w każdym kryterium otrzyma maksymalną liczbę punktów.</w:t>
      </w:r>
      <w:r w:rsidR="006A0F22">
        <w:t xml:space="preserve"> Pozostałym ofertom przypisana zostanie </w:t>
      </w:r>
      <w:r w:rsidR="006A0F22">
        <w:rPr>
          <w:lang w:eastAsia="ar-SA"/>
        </w:rPr>
        <w:t xml:space="preserve">proporcjonalnie mniejsza liczba punktów. Wynik będzie traktowany jako wartość punktowa oferty. </w:t>
      </w:r>
    </w:p>
    <w:p w:rsidR="00396410" w:rsidRDefault="00396410" w:rsidP="006A0F22">
      <w:pPr>
        <w:jc w:val="both"/>
        <w:rPr>
          <w:lang w:eastAsia="ar-SA"/>
        </w:rPr>
      </w:pPr>
    </w:p>
    <w:p w:rsidR="006A0F22" w:rsidRDefault="006A0F22" w:rsidP="006A0F22">
      <w:pPr>
        <w:jc w:val="both"/>
      </w:pPr>
      <w:r>
        <w:t>9. Oferta, która przedstawia najkorzystniejszy bilans (maksymalna liczba przyznanych punktów w oparciu o ustalone kryteria), zostanie uznana za najkorzystniejszą, a pozostałe oferty będą sklasyfikowane zgodnie z liczbą uzyskanych punktów. Realizacja zamówienia zostanie powierzona wykonawcy, którego oferta uzyska najwyższą liczbę punktów.</w:t>
      </w:r>
    </w:p>
    <w:p w:rsidR="006F636D" w:rsidRDefault="006F636D" w:rsidP="00E42213">
      <w:pPr>
        <w:jc w:val="both"/>
        <w:rPr>
          <w:b/>
          <w:bCs/>
          <w:sz w:val="26"/>
          <w:szCs w:val="26"/>
        </w:rPr>
      </w:pPr>
    </w:p>
    <w:p w:rsidR="00DC7317" w:rsidRPr="00D42ABA" w:rsidRDefault="009307E1" w:rsidP="00E42213">
      <w:pPr>
        <w:jc w:val="both"/>
        <w:rPr>
          <w:b/>
        </w:rPr>
      </w:pPr>
      <w:r w:rsidRPr="006F636D">
        <w:rPr>
          <w:b/>
          <w:bCs/>
        </w:rPr>
        <w:t>Rozdział 2</w:t>
      </w:r>
      <w:r w:rsidR="004E53E8" w:rsidRPr="006F636D">
        <w:rPr>
          <w:b/>
          <w:bCs/>
        </w:rPr>
        <w:t>2</w:t>
      </w:r>
      <w:r w:rsidRPr="006F636D">
        <w:rPr>
          <w:b/>
          <w:bCs/>
        </w:rPr>
        <w:t xml:space="preserve"> - Informacja o formalnościach, jakie powinny zostać dopełnione</w:t>
      </w:r>
      <w:r w:rsidR="00DC7317" w:rsidRPr="006F636D">
        <w:rPr>
          <w:b/>
          <w:bCs/>
        </w:rPr>
        <w:t xml:space="preserve"> </w:t>
      </w:r>
      <w:r w:rsidRPr="006F636D">
        <w:rPr>
          <w:b/>
          <w:bCs/>
        </w:rPr>
        <w:t xml:space="preserve">po wyborze </w:t>
      </w:r>
      <w:r w:rsidRPr="006F636D">
        <w:rPr>
          <w:b/>
        </w:rPr>
        <w:t>oferty w celu zawarcia umowy w sprawie zamówienia publicznego</w:t>
      </w:r>
    </w:p>
    <w:p w:rsidR="00D20224" w:rsidRPr="007905AC" w:rsidRDefault="00E42213" w:rsidP="00E42213">
      <w:pPr>
        <w:jc w:val="both"/>
        <w:rPr>
          <w:u w:val="single"/>
        </w:rPr>
      </w:pPr>
      <w:r w:rsidRPr="007905AC">
        <w:rPr>
          <w:u w:val="single"/>
        </w:rPr>
        <w:t xml:space="preserve">1. </w:t>
      </w:r>
      <w:r w:rsidR="007905AC" w:rsidRPr="007905AC">
        <w:rPr>
          <w:u w:val="single"/>
        </w:rPr>
        <w:t>Wykonawca ma obowiązek zawrzeć umowę w sprawie realizacji zamówienia publicznego zgodnie z projektem umowy stanowi</w:t>
      </w:r>
      <w:r w:rsidR="002E2357">
        <w:rPr>
          <w:u w:val="single"/>
        </w:rPr>
        <w:t xml:space="preserve">ącym Załącznik </w:t>
      </w:r>
      <w:r w:rsidR="007905AC" w:rsidRPr="007905AC">
        <w:rPr>
          <w:u w:val="single"/>
        </w:rPr>
        <w:t xml:space="preserve"> do niniejszej specyfikacji, </w:t>
      </w:r>
      <w:r w:rsidR="00823ABD">
        <w:rPr>
          <w:u w:val="single"/>
        </w:rPr>
        <w:t xml:space="preserve">               </w:t>
      </w:r>
      <w:r w:rsidR="002E2357">
        <w:rPr>
          <w:u w:val="single"/>
        </w:rPr>
        <w:t xml:space="preserve">                </w:t>
      </w:r>
      <w:r w:rsidR="007905AC" w:rsidRPr="007905AC">
        <w:rPr>
          <w:u w:val="single"/>
        </w:rPr>
        <w:t>z uwzględnieniem ewentualnych zmian wynikłych z udzielonych odpowiedzi na zapytania Wykonawców, lub dokonanych modyfikacji lub zmian  przez Zamawiającego</w:t>
      </w:r>
      <w:r w:rsidRPr="007905AC">
        <w:rPr>
          <w:u w:val="single"/>
        </w:rPr>
        <w:t>.</w:t>
      </w:r>
    </w:p>
    <w:p w:rsidR="00E42213" w:rsidRDefault="00E42213" w:rsidP="00A11A49">
      <w:pPr>
        <w:jc w:val="both"/>
      </w:pPr>
      <w:r w:rsidRPr="00F84C72">
        <w:t xml:space="preserve">2. Zamawiający podpisze umowę z wykonawcą, który przedłoży najkorzystniejszą ofertę </w:t>
      </w:r>
      <w:r w:rsidR="00823ABD">
        <w:t xml:space="preserve">        </w:t>
      </w:r>
      <w:r w:rsidRPr="00F84C72">
        <w:t>z punktu widzenia kryterium przyjętym w specyfikacji istotnych warunków zamówienia.</w:t>
      </w:r>
    </w:p>
    <w:p w:rsidR="0057750C" w:rsidRDefault="00C46DD9" w:rsidP="00A11A49">
      <w:pPr>
        <w:jc w:val="both"/>
      </w:pPr>
      <w:r>
        <w:t xml:space="preserve">Zamawiający, przed zawarciem umowy w sprawie zamówienia publicznego , </w:t>
      </w:r>
      <w:r w:rsidR="00BC72F6">
        <w:t xml:space="preserve">   </w:t>
      </w:r>
      <w:r>
        <w:t>w przypadku nie złożenia odpowiednich dokumentów wraz z ofertą , będzie żądał od Wykonawcy, którego oferta zostanie wybrana ja</w:t>
      </w:r>
      <w:r w:rsidR="00BC72F6">
        <w:t>ko najkorzystniejsza, dokumentu</w:t>
      </w:r>
      <w:r w:rsidR="00117E93">
        <w:t xml:space="preserve"> </w:t>
      </w:r>
      <w:r>
        <w:t>lub dokumentów z których będzie wynikać uprawnienie do podpisania umowy.</w:t>
      </w:r>
    </w:p>
    <w:p w:rsidR="00A11A49" w:rsidRDefault="007905AC" w:rsidP="00A11A49">
      <w:pPr>
        <w:jc w:val="both"/>
        <w:rPr>
          <w:u w:val="single"/>
        </w:rPr>
      </w:pPr>
      <w:r w:rsidRPr="00A11A49">
        <w:rPr>
          <w:u w:val="single"/>
        </w:rPr>
        <w:t>3</w:t>
      </w:r>
      <w:r w:rsidR="00E42213" w:rsidRPr="00A11A49">
        <w:rPr>
          <w:u w:val="single"/>
        </w:rPr>
        <w:t xml:space="preserve">. Umowa w sprawie zamówienia publicznego zostanie zawarta z wybranym wykonawcą </w:t>
      </w:r>
      <w:r w:rsidR="00823ABD">
        <w:rPr>
          <w:u w:val="single"/>
        </w:rPr>
        <w:t xml:space="preserve">        </w:t>
      </w:r>
      <w:r w:rsidR="00E42213" w:rsidRPr="00A11A49">
        <w:rPr>
          <w:u w:val="single"/>
        </w:rPr>
        <w:t xml:space="preserve">w </w:t>
      </w:r>
      <w:r w:rsidR="002E2357">
        <w:rPr>
          <w:u w:val="single"/>
        </w:rPr>
        <w:t xml:space="preserve">terminie </w:t>
      </w:r>
      <w:r w:rsidR="00C46DD9">
        <w:rPr>
          <w:u w:val="single"/>
        </w:rPr>
        <w:t>nie krótszym niż 5 dni od dnia przesłania zawiadomienia o wyborze najkorzystniejszej oferty, jeżeli zawiadomienie to zostanie przesłane faxem lub droga elektroniczną , albo 10 dni – jeżeli zawiadomienie to zostanie przesłane w inny sposób.</w:t>
      </w:r>
    </w:p>
    <w:p w:rsidR="00B52C71" w:rsidRDefault="00C46DD9" w:rsidP="00A11A49">
      <w:pPr>
        <w:jc w:val="both"/>
        <w:rPr>
          <w:u w:val="single"/>
        </w:rPr>
      </w:pPr>
      <w:r>
        <w:rPr>
          <w:u w:val="single"/>
        </w:rPr>
        <w:t xml:space="preserve">Zamawiający będzie mógł zawrzeć umowę w sprawie zamówienia publicznego przed upływem terminów, o których mowa powyżej , jeżeli w postępowaniu o udzielenie </w:t>
      </w:r>
    </w:p>
    <w:p w:rsidR="008F0CB9" w:rsidRPr="00D8115F" w:rsidRDefault="00C46DD9" w:rsidP="00A11A49">
      <w:pPr>
        <w:jc w:val="both"/>
        <w:rPr>
          <w:u w:val="single"/>
        </w:rPr>
      </w:pPr>
      <w:r>
        <w:rPr>
          <w:u w:val="single"/>
        </w:rPr>
        <w:t>zamówienia publicznego zostanie złożona tylko 1 oferta, lub nie zostanie odrzucona żadna oferta oraz nie zostanie wykluczony żaden Wykonawca.</w:t>
      </w:r>
    </w:p>
    <w:p w:rsidR="00E82521" w:rsidRDefault="007905AC" w:rsidP="00E42213">
      <w:pPr>
        <w:jc w:val="both"/>
      </w:pPr>
      <w:r>
        <w:t>4</w:t>
      </w:r>
      <w:r w:rsidR="00E42213" w:rsidRPr="00F84C72">
        <w:t>. Zamawiający poinformuje wykonawcę, którego oferta zostanie wybrana jako najkorzystniejsza, o miejscu i terminie podpisania umowy.</w:t>
      </w:r>
    </w:p>
    <w:p w:rsidR="00E42213" w:rsidRDefault="007905AC" w:rsidP="00E42213">
      <w:pPr>
        <w:jc w:val="both"/>
      </w:pPr>
      <w:r>
        <w:t>5</w:t>
      </w:r>
      <w:r w:rsidR="00E42213" w:rsidRPr="00F84C72">
        <w:t xml:space="preserve">. W przypadku gdy okaże się, że wykonawca, którego oferta została wybrana, uchyla się od zawarcia umowy w sprawie zamówienia publicznego na warunkach wynikających </w:t>
      </w:r>
      <w:r w:rsidR="005B73DD">
        <w:t xml:space="preserve">  </w:t>
      </w:r>
      <w:r w:rsidR="00E42213" w:rsidRPr="00F84C72">
        <w:t xml:space="preserve">z SIWZ, zamawiający wybierze ofertę najkorzystniejszą spośród pozostałych ofert, bez przeprowadzania ponownej oceny, chyba że zajdą przesłanki, o których mowa </w:t>
      </w:r>
      <w:r w:rsidR="00B52C71">
        <w:t xml:space="preserve">  </w:t>
      </w:r>
      <w:r w:rsidR="00E42213" w:rsidRPr="00F84C72">
        <w:t xml:space="preserve">w art. 93 </w:t>
      </w:r>
      <w:r w:rsidR="00B52C71">
        <w:t xml:space="preserve">      </w:t>
      </w:r>
      <w:r w:rsidR="00E42213" w:rsidRPr="00F84C72">
        <w:t xml:space="preserve">ust. 1 ustawy </w:t>
      </w:r>
      <w:proofErr w:type="spellStart"/>
      <w:r w:rsidR="00E42213" w:rsidRPr="00F84C72">
        <w:t>Pzp</w:t>
      </w:r>
      <w:proofErr w:type="spellEnd"/>
      <w:r w:rsidR="00E42213" w:rsidRPr="00F84C72">
        <w:t>.</w:t>
      </w:r>
    </w:p>
    <w:p w:rsidR="00A60337" w:rsidRPr="00B414F2" w:rsidRDefault="00A60337" w:rsidP="00EF6635">
      <w:pPr>
        <w:rPr>
          <w:b/>
          <w:bCs/>
          <w:sz w:val="26"/>
          <w:szCs w:val="26"/>
        </w:rPr>
      </w:pPr>
    </w:p>
    <w:p w:rsidR="00BB7884" w:rsidRPr="006F636D" w:rsidRDefault="00EF6635" w:rsidP="00F82DA8">
      <w:pPr>
        <w:rPr>
          <w:b/>
          <w:bCs/>
        </w:rPr>
      </w:pPr>
      <w:r w:rsidRPr="006F636D">
        <w:rPr>
          <w:b/>
          <w:bCs/>
        </w:rPr>
        <w:t>Rozdział 2</w:t>
      </w:r>
      <w:r w:rsidR="004E53E8" w:rsidRPr="006F636D">
        <w:rPr>
          <w:b/>
          <w:bCs/>
        </w:rPr>
        <w:t>3</w:t>
      </w:r>
      <w:r w:rsidRPr="006F636D">
        <w:rPr>
          <w:b/>
          <w:bCs/>
        </w:rPr>
        <w:t xml:space="preserve"> - Wymagania dotyczące zabezpieczenia należytego wykonania umowy</w:t>
      </w:r>
    </w:p>
    <w:p w:rsidR="00795568" w:rsidRDefault="00EF6635" w:rsidP="00795568">
      <w:pPr>
        <w:numPr>
          <w:ilvl w:val="1"/>
          <w:numId w:val="14"/>
        </w:numPr>
        <w:jc w:val="both"/>
        <w:rPr>
          <w:b/>
        </w:rPr>
      </w:pPr>
      <w:r w:rsidRPr="00F84C72">
        <w:t>Od wykonawcy, którego oferta zostanie u</w:t>
      </w:r>
      <w:r w:rsidR="007E05BD">
        <w:t xml:space="preserve">znana jako najkorzystniejsza </w:t>
      </w:r>
      <w:r w:rsidRPr="00F84C72">
        <w:t xml:space="preserve"> będzie wymagane wniesienie</w:t>
      </w:r>
      <w:r w:rsidR="00795568">
        <w:t xml:space="preserve"> </w:t>
      </w:r>
      <w:r w:rsidRPr="00F84C72">
        <w:t>zabezpiecz</w:t>
      </w:r>
      <w:r w:rsidR="007E05BD">
        <w:t>enia należytego wykonania umowy</w:t>
      </w:r>
      <w:r w:rsidR="00B52C71">
        <w:t xml:space="preserve">, zwane dalej „zabezpieczeniem” </w:t>
      </w:r>
      <w:r w:rsidR="00B52C71" w:rsidRPr="00FF0922">
        <w:rPr>
          <w:b/>
        </w:rPr>
        <w:t>.</w:t>
      </w:r>
    </w:p>
    <w:p w:rsidR="00AC20A9" w:rsidRDefault="00AC20A9" w:rsidP="00AC20A9">
      <w:pPr>
        <w:jc w:val="both"/>
        <w:rPr>
          <w:b/>
        </w:rPr>
      </w:pPr>
    </w:p>
    <w:p w:rsidR="00AC20A9" w:rsidRPr="00FF0922" w:rsidRDefault="00AC20A9" w:rsidP="00AC20A9">
      <w:pPr>
        <w:jc w:val="both"/>
        <w:rPr>
          <w:b/>
        </w:rPr>
      </w:pPr>
    </w:p>
    <w:p w:rsidR="00841C02" w:rsidRPr="00BB7884" w:rsidRDefault="00795568" w:rsidP="000A3E0A">
      <w:pPr>
        <w:numPr>
          <w:ilvl w:val="1"/>
          <w:numId w:val="14"/>
        </w:numPr>
        <w:jc w:val="both"/>
        <w:rPr>
          <w:b/>
        </w:rPr>
      </w:pPr>
      <w:r>
        <w:lastRenderedPageBreak/>
        <w:t xml:space="preserve">Zabezpieczenie </w:t>
      </w:r>
      <w:r w:rsidR="00F80767">
        <w:t>służ</w:t>
      </w:r>
      <w:r>
        <w:t>y pokryciu roszczeń z tytułu niewykonania lub nienależytego wykonania umowy.</w:t>
      </w:r>
      <w:r w:rsidR="00F80767">
        <w:t xml:space="preserve"> Wysokość zabezpieczenia ustala się </w:t>
      </w:r>
      <w:r w:rsidR="007F4452">
        <w:t xml:space="preserve">         </w:t>
      </w:r>
      <w:r w:rsidR="00F80767">
        <w:t xml:space="preserve">w stosunku procentowym do ceny całkowitej podanej w ofercie. </w:t>
      </w:r>
      <w:r w:rsidR="00F80767" w:rsidRPr="00BB7884">
        <w:rPr>
          <w:b/>
        </w:rPr>
        <w:t>Zabezpieczenie us</w:t>
      </w:r>
      <w:r w:rsidR="00D067B5" w:rsidRPr="00BB7884">
        <w:rPr>
          <w:b/>
        </w:rPr>
        <w:t>tala się w wysokości 10</w:t>
      </w:r>
      <w:r w:rsidR="00F80767" w:rsidRPr="00BB7884">
        <w:rPr>
          <w:b/>
        </w:rPr>
        <w:t xml:space="preserve"> % ceny całkowitej podanej </w:t>
      </w:r>
      <w:r w:rsidR="007F4452" w:rsidRPr="00BB7884">
        <w:rPr>
          <w:b/>
        </w:rPr>
        <w:t xml:space="preserve">             </w:t>
      </w:r>
      <w:r w:rsidR="00647CB0">
        <w:rPr>
          <w:b/>
        </w:rPr>
        <w:t>w ofercie</w:t>
      </w:r>
      <w:r w:rsidR="00A802F7">
        <w:rPr>
          <w:b/>
        </w:rPr>
        <w:t>.</w:t>
      </w:r>
    </w:p>
    <w:p w:rsidR="002208D2" w:rsidRDefault="00795568" w:rsidP="002208D2">
      <w:pPr>
        <w:numPr>
          <w:ilvl w:val="1"/>
          <w:numId w:val="14"/>
        </w:numPr>
        <w:jc w:val="both"/>
      </w:pPr>
      <w:r>
        <w:t>Zabezpieczenie może być wnoszone według wyboru wykonawcy w jednej lub w kilku następujących formach :</w:t>
      </w:r>
    </w:p>
    <w:p w:rsidR="00462908" w:rsidRDefault="00795568" w:rsidP="00462908">
      <w:pPr>
        <w:numPr>
          <w:ilvl w:val="0"/>
          <w:numId w:val="15"/>
        </w:numPr>
        <w:jc w:val="both"/>
      </w:pPr>
      <w:r>
        <w:t>pieniądzu,</w:t>
      </w:r>
      <w:r w:rsidR="00764B6E">
        <w:t xml:space="preserve"> </w:t>
      </w:r>
    </w:p>
    <w:p w:rsidR="00795568" w:rsidRPr="007A0C27" w:rsidRDefault="00795568" w:rsidP="00795568">
      <w:pPr>
        <w:numPr>
          <w:ilvl w:val="0"/>
          <w:numId w:val="15"/>
        </w:numPr>
        <w:jc w:val="both"/>
        <w:rPr>
          <w:bCs/>
          <w:sz w:val="26"/>
          <w:szCs w:val="26"/>
        </w:rPr>
      </w:pPr>
      <w:r>
        <w:t>poręczeniach bankowych lub poręczeniach spółdzielczej kasy oszczędnościowo-kredytowej , z tym że poręczenie kasy jest zawsze poręczeniem pieniężnym,</w:t>
      </w:r>
    </w:p>
    <w:p w:rsidR="00D067B5" w:rsidRPr="007A0C27" w:rsidRDefault="00795568" w:rsidP="00462908">
      <w:pPr>
        <w:numPr>
          <w:ilvl w:val="0"/>
          <w:numId w:val="15"/>
        </w:numPr>
        <w:jc w:val="both"/>
        <w:rPr>
          <w:bCs/>
          <w:sz w:val="26"/>
          <w:szCs w:val="26"/>
        </w:rPr>
      </w:pPr>
      <w:r>
        <w:t>gwarancjach bankowych,</w:t>
      </w:r>
    </w:p>
    <w:p w:rsidR="00C02AF1" w:rsidRPr="00A71582" w:rsidRDefault="00E77FE9" w:rsidP="00A71582">
      <w:pPr>
        <w:numPr>
          <w:ilvl w:val="0"/>
          <w:numId w:val="15"/>
        </w:numPr>
        <w:jc w:val="both"/>
        <w:rPr>
          <w:bCs/>
          <w:sz w:val="26"/>
          <w:szCs w:val="26"/>
        </w:rPr>
      </w:pPr>
      <w:r>
        <w:t>gwarancjach</w:t>
      </w:r>
      <w:r w:rsidR="005B1C95">
        <w:t xml:space="preserve"> </w:t>
      </w:r>
      <w:r w:rsidR="00795568">
        <w:t>ubezpieczeniowych,</w:t>
      </w:r>
    </w:p>
    <w:p w:rsidR="006F636D" w:rsidRPr="00396410" w:rsidRDefault="00795568" w:rsidP="006F636D">
      <w:pPr>
        <w:numPr>
          <w:ilvl w:val="0"/>
          <w:numId w:val="15"/>
        </w:numPr>
        <w:jc w:val="both"/>
        <w:rPr>
          <w:bCs/>
          <w:sz w:val="26"/>
          <w:szCs w:val="26"/>
        </w:rPr>
      </w:pPr>
      <w:r>
        <w:t>poręczeniach udzielanych przez podmioty , o których mowa w art. 6b ust. 5 pkt 2 ustawy z dnia 9 listopada 2000 r. o utworzeniu Polskiej Agencji Rozwoju Przedsiębiorczości ( Dz. U. z 2007 r. Nr 42 poz. 275 z p. zm.).</w:t>
      </w:r>
    </w:p>
    <w:p w:rsidR="00396410" w:rsidRPr="007A0C27" w:rsidRDefault="00396410" w:rsidP="00396410">
      <w:pPr>
        <w:ind w:left="1080"/>
        <w:jc w:val="both"/>
        <w:rPr>
          <w:bCs/>
          <w:sz w:val="26"/>
          <w:szCs w:val="26"/>
        </w:rPr>
      </w:pPr>
    </w:p>
    <w:p w:rsidR="00795568" w:rsidRPr="00B735E4" w:rsidRDefault="00795568" w:rsidP="00B735E4">
      <w:pPr>
        <w:numPr>
          <w:ilvl w:val="1"/>
          <w:numId w:val="14"/>
        </w:numPr>
        <w:jc w:val="both"/>
        <w:rPr>
          <w:b/>
        </w:rPr>
      </w:pPr>
      <w:r w:rsidRPr="006D4448">
        <w:rPr>
          <w:b/>
        </w:rPr>
        <w:t>Za zgodą  zamawiającego</w:t>
      </w:r>
      <w:r w:rsidR="00F80767" w:rsidRPr="006D4448">
        <w:rPr>
          <w:b/>
        </w:rPr>
        <w:t xml:space="preserve"> </w:t>
      </w:r>
      <w:r w:rsidR="00B735E4">
        <w:rPr>
          <w:b/>
        </w:rPr>
        <w:t xml:space="preserve">  </w:t>
      </w:r>
      <w:r>
        <w:t>zabezpieczenie może być wnoszone również :</w:t>
      </w:r>
    </w:p>
    <w:p w:rsidR="00795568" w:rsidRDefault="00F80767" w:rsidP="00795568">
      <w:pPr>
        <w:numPr>
          <w:ilvl w:val="0"/>
          <w:numId w:val="16"/>
        </w:numPr>
        <w:jc w:val="both"/>
      </w:pPr>
      <w:r>
        <w:t xml:space="preserve">w wekslach z poręczeniem </w:t>
      </w:r>
      <w:r w:rsidR="00795568">
        <w:t>wekslowym banku lub spółdzielczej kasy oszczędnościowo-kredytowej,</w:t>
      </w:r>
    </w:p>
    <w:p w:rsidR="00795568" w:rsidRDefault="00795568" w:rsidP="00795568">
      <w:pPr>
        <w:numPr>
          <w:ilvl w:val="0"/>
          <w:numId w:val="16"/>
        </w:numPr>
        <w:jc w:val="both"/>
      </w:pPr>
      <w:r>
        <w:t>przez ustanowienie zastawu na papierach wartościowych emitowanych przez Skarb Państwa lub jednostkę samorządu terytorialnego,</w:t>
      </w:r>
    </w:p>
    <w:p w:rsidR="00295F74" w:rsidRDefault="00795568" w:rsidP="00334CB4">
      <w:pPr>
        <w:numPr>
          <w:ilvl w:val="0"/>
          <w:numId w:val="16"/>
        </w:numPr>
        <w:jc w:val="both"/>
      </w:pPr>
      <w:r>
        <w:t xml:space="preserve">przez ustanowienie zastawu rejestrowego na zasadach określonych </w:t>
      </w:r>
      <w:r w:rsidR="006D4448">
        <w:t xml:space="preserve">                </w:t>
      </w:r>
      <w:r>
        <w:t>w przepisach o zastawie rejestrowym i rejestrze zastawów.</w:t>
      </w:r>
    </w:p>
    <w:p w:rsidR="00117E93" w:rsidRDefault="00BC2C3E" w:rsidP="00117E93">
      <w:pPr>
        <w:numPr>
          <w:ilvl w:val="0"/>
          <w:numId w:val="16"/>
        </w:numPr>
        <w:jc w:val="both"/>
      </w:pPr>
      <w:r>
        <w:t xml:space="preserve">Zabezpieczenie wnoszone w </w:t>
      </w:r>
      <w:r w:rsidR="00F639D0">
        <w:t xml:space="preserve">pieniądzu wykonawca wpłaca przelewem </w:t>
      </w:r>
      <w:r w:rsidR="00295F74">
        <w:t xml:space="preserve">         </w:t>
      </w:r>
      <w:r w:rsidR="00F639D0">
        <w:t>na rachunek</w:t>
      </w:r>
      <w:r w:rsidR="00764B6E" w:rsidRPr="00764B6E">
        <w:t xml:space="preserve"> </w:t>
      </w:r>
      <w:r w:rsidR="00764B6E">
        <w:t xml:space="preserve"> bankowy zamawiającego – </w:t>
      </w:r>
      <w:r w:rsidR="003E4C94" w:rsidRPr="00451651">
        <w:rPr>
          <w:b/>
          <w:color w:val="000000"/>
          <w:lang w:eastAsia="ar-SA"/>
        </w:rPr>
        <w:t>Nr</w:t>
      </w:r>
      <w:r w:rsidR="003E4C94" w:rsidRPr="00451651">
        <w:rPr>
          <w:color w:val="000000"/>
          <w:lang w:eastAsia="ar-SA"/>
        </w:rPr>
        <w:t xml:space="preserve"> </w:t>
      </w:r>
      <w:r w:rsidR="003E4C94" w:rsidRPr="00451651">
        <w:rPr>
          <w:b/>
          <w:color w:val="000000"/>
          <w:lang w:eastAsia="ar-SA"/>
        </w:rPr>
        <w:t>44 9093 1020 2002 0200 0026 0005 Bank Spółdzielczy w Dynowie oddział Dubiecko</w:t>
      </w:r>
    </w:p>
    <w:p w:rsidR="0057750C" w:rsidRDefault="00F639D0" w:rsidP="0057750C">
      <w:pPr>
        <w:numPr>
          <w:ilvl w:val="1"/>
          <w:numId w:val="14"/>
        </w:numPr>
        <w:jc w:val="both"/>
      </w:pPr>
      <w:r>
        <w:t>W przypadku wniesienia wadium w pieniądzu wykonawca może wyrazić zgodę na zaliczenie kwoty wadium na poczet zabezpieczenia.</w:t>
      </w:r>
    </w:p>
    <w:p w:rsidR="002C7F26" w:rsidRDefault="00F639D0" w:rsidP="002C7F26">
      <w:pPr>
        <w:numPr>
          <w:ilvl w:val="1"/>
          <w:numId w:val="14"/>
        </w:numPr>
        <w:jc w:val="both"/>
      </w:pPr>
      <w:r>
        <w:t>Jeżeli zabezpieczenie wniesiono w pieniądzu, zamawiający przechowuje</w:t>
      </w:r>
      <w:r w:rsidR="0057750C">
        <w:t xml:space="preserve">        </w:t>
      </w:r>
      <w:r>
        <w:t xml:space="preserve">je na oprocentowanym rachunku bankowym. Zamawiający zwraca zabezpieczenie wniesione w pieniądzu z odsetkami wynikającymi z umowy rachunku bankowego, na którym było ono przechowywane, pomniejszone </w:t>
      </w:r>
      <w:r w:rsidR="008909F8">
        <w:t xml:space="preserve">     </w:t>
      </w:r>
      <w:r>
        <w:t>o koszt prowadzenia tego rachunku oraz prowizji bankowej za przelew pieniędzy na rachunek bankowy wykonawcy.</w:t>
      </w:r>
    </w:p>
    <w:p w:rsidR="00B52C71" w:rsidRDefault="00F639D0" w:rsidP="00B5587A">
      <w:pPr>
        <w:numPr>
          <w:ilvl w:val="1"/>
          <w:numId w:val="14"/>
        </w:numPr>
        <w:jc w:val="both"/>
      </w:pPr>
      <w:r>
        <w:t>W trakcie realizacji umowy wykonawca może dokonać zmiany formy zabezpieczenia na jedną lub kilka form, o których mowa w pkt 3.</w:t>
      </w:r>
    </w:p>
    <w:p w:rsidR="00324513" w:rsidRDefault="00F639D0" w:rsidP="00324513">
      <w:pPr>
        <w:numPr>
          <w:ilvl w:val="1"/>
          <w:numId w:val="14"/>
        </w:numPr>
        <w:jc w:val="both"/>
      </w:pPr>
      <w:r>
        <w:t>Za zgodą zamawiającego wykonawca może dokonać zmiany formy zabezpieczenia na jedną lub kilka form, o których mowa w pkt 4.</w:t>
      </w:r>
    </w:p>
    <w:p w:rsidR="00A71582" w:rsidRDefault="00F639D0" w:rsidP="00A71582">
      <w:pPr>
        <w:numPr>
          <w:ilvl w:val="1"/>
          <w:numId w:val="14"/>
        </w:numPr>
        <w:jc w:val="both"/>
      </w:pPr>
      <w:r>
        <w:t>Zmiana formy zabezpieczenia jest dokonywana z zachowaniem ciągłości zabezpieczenia i bez zmniejszenia jego wysokości.</w:t>
      </w:r>
    </w:p>
    <w:p w:rsidR="00F80767" w:rsidRDefault="00F80767" w:rsidP="00F639D0">
      <w:pPr>
        <w:numPr>
          <w:ilvl w:val="1"/>
          <w:numId w:val="14"/>
        </w:numPr>
        <w:jc w:val="both"/>
      </w:pPr>
      <w:r>
        <w:t>Zamawiający zwraca zabezpieczenie w terminie 30 dni od dnia wykonania zamówienia i uznania przez zamawiającego za należycie wykonane.</w:t>
      </w:r>
    </w:p>
    <w:p w:rsidR="006804F9" w:rsidRDefault="00F80767" w:rsidP="006804F9">
      <w:pPr>
        <w:numPr>
          <w:ilvl w:val="1"/>
          <w:numId w:val="14"/>
        </w:numPr>
        <w:jc w:val="both"/>
      </w:pPr>
      <w:r>
        <w:t>Kwota pozostawiona na zabezpieczenie roszczeń z tytułu rękojmi za wady wynosić będzie 30 % wysokości zabezpieczenia i zwrócona będzie nie później niż w 15 dniu po upływie okresu rękojmi za wady.</w:t>
      </w:r>
    </w:p>
    <w:p w:rsidR="009C148A" w:rsidRDefault="009C148A" w:rsidP="00F639D0">
      <w:pPr>
        <w:numPr>
          <w:ilvl w:val="1"/>
          <w:numId w:val="14"/>
        </w:numPr>
        <w:jc w:val="both"/>
      </w:pPr>
      <w:r>
        <w:t>Zamawiający nie udziela zaliczek na poczet wykonania zamówienia.</w:t>
      </w:r>
    </w:p>
    <w:p w:rsidR="00D42ABA" w:rsidRDefault="00D42ABA" w:rsidP="00E24DB8">
      <w:pPr>
        <w:rPr>
          <w:b/>
          <w:bCs/>
          <w:sz w:val="26"/>
          <w:szCs w:val="26"/>
        </w:rPr>
      </w:pPr>
    </w:p>
    <w:p w:rsidR="00AC20A9" w:rsidRDefault="00AC20A9" w:rsidP="00E24DB8">
      <w:pPr>
        <w:rPr>
          <w:b/>
          <w:bCs/>
          <w:sz w:val="26"/>
          <w:szCs w:val="26"/>
        </w:rPr>
      </w:pPr>
    </w:p>
    <w:p w:rsidR="00AC20A9" w:rsidRDefault="00AC20A9" w:rsidP="00E24DB8">
      <w:pPr>
        <w:rPr>
          <w:b/>
          <w:bCs/>
          <w:sz w:val="26"/>
          <w:szCs w:val="26"/>
        </w:rPr>
      </w:pPr>
    </w:p>
    <w:p w:rsidR="00AC20A9" w:rsidRDefault="00AC20A9" w:rsidP="00E24DB8">
      <w:pPr>
        <w:rPr>
          <w:b/>
          <w:bCs/>
          <w:sz w:val="26"/>
          <w:szCs w:val="26"/>
        </w:rPr>
      </w:pPr>
    </w:p>
    <w:p w:rsidR="00DC7317" w:rsidRPr="006F636D" w:rsidRDefault="00E24DB8" w:rsidP="00146ADA">
      <w:pPr>
        <w:rPr>
          <w:b/>
          <w:bCs/>
        </w:rPr>
      </w:pPr>
      <w:r w:rsidRPr="006F636D">
        <w:rPr>
          <w:b/>
          <w:bCs/>
        </w:rPr>
        <w:t>Rozdział 2</w:t>
      </w:r>
      <w:r w:rsidR="004E53E8" w:rsidRPr="006F636D">
        <w:rPr>
          <w:b/>
          <w:bCs/>
        </w:rPr>
        <w:t>4</w:t>
      </w:r>
      <w:r w:rsidRPr="006F636D">
        <w:rPr>
          <w:b/>
          <w:bCs/>
        </w:rPr>
        <w:t xml:space="preserve"> </w:t>
      </w:r>
      <w:r w:rsidR="009B4FD4" w:rsidRPr="006F636D">
        <w:rPr>
          <w:b/>
          <w:bCs/>
        </w:rPr>
        <w:t>–</w:t>
      </w:r>
      <w:r w:rsidRPr="006F636D">
        <w:rPr>
          <w:b/>
          <w:bCs/>
        </w:rPr>
        <w:t xml:space="preserve"> </w:t>
      </w:r>
      <w:r w:rsidR="009B4FD4" w:rsidRPr="006F636D">
        <w:rPr>
          <w:b/>
          <w:bCs/>
        </w:rPr>
        <w:t>Unieważnienie postępowania</w:t>
      </w:r>
    </w:p>
    <w:p w:rsidR="009B4FD4" w:rsidRPr="00F375C7" w:rsidRDefault="009B4FD4" w:rsidP="009B4FD4">
      <w:pPr>
        <w:jc w:val="both"/>
        <w:rPr>
          <w:b/>
          <w:bCs/>
          <w:sz w:val="26"/>
          <w:szCs w:val="26"/>
        </w:rPr>
      </w:pPr>
      <w:r w:rsidRPr="00F375C7">
        <w:rPr>
          <w:b/>
          <w:bCs/>
          <w:sz w:val="26"/>
          <w:szCs w:val="26"/>
        </w:rPr>
        <w:lastRenderedPageBreak/>
        <w:t>Zamawiający unieważni postępowanie o udzielenie niniejsz</w:t>
      </w:r>
      <w:r w:rsidR="00911813" w:rsidRPr="00F375C7">
        <w:rPr>
          <w:b/>
          <w:bCs/>
          <w:sz w:val="26"/>
          <w:szCs w:val="26"/>
        </w:rPr>
        <w:t xml:space="preserve">ego zamówienia , </w:t>
      </w:r>
      <w:r w:rsidR="00D067B5" w:rsidRPr="00F375C7">
        <w:rPr>
          <w:b/>
          <w:bCs/>
          <w:sz w:val="26"/>
          <w:szCs w:val="26"/>
        </w:rPr>
        <w:t xml:space="preserve">                  </w:t>
      </w:r>
      <w:r w:rsidR="00911813" w:rsidRPr="00F375C7">
        <w:rPr>
          <w:b/>
          <w:bCs/>
          <w:sz w:val="26"/>
          <w:szCs w:val="26"/>
        </w:rPr>
        <w:t xml:space="preserve">w przypadkach  określonych w art. 93 ustawy </w:t>
      </w:r>
      <w:proofErr w:type="spellStart"/>
      <w:r w:rsidR="00911813" w:rsidRPr="00F375C7">
        <w:rPr>
          <w:b/>
          <w:bCs/>
          <w:sz w:val="26"/>
          <w:szCs w:val="26"/>
        </w:rPr>
        <w:t>Pzp</w:t>
      </w:r>
      <w:proofErr w:type="spellEnd"/>
      <w:r w:rsidR="00911813" w:rsidRPr="00F375C7">
        <w:rPr>
          <w:b/>
          <w:bCs/>
          <w:sz w:val="26"/>
          <w:szCs w:val="26"/>
        </w:rPr>
        <w:t>.</w:t>
      </w:r>
    </w:p>
    <w:p w:rsidR="00B0660F" w:rsidRPr="00F375C7" w:rsidRDefault="00B0660F" w:rsidP="00146ADA">
      <w:pPr>
        <w:rPr>
          <w:b/>
          <w:bCs/>
          <w:sz w:val="26"/>
          <w:szCs w:val="26"/>
        </w:rPr>
      </w:pPr>
    </w:p>
    <w:p w:rsidR="008075BB" w:rsidRDefault="008075BB" w:rsidP="00146ADA">
      <w:pPr>
        <w:rPr>
          <w:b/>
          <w:bCs/>
          <w:sz w:val="26"/>
          <w:szCs w:val="26"/>
        </w:rPr>
      </w:pPr>
    </w:p>
    <w:p w:rsidR="00DC7317" w:rsidRPr="00D42ABA" w:rsidRDefault="00911813" w:rsidP="00146ADA">
      <w:pPr>
        <w:rPr>
          <w:b/>
          <w:bCs/>
        </w:rPr>
      </w:pPr>
      <w:r w:rsidRPr="006F636D">
        <w:rPr>
          <w:b/>
          <w:bCs/>
        </w:rPr>
        <w:t xml:space="preserve">Rozdział 25 - </w:t>
      </w:r>
      <w:r w:rsidR="00E24DB8" w:rsidRPr="006F636D">
        <w:rPr>
          <w:b/>
          <w:bCs/>
        </w:rPr>
        <w:t>Projekt umowy</w:t>
      </w:r>
    </w:p>
    <w:p w:rsidR="00FF206C" w:rsidRDefault="00844DF8" w:rsidP="00844DF8">
      <w:pPr>
        <w:jc w:val="both"/>
        <w:rPr>
          <w:b/>
        </w:rPr>
      </w:pPr>
      <w:r w:rsidRPr="00844DF8">
        <w:rPr>
          <w:b/>
        </w:rPr>
        <w:t>Zamawiający przewiduje możliwość dokonania z</w:t>
      </w:r>
      <w:r w:rsidR="00BB7884">
        <w:rPr>
          <w:b/>
        </w:rPr>
        <w:t xml:space="preserve">mian postanowień zawartej umowy </w:t>
      </w:r>
      <w:r w:rsidR="00117E93">
        <w:rPr>
          <w:b/>
        </w:rPr>
        <w:t xml:space="preserve">        </w:t>
      </w:r>
      <w:r w:rsidRPr="00844DF8">
        <w:rPr>
          <w:b/>
        </w:rPr>
        <w:t>w stosunku do treści oferty , na podstawie któ</w:t>
      </w:r>
      <w:r w:rsidR="00FF206C">
        <w:rPr>
          <w:b/>
        </w:rPr>
        <w:t xml:space="preserve">rej dokonano wyboru wykonawcy,             w zakresie: </w:t>
      </w:r>
    </w:p>
    <w:p w:rsidR="00372406" w:rsidRDefault="00372406" w:rsidP="00844DF8">
      <w:pPr>
        <w:jc w:val="both"/>
        <w:rPr>
          <w:b/>
        </w:rPr>
      </w:pPr>
      <w:r>
        <w:rPr>
          <w:b/>
        </w:rPr>
        <w:t>- zmiany  kierownika budowy</w:t>
      </w:r>
    </w:p>
    <w:p w:rsidR="002208D2" w:rsidRDefault="00372406" w:rsidP="00844DF8">
      <w:pPr>
        <w:jc w:val="both"/>
        <w:rPr>
          <w:b/>
        </w:rPr>
      </w:pPr>
      <w:r>
        <w:rPr>
          <w:b/>
        </w:rPr>
        <w:t xml:space="preserve">- </w:t>
      </w:r>
      <w:r w:rsidR="006600D5">
        <w:rPr>
          <w:b/>
        </w:rPr>
        <w:t>zmiany inspektora nadzoru</w:t>
      </w:r>
    </w:p>
    <w:p w:rsidR="0002021D" w:rsidRDefault="0002021D" w:rsidP="0002021D">
      <w:pPr>
        <w:rPr>
          <w:b/>
        </w:rPr>
      </w:pPr>
      <w:r>
        <w:rPr>
          <w:b/>
        </w:rPr>
        <w:t xml:space="preserve">- </w:t>
      </w:r>
      <w:r w:rsidRPr="006C7250">
        <w:rPr>
          <w:b/>
        </w:rPr>
        <w:t>przesunięcia terminu wykonania przedmiotu umowy</w:t>
      </w:r>
    </w:p>
    <w:p w:rsidR="0002021D" w:rsidRDefault="00B70D7D" w:rsidP="00844DF8">
      <w:pPr>
        <w:jc w:val="both"/>
        <w:rPr>
          <w:b/>
        </w:rPr>
      </w:pPr>
      <w:r>
        <w:rPr>
          <w:b/>
        </w:rPr>
        <w:t>- zmiany powszechnie obowiązujących przepisów  prawa w zakresie mającym wpływu na realizacje przedmiotu zamówienia , w tym również zmiany stawki podatku VAT.</w:t>
      </w:r>
    </w:p>
    <w:p w:rsidR="009E51C6" w:rsidRDefault="009E51C6" w:rsidP="00844DF8">
      <w:pPr>
        <w:jc w:val="both"/>
        <w:rPr>
          <w:b/>
        </w:rPr>
      </w:pPr>
    </w:p>
    <w:p w:rsidR="00844DF8" w:rsidRDefault="00FF206C" w:rsidP="00844DF8">
      <w:pPr>
        <w:jc w:val="both"/>
        <w:rPr>
          <w:b/>
        </w:rPr>
      </w:pPr>
      <w:r>
        <w:rPr>
          <w:b/>
        </w:rPr>
        <w:t>Szczegółowy opis  warun</w:t>
      </w:r>
      <w:r w:rsidR="00617C0C">
        <w:rPr>
          <w:b/>
        </w:rPr>
        <w:t xml:space="preserve">ków i zakresu zmian zawiera </w:t>
      </w:r>
      <w:r w:rsidR="0002021D">
        <w:rPr>
          <w:b/>
        </w:rPr>
        <w:t xml:space="preserve"> </w:t>
      </w:r>
      <w:r w:rsidR="00617C0C">
        <w:rPr>
          <w:b/>
        </w:rPr>
        <w:t>projekt</w:t>
      </w:r>
      <w:r w:rsidR="0002021D">
        <w:rPr>
          <w:b/>
        </w:rPr>
        <w:t xml:space="preserve"> umowy – stanowiący załącznik do niniejszej specyfikacji.</w:t>
      </w:r>
      <w:r>
        <w:rPr>
          <w:b/>
        </w:rPr>
        <w:t xml:space="preserve"> </w:t>
      </w:r>
    </w:p>
    <w:p w:rsidR="006F636D" w:rsidRDefault="006F636D" w:rsidP="006600D5">
      <w:pPr>
        <w:jc w:val="both"/>
        <w:rPr>
          <w:b/>
          <w:bCs/>
          <w:sz w:val="26"/>
          <w:szCs w:val="26"/>
        </w:rPr>
      </w:pPr>
    </w:p>
    <w:p w:rsidR="00DC7317" w:rsidRPr="006F636D" w:rsidRDefault="00832E8A" w:rsidP="006600D5">
      <w:pPr>
        <w:jc w:val="both"/>
        <w:rPr>
          <w:b/>
          <w:bCs/>
        </w:rPr>
      </w:pPr>
      <w:r w:rsidRPr="006F636D">
        <w:rPr>
          <w:b/>
          <w:bCs/>
        </w:rPr>
        <w:t>Rozdział 2</w:t>
      </w:r>
      <w:r w:rsidR="004E53E8" w:rsidRPr="006F636D">
        <w:rPr>
          <w:b/>
          <w:bCs/>
        </w:rPr>
        <w:t>5</w:t>
      </w:r>
      <w:r w:rsidRPr="006F636D">
        <w:rPr>
          <w:b/>
          <w:bCs/>
        </w:rPr>
        <w:t xml:space="preserve"> - Środki ochrony prawnej </w:t>
      </w:r>
    </w:p>
    <w:p w:rsidR="00396410" w:rsidRPr="008F0CB9" w:rsidRDefault="006600D5" w:rsidP="00C02AF1">
      <w:pPr>
        <w:numPr>
          <w:ilvl w:val="0"/>
          <w:numId w:val="12"/>
        </w:numPr>
        <w:jc w:val="both"/>
        <w:rPr>
          <w:bCs/>
        </w:rPr>
      </w:pPr>
      <w:r w:rsidRPr="008F0CB9">
        <w:rPr>
          <w:bCs/>
        </w:rPr>
        <w:t>Środ</w:t>
      </w:r>
      <w:r w:rsidR="008F0CB9" w:rsidRPr="008F0CB9">
        <w:rPr>
          <w:bCs/>
        </w:rPr>
        <w:t>ki ochrony prawnej przysługują</w:t>
      </w:r>
      <w:r w:rsidRPr="008F0CB9">
        <w:rPr>
          <w:bCs/>
        </w:rPr>
        <w:t xml:space="preserve"> wykonawcy a także innemu podmiotowi , </w:t>
      </w:r>
      <w:r w:rsidR="008E570A">
        <w:rPr>
          <w:bCs/>
        </w:rPr>
        <w:t xml:space="preserve">         </w:t>
      </w:r>
      <w:r w:rsidRPr="008F0CB9">
        <w:rPr>
          <w:bCs/>
        </w:rPr>
        <w:t xml:space="preserve">jeżeli ma lub miał interes w uzyskaniu niniejszego  zamówienia oraz poniósł </w:t>
      </w:r>
      <w:r w:rsidR="008E570A">
        <w:rPr>
          <w:bCs/>
        </w:rPr>
        <w:t xml:space="preserve">             </w:t>
      </w:r>
      <w:r w:rsidRPr="008F0CB9">
        <w:rPr>
          <w:bCs/>
        </w:rPr>
        <w:t>lub może ponieść szkodę w wyniku naruszenia przez zamawiającego przepisów  ustawy</w:t>
      </w:r>
      <w:r w:rsidR="008F0CB9" w:rsidRPr="008F0CB9">
        <w:rPr>
          <w:bCs/>
        </w:rPr>
        <w:t>.</w:t>
      </w:r>
      <w:r w:rsidRPr="008F0CB9">
        <w:rPr>
          <w:bCs/>
        </w:rPr>
        <w:t xml:space="preserve"> </w:t>
      </w:r>
    </w:p>
    <w:p w:rsidR="0057750C" w:rsidRDefault="008F0CB9" w:rsidP="0057750C">
      <w:pPr>
        <w:numPr>
          <w:ilvl w:val="0"/>
          <w:numId w:val="12"/>
        </w:numPr>
        <w:jc w:val="both"/>
        <w:rPr>
          <w:bCs/>
        </w:rPr>
      </w:pPr>
      <w:r w:rsidRPr="008F0CB9">
        <w:rPr>
          <w:bCs/>
        </w:rPr>
        <w:t>Środki</w:t>
      </w:r>
      <w:r>
        <w:rPr>
          <w:bCs/>
        </w:rPr>
        <w:t xml:space="preserve"> ochrony prawnej wobec ogłoszenia o zamówieniu oraz specyfikacji istotnych warunków zamówienia przysługują również organizacjom wpi</w:t>
      </w:r>
      <w:r w:rsidR="009C148A">
        <w:rPr>
          <w:bCs/>
        </w:rPr>
        <w:t xml:space="preserve">sanym na listę , </w:t>
      </w:r>
      <w:r>
        <w:rPr>
          <w:bCs/>
        </w:rPr>
        <w:t xml:space="preserve">o której mowa w art. 154 pkt 5 ustawy </w:t>
      </w:r>
      <w:proofErr w:type="spellStart"/>
      <w:r>
        <w:rPr>
          <w:bCs/>
        </w:rPr>
        <w:t>Pzp</w:t>
      </w:r>
      <w:proofErr w:type="spellEnd"/>
      <w:r>
        <w:rPr>
          <w:bCs/>
        </w:rPr>
        <w:t>.</w:t>
      </w:r>
    </w:p>
    <w:p w:rsidR="00647CB0" w:rsidRDefault="008F0CB9" w:rsidP="00647CB0">
      <w:pPr>
        <w:numPr>
          <w:ilvl w:val="0"/>
          <w:numId w:val="12"/>
        </w:numPr>
        <w:jc w:val="both"/>
        <w:rPr>
          <w:bCs/>
        </w:rPr>
      </w:pPr>
      <w:r>
        <w:rPr>
          <w:bCs/>
        </w:rPr>
        <w:t xml:space="preserve">Wykonawcy przysługuje prawo wniesienia do KIO odwołania w terminie 5 dni            od dnia przesłania informacji o czynności zamawiającego stanowiącej podstawę jego wniesienia – jeżeli zostały przesłane w sposób określony w art. 27 ust. 2,                      albo w terminie 10 dni – jeżeli zostały przesłane w inny sposób. </w:t>
      </w:r>
    </w:p>
    <w:p w:rsidR="002C7F26" w:rsidRDefault="008F0CB9" w:rsidP="002C7F26">
      <w:pPr>
        <w:numPr>
          <w:ilvl w:val="0"/>
          <w:numId w:val="12"/>
        </w:numPr>
        <w:jc w:val="both"/>
        <w:rPr>
          <w:bCs/>
        </w:rPr>
      </w:pPr>
      <w:r>
        <w:rPr>
          <w:bCs/>
        </w:rPr>
        <w:t>Odwołanie wobec treści ogłoszenia oraz specyfikacji istotnych warunków za</w:t>
      </w:r>
      <w:r w:rsidR="00061E3E">
        <w:rPr>
          <w:bCs/>
        </w:rPr>
        <w:t xml:space="preserve">mówienia wnosi się  </w:t>
      </w:r>
      <w:r>
        <w:rPr>
          <w:bCs/>
        </w:rPr>
        <w:t xml:space="preserve">w terminie 5 dni od dnia zamieszczenia  ogłoszenia w Biuletynie Zamówień Publicznych lub specyfikacji istotnych warunków zamówienia na stronie internetowej. Odwołanie wobec czynności innych niż opisano powyżej wnosi się w terminie      </w:t>
      </w:r>
    </w:p>
    <w:p w:rsidR="00DC7317" w:rsidRDefault="00DC7317" w:rsidP="00324513">
      <w:pPr>
        <w:jc w:val="both"/>
        <w:rPr>
          <w:bCs/>
        </w:rPr>
      </w:pPr>
      <w:r>
        <w:rPr>
          <w:bCs/>
        </w:rPr>
        <w:t xml:space="preserve">           </w:t>
      </w:r>
      <w:r w:rsidR="008F0CB9">
        <w:rPr>
          <w:bCs/>
        </w:rPr>
        <w:t xml:space="preserve">5 dni od dnia , w którym powzięto lub przy zachowaniu należytej staranności </w:t>
      </w:r>
      <w:r w:rsidR="003A6ED1">
        <w:rPr>
          <w:bCs/>
        </w:rPr>
        <w:t xml:space="preserve">można </w:t>
      </w:r>
      <w:r>
        <w:rPr>
          <w:bCs/>
        </w:rPr>
        <w:t xml:space="preserve">   </w:t>
      </w:r>
    </w:p>
    <w:p w:rsidR="00482702" w:rsidRDefault="00DC7317" w:rsidP="00324513">
      <w:pPr>
        <w:jc w:val="both"/>
        <w:rPr>
          <w:bCs/>
        </w:rPr>
      </w:pPr>
      <w:r>
        <w:rPr>
          <w:bCs/>
        </w:rPr>
        <w:t xml:space="preserve">           </w:t>
      </w:r>
      <w:r w:rsidR="003A6ED1">
        <w:rPr>
          <w:bCs/>
        </w:rPr>
        <w:t>było powziąć wiadomość o okolicznościach stanowiących podstawę jego wniesienia.</w:t>
      </w:r>
    </w:p>
    <w:p w:rsidR="00BC72F6" w:rsidRDefault="003A6ED1" w:rsidP="00061E3E">
      <w:pPr>
        <w:numPr>
          <w:ilvl w:val="0"/>
          <w:numId w:val="12"/>
        </w:numPr>
        <w:jc w:val="both"/>
        <w:rPr>
          <w:bCs/>
        </w:rPr>
      </w:pPr>
      <w:r>
        <w:rPr>
          <w:bCs/>
        </w:rPr>
        <w:t xml:space="preserve">Odwołanie przysługuje wyłącznie od niezgodnej z przepisami ustawy </w:t>
      </w:r>
      <w:proofErr w:type="spellStart"/>
      <w:r>
        <w:rPr>
          <w:bCs/>
        </w:rPr>
        <w:t>Pzp</w:t>
      </w:r>
      <w:proofErr w:type="spellEnd"/>
      <w:r>
        <w:rPr>
          <w:bCs/>
        </w:rPr>
        <w:t xml:space="preserve"> czynności zamawiającego podjętej w postępowaniu o udzielenie zamówienia lub zaniechania czynności, do której Zamawiający jest zobowiązany na podstawie ustawy tj. wobec </w:t>
      </w:r>
    </w:p>
    <w:p w:rsidR="00061E3E" w:rsidRDefault="00061E3E" w:rsidP="00061E3E">
      <w:pPr>
        <w:ind w:left="360"/>
        <w:jc w:val="both"/>
        <w:rPr>
          <w:bCs/>
        </w:rPr>
      </w:pPr>
      <w:r>
        <w:rPr>
          <w:bCs/>
        </w:rPr>
        <w:t xml:space="preserve">      </w:t>
      </w:r>
      <w:r w:rsidR="003A6ED1">
        <w:rPr>
          <w:bCs/>
        </w:rPr>
        <w:t xml:space="preserve">czynności : opisu sposobu dokonywania oceny spełniania warunków udziału                 </w:t>
      </w:r>
      <w:r>
        <w:rPr>
          <w:bCs/>
        </w:rPr>
        <w:t xml:space="preserve">                            </w:t>
      </w:r>
    </w:p>
    <w:p w:rsidR="00061E3E" w:rsidRDefault="00061E3E" w:rsidP="00061E3E">
      <w:pPr>
        <w:ind w:left="360"/>
        <w:jc w:val="both"/>
        <w:rPr>
          <w:bCs/>
        </w:rPr>
      </w:pPr>
      <w:r>
        <w:rPr>
          <w:bCs/>
        </w:rPr>
        <w:t xml:space="preserve">      </w:t>
      </w:r>
      <w:r w:rsidR="003A6ED1">
        <w:rPr>
          <w:bCs/>
        </w:rPr>
        <w:t xml:space="preserve">w postępowaniu  , wykluczenia odwołującego z postępowania o udzielenie </w:t>
      </w:r>
    </w:p>
    <w:p w:rsidR="00E82521" w:rsidRDefault="00061E3E" w:rsidP="00B52C71">
      <w:pPr>
        <w:ind w:left="360"/>
        <w:jc w:val="both"/>
        <w:rPr>
          <w:bCs/>
        </w:rPr>
      </w:pPr>
      <w:r>
        <w:rPr>
          <w:bCs/>
        </w:rPr>
        <w:t xml:space="preserve">      </w:t>
      </w:r>
      <w:r w:rsidR="003A6ED1">
        <w:rPr>
          <w:bCs/>
        </w:rPr>
        <w:t>zamówienia, odrzucenia oferty odwołującego.</w:t>
      </w:r>
    </w:p>
    <w:p w:rsidR="00A60337" w:rsidRDefault="003A6ED1" w:rsidP="00A60337">
      <w:pPr>
        <w:numPr>
          <w:ilvl w:val="0"/>
          <w:numId w:val="12"/>
        </w:numPr>
        <w:jc w:val="both"/>
        <w:rPr>
          <w:bCs/>
        </w:rPr>
      </w:pPr>
      <w:r>
        <w:rPr>
          <w:bCs/>
        </w:rPr>
        <w:t>Odwołanie powinno wskazywać czynność lub zaniechanie czynności Zamawiającego, której zarzuca się niezgodność z przepisami ustawy, zawierać zwięzłe przedstawienie zarzutów , określać żądanie oraz w</w:t>
      </w:r>
      <w:r w:rsidR="006804F9">
        <w:rPr>
          <w:bCs/>
        </w:rPr>
        <w:t>skazywać okoliczności faktyczne</w:t>
      </w:r>
      <w:r w:rsidR="008E570A">
        <w:rPr>
          <w:bCs/>
        </w:rPr>
        <w:t xml:space="preserve"> </w:t>
      </w:r>
      <w:r>
        <w:rPr>
          <w:bCs/>
        </w:rPr>
        <w:t>i prawne uzasadniające wniesienie odwołania.</w:t>
      </w:r>
    </w:p>
    <w:p w:rsidR="00A802F7" w:rsidRDefault="003A6ED1" w:rsidP="00A802F7">
      <w:pPr>
        <w:numPr>
          <w:ilvl w:val="0"/>
          <w:numId w:val="12"/>
        </w:numPr>
        <w:jc w:val="both"/>
        <w:rPr>
          <w:bCs/>
        </w:rPr>
      </w:pPr>
      <w:r>
        <w:rPr>
          <w:bCs/>
        </w:rPr>
        <w:t xml:space="preserve">Odwołanie wnosi się do Prezesa Izby w formie pisemnej albo elektronicznej opatrzonej bezpiecznym podpisem elektronicznym weryfikowanym za pomocą ważnego </w:t>
      </w:r>
      <w:r w:rsidR="008E570A">
        <w:rPr>
          <w:bCs/>
        </w:rPr>
        <w:t>kwalifikowanego certyfikatu.</w:t>
      </w:r>
    </w:p>
    <w:p w:rsidR="00D42ABA" w:rsidRDefault="008E570A" w:rsidP="00D42ABA">
      <w:pPr>
        <w:numPr>
          <w:ilvl w:val="0"/>
          <w:numId w:val="12"/>
        </w:numPr>
        <w:jc w:val="both"/>
        <w:rPr>
          <w:bCs/>
        </w:rPr>
      </w:pPr>
      <w:r>
        <w:rPr>
          <w:bCs/>
        </w:rPr>
        <w:t xml:space="preserve">Odwołujący przesyła kopię odwołania Zamawiającemu </w:t>
      </w:r>
      <w:r w:rsidR="003A6ED1">
        <w:rPr>
          <w:bCs/>
        </w:rPr>
        <w:t xml:space="preserve"> </w:t>
      </w:r>
      <w:r>
        <w:rPr>
          <w:bCs/>
        </w:rPr>
        <w:t>przed upływem terminu           do wniesienia odwołania w taki sposób, aby mógł on zapoznać się z jego treścią przed upływem tego terminu.</w:t>
      </w:r>
    </w:p>
    <w:p w:rsidR="008075BB" w:rsidRPr="00AC20A9" w:rsidRDefault="008E570A" w:rsidP="008075BB">
      <w:pPr>
        <w:numPr>
          <w:ilvl w:val="0"/>
          <w:numId w:val="12"/>
        </w:numPr>
        <w:rPr>
          <w:bCs/>
        </w:rPr>
      </w:pPr>
      <w:r>
        <w:rPr>
          <w:bCs/>
        </w:rPr>
        <w:t xml:space="preserve">W przypadku </w:t>
      </w:r>
      <w:r w:rsidR="00D8115F">
        <w:rPr>
          <w:bCs/>
        </w:rPr>
        <w:t xml:space="preserve">   </w:t>
      </w:r>
      <w:r>
        <w:rPr>
          <w:bCs/>
        </w:rPr>
        <w:t xml:space="preserve">wniesienia </w:t>
      </w:r>
      <w:r w:rsidR="00D8115F">
        <w:rPr>
          <w:bCs/>
        </w:rPr>
        <w:t xml:space="preserve"> </w:t>
      </w:r>
      <w:r>
        <w:rPr>
          <w:bCs/>
        </w:rPr>
        <w:t>odwoła</w:t>
      </w:r>
      <w:r w:rsidR="00D8115F">
        <w:rPr>
          <w:bCs/>
        </w:rPr>
        <w:t xml:space="preserve">nia </w:t>
      </w:r>
      <w:r>
        <w:rPr>
          <w:bCs/>
        </w:rPr>
        <w:t>dot</w:t>
      </w:r>
      <w:r w:rsidR="00D8115F">
        <w:rPr>
          <w:bCs/>
        </w:rPr>
        <w:t xml:space="preserve">yczącego   </w:t>
      </w:r>
      <w:r>
        <w:rPr>
          <w:bCs/>
        </w:rPr>
        <w:t xml:space="preserve"> treści ogłoszenia o zamówieniu lub postanowień specyfikacji istotnych warunków zamówienia Zamawiający może przedłużyć termin składania ofert.</w:t>
      </w:r>
    </w:p>
    <w:p w:rsidR="00BB7884" w:rsidRDefault="008E570A" w:rsidP="00117E93">
      <w:pPr>
        <w:numPr>
          <w:ilvl w:val="0"/>
          <w:numId w:val="12"/>
        </w:numPr>
        <w:jc w:val="both"/>
        <w:rPr>
          <w:bCs/>
        </w:rPr>
      </w:pPr>
      <w:r>
        <w:rPr>
          <w:bCs/>
        </w:rPr>
        <w:lastRenderedPageBreak/>
        <w:t>Wykonawca, może w terminie przewidzianym do wniesienia odwołania poinformować zamawiającego o niezgodnej z przepisami ustawy czynności podjętej przez niego lub zaniechaniu czynności do której zamawiający jest zobowiązany                  na podstawie ustawy.</w:t>
      </w:r>
    </w:p>
    <w:p w:rsidR="008E570A" w:rsidRDefault="008E570A" w:rsidP="008F0CB9">
      <w:pPr>
        <w:numPr>
          <w:ilvl w:val="0"/>
          <w:numId w:val="12"/>
        </w:numPr>
        <w:jc w:val="both"/>
        <w:rPr>
          <w:bCs/>
        </w:rPr>
      </w:pPr>
      <w:r>
        <w:rPr>
          <w:bCs/>
        </w:rPr>
        <w:t>Na orzeczenie KIO stronom oraz uczestnikom postępowania odwoławczego przysługuje skarga do sądu.</w:t>
      </w:r>
    </w:p>
    <w:p w:rsidR="00D42ABA" w:rsidRPr="00C02AF1" w:rsidRDefault="008E570A" w:rsidP="00C02AF1">
      <w:pPr>
        <w:numPr>
          <w:ilvl w:val="0"/>
          <w:numId w:val="12"/>
        </w:numPr>
        <w:jc w:val="both"/>
        <w:rPr>
          <w:bCs/>
        </w:rPr>
      </w:pPr>
      <w:r>
        <w:rPr>
          <w:bCs/>
        </w:rPr>
        <w:t>Pozostałe informacje dot. środków ochrony prawnej znajdują się w Dziale VI usta</w:t>
      </w:r>
      <w:r w:rsidR="00462908">
        <w:rPr>
          <w:bCs/>
        </w:rPr>
        <w:t xml:space="preserve">wy </w:t>
      </w:r>
    </w:p>
    <w:p w:rsidR="008075BB" w:rsidRDefault="008075BB" w:rsidP="00F6175E">
      <w:pPr>
        <w:rPr>
          <w:sz w:val="26"/>
          <w:szCs w:val="26"/>
          <w:u w:val="single"/>
        </w:rPr>
      </w:pPr>
    </w:p>
    <w:p w:rsidR="008075BB" w:rsidRDefault="008075BB" w:rsidP="00F6175E">
      <w:pPr>
        <w:rPr>
          <w:sz w:val="26"/>
          <w:szCs w:val="26"/>
          <w:u w:val="single"/>
        </w:rPr>
      </w:pPr>
    </w:p>
    <w:p w:rsidR="00C7091D" w:rsidRPr="00F84C72" w:rsidRDefault="00206659" w:rsidP="00F6175E">
      <w:pPr>
        <w:rPr>
          <w:sz w:val="26"/>
          <w:szCs w:val="26"/>
          <w:u w:val="single"/>
        </w:rPr>
      </w:pPr>
      <w:r w:rsidRPr="00F84C72">
        <w:rPr>
          <w:sz w:val="26"/>
          <w:szCs w:val="26"/>
          <w:u w:val="single"/>
        </w:rPr>
        <w:t>Załączniki do SIWZ:</w:t>
      </w:r>
    </w:p>
    <w:p w:rsidR="00CA356C" w:rsidRDefault="00D067B5" w:rsidP="003E2168">
      <w:pPr>
        <w:numPr>
          <w:ilvl w:val="0"/>
          <w:numId w:val="2"/>
        </w:numPr>
        <w:ind w:left="714" w:hanging="357"/>
      </w:pPr>
      <w:r>
        <w:t>Formularz oferty</w:t>
      </w:r>
    </w:p>
    <w:p w:rsidR="008E570A" w:rsidRDefault="00CA356C" w:rsidP="00983196">
      <w:pPr>
        <w:numPr>
          <w:ilvl w:val="0"/>
          <w:numId w:val="2"/>
        </w:numPr>
        <w:ind w:left="714" w:hanging="357"/>
      </w:pPr>
      <w:r>
        <w:t>Przedmiar robót</w:t>
      </w:r>
      <w:r w:rsidR="00D067B5">
        <w:t>/Kosztorys ofertowy</w:t>
      </w:r>
      <w:r w:rsidR="00206659" w:rsidRPr="00F84C72">
        <w:tab/>
      </w:r>
    </w:p>
    <w:p w:rsidR="0010321E" w:rsidRDefault="00983196" w:rsidP="008E570A">
      <w:pPr>
        <w:numPr>
          <w:ilvl w:val="0"/>
          <w:numId w:val="2"/>
        </w:numPr>
        <w:ind w:left="714" w:hanging="357"/>
      </w:pPr>
      <w:r>
        <w:t>O</w:t>
      </w:r>
      <w:r w:rsidR="00206659" w:rsidRPr="00F84C72">
        <w:t>świadczeni</w:t>
      </w:r>
      <w:r w:rsidR="008E570A">
        <w:t>a</w:t>
      </w:r>
      <w:r w:rsidR="00206659" w:rsidRPr="00F84C72">
        <w:t xml:space="preserve"> </w:t>
      </w:r>
      <w:r w:rsidR="007B2916" w:rsidRPr="00F84C72">
        <w:t>W</w:t>
      </w:r>
      <w:r w:rsidR="00206659" w:rsidRPr="00F84C72">
        <w:t>ykonawcy</w:t>
      </w:r>
      <w:r w:rsidR="009229DE">
        <w:t xml:space="preserve"> </w:t>
      </w:r>
    </w:p>
    <w:p w:rsidR="00396410" w:rsidRDefault="00CA356C" w:rsidP="00C02AF1">
      <w:pPr>
        <w:numPr>
          <w:ilvl w:val="0"/>
          <w:numId w:val="2"/>
        </w:numPr>
      </w:pPr>
      <w:r>
        <w:t>Projekt umowy</w:t>
      </w:r>
      <w:r w:rsidR="008E570A">
        <w:t xml:space="preserve"> </w:t>
      </w:r>
      <w:r w:rsidR="000B3F88">
        <w:t xml:space="preserve">                                         </w:t>
      </w:r>
    </w:p>
    <w:p w:rsidR="00396410" w:rsidRDefault="00396410" w:rsidP="00A60337"/>
    <w:p w:rsidR="00396410" w:rsidRDefault="00396410" w:rsidP="00A60337">
      <w:r>
        <w:t xml:space="preserve">                                                          </w:t>
      </w:r>
      <w:r w:rsidR="000B3F88">
        <w:t>Opracował :                                          Zatwierdził :</w:t>
      </w:r>
    </w:p>
    <w:p w:rsidR="00396410" w:rsidRPr="00493F21" w:rsidRDefault="003E4C94" w:rsidP="00A60337">
      <w:r>
        <w:t>Dubiecko, 02.09</w:t>
      </w:r>
      <w:r w:rsidR="00396410">
        <w:t>.2016 r.</w:t>
      </w:r>
    </w:p>
    <w:sectPr w:rsidR="00396410" w:rsidRPr="00493F21" w:rsidSect="00A355A3">
      <w:headerReference w:type="even" r:id="rId8"/>
      <w:headerReference w:type="default" r:id="rId9"/>
      <w:type w:val="continuous"/>
      <w:pgSz w:w="11906" w:h="16838"/>
      <w:pgMar w:top="899" w:right="1417" w:bottom="107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45D" w:rsidRDefault="0044245D">
      <w:r>
        <w:separator/>
      </w:r>
    </w:p>
  </w:endnote>
  <w:endnote w:type="continuationSeparator" w:id="0">
    <w:p w:rsidR="0044245D" w:rsidRDefault="0044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45D" w:rsidRDefault="0044245D">
      <w:r>
        <w:separator/>
      </w:r>
    </w:p>
  </w:footnote>
  <w:footnote w:type="continuationSeparator" w:id="0">
    <w:p w:rsidR="0044245D" w:rsidRDefault="0044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6B" w:rsidRDefault="00824B6B" w:rsidP="009E39C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24B6B" w:rsidRDefault="00824B6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6B" w:rsidRDefault="00824B6B" w:rsidP="009E39C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87082">
      <w:rPr>
        <w:rStyle w:val="Numerstrony"/>
        <w:noProof/>
      </w:rPr>
      <w:t>2</w:t>
    </w:r>
    <w:r>
      <w:rPr>
        <w:rStyle w:val="Numerstrony"/>
      </w:rPr>
      <w:fldChar w:fldCharType="end"/>
    </w:r>
  </w:p>
  <w:p w:rsidR="00824B6B" w:rsidRDefault="00824B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3A500B5"/>
    <w:multiLevelType w:val="hybridMultilevel"/>
    <w:tmpl w:val="8B6ACBD0"/>
    <w:lvl w:ilvl="0" w:tplc="0415000F">
      <w:start w:val="1"/>
      <w:numFmt w:val="decimal"/>
      <w:lvlText w:val="%1."/>
      <w:lvlJc w:val="left"/>
      <w:pPr>
        <w:tabs>
          <w:tab w:val="num" w:pos="720"/>
        </w:tabs>
        <w:ind w:left="720" w:hanging="360"/>
      </w:pPr>
      <w:rPr>
        <w:rFonts w:hint="default"/>
      </w:rPr>
    </w:lvl>
    <w:lvl w:ilvl="1" w:tplc="87E4DA6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EF1CFE"/>
    <w:multiLevelType w:val="hybridMultilevel"/>
    <w:tmpl w:val="090ED45E"/>
    <w:lvl w:ilvl="0" w:tplc="04150011">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1724CE"/>
    <w:multiLevelType w:val="hybridMultilevel"/>
    <w:tmpl w:val="62502C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E2690B"/>
    <w:multiLevelType w:val="hybridMultilevel"/>
    <w:tmpl w:val="9A72B5C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A726AF"/>
    <w:multiLevelType w:val="hybridMultilevel"/>
    <w:tmpl w:val="2026BCA6"/>
    <w:lvl w:ilvl="0" w:tplc="0415000F">
      <w:start w:val="1"/>
      <w:numFmt w:val="decimal"/>
      <w:lvlText w:val="%1."/>
      <w:lvlJc w:val="left"/>
      <w:pPr>
        <w:tabs>
          <w:tab w:val="num" w:pos="360"/>
        </w:tabs>
        <w:ind w:left="360" w:hanging="360"/>
      </w:pPr>
      <w:rPr>
        <w:rFonts w:hint="default"/>
      </w:rPr>
    </w:lvl>
    <w:lvl w:ilvl="1" w:tplc="EAF8C65A">
      <w:start w:val="1"/>
      <w:numFmt w:val="decimal"/>
      <w:lvlText w:val="%2)"/>
      <w:lvlJc w:val="left"/>
      <w:pPr>
        <w:tabs>
          <w:tab w:val="num" w:pos="36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11763E7"/>
    <w:multiLevelType w:val="hybridMultilevel"/>
    <w:tmpl w:val="8B6ACBD0"/>
    <w:lvl w:ilvl="0" w:tplc="0415000F">
      <w:start w:val="1"/>
      <w:numFmt w:val="decimal"/>
      <w:lvlText w:val="%1."/>
      <w:lvlJc w:val="left"/>
      <w:pPr>
        <w:tabs>
          <w:tab w:val="num" w:pos="720"/>
        </w:tabs>
        <w:ind w:left="720" w:hanging="360"/>
      </w:pPr>
      <w:rPr>
        <w:rFonts w:hint="default"/>
      </w:rPr>
    </w:lvl>
    <w:lvl w:ilvl="1" w:tplc="87E4DA6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D36299"/>
    <w:multiLevelType w:val="hybridMultilevel"/>
    <w:tmpl w:val="A1164E30"/>
    <w:lvl w:ilvl="0" w:tplc="4BA44D6A">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E62CB4"/>
    <w:multiLevelType w:val="hybridMultilevel"/>
    <w:tmpl w:val="0C440804"/>
    <w:lvl w:ilvl="0" w:tplc="11EE5E74">
      <w:start w:val="1"/>
      <w:numFmt w:val="decimal"/>
      <w:lvlText w:val="%1)"/>
      <w:lvlJc w:val="left"/>
      <w:pPr>
        <w:tabs>
          <w:tab w:val="num" w:pos="1620"/>
        </w:tabs>
        <w:ind w:left="162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9" w15:restartNumberingAfterBreak="0">
    <w:nsid w:val="2402163A"/>
    <w:multiLevelType w:val="hybridMultilevel"/>
    <w:tmpl w:val="0DDAC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C5A30FB"/>
    <w:multiLevelType w:val="hybridMultilevel"/>
    <w:tmpl w:val="8D3E1B30"/>
    <w:lvl w:ilvl="0" w:tplc="EAF8C65A">
      <w:start w:val="1"/>
      <w:numFmt w:val="decimal"/>
      <w:lvlText w:val="%1)"/>
      <w:lvlJc w:val="left"/>
      <w:pPr>
        <w:tabs>
          <w:tab w:val="num" w:pos="-3"/>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1" w15:restartNumberingAfterBreak="0">
    <w:nsid w:val="2CCD6308"/>
    <w:multiLevelType w:val="hybridMultilevel"/>
    <w:tmpl w:val="7FD47DC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923FBD"/>
    <w:multiLevelType w:val="hybridMultilevel"/>
    <w:tmpl w:val="E536F2C2"/>
    <w:lvl w:ilvl="0" w:tplc="FFFFFFFF">
      <w:start w:val="1"/>
      <w:numFmt w:val="decimal"/>
      <w:lvlText w:val="%1."/>
      <w:lvlJc w:val="left"/>
      <w:pPr>
        <w:tabs>
          <w:tab w:val="num" w:pos="720"/>
        </w:tabs>
        <w:ind w:left="720" w:hanging="360"/>
      </w:pPr>
      <w:rPr>
        <w:rFonts w:hint="default"/>
      </w:rPr>
    </w:lvl>
    <w:lvl w:ilvl="1" w:tplc="FFFFFFFF">
      <w:start w:val="7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5972BA2"/>
    <w:multiLevelType w:val="hybridMultilevel"/>
    <w:tmpl w:val="8DA8D1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5C17840"/>
    <w:multiLevelType w:val="multilevel"/>
    <w:tmpl w:val="F9246E10"/>
    <w:lvl w:ilvl="0">
      <w:start w:val="2"/>
      <w:numFmt w:val="decimal"/>
      <w:lvlText w:val="%1"/>
      <w:lvlJc w:val="left"/>
      <w:pPr>
        <w:tabs>
          <w:tab w:val="num" w:pos="570"/>
        </w:tabs>
        <w:ind w:left="570" w:hanging="570"/>
      </w:pPr>
      <w:rPr>
        <w:rFonts w:hint="default"/>
        <w:b w:val="0"/>
      </w:rPr>
    </w:lvl>
    <w:lvl w:ilvl="1">
      <w:start w:val="2"/>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15:restartNumberingAfterBreak="0">
    <w:nsid w:val="3CC523FB"/>
    <w:multiLevelType w:val="hybridMultilevel"/>
    <w:tmpl w:val="E55227F4"/>
    <w:lvl w:ilvl="0" w:tplc="01BCF5DC">
      <w:start w:val="1"/>
      <w:numFmt w:val="decimal"/>
      <w:lvlText w:val="%1."/>
      <w:lvlJc w:val="left"/>
      <w:pPr>
        <w:tabs>
          <w:tab w:val="num" w:pos="720"/>
        </w:tabs>
        <w:ind w:left="720" w:hanging="360"/>
      </w:pPr>
      <w:rPr>
        <w:rFonts w:ascii="Times New Roman" w:eastAsia="Times New Roman" w:hAnsi="Times New Roman" w:cs="Times New Roman"/>
        <w:sz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37D1C1B"/>
    <w:multiLevelType w:val="hybridMultilevel"/>
    <w:tmpl w:val="3932ADD2"/>
    <w:lvl w:ilvl="0" w:tplc="C5DAEDAA">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C50363D"/>
    <w:multiLevelType w:val="hybridMultilevel"/>
    <w:tmpl w:val="D2C2D876"/>
    <w:lvl w:ilvl="0" w:tplc="04150011">
      <w:start w:val="1"/>
      <w:numFmt w:val="decimal"/>
      <w:lvlText w:val="%1)"/>
      <w:lvlJc w:val="left"/>
      <w:pPr>
        <w:tabs>
          <w:tab w:val="num" w:pos="720"/>
        </w:tabs>
        <w:ind w:left="720" w:hanging="360"/>
      </w:pPr>
      <w:rPr>
        <w:rFonts w:hint="default"/>
      </w:rPr>
    </w:lvl>
    <w:lvl w:ilvl="1" w:tplc="A38251A6">
      <w:start w:val="1"/>
      <w:numFmt w:val="decimal"/>
      <w:lvlText w:val="%2."/>
      <w:lvlJc w:val="left"/>
      <w:pPr>
        <w:tabs>
          <w:tab w:val="num" w:pos="1620"/>
        </w:tabs>
        <w:ind w:left="162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DC93159"/>
    <w:multiLevelType w:val="hybridMultilevel"/>
    <w:tmpl w:val="BD6C7C6E"/>
    <w:lvl w:ilvl="0" w:tplc="90E29EC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15:restartNumberingAfterBreak="0">
    <w:nsid w:val="5EC1572F"/>
    <w:multiLevelType w:val="hybridMultilevel"/>
    <w:tmpl w:val="BF3AB0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07729"/>
    <w:multiLevelType w:val="hybridMultilevel"/>
    <w:tmpl w:val="886C1700"/>
    <w:lvl w:ilvl="0" w:tplc="602A8D0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6B9062E"/>
    <w:multiLevelType w:val="hybridMultilevel"/>
    <w:tmpl w:val="38F0B932"/>
    <w:lvl w:ilvl="0" w:tplc="2B48E19A">
      <w:start w:val="1"/>
      <w:numFmt w:val="decimal"/>
      <w:lvlText w:val="%1."/>
      <w:lvlJc w:val="left"/>
      <w:pPr>
        <w:tabs>
          <w:tab w:val="num" w:pos="927"/>
        </w:tabs>
        <w:ind w:left="927" w:hanging="360"/>
      </w:pPr>
    </w:lvl>
    <w:lvl w:ilvl="1" w:tplc="6D7489FE">
      <w:numFmt w:val="none"/>
      <w:lvlText w:val=""/>
      <w:lvlJc w:val="left"/>
      <w:pPr>
        <w:tabs>
          <w:tab w:val="num" w:pos="360"/>
        </w:tabs>
      </w:pPr>
    </w:lvl>
    <w:lvl w:ilvl="2" w:tplc="500EBFEC">
      <w:numFmt w:val="none"/>
      <w:lvlText w:val=""/>
      <w:lvlJc w:val="left"/>
      <w:pPr>
        <w:tabs>
          <w:tab w:val="num" w:pos="360"/>
        </w:tabs>
      </w:pPr>
    </w:lvl>
    <w:lvl w:ilvl="3" w:tplc="5D645DC2">
      <w:numFmt w:val="none"/>
      <w:lvlText w:val=""/>
      <w:lvlJc w:val="left"/>
      <w:pPr>
        <w:tabs>
          <w:tab w:val="num" w:pos="360"/>
        </w:tabs>
      </w:pPr>
    </w:lvl>
    <w:lvl w:ilvl="4" w:tplc="68AC2684">
      <w:numFmt w:val="none"/>
      <w:lvlText w:val=""/>
      <w:lvlJc w:val="left"/>
      <w:pPr>
        <w:tabs>
          <w:tab w:val="num" w:pos="360"/>
        </w:tabs>
      </w:pPr>
    </w:lvl>
    <w:lvl w:ilvl="5" w:tplc="FD126414">
      <w:numFmt w:val="none"/>
      <w:lvlText w:val=""/>
      <w:lvlJc w:val="left"/>
      <w:pPr>
        <w:tabs>
          <w:tab w:val="num" w:pos="360"/>
        </w:tabs>
      </w:pPr>
    </w:lvl>
    <w:lvl w:ilvl="6" w:tplc="C6A8D1DE">
      <w:numFmt w:val="none"/>
      <w:lvlText w:val=""/>
      <w:lvlJc w:val="left"/>
      <w:pPr>
        <w:tabs>
          <w:tab w:val="num" w:pos="360"/>
        </w:tabs>
      </w:pPr>
    </w:lvl>
    <w:lvl w:ilvl="7" w:tplc="CA384EAC">
      <w:numFmt w:val="none"/>
      <w:lvlText w:val=""/>
      <w:lvlJc w:val="left"/>
      <w:pPr>
        <w:tabs>
          <w:tab w:val="num" w:pos="360"/>
        </w:tabs>
      </w:pPr>
    </w:lvl>
    <w:lvl w:ilvl="8" w:tplc="A4862EDC">
      <w:numFmt w:val="none"/>
      <w:lvlText w:val=""/>
      <w:lvlJc w:val="left"/>
      <w:pPr>
        <w:tabs>
          <w:tab w:val="num" w:pos="360"/>
        </w:tabs>
      </w:pPr>
    </w:lvl>
  </w:abstractNum>
  <w:abstractNum w:abstractNumId="22" w15:restartNumberingAfterBreak="0">
    <w:nsid w:val="7AF614BE"/>
    <w:multiLevelType w:val="hybridMultilevel"/>
    <w:tmpl w:val="3F341FC0"/>
    <w:lvl w:ilvl="0" w:tplc="6ED697B4">
      <w:start w:val="2"/>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B6A7060"/>
    <w:multiLevelType w:val="hybridMultilevel"/>
    <w:tmpl w:val="9F2AA32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B826ECE"/>
    <w:multiLevelType w:val="hybridMultilevel"/>
    <w:tmpl w:val="5FA6C8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16"/>
  </w:num>
  <w:num w:numId="3">
    <w:abstractNumId w:val="20"/>
  </w:num>
  <w:num w:numId="4">
    <w:abstractNumId w:val="2"/>
  </w:num>
  <w:num w:numId="5">
    <w:abstractNumId w:val="7"/>
  </w:num>
  <w:num w:numId="6">
    <w:abstractNumId w:val="12"/>
  </w:num>
  <w:num w:numId="7">
    <w:abstractNumId w:val="14"/>
  </w:num>
  <w:num w:numId="8">
    <w:abstractNumId w:val="1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3"/>
  </w:num>
  <w:num w:numId="12">
    <w:abstractNumId w:val="13"/>
  </w:num>
  <w:num w:numId="13">
    <w:abstractNumId w:val="1"/>
  </w:num>
  <w:num w:numId="14">
    <w:abstractNumId w:val="17"/>
  </w:num>
  <w:num w:numId="15">
    <w:abstractNumId w:val="18"/>
  </w:num>
  <w:num w:numId="16">
    <w:abstractNumId w:val="8"/>
  </w:num>
  <w:num w:numId="17">
    <w:abstractNumId w:val="9"/>
  </w:num>
  <w:num w:numId="18">
    <w:abstractNumId w:val="3"/>
  </w:num>
  <w:num w:numId="19">
    <w:abstractNumId w:val="15"/>
  </w:num>
  <w:num w:numId="20">
    <w:abstractNumId w:val="24"/>
  </w:num>
  <w:num w:numId="21">
    <w:abstractNumId w:val="4"/>
  </w:num>
  <w:num w:numId="22">
    <w:abstractNumId w:val="11"/>
  </w:num>
  <w:num w:numId="23">
    <w:abstractNumId w:val="5"/>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5E"/>
    <w:rsid w:val="00000361"/>
    <w:rsid w:val="00000460"/>
    <w:rsid w:val="000011D3"/>
    <w:rsid w:val="00010AD6"/>
    <w:rsid w:val="00013CCD"/>
    <w:rsid w:val="0001598C"/>
    <w:rsid w:val="00016F8C"/>
    <w:rsid w:val="0002021D"/>
    <w:rsid w:val="00021A6D"/>
    <w:rsid w:val="00023ABB"/>
    <w:rsid w:val="00030155"/>
    <w:rsid w:val="00033B67"/>
    <w:rsid w:val="00037B2D"/>
    <w:rsid w:val="000409D6"/>
    <w:rsid w:val="0004286F"/>
    <w:rsid w:val="00043AA1"/>
    <w:rsid w:val="00043F54"/>
    <w:rsid w:val="0004420F"/>
    <w:rsid w:val="00045CFD"/>
    <w:rsid w:val="00050982"/>
    <w:rsid w:val="00050F36"/>
    <w:rsid w:val="000532F3"/>
    <w:rsid w:val="00053341"/>
    <w:rsid w:val="0005747A"/>
    <w:rsid w:val="00061E3E"/>
    <w:rsid w:val="0006202F"/>
    <w:rsid w:val="0006259D"/>
    <w:rsid w:val="00063D95"/>
    <w:rsid w:val="0006477C"/>
    <w:rsid w:val="00064C60"/>
    <w:rsid w:val="00065511"/>
    <w:rsid w:val="00067D25"/>
    <w:rsid w:val="00071F87"/>
    <w:rsid w:val="0007421C"/>
    <w:rsid w:val="0007437E"/>
    <w:rsid w:val="000817DA"/>
    <w:rsid w:val="00083677"/>
    <w:rsid w:val="00086953"/>
    <w:rsid w:val="00091D81"/>
    <w:rsid w:val="00094EDE"/>
    <w:rsid w:val="000A20CA"/>
    <w:rsid w:val="000A36D3"/>
    <w:rsid w:val="000A3E0A"/>
    <w:rsid w:val="000B3F88"/>
    <w:rsid w:val="000B61AE"/>
    <w:rsid w:val="000B6824"/>
    <w:rsid w:val="000B7093"/>
    <w:rsid w:val="000C0226"/>
    <w:rsid w:val="000C0691"/>
    <w:rsid w:val="000C10C2"/>
    <w:rsid w:val="000C2435"/>
    <w:rsid w:val="000C402E"/>
    <w:rsid w:val="000C60AB"/>
    <w:rsid w:val="000D3E85"/>
    <w:rsid w:val="000D5922"/>
    <w:rsid w:val="000E0772"/>
    <w:rsid w:val="000E0E7D"/>
    <w:rsid w:val="000E1C45"/>
    <w:rsid w:val="000F2D1B"/>
    <w:rsid w:val="000F619A"/>
    <w:rsid w:val="000F7748"/>
    <w:rsid w:val="00100482"/>
    <w:rsid w:val="0010052B"/>
    <w:rsid w:val="001022F7"/>
    <w:rsid w:val="0010321E"/>
    <w:rsid w:val="00105FF4"/>
    <w:rsid w:val="001071F8"/>
    <w:rsid w:val="001121DB"/>
    <w:rsid w:val="001125FA"/>
    <w:rsid w:val="00115AE8"/>
    <w:rsid w:val="00117E93"/>
    <w:rsid w:val="00121296"/>
    <w:rsid w:val="001217F4"/>
    <w:rsid w:val="00124E49"/>
    <w:rsid w:val="00125371"/>
    <w:rsid w:val="001269F2"/>
    <w:rsid w:val="00131703"/>
    <w:rsid w:val="00132F8C"/>
    <w:rsid w:val="00133014"/>
    <w:rsid w:val="00140982"/>
    <w:rsid w:val="00141970"/>
    <w:rsid w:val="001447BA"/>
    <w:rsid w:val="00146ADA"/>
    <w:rsid w:val="00155F91"/>
    <w:rsid w:val="00157692"/>
    <w:rsid w:val="00160E92"/>
    <w:rsid w:val="001626D1"/>
    <w:rsid w:val="00167EF0"/>
    <w:rsid w:val="00170EB4"/>
    <w:rsid w:val="0017353E"/>
    <w:rsid w:val="001735AE"/>
    <w:rsid w:val="00181373"/>
    <w:rsid w:val="00184AFA"/>
    <w:rsid w:val="0019102C"/>
    <w:rsid w:val="001917E0"/>
    <w:rsid w:val="001928E6"/>
    <w:rsid w:val="00192CC3"/>
    <w:rsid w:val="00194476"/>
    <w:rsid w:val="001A12F7"/>
    <w:rsid w:val="001A645C"/>
    <w:rsid w:val="001A6FE7"/>
    <w:rsid w:val="001A79FD"/>
    <w:rsid w:val="001B0F3A"/>
    <w:rsid w:val="001C379E"/>
    <w:rsid w:val="001D33B6"/>
    <w:rsid w:val="001D3802"/>
    <w:rsid w:val="001D52D8"/>
    <w:rsid w:val="001D6882"/>
    <w:rsid w:val="001E00A6"/>
    <w:rsid w:val="001E06F9"/>
    <w:rsid w:val="001E13B7"/>
    <w:rsid w:val="001E14B9"/>
    <w:rsid w:val="001E2802"/>
    <w:rsid w:val="001E2FDA"/>
    <w:rsid w:val="001F17CB"/>
    <w:rsid w:val="001F4A0F"/>
    <w:rsid w:val="001F6C23"/>
    <w:rsid w:val="001F6C51"/>
    <w:rsid w:val="001F6F9D"/>
    <w:rsid w:val="001F7DA6"/>
    <w:rsid w:val="001F7E6B"/>
    <w:rsid w:val="00203C02"/>
    <w:rsid w:val="00203E3F"/>
    <w:rsid w:val="00205CF0"/>
    <w:rsid w:val="002065EE"/>
    <w:rsid w:val="00206659"/>
    <w:rsid w:val="00207551"/>
    <w:rsid w:val="00211F6F"/>
    <w:rsid w:val="00215B92"/>
    <w:rsid w:val="002208D2"/>
    <w:rsid w:val="00220A77"/>
    <w:rsid w:val="00224031"/>
    <w:rsid w:val="002241E2"/>
    <w:rsid w:val="00224BE5"/>
    <w:rsid w:val="002250DA"/>
    <w:rsid w:val="00226123"/>
    <w:rsid w:val="002277E9"/>
    <w:rsid w:val="0023659C"/>
    <w:rsid w:val="00240425"/>
    <w:rsid w:val="00242E85"/>
    <w:rsid w:val="00243051"/>
    <w:rsid w:val="00247FC7"/>
    <w:rsid w:val="00250656"/>
    <w:rsid w:val="00254B8B"/>
    <w:rsid w:val="002550BE"/>
    <w:rsid w:val="0025655B"/>
    <w:rsid w:val="00256B00"/>
    <w:rsid w:val="00261542"/>
    <w:rsid w:val="002619D4"/>
    <w:rsid w:val="00261C5D"/>
    <w:rsid w:val="0026207E"/>
    <w:rsid w:val="00262473"/>
    <w:rsid w:val="0026427A"/>
    <w:rsid w:val="00271906"/>
    <w:rsid w:val="00273E6F"/>
    <w:rsid w:val="002745E4"/>
    <w:rsid w:val="002752E6"/>
    <w:rsid w:val="002768B4"/>
    <w:rsid w:val="00276A0B"/>
    <w:rsid w:val="002810C6"/>
    <w:rsid w:val="0028118E"/>
    <w:rsid w:val="00295F74"/>
    <w:rsid w:val="002A062D"/>
    <w:rsid w:val="002A4080"/>
    <w:rsid w:val="002A76D8"/>
    <w:rsid w:val="002A795E"/>
    <w:rsid w:val="002B09FA"/>
    <w:rsid w:val="002B0D25"/>
    <w:rsid w:val="002B7CCC"/>
    <w:rsid w:val="002C11EA"/>
    <w:rsid w:val="002C1A6A"/>
    <w:rsid w:val="002C646D"/>
    <w:rsid w:val="002C7F26"/>
    <w:rsid w:val="002D11B0"/>
    <w:rsid w:val="002D31EA"/>
    <w:rsid w:val="002D387D"/>
    <w:rsid w:val="002D69E1"/>
    <w:rsid w:val="002D6A4F"/>
    <w:rsid w:val="002E007F"/>
    <w:rsid w:val="002E0193"/>
    <w:rsid w:val="002E2357"/>
    <w:rsid w:val="002E28A8"/>
    <w:rsid w:val="002E3107"/>
    <w:rsid w:val="002E5282"/>
    <w:rsid w:val="002F0B67"/>
    <w:rsid w:val="002F2F8A"/>
    <w:rsid w:val="002F7241"/>
    <w:rsid w:val="002F73F4"/>
    <w:rsid w:val="00302F5C"/>
    <w:rsid w:val="00307321"/>
    <w:rsid w:val="00307410"/>
    <w:rsid w:val="00312AA0"/>
    <w:rsid w:val="00320DBD"/>
    <w:rsid w:val="0032257A"/>
    <w:rsid w:val="00324513"/>
    <w:rsid w:val="00326ECA"/>
    <w:rsid w:val="0033231F"/>
    <w:rsid w:val="00333829"/>
    <w:rsid w:val="00334CB4"/>
    <w:rsid w:val="00334F60"/>
    <w:rsid w:val="00335123"/>
    <w:rsid w:val="003351FB"/>
    <w:rsid w:val="00341DFB"/>
    <w:rsid w:val="0034620A"/>
    <w:rsid w:val="003504BF"/>
    <w:rsid w:val="0035124A"/>
    <w:rsid w:val="00351305"/>
    <w:rsid w:val="00354451"/>
    <w:rsid w:val="00355A91"/>
    <w:rsid w:val="00355FC9"/>
    <w:rsid w:val="0035614B"/>
    <w:rsid w:val="0035665D"/>
    <w:rsid w:val="00356E01"/>
    <w:rsid w:val="003579C6"/>
    <w:rsid w:val="0036029B"/>
    <w:rsid w:val="00361E59"/>
    <w:rsid w:val="00363153"/>
    <w:rsid w:val="00364BFB"/>
    <w:rsid w:val="003650DB"/>
    <w:rsid w:val="003711EA"/>
    <w:rsid w:val="00372134"/>
    <w:rsid w:val="00372406"/>
    <w:rsid w:val="00373DEB"/>
    <w:rsid w:val="003800EE"/>
    <w:rsid w:val="00383434"/>
    <w:rsid w:val="003916CA"/>
    <w:rsid w:val="00391E16"/>
    <w:rsid w:val="00396410"/>
    <w:rsid w:val="003975CF"/>
    <w:rsid w:val="003A0896"/>
    <w:rsid w:val="003A2B97"/>
    <w:rsid w:val="003A2BBB"/>
    <w:rsid w:val="003A6734"/>
    <w:rsid w:val="003A6ED1"/>
    <w:rsid w:val="003A761D"/>
    <w:rsid w:val="003A7DCC"/>
    <w:rsid w:val="003B10FA"/>
    <w:rsid w:val="003B3856"/>
    <w:rsid w:val="003B6070"/>
    <w:rsid w:val="003C264A"/>
    <w:rsid w:val="003C2965"/>
    <w:rsid w:val="003C371B"/>
    <w:rsid w:val="003C58AE"/>
    <w:rsid w:val="003C6B44"/>
    <w:rsid w:val="003C6FEA"/>
    <w:rsid w:val="003C70A2"/>
    <w:rsid w:val="003D31A2"/>
    <w:rsid w:val="003D7832"/>
    <w:rsid w:val="003E07BD"/>
    <w:rsid w:val="003E0ADB"/>
    <w:rsid w:val="003E1098"/>
    <w:rsid w:val="003E2168"/>
    <w:rsid w:val="003E3F16"/>
    <w:rsid w:val="003E3F33"/>
    <w:rsid w:val="003E4C94"/>
    <w:rsid w:val="003E52E4"/>
    <w:rsid w:val="003F2FC3"/>
    <w:rsid w:val="003F412F"/>
    <w:rsid w:val="003F74D3"/>
    <w:rsid w:val="0040113D"/>
    <w:rsid w:val="004025B0"/>
    <w:rsid w:val="004058BA"/>
    <w:rsid w:val="0040616D"/>
    <w:rsid w:val="00406C24"/>
    <w:rsid w:val="00411EF7"/>
    <w:rsid w:val="00412EF0"/>
    <w:rsid w:val="004224E6"/>
    <w:rsid w:val="0042305B"/>
    <w:rsid w:val="00425444"/>
    <w:rsid w:val="00427736"/>
    <w:rsid w:val="00430E37"/>
    <w:rsid w:val="00431ADF"/>
    <w:rsid w:val="004320DA"/>
    <w:rsid w:val="00432DAA"/>
    <w:rsid w:val="00433925"/>
    <w:rsid w:val="004366B0"/>
    <w:rsid w:val="00437209"/>
    <w:rsid w:val="00441531"/>
    <w:rsid w:val="004422A7"/>
    <w:rsid w:val="0044245D"/>
    <w:rsid w:val="004476EA"/>
    <w:rsid w:val="00451340"/>
    <w:rsid w:val="004548FB"/>
    <w:rsid w:val="00456EC5"/>
    <w:rsid w:val="0046030C"/>
    <w:rsid w:val="00461403"/>
    <w:rsid w:val="00461972"/>
    <w:rsid w:val="00462908"/>
    <w:rsid w:val="00462BC1"/>
    <w:rsid w:val="00464544"/>
    <w:rsid w:val="00464FE5"/>
    <w:rsid w:val="004650A9"/>
    <w:rsid w:val="004725F6"/>
    <w:rsid w:val="0047531D"/>
    <w:rsid w:val="0047545E"/>
    <w:rsid w:val="00476644"/>
    <w:rsid w:val="00476752"/>
    <w:rsid w:val="00476837"/>
    <w:rsid w:val="00477309"/>
    <w:rsid w:val="004803F5"/>
    <w:rsid w:val="00481852"/>
    <w:rsid w:val="00482702"/>
    <w:rsid w:val="004869DA"/>
    <w:rsid w:val="00487A19"/>
    <w:rsid w:val="004914EB"/>
    <w:rsid w:val="00493F21"/>
    <w:rsid w:val="00495706"/>
    <w:rsid w:val="00495DC7"/>
    <w:rsid w:val="004A0793"/>
    <w:rsid w:val="004A4E20"/>
    <w:rsid w:val="004A5BB9"/>
    <w:rsid w:val="004B0342"/>
    <w:rsid w:val="004B0607"/>
    <w:rsid w:val="004B0A8F"/>
    <w:rsid w:val="004B1F19"/>
    <w:rsid w:val="004B2830"/>
    <w:rsid w:val="004B42F9"/>
    <w:rsid w:val="004B51F4"/>
    <w:rsid w:val="004C2E0A"/>
    <w:rsid w:val="004C6266"/>
    <w:rsid w:val="004C65B1"/>
    <w:rsid w:val="004D001C"/>
    <w:rsid w:val="004D1A86"/>
    <w:rsid w:val="004D3D1E"/>
    <w:rsid w:val="004D7762"/>
    <w:rsid w:val="004E49E3"/>
    <w:rsid w:val="004E4F59"/>
    <w:rsid w:val="004E53E8"/>
    <w:rsid w:val="004E7C31"/>
    <w:rsid w:val="004F1542"/>
    <w:rsid w:val="004F24A5"/>
    <w:rsid w:val="004F25A4"/>
    <w:rsid w:val="004F2B40"/>
    <w:rsid w:val="004F2D7A"/>
    <w:rsid w:val="004F6692"/>
    <w:rsid w:val="004F6D8A"/>
    <w:rsid w:val="005030F4"/>
    <w:rsid w:val="00503A22"/>
    <w:rsid w:val="00510FBD"/>
    <w:rsid w:val="005115BE"/>
    <w:rsid w:val="00517914"/>
    <w:rsid w:val="00524870"/>
    <w:rsid w:val="00526356"/>
    <w:rsid w:val="00531FC0"/>
    <w:rsid w:val="00534006"/>
    <w:rsid w:val="0053412E"/>
    <w:rsid w:val="00534940"/>
    <w:rsid w:val="00537D1D"/>
    <w:rsid w:val="0054055B"/>
    <w:rsid w:val="00540F95"/>
    <w:rsid w:val="00546B86"/>
    <w:rsid w:val="005537E1"/>
    <w:rsid w:val="005578A1"/>
    <w:rsid w:val="00557E6B"/>
    <w:rsid w:val="00562599"/>
    <w:rsid w:val="005642B6"/>
    <w:rsid w:val="00566788"/>
    <w:rsid w:val="0057054F"/>
    <w:rsid w:val="005747AB"/>
    <w:rsid w:val="00574A6F"/>
    <w:rsid w:val="0057649E"/>
    <w:rsid w:val="00576702"/>
    <w:rsid w:val="00576D57"/>
    <w:rsid w:val="00576D60"/>
    <w:rsid w:val="0057750C"/>
    <w:rsid w:val="00580623"/>
    <w:rsid w:val="005844ED"/>
    <w:rsid w:val="005857B6"/>
    <w:rsid w:val="00586514"/>
    <w:rsid w:val="00586C2D"/>
    <w:rsid w:val="00587C6A"/>
    <w:rsid w:val="00595273"/>
    <w:rsid w:val="005A0961"/>
    <w:rsid w:val="005A12CA"/>
    <w:rsid w:val="005A1A8C"/>
    <w:rsid w:val="005A2BE5"/>
    <w:rsid w:val="005A2CB7"/>
    <w:rsid w:val="005A37C7"/>
    <w:rsid w:val="005A536E"/>
    <w:rsid w:val="005B05E4"/>
    <w:rsid w:val="005B1C95"/>
    <w:rsid w:val="005B2C03"/>
    <w:rsid w:val="005B5338"/>
    <w:rsid w:val="005B72A8"/>
    <w:rsid w:val="005B73DD"/>
    <w:rsid w:val="005C2930"/>
    <w:rsid w:val="005D167A"/>
    <w:rsid w:val="005D244F"/>
    <w:rsid w:val="005D40EF"/>
    <w:rsid w:val="005D4F21"/>
    <w:rsid w:val="005E19AE"/>
    <w:rsid w:val="005E1E12"/>
    <w:rsid w:val="005E2B1D"/>
    <w:rsid w:val="005E4A8E"/>
    <w:rsid w:val="005E4AED"/>
    <w:rsid w:val="005E531D"/>
    <w:rsid w:val="005E73C0"/>
    <w:rsid w:val="005E7A31"/>
    <w:rsid w:val="005E7EB2"/>
    <w:rsid w:val="005F051F"/>
    <w:rsid w:val="005F142F"/>
    <w:rsid w:val="005F255F"/>
    <w:rsid w:val="005F7CBE"/>
    <w:rsid w:val="006015A5"/>
    <w:rsid w:val="0060173E"/>
    <w:rsid w:val="00606D77"/>
    <w:rsid w:val="00606E51"/>
    <w:rsid w:val="00614605"/>
    <w:rsid w:val="006158EF"/>
    <w:rsid w:val="00617AE4"/>
    <w:rsid w:val="00617C0C"/>
    <w:rsid w:val="006202A0"/>
    <w:rsid w:val="00620768"/>
    <w:rsid w:val="00621179"/>
    <w:rsid w:val="00621337"/>
    <w:rsid w:val="00622226"/>
    <w:rsid w:val="00622BFA"/>
    <w:rsid w:val="0062333F"/>
    <w:rsid w:val="00623BC6"/>
    <w:rsid w:val="00625595"/>
    <w:rsid w:val="00625CC6"/>
    <w:rsid w:val="00626CE2"/>
    <w:rsid w:val="00636C3F"/>
    <w:rsid w:val="006400CA"/>
    <w:rsid w:val="00641FD9"/>
    <w:rsid w:val="00646AAD"/>
    <w:rsid w:val="00647CB0"/>
    <w:rsid w:val="00647E64"/>
    <w:rsid w:val="00650EF9"/>
    <w:rsid w:val="00657845"/>
    <w:rsid w:val="006600D5"/>
    <w:rsid w:val="006637E6"/>
    <w:rsid w:val="006641D7"/>
    <w:rsid w:val="00664F29"/>
    <w:rsid w:val="00666B54"/>
    <w:rsid w:val="006709BE"/>
    <w:rsid w:val="00670D7E"/>
    <w:rsid w:val="00671E05"/>
    <w:rsid w:val="00671E0F"/>
    <w:rsid w:val="0067531E"/>
    <w:rsid w:val="006755CE"/>
    <w:rsid w:val="0067759E"/>
    <w:rsid w:val="006804F9"/>
    <w:rsid w:val="00681252"/>
    <w:rsid w:val="006865A8"/>
    <w:rsid w:val="006908B5"/>
    <w:rsid w:val="006936AF"/>
    <w:rsid w:val="00697F0A"/>
    <w:rsid w:val="006A0AC1"/>
    <w:rsid w:val="006A0F22"/>
    <w:rsid w:val="006A30D3"/>
    <w:rsid w:val="006A3446"/>
    <w:rsid w:val="006A3E73"/>
    <w:rsid w:val="006A41FD"/>
    <w:rsid w:val="006A44B8"/>
    <w:rsid w:val="006A5159"/>
    <w:rsid w:val="006A7423"/>
    <w:rsid w:val="006B573D"/>
    <w:rsid w:val="006B5BE1"/>
    <w:rsid w:val="006B7B3E"/>
    <w:rsid w:val="006C133A"/>
    <w:rsid w:val="006C5843"/>
    <w:rsid w:val="006C6198"/>
    <w:rsid w:val="006C7D67"/>
    <w:rsid w:val="006D0421"/>
    <w:rsid w:val="006D0479"/>
    <w:rsid w:val="006D1EB5"/>
    <w:rsid w:val="006D2419"/>
    <w:rsid w:val="006D4448"/>
    <w:rsid w:val="006D5FDD"/>
    <w:rsid w:val="006E5282"/>
    <w:rsid w:val="006E7368"/>
    <w:rsid w:val="006F0959"/>
    <w:rsid w:val="006F2B9F"/>
    <w:rsid w:val="006F363B"/>
    <w:rsid w:val="006F636D"/>
    <w:rsid w:val="00703AAC"/>
    <w:rsid w:val="00712A23"/>
    <w:rsid w:val="00715E45"/>
    <w:rsid w:val="00716322"/>
    <w:rsid w:val="00721806"/>
    <w:rsid w:val="007247F9"/>
    <w:rsid w:val="0072496B"/>
    <w:rsid w:val="00724D4C"/>
    <w:rsid w:val="00725A8B"/>
    <w:rsid w:val="00727B40"/>
    <w:rsid w:val="0073035F"/>
    <w:rsid w:val="00730E75"/>
    <w:rsid w:val="00731D3E"/>
    <w:rsid w:val="0073219A"/>
    <w:rsid w:val="00732587"/>
    <w:rsid w:val="007426B7"/>
    <w:rsid w:val="00743527"/>
    <w:rsid w:val="0074387C"/>
    <w:rsid w:val="007443DB"/>
    <w:rsid w:val="00744478"/>
    <w:rsid w:val="007445C0"/>
    <w:rsid w:val="00750FF6"/>
    <w:rsid w:val="00751400"/>
    <w:rsid w:val="007524E7"/>
    <w:rsid w:val="00756C55"/>
    <w:rsid w:val="00757DA6"/>
    <w:rsid w:val="0076162C"/>
    <w:rsid w:val="00763F33"/>
    <w:rsid w:val="00764B6E"/>
    <w:rsid w:val="0076666A"/>
    <w:rsid w:val="007730D8"/>
    <w:rsid w:val="00773925"/>
    <w:rsid w:val="007762CC"/>
    <w:rsid w:val="007775FC"/>
    <w:rsid w:val="00780094"/>
    <w:rsid w:val="00781000"/>
    <w:rsid w:val="00781E64"/>
    <w:rsid w:val="00784F06"/>
    <w:rsid w:val="007867FA"/>
    <w:rsid w:val="00787E08"/>
    <w:rsid w:val="007905AC"/>
    <w:rsid w:val="0079193D"/>
    <w:rsid w:val="0079385F"/>
    <w:rsid w:val="00795568"/>
    <w:rsid w:val="007979DB"/>
    <w:rsid w:val="00797C5D"/>
    <w:rsid w:val="007A0C27"/>
    <w:rsid w:val="007A0EF3"/>
    <w:rsid w:val="007A1E0D"/>
    <w:rsid w:val="007A50CE"/>
    <w:rsid w:val="007A61A9"/>
    <w:rsid w:val="007A6FDE"/>
    <w:rsid w:val="007B0C91"/>
    <w:rsid w:val="007B1BC2"/>
    <w:rsid w:val="007B1ED8"/>
    <w:rsid w:val="007B21B5"/>
    <w:rsid w:val="007B2916"/>
    <w:rsid w:val="007B4939"/>
    <w:rsid w:val="007B684E"/>
    <w:rsid w:val="007B74A6"/>
    <w:rsid w:val="007C0AB0"/>
    <w:rsid w:val="007C1D8C"/>
    <w:rsid w:val="007C1DF3"/>
    <w:rsid w:val="007C3C79"/>
    <w:rsid w:val="007C444C"/>
    <w:rsid w:val="007C5264"/>
    <w:rsid w:val="007C5F78"/>
    <w:rsid w:val="007C6A9E"/>
    <w:rsid w:val="007C6D11"/>
    <w:rsid w:val="007D478D"/>
    <w:rsid w:val="007E05BD"/>
    <w:rsid w:val="007E1C6E"/>
    <w:rsid w:val="007E3A40"/>
    <w:rsid w:val="007E534C"/>
    <w:rsid w:val="007E5443"/>
    <w:rsid w:val="007E5952"/>
    <w:rsid w:val="007E7FFA"/>
    <w:rsid w:val="007F01F8"/>
    <w:rsid w:val="007F08FE"/>
    <w:rsid w:val="007F1803"/>
    <w:rsid w:val="007F3CB3"/>
    <w:rsid w:val="007F4452"/>
    <w:rsid w:val="007F44C5"/>
    <w:rsid w:val="007F5933"/>
    <w:rsid w:val="007F6A5C"/>
    <w:rsid w:val="00805AA6"/>
    <w:rsid w:val="008075BB"/>
    <w:rsid w:val="0080762E"/>
    <w:rsid w:val="008130D2"/>
    <w:rsid w:val="00814DF4"/>
    <w:rsid w:val="00815C22"/>
    <w:rsid w:val="00816825"/>
    <w:rsid w:val="00823438"/>
    <w:rsid w:val="00823ABD"/>
    <w:rsid w:val="00824B57"/>
    <w:rsid w:val="00824B6B"/>
    <w:rsid w:val="00825342"/>
    <w:rsid w:val="008328B4"/>
    <w:rsid w:val="00832E8A"/>
    <w:rsid w:val="00833388"/>
    <w:rsid w:val="00841C02"/>
    <w:rsid w:val="00842FB7"/>
    <w:rsid w:val="00843207"/>
    <w:rsid w:val="0084386A"/>
    <w:rsid w:val="00844DF8"/>
    <w:rsid w:val="00846E7F"/>
    <w:rsid w:val="00851507"/>
    <w:rsid w:val="00853081"/>
    <w:rsid w:val="00853B4A"/>
    <w:rsid w:val="008566BD"/>
    <w:rsid w:val="00860050"/>
    <w:rsid w:val="008604DC"/>
    <w:rsid w:val="00866893"/>
    <w:rsid w:val="008669E8"/>
    <w:rsid w:val="00867028"/>
    <w:rsid w:val="00874FAB"/>
    <w:rsid w:val="0087677E"/>
    <w:rsid w:val="00876921"/>
    <w:rsid w:val="00877D8C"/>
    <w:rsid w:val="008804E5"/>
    <w:rsid w:val="0088079F"/>
    <w:rsid w:val="00883791"/>
    <w:rsid w:val="0088388B"/>
    <w:rsid w:val="00887042"/>
    <w:rsid w:val="008909F8"/>
    <w:rsid w:val="00891D0D"/>
    <w:rsid w:val="0089600F"/>
    <w:rsid w:val="00896726"/>
    <w:rsid w:val="008971F9"/>
    <w:rsid w:val="008A0B33"/>
    <w:rsid w:val="008A241F"/>
    <w:rsid w:val="008A2DBC"/>
    <w:rsid w:val="008A403B"/>
    <w:rsid w:val="008A45BB"/>
    <w:rsid w:val="008A4C36"/>
    <w:rsid w:val="008A5911"/>
    <w:rsid w:val="008A59FB"/>
    <w:rsid w:val="008B3235"/>
    <w:rsid w:val="008B397A"/>
    <w:rsid w:val="008B3D82"/>
    <w:rsid w:val="008B6518"/>
    <w:rsid w:val="008B6E10"/>
    <w:rsid w:val="008C38C5"/>
    <w:rsid w:val="008C6F9C"/>
    <w:rsid w:val="008D1629"/>
    <w:rsid w:val="008D1F18"/>
    <w:rsid w:val="008D28A0"/>
    <w:rsid w:val="008D5E7F"/>
    <w:rsid w:val="008D6683"/>
    <w:rsid w:val="008D6816"/>
    <w:rsid w:val="008D789F"/>
    <w:rsid w:val="008D7A8E"/>
    <w:rsid w:val="008E0EA9"/>
    <w:rsid w:val="008E47F1"/>
    <w:rsid w:val="008E570A"/>
    <w:rsid w:val="008F0687"/>
    <w:rsid w:val="008F0CB9"/>
    <w:rsid w:val="008F1AA0"/>
    <w:rsid w:val="008F52D6"/>
    <w:rsid w:val="008F6A17"/>
    <w:rsid w:val="0090114F"/>
    <w:rsid w:val="00906A48"/>
    <w:rsid w:val="009074F3"/>
    <w:rsid w:val="009108E9"/>
    <w:rsid w:val="009117A1"/>
    <w:rsid w:val="009117BB"/>
    <w:rsid w:val="00911813"/>
    <w:rsid w:val="009122E1"/>
    <w:rsid w:val="00912929"/>
    <w:rsid w:val="009139D2"/>
    <w:rsid w:val="00915380"/>
    <w:rsid w:val="00917E38"/>
    <w:rsid w:val="00920232"/>
    <w:rsid w:val="009229DE"/>
    <w:rsid w:val="0093050F"/>
    <w:rsid w:val="009307E1"/>
    <w:rsid w:val="00932333"/>
    <w:rsid w:val="00932992"/>
    <w:rsid w:val="00932EE9"/>
    <w:rsid w:val="00933A5F"/>
    <w:rsid w:val="009345A5"/>
    <w:rsid w:val="00944048"/>
    <w:rsid w:val="00944271"/>
    <w:rsid w:val="00945B42"/>
    <w:rsid w:val="00947F33"/>
    <w:rsid w:val="009520D8"/>
    <w:rsid w:val="00955C0B"/>
    <w:rsid w:val="00957315"/>
    <w:rsid w:val="00960413"/>
    <w:rsid w:val="0096167E"/>
    <w:rsid w:val="0096249C"/>
    <w:rsid w:val="00962873"/>
    <w:rsid w:val="00962C15"/>
    <w:rsid w:val="00964232"/>
    <w:rsid w:val="00967EE0"/>
    <w:rsid w:val="009734CF"/>
    <w:rsid w:val="00973A5E"/>
    <w:rsid w:val="00973CF5"/>
    <w:rsid w:val="00973DA6"/>
    <w:rsid w:val="00974AB1"/>
    <w:rsid w:val="00976D86"/>
    <w:rsid w:val="00983196"/>
    <w:rsid w:val="0098334E"/>
    <w:rsid w:val="009833EB"/>
    <w:rsid w:val="009853CB"/>
    <w:rsid w:val="00990C54"/>
    <w:rsid w:val="00991D9B"/>
    <w:rsid w:val="009947C7"/>
    <w:rsid w:val="009A0442"/>
    <w:rsid w:val="009A2D83"/>
    <w:rsid w:val="009A515B"/>
    <w:rsid w:val="009A6041"/>
    <w:rsid w:val="009B082A"/>
    <w:rsid w:val="009B2C48"/>
    <w:rsid w:val="009B4FD4"/>
    <w:rsid w:val="009B541F"/>
    <w:rsid w:val="009B58B0"/>
    <w:rsid w:val="009B6E4D"/>
    <w:rsid w:val="009C07BF"/>
    <w:rsid w:val="009C148A"/>
    <w:rsid w:val="009C14FF"/>
    <w:rsid w:val="009D152F"/>
    <w:rsid w:val="009D2712"/>
    <w:rsid w:val="009D470B"/>
    <w:rsid w:val="009E38DB"/>
    <w:rsid w:val="009E38FB"/>
    <w:rsid w:val="009E39C4"/>
    <w:rsid w:val="009E51C6"/>
    <w:rsid w:val="009E6139"/>
    <w:rsid w:val="009E729F"/>
    <w:rsid w:val="009F3267"/>
    <w:rsid w:val="009F3B76"/>
    <w:rsid w:val="009F4877"/>
    <w:rsid w:val="009F4FF3"/>
    <w:rsid w:val="009F782E"/>
    <w:rsid w:val="00A0331A"/>
    <w:rsid w:val="00A06F2D"/>
    <w:rsid w:val="00A11A49"/>
    <w:rsid w:val="00A1237D"/>
    <w:rsid w:val="00A23645"/>
    <w:rsid w:val="00A25D4B"/>
    <w:rsid w:val="00A26814"/>
    <w:rsid w:val="00A32601"/>
    <w:rsid w:val="00A3275B"/>
    <w:rsid w:val="00A355A3"/>
    <w:rsid w:val="00A37B84"/>
    <w:rsid w:val="00A41E70"/>
    <w:rsid w:val="00A43946"/>
    <w:rsid w:val="00A4537F"/>
    <w:rsid w:val="00A45539"/>
    <w:rsid w:val="00A501B1"/>
    <w:rsid w:val="00A5173A"/>
    <w:rsid w:val="00A549EE"/>
    <w:rsid w:val="00A56336"/>
    <w:rsid w:val="00A57352"/>
    <w:rsid w:val="00A60337"/>
    <w:rsid w:val="00A6399C"/>
    <w:rsid w:val="00A63CC3"/>
    <w:rsid w:val="00A64DAB"/>
    <w:rsid w:val="00A652A4"/>
    <w:rsid w:val="00A65333"/>
    <w:rsid w:val="00A67EA0"/>
    <w:rsid w:val="00A710C4"/>
    <w:rsid w:val="00A71582"/>
    <w:rsid w:val="00A729A2"/>
    <w:rsid w:val="00A732E2"/>
    <w:rsid w:val="00A7604A"/>
    <w:rsid w:val="00A802F7"/>
    <w:rsid w:val="00A807D4"/>
    <w:rsid w:val="00A8126E"/>
    <w:rsid w:val="00A81EAC"/>
    <w:rsid w:val="00A83856"/>
    <w:rsid w:val="00A84ABA"/>
    <w:rsid w:val="00A85452"/>
    <w:rsid w:val="00A85FE2"/>
    <w:rsid w:val="00A868EE"/>
    <w:rsid w:val="00A86B3A"/>
    <w:rsid w:val="00A87531"/>
    <w:rsid w:val="00A953CE"/>
    <w:rsid w:val="00AA0955"/>
    <w:rsid w:val="00AA57EF"/>
    <w:rsid w:val="00AB1AD1"/>
    <w:rsid w:val="00AB58B6"/>
    <w:rsid w:val="00AB664C"/>
    <w:rsid w:val="00AB715B"/>
    <w:rsid w:val="00AB78E2"/>
    <w:rsid w:val="00AC1B1D"/>
    <w:rsid w:val="00AC20A9"/>
    <w:rsid w:val="00AC21A9"/>
    <w:rsid w:val="00AC3040"/>
    <w:rsid w:val="00AC38B3"/>
    <w:rsid w:val="00AC3AF4"/>
    <w:rsid w:val="00AC489F"/>
    <w:rsid w:val="00AD5E3C"/>
    <w:rsid w:val="00AE50E6"/>
    <w:rsid w:val="00AF05F9"/>
    <w:rsid w:val="00AF0B68"/>
    <w:rsid w:val="00AF3E6F"/>
    <w:rsid w:val="00AF6650"/>
    <w:rsid w:val="00AF6896"/>
    <w:rsid w:val="00AF6F38"/>
    <w:rsid w:val="00B02735"/>
    <w:rsid w:val="00B03210"/>
    <w:rsid w:val="00B03E9B"/>
    <w:rsid w:val="00B04751"/>
    <w:rsid w:val="00B0541F"/>
    <w:rsid w:val="00B0585C"/>
    <w:rsid w:val="00B0660F"/>
    <w:rsid w:val="00B066BB"/>
    <w:rsid w:val="00B07C6E"/>
    <w:rsid w:val="00B07C6F"/>
    <w:rsid w:val="00B10279"/>
    <w:rsid w:val="00B218F3"/>
    <w:rsid w:val="00B227E7"/>
    <w:rsid w:val="00B22CCE"/>
    <w:rsid w:val="00B2350C"/>
    <w:rsid w:val="00B27882"/>
    <w:rsid w:val="00B34FFE"/>
    <w:rsid w:val="00B36C11"/>
    <w:rsid w:val="00B414F2"/>
    <w:rsid w:val="00B421DD"/>
    <w:rsid w:val="00B52C71"/>
    <w:rsid w:val="00B52E91"/>
    <w:rsid w:val="00B5587A"/>
    <w:rsid w:val="00B57944"/>
    <w:rsid w:val="00B60B4E"/>
    <w:rsid w:val="00B61F35"/>
    <w:rsid w:val="00B63A35"/>
    <w:rsid w:val="00B642A4"/>
    <w:rsid w:val="00B66438"/>
    <w:rsid w:val="00B70D7D"/>
    <w:rsid w:val="00B71157"/>
    <w:rsid w:val="00B735E4"/>
    <w:rsid w:val="00B739BB"/>
    <w:rsid w:val="00B74BB5"/>
    <w:rsid w:val="00B81B70"/>
    <w:rsid w:val="00B83E1C"/>
    <w:rsid w:val="00B846CB"/>
    <w:rsid w:val="00B905F7"/>
    <w:rsid w:val="00B909F8"/>
    <w:rsid w:val="00B92B9A"/>
    <w:rsid w:val="00B932DB"/>
    <w:rsid w:val="00B9407F"/>
    <w:rsid w:val="00B946E4"/>
    <w:rsid w:val="00B9681B"/>
    <w:rsid w:val="00B97A2C"/>
    <w:rsid w:val="00BA2952"/>
    <w:rsid w:val="00BA3016"/>
    <w:rsid w:val="00BA3174"/>
    <w:rsid w:val="00BA4697"/>
    <w:rsid w:val="00BA763F"/>
    <w:rsid w:val="00BB12AA"/>
    <w:rsid w:val="00BB41B0"/>
    <w:rsid w:val="00BB6F2E"/>
    <w:rsid w:val="00BB7884"/>
    <w:rsid w:val="00BC1561"/>
    <w:rsid w:val="00BC2C3E"/>
    <w:rsid w:val="00BC333B"/>
    <w:rsid w:val="00BC5236"/>
    <w:rsid w:val="00BC6CED"/>
    <w:rsid w:val="00BC720F"/>
    <w:rsid w:val="00BC72F6"/>
    <w:rsid w:val="00BD0350"/>
    <w:rsid w:val="00BD1D4C"/>
    <w:rsid w:val="00BD49FB"/>
    <w:rsid w:val="00BD6793"/>
    <w:rsid w:val="00BD73CD"/>
    <w:rsid w:val="00BF3F5F"/>
    <w:rsid w:val="00BF44A7"/>
    <w:rsid w:val="00BF4EFB"/>
    <w:rsid w:val="00BF7577"/>
    <w:rsid w:val="00C01A0A"/>
    <w:rsid w:val="00C01AA0"/>
    <w:rsid w:val="00C02AF1"/>
    <w:rsid w:val="00C06C87"/>
    <w:rsid w:val="00C11647"/>
    <w:rsid w:val="00C138C0"/>
    <w:rsid w:val="00C145D2"/>
    <w:rsid w:val="00C225E3"/>
    <w:rsid w:val="00C227E3"/>
    <w:rsid w:val="00C23E25"/>
    <w:rsid w:val="00C27A50"/>
    <w:rsid w:val="00C336D0"/>
    <w:rsid w:val="00C360F0"/>
    <w:rsid w:val="00C36940"/>
    <w:rsid w:val="00C46DD9"/>
    <w:rsid w:val="00C47580"/>
    <w:rsid w:val="00C47991"/>
    <w:rsid w:val="00C51D0D"/>
    <w:rsid w:val="00C51FD5"/>
    <w:rsid w:val="00C53137"/>
    <w:rsid w:val="00C53307"/>
    <w:rsid w:val="00C57CF8"/>
    <w:rsid w:val="00C636A5"/>
    <w:rsid w:val="00C648F1"/>
    <w:rsid w:val="00C64F22"/>
    <w:rsid w:val="00C67579"/>
    <w:rsid w:val="00C67625"/>
    <w:rsid w:val="00C7091D"/>
    <w:rsid w:val="00C71901"/>
    <w:rsid w:val="00C802D5"/>
    <w:rsid w:val="00C8151A"/>
    <w:rsid w:val="00C8247E"/>
    <w:rsid w:val="00C835F4"/>
    <w:rsid w:val="00C85779"/>
    <w:rsid w:val="00C87082"/>
    <w:rsid w:val="00C87BE7"/>
    <w:rsid w:val="00C91214"/>
    <w:rsid w:val="00C91264"/>
    <w:rsid w:val="00C9218C"/>
    <w:rsid w:val="00C93FE7"/>
    <w:rsid w:val="00C9702E"/>
    <w:rsid w:val="00CA356C"/>
    <w:rsid w:val="00CA5150"/>
    <w:rsid w:val="00CA6D8A"/>
    <w:rsid w:val="00CB0AC4"/>
    <w:rsid w:val="00CB22FD"/>
    <w:rsid w:val="00CB3ACF"/>
    <w:rsid w:val="00CB5090"/>
    <w:rsid w:val="00CC2B67"/>
    <w:rsid w:val="00CC461B"/>
    <w:rsid w:val="00CC5190"/>
    <w:rsid w:val="00CC7BEF"/>
    <w:rsid w:val="00CD2B9B"/>
    <w:rsid w:val="00CD6618"/>
    <w:rsid w:val="00CD7BA1"/>
    <w:rsid w:val="00CE145A"/>
    <w:rsid w:val="00CE2164"/>
    <w:rsid w:val="00CE2734"/>
    <w:rsid w:val="00CE57A3"/>
    <w:rsid w:val="00CE6F20"/>
    <w:rsid w:val="00CE76A5"/>
    <w:rsid w:val="00CF237F"/>
    <w:rsid w:val="00D016C5"/>
    <w:rsid w:val="00D03F82"/>
    <w:rsid w:val="00D04CF0"/>
    <w:rsid w:val="00D059BA"/>
    <w:rsid w:val="00D05C04"/>
    <w:rsid w:val="00D067B5"/>
    <w:rsid w:val="00D07773"/>
    <w:rsid w:val="00D103B4"/>
    <w:rsid w:val="00D114B2"/>
    <w:rsid w:val="00D139ED"/>
    <w:rsid w:val="00D148F3"/>
    <w:rsid w:val="00D20224"/>
    <w:rsid w:val="00D2195F"/>
    <w:rsid w:val="00D244D1"/>
    <w:rsid w:val="00D30048"/>
    <w:rsid w:val="00D32B6D"/>
    <w:rsid w:val="00D33F21"/>
    <w:rsid w:val="00D34A7F"/>
    <w:rsid w:val="00D37295"/>
    <w:rsid w:val="00D40E78"/>
    <w:rsid w:val="00D412D5"/>
    <w:rsid w:val="00D42ABA"/>
    <w:rsid w:val="00D4342C"/>
    <w:rsid w:val="00D4464A"/>
    <w:rsid w:val="00D44FBF"/>
    <w:rsid w:val="00D45A1A"/>
    <w:rsid w:val="00D479B2"/>
    <w:rsid w:val="00D503FB"/>
    <w:rsid w:val="00D50C2B"/>
    <w:rsid w:val="00D535DF"/>
    <w:rsid w:val="00D54ED9"/>
    <w:rsid w:val="00D621F9"/>
    <w:rsid w:val="00D64067"/>
    <w:rsid w:val="00D64AA0"/>
    <w:rsid w:val="00D64E2E"/>
    <w:rsid w:val="00D65CB3"/>
    <w:rsid w:val="00D66E7D"/>
    <w:rsid w:val="00D725C6"/>
    <w:rsid w:val="00D72701"/>
    <w:rsid w:val="00D73D69"/>
    <w:rsid w:val="00D7702B"/>
    <w:rsid w:val="00D77DA8"/>
    <w:rsid w:val="00D8115F"/>
    <w:rsid w:val="00D813CB"/>
    <w:rsid w:val="00D8369B"/>
    <w:rsid w:val="00D85069"/>
    <w:rsid w:val="00D90152"/>
    <w:rsid w:val="00D92279"/>
    <w:rsid w:val="00DA1DE6"/>
    <w:rsid w:val="00DA2838"/>
    <w:rsid w:val="00DA2F84"/>
    <w:rsid w:val="00DA4A9C"/>
    <w:rsid w:val="00DA7B16"/>
    <w:rsid w:val="00DB2DB5"/>
    <w:rsid w:val="00DB3999"/>
    <w:rsid w:val="00DB4D5A"/>
    <w:rsid w:val="00DC7317"/>
    <w:rsid w:val="00DC742D"/>
    <w:rsid w:val="00DD01A0"/>
    <w:rsid w:val="00DD1F6B"/>
    <w:rsid w:val="00DD21AC"/>
    <w:rsid w:val="00DD370F"/>
    <w:rsid w:val="00DD542E"/>
    <w:rsid w:val="00DD6959"/>
    <w:rsid w:val="00DD7B59"/>
    <w:rsid w:val="00DE0167"/>
    <w:rsid w:val="00DE09DA"/>
    <w:rsid w:val="00DE1BA2"/>
    <w:rsid w:val="00DE1D95"/>
    <w:rsid w:val="00DE2639"/>
    <w:rsid w:val="00DE4369"/>
    <w:rsid w:val="00DF0AD0"/>
    <w:rsid w:val="00DF18DE"/>
    <w:rsid w:val="00DF1FE0"/>
    <w:rsid w:val="00DF4C21"/>
    <w:rsid w:val="00E00FBC"/>
    <w:rsid w:val="00E02A13"/>
    <w:rsid w:val="00E039F8"/>
    <w:rsid w:val="00E077AD"/>
    <w:rsid w:val="00E106CD"/>
    <w:rsid w:val="00E15B85"/>
    <w:rsid w:val="00E15FDD"/>
    <w:rsid w:val="00E16EC1"/>
    <w:rsid w:val="00E21795"/>
    <w:rsid w:val="00E21F7E"/>
    <w:rsid w:val="00E24389"/>
    <w:rsid w:val="00E24839"/>
    <w:rsid w:val="00E24DB8"/>
    <w:rsid w:val="00E30B42"/>
    <w:rsid w:val="00E31D92"/>
    <w:rsid w:val="00E32AF2"/>
    <w:rsid w:val="00E3419F"/>
    <w:rsid w:val="00E3440D"/>
    <w:rsid w:val="00E346DE"/>
    <w:rsid w:val="00E3781C"/>
    <w:rsid w:val="00E4115E"/>
    <w:rsid w:val="00E41AB7"/>
    <w:rsid w:val="00E41C0E"/>
    <w:rsid w:val="00E42213"/>
    <w:rsid w:val="00E4644D"/>
    <w:rsid w:val="00E5174E"/>
    <w:rsid w:val="00E54D8C"/>
    <w:rsid w:val="00E60FCF"/>
    <w:rsid w:val="00E63791"/>
    <w:rsid w:val="00E64E5F"/>
    <w:rsid w:val="00E72049"/>
    <w:rsid w:val="00E7471C"/>
    <w:rsid w:val="00E754F7"/>
    <w:rsid w:val="00E77FE9"/>
    <w:rsid w:val="00E81310"/>
    <w:rsid w:val="00E82521"/>
    <w:rsid w:val="00E838BD"/>
    <w:rsid w:val="00E93B1C"/>
    <w:rsid w:val="00E94BDA"/>
    <w:rsid w:val="00E96CC7"/>
    <w:rsid w:val="00EA2922"/>
    <w:rsid w:val="00EA2AEC"/>
    <w:rsid w:val="00EA2B3B"/>
    <w:rsid w:val="00EA39BE"/>
    <w:rsid w:val="00EA3CEE"/>
    <w:rsid w:val="00EA4067"/>
    <w:rsid w:val="00EA409A"/>
    <w:rsid w:val="00EA4440"/>
    <w:rsid w:val="00EA4FD3"/>
    <w:rsid w:val="00EA6AF8"/>
    <w:rsid w:val="00EA6F38"/>
    <w:rsid w:val="00EA70A2"/>
    <w:rsid w:val="00EB1388"/>
    <w:rsid w:val="00EB2D55"/>
    <w:rsid w:val="00EB3794"/>
    <w:rsid w:val="00EB56E1"/>
    <w:rsid w:val="00EB67F9"/>
    <w:rsid w:val="00EC037B"/>
    <w:rsid w:val="00EC22D5"/>
    <w:rsid w:val="00EC3932"/>
    <w:rsid w:val="00ED1015"/>
    <w:rsid w:val="00ED180A"/>
    <w:rsid w:val="00ED1854"/>
    <w:rsid w:val="00EE28D0"/>
    <w:rsid w:val="00EE4691"/>
    <w:rsid w:val="00EE469F"/>
    <w:rsid w:val="00EF22C3"/>
    <w:rsid w:val="00EF2A97"/>
    <w:rsid w:val="00EF46D0"/>
    <w:rsid w:val="00EF4B79"/>
    <w:rsid w:val="00EF5864"/>
    <w:rsid w:val="00EF648E"/>
    <w:rsid w:val="00EF6635"/>
    <w:rsid w:val="00F02B90"/>
    <w:rsid w:val="00F03375"/>
    <w:rsid w:val="00F05E57"/>
    <w:rsid w:val="00F06CF2"/>
    <w:rsid w:val="00F104E0"/>
    <w:rsid w:val="00F11068"/>
    <w:rsid w:val="00F11A6C"/>
    <w:rsid w:val="00F130B4"/>
    <w:rsid w:val="00F137D6"/>
    <w:rsid w:val="00F2000F"/>
    <w:rsid w:val="00F218BD"/>
    <w:rsid w:val="00F23C44"/>
    <w:rsid w:val="00F248C1"/>
    <w:rsid w:val="00F2597B"/>
    <w:rsid w:val="00F3115E"/>
    <w:rsid w:val="00F359DF"/>
    <w:rsid w:val="00F36361"/>
    <w:rsid w:val="00F375C7"/>
    <w:rsid w:val="00F40494"/>
    <w:rsid w:val="00F43107"/>
    <w:rsid w:val="00F44FB9"/>
    <w:rsid w:val="00F457DE"/>
    <w:rsid w:val="00F46CFE"/>
    <w:rsid w:val="00F47059"/>
    <w:rsid w:val="00F47EFE"/>
    <w:rsid w:val="00F5125A"/>
    <w:rsid w:val="00F512FA"/>
    <w:rsid w:val="00F55818"/>
    <w:rsid w:val="00F60EC3"/>
    <w:rsid w:val="00F6175E"/>
    <w:rsid w:val="00F63675"/>
    <w:rsid w:val="00F639D0"/>
    <w:rsid w:val="00F652AC"/>
    <w:rsid w:val="00F65A97"/>
    <w:rsid w:val="00F67B72"/>
    <w:rsid w:val="00F72229"/>
    <w:rsid w:val="00F73A55"/>
    <w:rsid w:val="00F7504B"/>
    <w:rsid w:val="00F75260"/>
    <w:rsid w:val="00F80767"/>
    <w:rsid w:val="00F80F67"/>
    <w:rsid w:val="00F82DA8"/>
    <w:rsid w:val="00F84C72"/>
    <w:rsid w:val="00F85430"/>
    <w:rsid w:val="00F9048C"/>
    <w:rsid w:val="00F9139B"/>
    <w:rsid w:val="00F93121"/>
    <w:rsid w:val="00F93ABD"/>
    <w:rsid w:val="00F9714C"/>
    <w:rsid w:val="00FA082A"/>
    <w:rsid w:val="00FA0DB4"/>
    <w:rsid w:val="00FA1741"/>
    <w:rsid w:val="00FA468A"/>
    <w:rsid w:val="00FA659F"/>
    <w:rsid w:val="00FB0019"/>
    <w:rsid w:val="00FB0734"/>
    <w:rsid w:val="00FB25CE"/>
    <w:rsid w:val="00FB2FAF"/>
    <w:rsid w:val="00FB35B8"/>
    <w:rsid w:val="00FB7EEC"/>
    <w:rsid w:val="00FC1AE2"/>
    <w:rsid w:val="00FC1B2F"/>
    <w:rsid w:val="00FC3818"/>
    <w:rsid w:val="00FC4443"/>
    <w:rsid w:val="00FC500C"/>
    <w:rsid w:val="00FC66CB"/>
    <w:rsid w:val="00FC7563"/>
    <w:rsid w:val="00FD1FDC"/>
    <w:rsid w:val="00FD4AA5"/>
    <w:rsid w:val="00FD6735"/>
    <w:rsid w:val="00FD69E2"/>
    <w:rsid w:val="00FE2FD6"/>
    <w:rsid w:val="00FE42A9"/>
    <w:rsid w:val="00FE52E0"/>
    <w:rsid w:val="00FE5BD8"/>
    <w:rsid w:val="00FF0922"/>
    <w:rsid w:val="00FF206C"/>
    <w:rsid w:val="00FF3A0D"/>
    <w:rsid w:val="00FF6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97A6DE-3ECC-47BE-BDDB-6761A09A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175E"/>
    <w:rPr>
      <w:sz w:val="24"/>
      <w:szCs w:val="24"/>
    </w:rPr>
  </w:style>
  <w:style w:type="paragraph" w:styleId="Nagwek3">
    <w:name w:val="heading 3"/>
    <w:basedOn w:val="Normalny"/>
    <w:next w:val="Normalny"/>
    <w:qFormat/>
    <w:rsid w:val="007B0C91"/>
    <w:pPr>
      <w:keepNext/>
      <w:autoSpaceDE w:val="0"/>
      <w:autoSpaceDN w:val="0"/>
      <w:jc w:val="center"/>
      <w:outlineLvl w:val="2"/>
    </w:pPr>
    <w:rPr>
      <w:b/>
      <w:bCs/>
      <w:sz w:val="32"/>
      <w:szCs w:val="32"/>
    </w:rPr>
  </w:style>
  <w:style w:type="paragraph" w:styleId="Nagwek4">
    <w:name w:val="heading 4"/>
    <w:basedOn w:val="Normalny"/>
    <w:next w:val="Normalny"/>
    <w:qFormat/>
    <w:rsid w:val="00334CB4"/>
    <w:pPr>
      <w:keepNext/>
      <w:spacing w:before="240" w:after="60"/>
      <w:outlineLvl w:val="3"/>
    </w:pPr>
    <w:rPr>
      <w:b/>
      <w:bCs/>
      <w:sz w:val="28"/>
      <w:szCs w:val="28"/>
    </w:rPr>
  </w:style>
  <w:style w:type="paragraph" w:styleId="Nagwek8">
    <w:name w:val="heading 8"/>
    <w:basedOn w:val="Normalny"/>
    <w:next w:val="Normalny"/>
    <w:qFormat/>
    <w:rsid w:val="007B0C91"/>
    <w:pPr>
      <w:keepNext/>
      <w:autoSpaceDE w:val="0"/>
      <w:autoSpaceDN w:val="0"/>
      <w:jc w:val="right"/>
      <w:outlineLvl w:val="7"/>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 tabeli"/>
    <w:basedOn w:val="Tekstpodstawowy"/>
    <w:rsid w:val="00F6175E"/>
    <w:pPr>
      <w:widowControl w:val="0"/>
      <w:suppressLineNumbers/>
      <w:suppressAutoHyphens/>
    </w:pPr>
    <w:rPr>
      <w:color w:val="000000"/>
      <w:szCs w:val="20"/>
    </w:rPr>
  </w:style>
  <w:style w:type="paragraph" w:customStyle="1" w:styleId="Tytutabeli">
    <w:name w:val="Tytu? tabeli"/>
    <w:basedOn w:val="Zawartotabeli"/>
    <w:rsid w:val="00F6175E"/>
    <w:pPr>
      <w:jc w:val="center"/>
    </w:pPr>
    <w:rPr>
      <w:b/>
      <w:i/>
    </w:rPr>
  </w:style>
  <w:style w:type="paragraph" w:styleId="Tekstpodstawowy">
    <w:name w:val="Body Text"/>
    <w:basedOn w:val="Normalny"/>
    <w:rsid w:val="00F6175E"/>
    <w:pPr>
      <w:spacing w:after="120"/>
    </w:pPr>
  </w:style>
  <w:style w:type="character" w:styleId="Hipercze">
    <w:name w:val="Hyperlink"/>
    <w:basedOn w:val="Domylnaczcionkaakapitu"/>
    <w:rsid w:val="00B03E9B"/>
    <w:rPr>
      <w:color w:val="0000FF"/>
      <w:u w:val="single"/>
    </w:rPr>
  </w:style>
  <w:style w:type="paragraph" w:styleId="Tekstprzypisudolnego">
    <w:name w:val="footnote text"/>
    <w:aliases w:val="Tekst przypisu"/>
    <w:basedOn w:val="Normalny"/>
    <w:semiHidden/>
    <w:rsid w:val="007B0C91"/>
    <w:pPr>
      <w:autoSpaceDE w:val="0"/>
      <w:autoSpaceDN w:val="0"/>
    </w:pPr>
    <w:rPr>
      <w:sz w:val="20"/>
      <w:szCs w:val="20"/>
    </w:rPr>
  </w:style>
  <w:style w:type="paragraph" w:customStyle="1" w:styleId="pkt">
    <w:name w:val="pkt"/>
    <w:basedOn w:val="Normalny"/>
    <w:rsid w:val="007B0C91"/>
    <w:pPr>
      <w:spacing w:before="60" w:after="60"/>
      <w:ind w:left="851" w:hanging="295"/>
      <w:jc w:val="both"/>
    </w:pPr>
  </w:style>
  <w:style w:type="table" w:styleId="Tabela-Siatka">
    <w:name w:val="Table Grid"/>
    <w:basedOn w:val="Standardowy"/>
    <w:rsid w:val="007B0C9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tit1">
    <w:name w:val="eltit1"/>
    <w:basedOn w:val="Domylnaczcionkaakapitu"/>
    <w:rsid w:val="007B0C91"/>
    <w:rPr>
      <w:rFonts w:ascii="Verdana" w:hAnsi="Verdana" w:hint="default"/>
      <w:color w:val="333366"/>
      <w:sz w:val="20"/>
      <w:szCs w:val="20"/>
    </w:rPr>
  </w:style>
  <w:style w:type="paragraph" w:styleId="Nagwek">
    <w:name w:val="header"/>
    <w:basedOn w:val="Normalny"/>
    <w:rsid w:val="00915380"/>
    <w:pPr>
      <w:tabs>
        <w:tab w:val="center" w:pos="4536"/>
        <w:tab w:val="right" w:pos="9072"/>
      </w:tabs>
    </w:pPr>
  </w:style>
  <w:style w:type="character" w:styleId="Numerstrony">
    <w:name w:val="page number"/>
    <w:basedOn w:val="Domylnaczcionkaakapitu"/>
    <w:rsid w:val="00915380"/>
  </w:style>
  <w:style w:type="paragraph" w:styleId="Tekstprzypisukocowego">
    <w:name w:val="endnote text"/>
    <w:basedOn w:val="Normalny"/>
    <w:semiHidden/>
    <w:rsid w:val="00D45A1A"/>
    <w:rPr>
      <w:sz w:val="20"/>
      <w:szCs w:val="20"/>
    </w:rPr>
  </w:style>
  <w:style w:type="character" w:styleId="Odwoanieprzypisukocowego">
    <w:name w:val="endnote reference"/>
    <w:basedOn w:val="Domylnaczcionkaakapitu"/>
    <w:semiHidden/>
    <w:rsid w:val="00D45A1A"/>
    <w:rPr>
      <w:vertAlign w:val="superscript"/>
    </w:rPr>
  </w:style>
  <w:style w:type="paragraph" w:styleId="Tekstpodstawowywcity">
    <w:name w:val="Body Text Indent"/>
    <w:basedOn w:val="Normalny"/>
    <w:rsid w:val="001D33B6"/>
    <w:pPr>
      <w:spacing w:after="120"/>
      <w:ind w:left="283"/>
    </w:pPr>
  </w:style>
  <w:style w:type="paragraph" w:styleId="Tekstdymka">
    <w:name w:val="Balloon Text"/>
    <w:basedOn w:val="Normalny"/>
    <w:semiHidden/>
    <w:rsid w:val="00962C15"/>
    <w:rPr>
      <w:rFonts w:ascii="Tahoma" w:hAnsi="Tahoma" w:cs="Tahoma"/>
      <w:sz w:val="16"/>
      <w:szCs w:val="16"/>
    </w:rPr>
  </w:style>
  <w:style w:type="paragraph" w:styleId="NormalnyWeb">
    <w:name w:val="Normal (Web)"/>
    <w:basedOn w:val="Normalny"/>
    <w:rsid w:val="002A795E"/>
    <w:pPr>
      <w:spacing w:before="100" w:beforeAutospacing="1" w:after="119"/>
    </w:pPr>
  </w:style>
  <w:style w:type="paragraph" w:customStyle="1" w:styleId="Tekstpodstawowy21">
    <w:name w:val="Tekst podstawowy 21"/>
    <w:basedOn w:val="Normalny"/>
    <w:rsid w:val="00334CB4"/>
    <w:pPr>
      <w:overflowPunct w:val="0"/>
      <w:autoSpaceDE w:val="0"/>
      <w:autoSpaceDN w:val="0"/>
      <w:adjustRightInd w:val="0"/>
      <w:ind w:left="1080"/>
      <w:jc w:val="both"/>
    </w:pPr>
    <w:rPr>
      <w:sz w:val="22"/>
      <w:szCs w:val="20"/>
    </w:rPr>
  </w:style>
  <w:style w:type="paragraph" w:customStyle="1" w:styleId="Default">
    <w:name w:val="Default"/>
    <w:rsid w:val="00334CB4"/>
    <w:pPr>
      <w:widowControl w:val="0"/>
      <w:autoSpaceDE w:val="0"/>
      <w:autoSpaceDN w:val="0"/>
      <w:adjustRightInd w:val="0"/>
    </w:pPr>
    <w:rPr>
      <w:color w:val="000000"/>
      <w:sz w:val="24"/>
      <w:szCs w:val="24"/>
    </w:rPr>
  </w:style>
  <w:style w:type="paragraph" w:customStyle="1" w:styleId="ZnakZnakZnak">
    <w:name w:val="Znak Znak Znak"/>
    <w:basedOn w:val="Normalny"/>
    <w:rsid w:val="006A0F2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297">
      <w:bodyDiv w:val="1"/>
      <w:marLeft w:val="0"/>
      <w:marRight w:val="0"/>
      <w:marTop w:val="0"/>
      <w:marBottom w:val="0"/>
      <w:divBdr>
        <w:top w:val="none" w:sz="0" w:space="0" w:color="auto"/>
        <w:left w:val="none" w:sz="0" w:space="0" w:color="auto"/>
        <w:bottom w:val="none" w:sz="0" w:space="0" w:color="auto"/>
        <w:right w:val="none" w:sz="0" w:space="0" w:color="auto"/>
      </w:divBdr>
    </w:div>
    <w:div w:id="19549660">
      <w:bodyDiv w:val="1"/>
      <w:marLeft w:val="0"/>
      <w:marRight w:val="0"/>
      <w:marTop w:val="0"/>
      <w:marBottom w:val="0"/>
      <w:divBdr>
        <w:top w:val="none" w:sz="0" w:space="0" w:color="auto"/>
        <w:left w:val="none" w:sz="0" w:space="0" w:color="auto"/>
        <w:bottom w:val="none" w:sz="0" w:space="0" w:color="auto"/>
        <w:right w:val="none" w:sz="0" w:space="0" w:color="auto"/>
      </w:divBdr>
    </w:div>
    <w:div w:id="23025676">
      <w:bodyDiv w:val="1"/>
      <w:marLeft w:val="0"/>
      <w:marRight w:val="0"/>
      <w:marTop w:val="0"/>
      <w:marBottom w:val="0"/>
      <w:divBdr>
        <w:top w:val="none" w:sz="0" w:space="0" w:color="auto"/>
        <w:left w:val="none" w:sz="0" w:space="0" w:color="auto"/>
        <w:bottom w:val="none" w:sz="0" w:space="0" w:color="auto"/>
        <w:right w:val="none" w:sz="0" w:space="0" w:color="auto"/>
      </w:divBdr>
    </w:div>
    <w:div w:id="24215124">
      <w:bodyDiv w:val="1"/>
      <w:marLeft w:val="0"/>
      <w:marRight w:val="0"/>
      <w:marTop w:val="0"/>
      <w:marBottom w:val="0"/>
      <w:divBdr>
        <w:top w:val="none" w:sz="0" w:space="0" w:color="auto"/>
        <w:left w:val="none" w:sz="0" w:space="0" w:color="auto"/>
        <w:bottom w:val="none" w:sz="0" w:space="0" w:color="auto"/>
        <w:right w:val="none" w:sz="0" w:space="0" w:color="auto"/>
      </w:divBdr>
    </w:div>
    <w:div w:id="24452765">
      <w:bodyDiv w:val="1"/>
      <w:marLeft w:val="0"/>
      <w:marRight w:val="0"/>
      <w:marTop w:val="0"/>
      <w:marBottom w:val="0"/>
      <w:divBdr>
        <w:top w:val="none" w:sz="0" w:space="0" w:color="auto"/>
        <w:left w:val="none" w:sz="0" w:space="0" w:color="auto"/>
        <w:bottom w:val="none" w:sz="0" w:space="0" w:color="auto"/>
        <w:right w:val="none" w:sz="0" w:space="0" w:color="auto"/>
      </w:divBdr>
    </w:div>
    <w:div w:id="30039236">
      <w:bodyDiv w:val="1"/>
      <w:marLeft w:val="0"/>
      <w:marRight w:val="0"/>
      <w:marTop w:val="0"/>
      <w:marBottom w:val="0"/>
      <w:divBdr>
        <w:top w:val="none" w:sz="0" w:space="0" w:color="auto"/>
        <w:left w:val="none" w:sz="0" w:space="0" w:color="auto"/>
        <w:bottom w:val="none" w:sz="0" w:space="0" w:color="auto"/>
        <w:right w:val="none" w:sz="0" w:space="0" w:color="auto"/>
      </w:divBdr>
    </w:div>
    <w:div w:id="32583463">
      <w:bodyDiv w:val="1"/>
      <w:marLeft w:val="0"/>
      <w:marRight w:val="0"/>
      <w:marTop w:val="0"/>
      <w:marBottom w:val="0"/>
      <w:divBdr>
        <w:top w:val="none" w:sz="0" w:space="0" w:color="auto"/>
        <w:left w:val="none" w:sz="0" w:space="0" w:color="auto"/>
        <w:bottom w:val="none" w:sz="0" w:space="0" w:color="auto"/>
        <w:right w:val="none" w:sz="0" w:space="0" w:color="auto"/>
      </w:divBdr>
    </w:div>
    <w:div w:id="58947305">
      <w:bodyDiv w:val="1"/>
      <w:marLeft w:val="0"/>
      <w:marRight w:val="0"/>
      <w:marTop w:val="0"/>
      <w:marBottom w:val="0"/>
      <w:divBdr>
        <w:top w:val="none" w:sz="0" w:space="0" w:color="auto"/>
        <w:left w:val="none" w:sz="0" w:space="0" w:color="auto"/>
        <w:bottom w:val="none" w:sz="0" w:space="0" w:color="auto"/>
        <w:right w:val="none" w:sz="0" w:space="0" w:color="auto"/>
      </w:divBdr>
    </w:div>
    <w:div w:id="70935332">
      <w:bodyDiv w:val="1"/>
      <w:marLeft w:val="0"/>
      <w:marRight w:val="0"/>
      <w:marTop w:val="0"/>
      <w:marBottom w:val="0"/>
      <w:divBdr>
        <w:top w:val="none" w:sz="0" w:space="0" w:color="auto"/>
        <w:left w:val="none" w:sz="0" w:space="0" w:color="auto"/>
        <w:bottom w:val="none" w:sz="0" w:space="0" w:color="auto"/>
        <w:right w:val="none" w:sz="0" w:space="0" w:color="auto"/>
      </w:divBdr>
    </w:div>
    <w:div w:id="80030911">
      <w:bodyDiv w:val="1"/>
      <w:marLeft w:val="0"/>
      <w:marRight w:val="0"/>
      <w:marTop w:val="0"/>
      <w:marBottom w:val="0"/>
      <w:divBdr>
        <w:top w:val="none" w:sz="0" w:space="0" w:color="auto"/>
        <w:left w:val="none" w:sz="0" w:space="0" w:color="auto"/>
        <w:bottom w:val="none" w:sz="0" w:space="0" w:color="auto"/>
        <w:right w:val="none" w:sz="0" w:space="0" w:color="auto"/>
      </w:divBdr>
    </w:div>
    <w:div w:id="112791654">
      <w:bodyDiv w:val="1"/>
      <w:marLeft w:val="0"/>
      <w:marRight w:val="0"/>
      <w:marTop w:val="0"/>
      <w:marBottom w:val="0"/>
      <w:divBdr>
        <w:top w:val="none" w:sz="0" w:space="0" w:color="auto"/>
        <w:left w:val="none" w:sz="0" w:space="0" w:color="auto"/>
        <w:bottom w:val="none" w:sz="0" w:space="0" w:color="auto"/>
        <w:right w:val="none" w:sz="0" w:space="0" w:color="auto"/>
      </w:divBdr>
    </w:div>
    <w:div w:id="112940922">
      <w:bodyDiv w:val="1"/>
      <w:marLeft w:val="0"/>
      <w:marRight w:val="0"/>
      <w:marTop w:val="0"/>
      <w:marBottom w:val="0"/>
      <w:divBdr>
        <w:top w:val="none" w:sz="0" w:space="0" w:color="auto"/>
        <w:left w:val="none" w:sz="0" w:space="0" w:color="auto"/>
        <w:bottom w:val="none" w:sz="0" w:space="0" w:color="auto"/>
        <w:right w:val="none" w:sz="0" w:space="0" w:color="auto"/>
      </w:divBdr>
    </w:div>
    <w:div w:id="115220437">
      <w:bodyDiv w:val="1"/>
      <w:marLeft w:val="0"/>
      <w:marRight w:val="0"/>
      <w:marTop w:val="0"/>
      <w:marBottom w:val="0"/>
      <w:divBdr>
        <w:top w:val="none" w:sz="0" w:space="0" w:color="auto"/>
        <w:left w:val="none" w:sz="0" w:space="0" w:color="auto"/>
        <w:bottom w:val="none" w:sz="0" w:space="0" w:color="auto"/>
        <w:right w:val="none" w:sz="0" w:space="0" w:color="auto"/>
      </w:divBdr>
    </w:div>
    <w:div w:id="121926976">
      <w:bodyDiv w:val="1"/>
      <w:marLeft w:val="0"/>
      <w:marRight w:val="0"/>
      <w:marTop w:val="0"/>
      <w:marBottom w:val="0"/>
      <w:divBdr>
        <w:top w:val="none" w:sz="0" w:space="0" w:color="auto"/>
        <w:left w:val="none" w:sz="0" w:space="0" w:color="auto"/>
        <w:bottom w:val="none" w:sz="0" w:space="0" w:color="auto"/>
        <w:right w:val="none" w:sz="0" w:space="0" w:color="auto"/>
      </w:divBdr>
    </w:div>
    <w:div w:id="123887771">
      <w:bodyDiv w:val="1"/>
      <w:marLeft w:val="0"/>
      <w:marRight w:val="0"/>
      <w:marTop w:val="0"/>
      <w:marBottom w:val="0"/>
      <w:divBdr>
        <w:top w:val="none" w:sz="0" w:space="0" w:color="auto"/>
        <w:left w:val="none" w:sz="0" w:space="0" w:color="auto"/>
        <w:bottom w:val="none" w:sz="0" w:space="0" w:color="auto"/>
        <w:right w:val="none" w:sz="0" w:space="0" w:color="auto"/>
      </w:divBdr>
    </w:div>
    <w:div w:id="126052199">
      <w:bodyDiv w:val="1"/>
      <w:marLeft w:val="0"/>
      <w:marRight w:val="0"/>
      <w:marTop w:val="0"/>
      <w:marBottom w:val="0"/>
      <w:divBdr>
        <w:top w:val="none" w:sz="0" w:space="0" w:color="auto"/>
        <w:left w:val="none" w:sz="0" w:space="0" w:color="auto"/>
        <w:bottom w:val="none" w:sz="0" w:space="0" w:color="auto"/>
        <w:right w:val="none" w:sz="0" w:space="0" w:color="auto"/>
      </w:divBdr>
    </w:div>
    <w:div w:id="126092483">
      <w:bodyDiv w:val="1"/>
      <w:marLeft w:val="0"/>
      <w:marRight w:val="0"/>
      <w:marTop w:val="0"/>
      <w:marBottom w:val="0"/>
      <w:divBdr>
        <w:top w:val="none" w:sz="0" w:space="0" w:color="auto"/>
        <w:left w:val="none" w:sz="0" w:space="0" w:color="auto"/>
        <w:bottom w:val="none" w:sz="0" w:space="0" w:color="auto"/>
        <w:right w:val="none" w:sz="0" w:space="0" w:color="auto"/>
      </w:divBdr>
    </w:div>
    <w:div w:id="149757729">
      <w:bodyDiv w:val="1"/>
      <w:marLeft w:val="0"/>
      <w:marRight w:val="0"/>
      <w:marTop w:val="0"/>
      <w:marBottom w:val="0"/>
      <w:divBdr>
        <w:top w:val="none" w:sz="0" w:space="0" w:color="auto"/>
        <w:left w:val="none" w:sz="0" w:space="0" w:color="auto"/>
        <w:bottom w:val="none" w:sz="0" w:space="0" w:color="auto"/>
        <w:right w:val="none" w:sz="0" w:space="0" w:color="auto"/>
      </w:divBdr>
    </w:div>
    <w:div w:id="150489827">
      <w:bodyDiv w:val="1"/>
      <w:marLeft w:val="0"/>
      <w:marRight w:val="0"/>
      <w:marTop w:val="0"/>
      <w:marBottom w:val="0"/>
      <w:divBdr>
        <w:top w:val="none" w:sz="0" w:space="0" w:color="auto"/>
        <w:left w:val="none" w:sz="0" w:space="0" w:color="auto"/>
        <w:bottom w:val="none" w:sz="0" w:space="0" w:color="auto"/>
        <w:right w:val="none" w:sz="0" w:space="0" w:color="auto"/>
      </w:divBdr>
    </w:div>
    <w:div w:id="161548705">
      <w:bodyDiv w:val="1"/>
      <w:marLeft w:val="0"/>
      <w:marRight w:val="0"/>
      <w:marTop w:val="0"/>
      <w:marBottom w:val="0"/>
      <w:divBdr>
        <w:top w:val="none" w:sz="0" w:space="0" w:color="auto"/>
        <w:left w:val="none" w:sz="0" w:space="0" w:color="auto"/>
        <w:bottom w:val="none" w:sz="0" w:space="0" w:color="auto"/>
        <w:right w:val="none" w:sz="0" w:space="0" w:color="auto"/>
      </w:divBdr>
    </w:div>
    <w:div w:id="165248985">
      <w:bodyDiv w:val="1"/>
      <w:marLeft w:val="0"/>
      <w:marRight w:val="0"/>
      <w:marTop w:val="0"/>
      <w:marBottom w:val="0"/>
      <w:divBdr>
        <w:top w:val="none" w:sz="0" w:space="0" w:color="auto"/>
        <w:left w:val="none" w:sz="0" w:space="0" w:color="auto"/>
        <w:bottom w:val="none" w:sz="0" w:space="0" w:color="auto"/>
        <w:right w:val="none" w:sz="0" w:space="0" w:color="auto"/>
      </w:divBdr>
    </w:div>
    <w:div w:id="166214110">
      <w:bodyDiv w:val="1"/>
      <w:marLeft w:val="0"/>
      <w:marRight w:val="0"/>
      <w:marTop w:val="0"/>
      <w:marBottom w:val="0"/>
      <w:divBdr>
        <w:top w:val="none" w:sz="0" w:space="0" w:color="auto"/>
        <w:left w:val="none" w:sz="0" w:space="0" w:color="auto"/>
        <w:bottom w:val="none" w:sz="0" w:space="0" w:color="auto"/>
        <w:right w:val="none" w:sz="0" w:space="0" w:color="auto"/>
      </w:divBdr>
    </w:div>
    <w:div w:id="180438036">
      <w:bodyDiv w:val="1"/>
      <w:marLeft w:val="0"/>
      <w:marRight w:val="0"/>
      <w:marTop w:val="0"/>
      <w:marBottom w:val="0"/>
      <w:divBdr>
        <w:top w:val="none" w:sz="0" w:space="0" w:color="auto"/>
        <w:left w:val="none" w:sz="0" w:space="0" w:color="auto"/>
        <w:bottom w:val="none" w:sz="0" w:space="0" w:color="auto"/>
        <w:right w:val="none" w:sz="0" w:space="0" w:color="auto"/>
      </w:divBdr>
    </w:div>
    <w:div w:id="181477308">
      <w:bodyDiv w:val="1"/>
      <w:marLeft w:val="0"/>
      <w:marRight w:val="0"/>
      <w:marTop w:val="0"/>
      <w:marBottom w:val="0"/>
      <w:divBdr>
        <w:top w:val="none" w:sz="0" w:space="0" w:color="auto"/>
        <w:left w:val="none" w:sz="0" w:space="0" w:color="auto"/>
        <w:bottom w:val="none" w:sz="0" w:space="0" w:color="auto"/>
        <w:right w:val="none" w:sz="0" w:space="0" w:color="auto"/>
      </w:divBdr>
    </w:div>
    <w:div w:id="186262908">
      <w:bodyDiv w:val="1"/>
      <w:marLeft w:val="0"/>
      <w:marRight w:val="0"/>
      <w:marTop w:val="0"/>
      <w:marBottom w:val="0"/>
      <w:divBdr>
        <w:top w:val="none" w:sz="0" w:space="0" w:color="auto"/>
        <w:left w:val="none" w:sz="0" w:space="0" w:color="auto"/>
        <w:bottom w:val="none" w:sz="0" w:space="0" w:color="auto"/>
        <w:right w:val="none" w:sz="0" w:space="0" w:color="auto"/>
      </w:divBdr>
    </w:div>
    <w:div w:id="187106493">
      <w:bodyDiv w:val="1"/>
      <w:marLeft w:val="0"/>
      <w:marRight w:val="0"/>
      <w:marTop w:val="0"/>
      <w:marBottom w:val="0"/>
      <w:divBdr>
        <w:top w:val="none" w:sz="0" w:space="0" w:color="auto"/>
        <w:left w:val="none" w:sz="0" w:space="0" w:color="auto"/>
        <w:bottom w:val="none" w:sz="0" w:space="0" w:color="auto"/>
        <w:right w:val="none" w:sz="0" w:space="0" w:color="auto"/>
      </w:divBdr>
    </w:div>
    <w:div w:id="188760558">
      <w:bodyDiv w:val="1"/>
      <w:marLeft w:val="0"/>
      <w:marRight w:val="0"/>
      <w:marTop w:val="0"/>
      <w:marBottom w:val="0"/>
      <w:divBdr>
        <w:top w:val="none" w:sz="0" w:space="0" w:color="auto"/>
        <w:left w:val="none" w:sz="0" w:space="0" w:color="auto"/>
        <w:bottom w:val="none" w:sz="0" w:space="0" w:color="auto"/>
        <w:right w:val="none" w:sz="0" w:space="0" w:color="auto"/>
      </w:divBdr>
    </w:div>
    <w:div w:id="198977507">
      <w:bodyDiv w:val="1"/>
      <w:marLeft w:val="0"/>
      <w:marRight w:val="0"/>
      <w:marTop w:val="0"/>
      <w:marBottom w:val="0"/>
      <w:divBdr>
        <w:top w:val="none" w:sz="0" w:space="0" w:color="auto"/>
        <w:left w:val="none" w:sz="0" w:space="0" w:color="auto"/>
        <w:bottom w:val="none" w:sz="0" w:space="0" w:color="auto"/>
        <w:right w:val="none" w:sz="0" w:space="0" w:color="auto"/>
      </w:divBdr>
    </w:div>
    <w:div w:id="204413998">
      <w:bodyDiv w:val="1"/>
      <w:marLeft w:val="0"/>
      <w:marRight w:val="0"/>
      <w:marTop w:val="0"/>
      <w:marBottom w:val="0"/>
      <w:divBdr>
        <w:top w:val="none" w:sz="0" w:space="0" w:color="auto"/>
        <w:left w:val="none" w:sz="0" w:space="0" w:color="auto"/>
        <w:bottom w:val="none" w:sz="0" w:space="0" w:color="auto"/>
        <w:right w:val="none" w:sz="0" w:space="0" w:color="auto"/>
      </w:divBdr>
    </w:div>
    <w:div w:id="213584090">
      <w:bodyDiv w:val="1"/>
      <w:marLeft w:val="0"/>
      <w:marRight w:val="0"/>
      <w:marTop w:val="0"/>
      <w:marBottom w:val="0"/>
      <w:divBdr>
        <w:top w:val="none" w:sz="0" w:space="0" w:color="auto"/>
        <w:left w:val="none" w:sz="0" w:space="0" w:color="auto"/>
        <w:bottom w:val="none" w:sz="0" w:space="0" w:color="auto"/>
        <w:right w:val="none" w:sz="0" w:space="0" w:color="auto"/>
      </w:divBdr>
    </w:div>
    <w:div w:id="217787292">
      <w:bodyDiv w:val="1"/>
      <w:marLeft w:val="0"/>
      <w:marRight w:val="0"/>
      <w:marTop w:val="0"/>
      <w:marBottom w:val="0"/>
      <w:divBdr>
        <w:top w:val="none" w:sz="0" w:space="0" w:color="auto"/>
        <w:left w:val="none" w:sz="0" w:space="0" w:color="auto"/>
        <w:bottom w:val="none" w:sz="0" w:space="0" w:color="auto"/>
        <w:right w:val="none" w:sz="0" w:space="0" w:color="auto"/>
      </w:divBdr>
    </w:div>
    <w:div w:id="225453947">
      <w:bodyDiv w:val="1"/>
      <w:marLeft w:val="0"/>
      <w:marRight w:val="0"/>
      <w:marTop w:val="0"/>
      <w:marBottom w:val="0"/>
      <w:divBdr>
        <w:top w:val="none" w:sz="0" w:space="0" w:color="auto"/>
        <w:left w:val="none" w:sz="0" w:space="0" w:color="auto"/>
        <w:bottom w:val="none" w:sz="0" w:space="0" w:color="auto"/>
        <w:right w:val="none" w:sz="0" w:space="0" w:color="auto"/>
      </w:divBdr>
    </w:div>
    <w:div w:id="226187920">
      <w:bodyDiv w:val="1"/>
      <w:marLeft w:val="0"/>
      <w:marRight w:val="0"/>
      <w:marTop w:val="0"/>
      <w:marBottom w:val="0"/>
      <w:divBdr>
        <w:top w:val="none" w:sz="0" w:space="0" w:color="auto"/>
        <w:left w:val="none" w:sz="0" w:space="0" w:color="auto"/>
        <w:bottom w:val="none" w:sz="0" w:space="0" w:color="auto"/>
        <w:right w:val="none" w:sz="0" w:space="0" w:color="auto"/>
      </w:divBdr>
    </w:div>
    <w:div w:id="233860766">
      <w:bodyDiv w:val="1"/>
      <w:marLeft w:val="0"/>
      <w:marRight w:val="0"/>
      <w:marTop w:val="0"/>
      <w:marBottom w:val="0"/>
      <w:divBdr>
        <w:top w:val="none" w:sz="0" w:space="0" w:color="auto"/>
        <w:left w:val="none" w:sz="0" w:space="0" w:color="auto"/>
        <w:bottom w:val="none" w:sz="0" w:space="0" w:color="auto"/>
        <w:right w:val="none" w:sz="0" w:space="0" w:color="auto"/>
      </w:divBdr>
    </w:div>
    <w:div w:id="249434074">
      <w:bodyDiv w:val="1"/>
      <w:marLeft w:val="0"/>
      <w:marRight w:val="0"/>
      <w:marTop w:val="0"/>
      <w:marBottom w:val="0"/>
      <w:divBdr>
        <w:top w:val="none" w:sz="0" w:space="0" w:color="auto"/>
        <w:left w:val="none" w:sz="0" w:space="0" w:color="auto"/>
        <w:bottom w:val="none" w:sz="0" w:space="0" w:color="auto"/>
        <w:right w:val="none" w:sz="0" w:space="0" w:color="auto"/>
      </w:divBdr>
    </w:div>
    <w:div w:id="249461343">
      <w:bodyDiv w:val="1"/>
      <w:marLeft w:val="0"/>
      <w:marRight w:val="0"/>
      <w:marTop w:val="0"/>
      <w:marBottom w:val="0"/>
      <w:divBdr>
        <w:top w:val="none" w:sz="0" w:space="0" w:color="auto"/>
        <w:left w:val="none" w:sz="0" w:space="0" w:color="auto"/>
        <w:bottom w:val="none" w:sz="0" w:space="0" w:color="auto"/>
        <w:right w:val="none" w:sz="0" w:space="0" w:color="auto"/>
      </w:divBdr>
    </w:div>
    <w:div w:id="251010054">
      <w:bodyDiv w:val="1"/>
      <w:marLeft w:val="0"/>
      <w:marRight w:val="0"/>
      <w:marTop w:val="0"/>
      <w:marBottom w:val="0"/>
      <w:divBdr>
        <w:top w:val="none" w:sz="0" w:space="0" w:color="auto"/>
        <w:left w:val="none" w:sz="0" w:space="0" w:color="auto"/>
        <w:bottom w:val="none" w:sz="0" w:space="0" w:color="auto"/>
        <w:right w:val="none" w:sz="0" w:space="0" w:color="auto"/>
      </w:divBdr>
    </w:div>
    <w:div w:id="254364953">
      <w:bodyDiv w:val="1"/>
      <w:marLeft w:val="0"/>
      <w:marRight w:val="0"/>
      <w:marTop w:val="0"/>
      <w:marBottom w:val="0"/>
      <w:divBdr>
        <w:top w:val="none" w:sz="0" w:space="0" w:color="auto"/>
        <w:left w:val="none" w:sz="0" w:space="0" w:color="auto"/>
        <w:bottom w:val="none" w:sz="0" w:space="0" w:color="auto"/>
        <w:right w:val="none" w:sz="0" w:space="0" w:color="auto"/>
      </w:divBdr>
    </w:div>
    <w:div w:id="263459743">
      <w:bodyDiv w:val="1"/>
      <w:marLeft w:val="0"/>
      <w:marRight w:val="0"/>
      <w:marTop w:val="0"/>
      <w:marBottom w:val="0"/>
      <w:divBdr>
        <w:top w:val="none" w:sz="0" w:space="0" w:color="auto"/>
        <w:left w:val="none" w:sz="0" w:space="0" w:color="auto"/>
        <w:bottom w:val="none" w:sz="0" w:space="0" w:color="auto"/>
        <w:right w:val="none" w:sz="0" w:space="0" w:color="auto"/>
      </w:divBdr>
    </w:div>
    <w:div w:id="264190418">
      <w:bodyDiv w:val="1"/>
      <w:marLeft w:val="0"/>
      <w:marRight w:val="0"/>
      <w:marTop w:val="0"/>
      <w:marBottom w:val="0"/>
      <w:divBdr>
        <w:top w:val="none" w:sz="0" w:space="0" w:color="auto"/>
        <w:left w:val="none" w:sz="0" w:space="0" w:color="auto"/>
        <w:bottom w:val="none" w:sz="0" w:space="0" w:color="auto"/>
        <w:right w:val="none" w:sz="0" w:space="0" w:color="auto"/>
      </w:divBdr>
    </w:div>
    <w:div w:id="271939235">
      <w:bodyDiv w:val="1"/>
      <w:marLeft w:val="0"/>
      <w:marRight w:val="0"/>
      <w:marTop w:val="0"/>
      <w:marBottom w:val="0"/>
      <w:divBdr>
        <w:top w:val="none" w:sz="0" w:space="0" w:color="auto"/>
        <w:left w:val="none" w:sz="0" w:space="0" w:color="auto"/>
        <w:bottom w:val="none" w:sz="0" w:space="0" w:color="auto"/>
        <w:right w:val="none" w:sz="0" w:space="0" w:color="auto"/>
      </w:divBdr>
    </w:div>
    <w:div w:id="271976931">
      <w:bodyDiv w:val="1"/>
      <w:marLeft w:val="0"/>
      <w:marRight w:val="0"/>
      <w:marTop w:val="0"/>
      <w:marBottom w:val="0"/>
      <w:divBdr>
        <w:top w:val="none" w:sz="0" w:space="0" w:color="auto"/>
        <w:left w:val="none" w:sz="0" w:space="0" w:color="auto"/>
        <w:bottom w:val="none" w:sz="0" w:space="0" w:color="auto"/>
        <w:right w:val="none" w:sz="0" w:space="0" w:color="auto"/>
      </w:divBdr>
    </w:div>
    <w:div w:id="273901865">
      <w:bodyDiv w:val="1"/>
      <w:marLeft w:val="0"/>
      <w:marRight w:val="0"/>
      <w:marTop w:val="0"/>
      <w:marBottom w:val="0"/>
      <w:divBdr>
        <w:top w:val="none" w:sz="0" w:space="0" w:color="auto"/>
        <w:left w:val="none" w:sz="0" w:space="0" w:color="auto"/>
        <w:bottom w:val="none" w:sz="0" w:space="0" w:color="auto"/>
        <w:right w:val="none" w:sz="0" w:space="0" w:color="auto"/>
      </w:divBdr>
    </w:div>
    <w:div w:id="294022964">
      <w:bodyDiv w:val="1"/>
      <w:marLeft w:val="0"/>
      <w:marRight w:val="0"/>
      <w:marTop w:val="0"/>
      <w:marBottom w:val="0"/>
      <w:divBdr>
        <w:top w:val="none" w:sz="0" w:space="0" w:color="auto"/>
        <w:left w:val="none" w:sz="0" w:space="0" w:color="auto"/>
        <w:bottom w:val="none" w:sz="0" w:space="0" w:color="auto"/>
        <w:right w:val="none" w:sz="0" w:space="0" w:color="auto"/>
      </w:divBdr>
    </w:div>
    <w:div w:id="302123539">
      <w:bodyDiv w:val="1"/>
      <w:marLeft w:val="0"/>
      <w:marRight w:val="0"/>
      <w:marTop w:val="0"/>
      <w:marBottom w:val="0"/>
      <w:divBdr>
        <w:top w:val="none" w:sz="0" w:space="0" w:color="auto"/>
        <w:left w:val="none" w:sz="0" w:space="0" w:color="auto"/>
        <w:bottom w:val="none" w:sz="0" w:space="0" w:color="auto"/>
        <w:right w:val="none" w:sz="0" w:space="0" w:color="auto"/>
      </w:divBdr>
    </w:div>
    <w:div w:id="314189712">
      <w:bodyDiv w:val="1"/>
      <w:marLeft w:val="0"/>
      <w:marRight w:val="0"/>
      <w:marTop w:val="0"/>
      <w:marBottom w:val="0"/>
      <w:divBdr>
        <w:top w:val="none" w:sz="0" w:space="0" w:color="auto"/>
        <w:left w:val="none" w:sz="0" w:space="0" w:color="auto"/>
        <w:bottom w:val="none" w:sz="0" w:space="0" w:color="auto"/>
        <w:right w:val="none" w:sz="0" w:space="0" w:color="auto"/>
      </w:divBdr>
    </w:div>
    <w:div w:id="315766847">
      <w:bodyDiv w:val="1"/>
      <w:marLeft w:val="0"/>
      <w:marRight w:val="0"/>
      <w:marTop w:val="0"/>
      <w:marBottom w:val="0"/>
      <w:divBdr>
        <w:top w:val="none" w:sz="0" w:space="0" w:color="auto"/>
        <w:left w:val="none" w:sz="0" w:space="0" w:color="auto"/>
        <w:bottom w:val="none" w:sz="0" w:space="0" w:color="auto"/>
        <w:right w:val="none" w:sz="0" w:space="0" w:color="auto"/>
      </w:divBdr>
    </w:div>
    <w:div w:id="325404037">
      <w:bodyDiv w:val="1"/>
      <w:marLeft w:val="0"/>
      <w:marRight w:val="0"/>
      <w:marTop w:val="0"/>
      <w:marBottom w:val="0"/>
      <w:divBdr>
        <w:top w:val="none" w:sz="0" w:space="0" w:color="auto"/>
        <w:left w:val="none" w:sz="0" w:space="0" w:color="auto"/>
        <w:bottom w:val="none" w:sz="0" w:space="0" w:color="auto"/>
        <w:right w:val="none" w:sz="0" w:space="0" w:color="auto"/>
      </w:divBdr>
    </w:div>
    <w:div w:id="331687366">
      <w:bodyDiv w:val="1"/>
      <w:marLeft w:val="0"/>
      <w:marRight w:val="0"/>
      <w:marTop w:val="0"/>
      <w:marBottom w:val="0"/>
      <w:divBdr>
        <w:top w:val="none" w:sz="0" w:space="0" w:color="auto"/>
        <w:left w:val="none" w:sz="0" w:space="0" w:color="auto"/>
        <w:bottom w:val="none" w:sz="0" w:space="0" w:color="auto"/>
        <w:right w:val="none" w:sz="0" w:space="0" w:color="auto"/>
      </w:divBdr>
    </w:div>
    <w:div w:id="342325358">
      <w:bodyDiv w:val="1"/>
      <w:marLeft w:val="0"/>
      <w:marRight w:val="0"/>
      <w:marTop w:val="0"/>
      <w:marBottom w:val="0"/>
      <w:divBdr>
        <w:top w:val="none" w:sz="0" w:space="0" w:color="auto"/>
        <w:left w:val="none" w:sz="0" w:space="0" w:color="auto"/>
        <w:bottom w:val="none" w:sz="0" w:space="0" w:color="auto"/>
        <w:right w:val="none" w:sz="0" w:space="0" w:color="auto"/>
      </w:divBdr>
    </w:div>
    <w:div w:id="344216211">
      <w:bodyDiv w:val="1"/>
      <w:marLeft w:val="0"/>
      <w:marRight w:val="0"/>
      <w:marTop w:val="0"/>
      <w:marBottom w:val="0"/>
      <w:divBdr>
        <w:top w:val="none" w:sz="0" w:space="0" w:color="auto"/>
        <w:left w:val="none" w:sz="0" w:space="0" w:color="auto"/>
        <w:bottom w:val="none" w:sz="0" w:space="0" w:color="auto"/>
        <w:right w:val="none" w:sz="0" w:space="0" w:color="auto"/>
      </w:divBdr>
    </w:div>
    <w:div w:id="346249555">
      <w:bodyDiv w:val="1"/>
      <w:marLeft w:val="0"/>
      <w:marRight w:val="0"/>
      <w:marTop w:val="0"/>
      <w:marBottom w:val="0"/>
      <w:divBdr>
        <w:top w:val="none" w:sz="0" w:space="0" w:color="auto"/>
        <w:left w:val="none" w:sz="0" w:space="0" w:color="auto"/>
        <w:bottom w:val="none" w:sz="0" w:space="0" w:color="auto"/>
        <w:right w:val="none" w:sz="0" w:space="0" w:color="auto"/>
      </w:divBdr>
    </w:div>
    <w:div w:id="356589902">
      <w:bodyDiv w:val="1"/>
      <w:marLeft w:val="0"/>
      <w:marRight w:val="0"/>
      <w:marTop w:val="0"/>
      <w:marBottom w:val="0"/>
      <w:divBdr>
        <w:top w:val="none" w:sz="0" w:space="0" w:color="auto"/>
        <w:left w:val="none" w:sz="0" w:space="0" w:color="auto"/>
        <w:bottom w:val="none" w:sz="0" w:space="0" w:color="auto"/>
        <w:right w:val="none" w:sz="0" w:space="0" w:color="auto"/>
      </w:divBdr>
    </w:div>
    <w:div w:id="363294206">
      <w:bodyDiv w:val="1"/>
      <w:marLeft w:val="0"/>
      <w:marRight w:val="0"/>
      <w:marTop w:val="0"/>
      <w:marBottom w:val="0"/>
      <w:divBdr>
        <w:top w:val="none" w:sz="0" w:space="0" w:color="auto"/>
        <w:left w:val="none" w:sz="0" w:space="0" w:color="auto"/>
        <w:bottom w:val="none" w:sz="0" w:space="0" w:color="auto"/>
        <w:right w:val="none" w:sz="0" w:space="0" w:color="auto"/>
      </w:divBdr>
    </w:div>
    <w:div w:id="370888288">
      <w:bodyDiv w:val="1"/>
      <w:marLeft w:val="0"/>
      <w:marRight w:val="0"/>
      <w:marTop w:val="0"/>
      <w:marBottom w:val="0"/>
      <w:divBdr>
        <w:top w:val="none" w:sz="0" w:space="0" w:color="auto"/>
        <w:left w:val="none" w:sz="0" w:space="0" w:color="auto"/>
        <w:bottom w:val="none" w:sz="0" w:space="0" w:color="auto"/>
        <w:right w:val="none" w:sz="0" w:space="0" w:color="auto"/>
      </w:divBdr>
    </w:div>
    <w:div w:id="372197786">
      <w:bodyDiv w:val="1"/>
      <w:marLeft w:val="0"/>
      <w:marRight w:val="0"/>
      <w:marTop w:val="0"/>
      <w:marBottom w:val="0"/>
      <w:divBdr>
        <w:top w:val="none" w:sz="0" w:space="0" w:color="auto"/>
        <w:left w:val="none" w:sz="0" w:space="0" w:color="auto"/>
        <w:bottom w:val="none" w:sz="0" w:space="0" w:color="auto"/>
        <w:right w:val="none" w:sz="0" w:space="0" w:color="auto"/>
      </w:divBdr>
    </w:div>
    <w:div w:id="379331179">
      <w:bodyDiv w:val="1"/>
      <w:marLeft w:val="0"/>
      <w:marRight w:val="0"/>
      <w:marTop w:val="0"/>
      <w:marBottom w:val="0"/>
      <w:divBdr>
        <w:top w:val="none" w:sz="0" w:space="0" w:color="auto"/>
        <w:left w:val="none" w:sz="0" w:space="0" w:color="auto"/>
        <w:bottom w:val="none" w:sz="0" w:space="0" w:color="auto"/>
        <w:right w:val="none" w:sz="0" w:space="0" w:color="auto"/>
      </w:divBdr>
    </w:div>
    <w:div w:id="380598991">
      <w:bodyDiv w:val="1"/>
      <w:marLeft w:val="0"/>
      <w:marRight w:val="0"/>
      <w:marTop w:val="0"/>
      <w:marBottom w:val="0"/>
      <w:divBdr>
        <w:top w:val="none" w:sz="0" w:space="0" w:color="auto"/>
        <w:left w:val="none" w:sz="0" w:space="0" w:color="auto"/>
        <w:bottom w:val="none" w:sz="0" w:space="0" w:color="auto"/>
        <w:right w:val="none" w:sz="0" w:space="0" w:color="auto"/>
      </w:divBdr>
    </w:div>
    <w:div w:id="381095117">
      <w:bodyDiv w:val="1"/>
      <w:marLeft w:val="0"/>
      <w:marRight w:val="0"/>
      <w:marTop w:val="0"/>
      <w:marBottom w:val="0"/>
      <w:divBdr>
        <w:top w:val="none" w:sz="0" w:space="0" w:color="auto"/>
        <w:left w:val="none" w:sz="0" w:space="0" w:color="auto"/>
        <w:bottom w:val="none" w:sz="0" w:space="0" w:color="auto"/>
        <w:right w:val="none" w:sz="0" w:space="0" w:color="auto"/>
      </w:divBdr>
    </w:div>
    <w:div w:id="387533137">
      <w:bodyDiv w:val="1"/>
      <w:marLeft w:val="0"/>
      <w:marRight w:val="0"/>
      <w:marTop w:val="0"/>
      <w:marBottom w:val="0"/>
      <w:divBdr>
        <w:top w:val="none" w:sz="0" w:space="0" w:color="auto"/>
        <w:left w:val="none" w:sz="0" w:space="0" w:color="auto"/>
        <w:bottom w:val="none" w:sz="0" w:space="0" w:color="auto"/>
        <w:right w:val="none" w:sz="0" w:space="0" w:color="auto"/>
      </w:divBdr>
    </w:div>
    <w:div w:id="402802005">
      <w:bodyDiv w:val="1"/>
      <w:marLeft w:val="0"/>
      <w:marRight w:val="0"/>
      <w:marTop w:val="0"/>
      <w:marBottom w:val="0"/>
      <w:divBdr>
        <w:top w:val="none" w:sz="0" w:space="0" w:color="auto"/>
        <w:left w:val="none" w:sz="0" w:space="0" w:color="auto"/>
        <w:bottom w:val="none" w:sz="0" w:space="0" w:color="auto"/>
        <w:right w:val="none" w:sz="0" w:space="0" w:color="auto"/>
      </w:divBdr>
    </w:div>
    <w:div w:id="409543709">
      <w:bodyDiv w:val="1"/>
      <w:marLeft w:val="0"/>
      <w:marRight w:val="0"/>
      <w:marTop w:val="0"/>
      <w:marBottom w:val="0"/>
      <w:divBdr>
        <w:top w:val="none" w:sz="0" w:space="0" w:color="auto"/>
        <w:left w:val="none" w:sz="0" w:space="0" w:color="auto"/>
        <w:bottom w:val="none" w:sz="0" w:space="0" w:color="auto"/>
        <w:right w:val="none" w:sz="0" w:space="0" w:color="auto"/>
      </w:divBdr>
    </w:div>
    <w:div w:id="413085956">
      <w:bodyDiv w:val="1"/>
      <w:marLeft w:val="0"/>
      <w:marRight w:val="0"/>
      <w:marTop w:val="0"/>
      <w:marBottom w:val="0"/>
      <w:divBdr>
        <w:top w:val="none" w:sz="0" w:space="0" w:color="auto"/>
        <w:left w:val="none" w:sz="0" w:space="0" w:color="auto"/>
        <w:bottom w:val="none" w:sz="0" w:space="0" w:color="auto"/>
        <w:right w:val="none" w:sz="0" w:space="0" w:color="auto"/>
      </w:divBdr>
    </w:div>
    <w:div w:id="446431948">
      <w:bodyDiv w:val="1"/>
      <w:marLeft w:val="0"/>
      <w:marRight w:val="0"/>
      <w:marTop w:val="0"/>
      <w:marBottom w:val="0"/>
      <w:divBdr>
        <w:top w:val="none" w:sz="0" w:space="0" w:color="auto"/>
        <w:left w:val="none" w:sz="0" w:space="0" w:color="auto"/>
        <w:bottom w:val="none" w:sz="0" w:space="0" w:color="auto"/>
        <w:right w:val="none" w:sz="0" w:space="0" w:color="auto"/>
      </w:divBdr>
    </w:div>
    <w:div w:id="447698810">
      <w:bodyDiv w:val="1"/>
      <w:marLeft w:val="0"/>
      <w:marRight w:val="0"/>
      <w:marTop w:val="0"/>
      <w:marBottom w:val="0"/>
      <w:divBdr>
        <w:top w:val="none" w:sz="0" w:space="0" w:color="auto"/>
        <w:left w:val="none" w:sz="0" w:space="0" w:color="auto"/>
        <w:bottom w:val="none" w:sz="0" w:space="0" w:color="auto"/>
        <w:right w:val="none" w:sz="0" w:space="0" w:color="auto"/>
      </w:divBdr>
    </w:div>
    <w:div w:id="449057742">
      <w:bodyDiv w:val="1"/>
      <w:marLeft w:val="0"/>
      <w:marRight w:val="0"/>
      <w:marTop w:val="0"/>
      <w:marBottom w:val="0"/>
      <w:divBdr>
        <w:top w:val="none" w:sz="0" w:space="0" w:color="auto"/>
        <w:left w:val="none" w:sz="0" w:space="0" w:color="auto"/>
        <w:bottom w:val="none" w:sz="0" w:space="0" w:color="auto"/>
        <w:right w:val="none" w:sz="0" w:space="0" w:color="auto"/>
      </w:divBdr>
    </w:div>
    <w:div w:id="453644127">
      <w:bodyDiv w:val="1"/>
      <w:marLeft w:val="0"/>
      <w:marRight w:val="0"/>
      <w:marTop w:val="0"/>
      <w:marBottom w:val="0"/>
      <w:divBdr>
        <w:top w:val="none" w:sz="0" w:space="0" w:color="auto"/>
        <w:left w:val="none" w:sz="0" w:space="0" w:color="auto"/>
        <w:bottom w:val="none" w:sz="0" w:space="0" w:color="auto"/>
        <w:right w:val="none" w:sz="0" w:space="0" w:color="auto"/>
      </w:divBdr>
    </w:div>
    <w:div w:id="460417812">
      <w:bodyDiv w:val="1"/>
      <w:marLeft w:val="0"/>
      <w:marRight w:val="0"/>
      <w:marTop w:val="0"/>
      <w:marBottom w:val="0"/>
      <w:divBdr>
        <w:top w:val="none" w:sz="0" w:space="0" w:color="auto"/>
        <w:left w:val="none" w:sz="0" w:space="0" w:color="auto"/>
        <w:bottom w:val="none" w:sz="0" w:space="0" w:color="auto"/>
        <w:right w:val="none" w:sz="0" w:space="0" w:color="auto"/>
      </w:divBdr>
    </w:div>
    <w:div w:id="468867626">
      <w:bodyDiv w:val="1"/>
      <w:marLeft w:val="0"/>
      <w:marRight w:val="0"/>
      <w:marTop w:val="0"/>
      <w:marBottom w:val="0"/>
      <w:divBdr>
        <w:top w:val="none" w:sz="0" w:space="0" w:color="auto"/>
        <w:left w:val="none" w:sz="0" w:space="0" w:color="auto"/>
        <w:bottom w:val="none" w:sz="0" w:space="0" w:color="auto"/>
        <w:right w:val="none" w:sz="0" w:space="0" w:color="auto"/>
      </w:divBdr>
    </w:div>
    <w:div w:id="476075094">
      <w:bodyDiv w:val="1"/>
      <w:marLeft w:val="0"/>
      <w:marRight w:val="0"/>
      <w:marTop w:val="0"/>
      <w:marBottom w:val="0"/>
      <w:divBdr>
        <w:top w:val="none" w:sz="0" w:space="0" w:color="auto"/>
        <w:left w:val="none" w:sz="0" w:space="0" w:color="auto"/>
        <w:bottom w:val="none" w:sz="0" w:space="0" w:color="auto"/>
        <w:right w:val="none" w:sz="0" w:space="0" w:color="auto"/>
      </w:divBdr>
    </w:div>
    <w:div w:id="490223246">
      <w:bodyDiv w:val="1"/>
      <w:marLeft w:val="0"/>
      <w:marRight w:val="0"/>
      <w:marTop w:val="0"/>
      <w:marBottom w:val="0"/>
      <w:divBdr>
        <w:top w:val="none" w:sz="0" w:space="0" w:color="auto"/>
        <w:left w:val="none" w:sz="0" w:space="0" w:color="auto"/>
        <w:bottom w:val="none" w:sz="0" w:space="0" w:color="auto"/>
        <w:right w:val="none" w:sz="0" w:space="0" w:color="auto"/>
      </w:divBdr>
    </w:div>
    <w:div w:id="497892693">
      <w:bodyDiv w:val="1"/>
      <w:marLeft w:val="0"/>
      <w:marRight w:val="0"/>
      <w:marTop w:val="0"/>
      <w:marBottom w:val="0"/>
      <w:divBdr>
        <w:top w:val="none" w:sz="0" w:space="0" w:color="auto"/>
        <w:left w:val="none" w:sz="0" w:space="0" w:color="auto"/>
        <w:bottom w:val="none" w:sz="0" w:space="0" w:color="auto"/>
        <w:right w:val="none" w:sz="0" w:space="0" w:color="auto"/>
      </w:divBdr>
    </w:div>
    <w:div w:id="499543437">
      <w:bodyDiv w:val="1"/>
      <w:marLeft w:val="0"/>
      <w:marRight w:val="0"/>
      <w:marTop w:val="0"/>
      <w:marBottom w:val="0"/>
      <w:divBdr>
        <w:top w:val="none" w:sz="0" w:space="0" w:color="auto"/>
        <w:left w:val="none" w:sz="0" w:space="0" w:color="auto"/>
        <w:bottom w:val="none" w:sz="0" w:space="0" w:color="auto"/>
        <w:right w:val="none" w:sz="0" w:space="0" w:color="auto"/>
      </w:divBdr>
    </w:div>
    <w:div w:id="505093671">
      <w:bodyDiv w:val="1"/>
      <w:marLeft w:val="0"/>
      <w:marRight w:val="0"/>
      <w:marTop w:val="0"/>
      <w:marBottom w:val="0"/>
      <w:divBdr>
        <w:top w:val="none" w:sz="0" w:space="0" w:color="auto"/>
        <w:left w:val="none" w:sz="0" w:space="0" w:color="auto"/>
        <w:bottom w:val="none" w:sz="0" w:space="0" w:color="auto"/>
        <w:right w:val="none" w:sz="0" w:space="0" w:color="auto"/>
      </w:divBdr>
    </w:div>
    <w:div w:id="505754454">
      <w:bodyDiv w:val="1"/>
      <w:marLeft w:val="0"/>
      <w:marRight w:val="0"/>
      <w:marTop w:val="0"/>
      <w:marBottom w:val="0"/>
      <w:divBdr>
        <w:top w:val="none" w:sz="0" w:space="0" w:color="auto"/>
        <w:left w:val="none" w:sz="0" w:space="0" w:color="auto"/>
        <w:bottom w:val="none" w:sz="0" w:space="0" w:color="auto"/>
        <w:right w:val="none" w:sz="0" w:space="0" w:color="auto"/>
      </w:divBdr>
    </w:div>
    <w:div w:id="506746425">
      <w:bodyDiv w:val="1"/>
      <w:marLeft w:val="0"/>
      <w:marRight w:val="0"/>
      <w:marTop w:val="0"/>
      <w:marBottom w:val="0"/>
      <w:divBdr>
        <w:top w:val="none" w:sz="0" w:space="0" w:color="auto"/>
        <w:left w:val="none" w:sz="0" w:space="0" w:color="auto"/>
        <w:bottom w:val="none" w:sz="0" w:space="0" w:color="auto"/>
        <w:right w:val="none" w:sz="0" w:space="0" w:color="auto"/>
      </w:divBdr>
    </w:div>
    <w:div w:id="507408027">
      <w:bodyDiv w:val="1"/>
      <w:marLeft w:val="0"/>
      <w:marRight w:val="0"/>
      <w:marTop w:val="0"/>
      <w:marBottom w:val="0"/>
      <w:divBdr>
        <w:top w:val="none" w:sz="0" w:space="0" w:color="auto"/>
        <w:left w:val="none" w:sz="0" w:space="0" w:color="auto"/>
        <w:bottom w:val="none" w:sz="0" w:space="0" w:color="auto"/>
        <w:right w:val="none" w:sz="0" w:space="0" w:color="auto"/>
      </w:divBdr>
    </w:div>
    <w:div w:id="521473435">
      <w:bodyDiv w:val="1"/>
      <w:marLeft w:val="0"/>
      <w:marRight w:val="0"/>
      <w:marTop w:val="0"/>
      <w:marBottom w:val="0"/>
      <w:divBdr>
        <w:top w:val="none" w:sz="0" w:space="0" w:color="auto"/>
        <w:left w:val="none" w:sz="0" w:space="0" w:color="auto"/>
        <w:bottom w:val="none" w:sz="0" w:space="0" w:color="auto"/>
        <w:right w:val="none" w:sz="0" w:space="0" w:color="auto"/>
      </w:divBdr>
    </w:div>
    <w:div w:id="523176942">
      <w:bodyDiv w:val="1"/>
      <w:marLeft w:val="0"/>
      <w:marRight w:val="0"/>
      <w:marTop w:val="0"/>
      <w:marBottom w:val="0"/>
      <w:divBdr>
        <w:top w:val="none" w:sz="0" w:space="0" w:color="auto"/>
        <w:left w:val="none" w:sz="0" w:space="0" w:color="auto"/>
        <w:bottom w:val="none" w:sz="0" w:space="0" w:color="auto"/>
        <w:right w:val="none" w:sz="0" w:space="0" w:color="auto"/>
      </w:divBdr>
    </w:div>
    <w:div w:id="531110161">
      <w:bodyDiv w:val="1"/>
      <w:marLeft w:val="0"/>
      <w:marRight w:val="0"/>
      <w:marTop w:val="0"/>
      <w:marBottom w:val="0"/>
      <w:divBdr>
        <w:top w:val="none" w:sz="0" w:space="0" w:color="auto"/>
        <w:left w:val="none" w:sz="0" w:space="0" w:color="auto"/>
        <w:bottom w:val="none" w:sz="0" w:space="0" w:color="auto"/>
        <w:right w:val="none" w:sz="0" w:space="0" w:color="auto"/>
      </w:divBdr>
    </w:div>
    <w:div w:id="539903599">
      <w:bodyDiv w:val="1"/>
      <w:marLeft w:val="0"/>
      <w:marRight w:val="0"/>
      <w:marTop w:val="0"/>
      <w:marBottom w:val="0"/>
      <w:divBdr>
        <w:top w:val="none" w:sz="0" w:space="0" w:color="auto"/>
        <w:left w:val="none" w:sz="0" w:space="0" w:color="auto"/>
        <w:bottom w:val="none" w:sz="0" w:space="0" w:color="auto"/>
        <w:right w:val="none" w:sz="0" w:space="0" w:color="auto"/>
      </w:divBdr>
    </w:div>
    <w:div w:id="541140230">
      <w:bodyDiv w:val="1"/>
      <w:marLeft w:val="0"/>
      <w:marRight w:val="0"/>
      <w:marTop w:val="0"/>
      <w:marBottom w:val="0"/>
      <w:divBdr>
        <w:top w:val="none" w:sz="0" w:space="0" w:color="auto"/>
        <w:left w:val="none" w:sz="0" w:space="0" w:color="auto"/>
        <w:bottom w:val="none" w:sz="0" w:space="0" w:color="auto"/>
        <w:right w:val="none" w:sz="0" w:space="0" w:color="auto"/>
      </w:divBdr>
    </w:div>
    <w:div w:id="564073459">
      <w:bodyDiv w:val="1"/>
      <w:marLeft w:val="0"/>
      <w:marRight w:val="0"/>
      <w:marTop w:val="0"/>
      <w:marBottom w:val="0"/>
      <w:divBdr>
        <w:top w:val="none" w:sz="0" w:space="0" w:color="auto"/>
        <w:left w:val="none" w:sz="0" w:space="0" w:color="auto"/>
        <w:bottom w:val="none" w:sz="0" w:space="0" w:color="auto"/>
        <w:right w:val="none" w:sz="0" w:space="0" w:color="auto"/>
      </w:divBdr>
    </w:div>
    <w:div w:id="571162873">
      <w:bodyDiv w:val="1"/>
      <w:marLeft w:val="0"/>
      <w:marRight w:val="0"/>
      <w:marTop w:val="0"/>
      <w:marBottom w:val="0"/>
      <w:divBdr>
        <w:top w:val="none" w:sz="0" w:space="0" w:color="auto"/>
        <w:left w:val="none" w:sz="0" w:space="0" w:color="auto"/>
        <w:bottom w:val="none" w:sz="0" w:space="0" w:color="auto"/>
        <w:right w:val="none" w:sz="0" w:space="0" w:color="auto"/>
      </w:divBdr>
    </w:div>
    <w:div w:id="577985717">
      <w:bodyDiv w:val="1"/>
      <w:marLeft w:val="0"/>
      <w:marRight w:val="0"/>
      <w:marTop w:val="0"/>
      <w:marBottom w:val="0"/>
      <w:divBdr>
        <w:top w:val="none" w:sz="0" w:space="0" w:color="auto"/>
        <w:left w:val="none" w:sz="0" w:space="0" w:color="auto"/>
        <w:bottom w:val="none" w:sz="0" w:space="0" w:color="auto"/>
        <w:right w:val="none" w:sz="0" w:space="0" w:color="auto"/>
      </w:divBdr>
    </w:div>
    <w:div w:id="584807688">
      <w:bodyDiv w:val="1"/>
      <w:marLeft w:val="0"/>
      <w:marRight w:val="0"/>
      <w:marTop w:val="0"/>
      <w:marBottom w:val="0"/>
      <w:divBdr>
        <w:top w:val="none" w:sz="0" w:space="0" w:color="auto"/>
        <w:left w:val="none" w:sz="0" w:space="0" w:color="auto"/>
        <w:bottom w:val="none" w:sz="0" w:space="0" w:color="auto"/>
        <w:right w:val="none" w:sz="0" w:space="0" w:color="auto"/>
      </w:divBdr>
    </w:div>
    <w:div w:id="585892623">
      <w:bodyDiv w:val="1"/>
      <w:marLeft w:val="0"/>
      <w:marRight w:val="0"/>
      <w:marTop w:val="0"/>
      <w:marBottom w:val="0"/>
      <w:divBdr>
        <w:top w:val="none" w:sz="0" w:space="0" w:color="auto"/>
        <w:left w:val="none" w:sz="0" w:space="0" w:color="auto"/>
        <w:bottom w:val="none" w:sz="0" w:space="0" w:color="auto"/>
        <w:right w:val="none" w:sz="0" w:space="0" w:color="auto"/>
      </w:divBdr>
    </w:div>
    <w:div w:id="604928293">
      <w:bodyDiv w:val="1"/>
      <w:marLeft w:val="0"/>
      <w:marRight w:val="0"/>
      <w:marTop w:val="0"/>
      <w:marBottom w:val="0"/>
      <w:divBdr>
        <w:top w:val="none" w:sz="0" w:space="0" w:color="auto"/>
        <w:left w:val="none" w:sz="0" w:space="0" w:color="auto"/>
        <w:bottom w:val="none" w:sz="0" w:space="0" w:color="auto"/>
        <w:right w:val="none" w:sz="0" w:space="0" w:color="auto"/>
      </w:divBdr>
    </w:div>
    <w:div w:id="608782296">
      <w:bodyDiv w:val="1"/>
      <w:marLeft w:val="0"/>
      <w:marRight w:val="0"/>
      <w:marTop w:val="0"/>
      <w:marBottom w:val="0"/>
      <w:divBdr>
        <w:top w:val="none" w:sz="0" w:space="0" w:color="auto"/>
        <w:left w:val="none" w:sz="0" w:space="0" w:color="auto"/>
        <w:bottom w:val="none" w:sz="0" w:space="0" w:color="auto"/>
        <w:right w:val="none" w:sz="0" w:space="0" w:color="auto"/>
      </w:divBdr>
    </w:div>
    <w:div w:id="609051945">
      <w:bodyDiv w:val="1"/>
      <w:marLeft w:val="0"/>
      <w:marRight w:val="0"/>
      <w:marTop w:val="0"/>
      <w:marBottom w:val="0"/>
      <w:divBdr>
        <w:top w:val="none" w:sz="0" w:space="0" w:color="auto"/>
        <w:left w:val="none" w:sz="0" w:space="0" w:color="auto"/>
        <w:bottom w:val="none" w:sz="0" w:space="0" w:color="auto"/>
        <w:right w:val="none" w:sz="0" w:space="0" w:color="auto"/>
      </w:divBdr>
    </w:div>
    <w:div w:id="612708451">
      <w:bodyDiv w:val="1"/>
      <w:marLeft w:val="0"/>
      <w:marRight w:val="0"/>
      <w:marTop w:val="0"/>
      <w:marBottom w:val="0"/>
      <w:divBdr>
        <w:top w:val="none" w:sz="0" w:space="0" w:color="auto"/>
        <w:left w:val="none" w:sz="0" w:space="0" w:color="auto"/>
        <w:bottom w:val="none" w:sz="0" w:space="0" w:color="auto"/>
        <w:right w:val="none" w:sz="0" w:space="0" w:color="auto"/>
      </w:divBdr>
    </w:div>
    <w:div w:id="616832819">
      <w:bodyDiv w:val="1"/>
      <w:marLeft w:val="0"/>
      <w:marRight w:val="0"/>
      <w:marTop w:val="0"/>
      <w:marBottom w:val="0"/>
      <w:divBdr>
        <w:top w:val="none" w:sz="0" w:space="0" w:color="auto"/>
        <w:left w:val="none" w:sz="0" w:space="0" w:color="auto"/>
        <w:bottom w:val="none" w:sz="0" w:space="0" w:color="auto"/>
        <w:right w:val="none" w:sz="0" w:space="0" w:color="auto"/>
      </w:divBdr>
    </w:div>
    <w:div w:id="616833078">
      <w:bodyDiv w:val="1"/>
      <w:marLeft w:val="0"/>
      <w:marRight w:val="0"/>
      <w:marTop w:val="0"/>
      <w:marBottom w:val="0"/>
      <w:divBdr>
        <w:top w:val="none" w:sz="0" w:space="0" w:color="auto"/>
        <w:left w:val="none" w:sz="0" w:space="0" w:color="auto"/>
        <w:bottom w:val="none" w:sz="0" w:space="0" w:color="auto"/>
        <w:right w:val="none" w:sz="0" w:space="0" w:color="auto"/>
      </w:divBdr>
    </w:div>
    <w:div w:id="619841657">
      <w:bodyDiv w:val="1"/>
      <w:marLeft w:val="0"/>
      <w:marRight w:val="0"/>
      <w:marTop w:val="0"/>
      <w:marBottom w:val="0"/>
      <w:divBdr>
        <w:top w:val="none" w:sz="0" w:space="0" w:color="auto"/>
        <w:left w:val="none" w:sz="0" w:space="0" w:color="auto"/>
        <w:bottom w:val="none" w:sz="0" w:space="0" w:color="auto"/>
        <w:right w:val="none" w:sz="0" w:space="0" w:color="auto"/>
      </w:divBdr>
    </w:div>
    <w:div w:id="620385519">
      <w:bodyDiv w:val="1"/>
      <w:marLeft w:val="0"/>
      <w:marRight w:val="0"/>
      <w:marTop w:val="0"/>
      <w:marBottom w:val="0"/>
      <w:divBdr>
        <w:top w:val="none" w:sz="0" w:space="0" w:color="auto"/>
        <w:left w:val="none" w:sz="0" w:space="0" w:color="auto"/>
        <w:bottom w:val="none" w:sz="0" w:space="0" w:color="auto"/>
        <w:right w:val="none" w:sz="0" w:space="0" w:color="auto"/>
      </w:divBdr>
    </w:div>
    <w:div w:id="623511225">
      <w:bodyDiv w:val="1"/>
      <w:marLeft w:val="0"/>
      <w:marRight w:val="0"/>
      <w:marTop w:val="0"/>
      <w:marBottom w:val="0"/>
      <w:divBdr>
        <w:top w:val="none" w:sz="0" w:space="0" w:color="auto"/>
        <w:left w:val="none" w:sz="0" w:space="0" w:color="auto"/>
        <w:bottom w:val="none" w:sz="0" w:space="0" w:color="auto"/>
        <w:right w:val="none" w:sz="0" w:space="0" w:color="auto"/>
      </w:divBdr>
    </w:div>
    <w:div w:id="623735550">
      <w:bodyDiv w:val="1"/>
      <w:marLeft w:val="0"/>
      <w:marRight w:val="0"/>
      <w:marTop w:val="0"/>
      <w:marBottom w:val="0"/>
      <w:divBdr>
        <w:top w:val="none" w:sz="0" w:space="0" w:color="auto"/>
        <w:left w:val="none" w:sz="0" w:space="0" w:color="auto"/>
        <w:bottom w:val="none" w:sz="0" w:space="0" w:color="auto"/>
        <w:right w:val="none" w:sz="0" w:space="0" w:color="auto"/>
      </w:divBdr>
    </w:div>
    <w:div w:id="635329581">
      <w:bodyDiv w:val="1"/>
      <w:marLeft w:val="0"/>
      <w:marRight w:val="0"/>
      <w:marTop w:val="0"/>
      <w:marBottom w:val="0"/>
      <w:divBdr>
        <w:top w:val="none" w:sz="0" w:space="0" w:color="auto"/>
        <w:left w:val="none" w:sz="0" w:space="0" w:color="auto"/>
        <w:bottom w:val="none" w:sz="0" w:space="0" w:color="auto"/>
        <w:right w:val="none" w:sz="0" w:space="0" w:color="auto"/>
      </w:divBdr>
    </w:div>
    <w:div w:id="644239491">
      <w:bodyDiv w:val="1"/>
      <w:marLeft w:val="0"/>
      <w:marRight w:val="0"/>
      <w:marTop w:val="0"/>
      <w:marBottom w:val="0"/>
      <w:divBdr>
        <w:top w:val="none" w:sz="0" w:space="0" w:color="auto"/>
        <w:left w:val="none" w:sz="0" w:space="0" w:color="auto"/>
        <w:bottom w:val="none" w:sz="0" w:space="0" w:color="auto"/>
        <w:right w:val="none" w:sz="0" w:space="0" w:color="auto"/>
      </w:divBdr>
    </w:div>
    <w:div w:id="647199821">
      <w:bodyDiv w:val="1"/>
      <w:marLeft w:val="0"/>
      <w:marRight w:val="0"/>
      <w:marTop w:val="0"/>
      <w:marBottom w:val="0"/>
      <w:divBdr>
        <w:top w:val="none" w:sz="0" w:space="0" w:color="auto"/>
        <w:left w:val="none" w:sz="0" w:space="0" w:color="auto"/>
        <w:bottom w:val="none" w:sz="0" w:space="0" w:color="auto"/>
        <w:right w:val="none" w:sz="0" w:space="0" w:color="auto"/>
      </w:divBdr>
    </w:div>
    <w:div w:id="648174931">
      <w:bodyDiv w:val="1"/>
      <w:marLeft w:val="0"/>
      <w:marRight w:val="0"/>
      <w:marTop w:val="0"/>
      <w:marBottom w:val="0"/>
      <w:divBdr>
        <w:top w:val="none" w:sz="0" w:space="0" w:color="auto"/>
        <w:left w:val="none" w:sz="0" w:space="0" w:color="auto"/>
        <w:bottom w:val="none" w:sz="0" w:space="0" w:color="auto"/>
        <w:right w:val="none" w:sz="0" w:space="0" w:color="auto"/>
      </w:divBdr>
    </w:div>
    <w:div w:id="654846525">
      <w:bodyDiv w:val="1"/>
      <w:marLeft w:val="0"/>
      <w:marRight w:val="0"/>
      <w:marTop w:val="0"/>
      <w:marBottom w:val="0"/>
      <w:divBdr>
        <w:top w:val="none" w:sz="0" w:space="0" w:color="auto"/>
        <w:left w:val="none" w:sz="0" w:space="0" w:color="auto"/>
        <w:bottom w:val="none" w:sz="0" w:space="0" w:color="auto"/>
        <w:right w:val="none" w:sz="0" w:space="0" w:color="auto"/>
      </w:divBdr>
    </w:div>
    <w:div w:id="673460957">
      <w:bodyDiv w:val="1"/>
      <w:marLeft w:val="0"/>
      <w:marRight w:val="0"/>
      <w:marTop w:val="0"/>
      <w:marBottom w:val="0"/>
      <w:divBdr>
        <w:top w:val="none" w:sz="0" w:space="0" w:color="auto"/>
        <w:left w:val="none" w:sz="0" w:space="0" w:color="auto"/>
        <w:bottom w:val="none" w:sz="0" w:space="0" w:color="auto"/>
        <w:right w:val="none" w:sz="0" w:space="0" w:color="auto"/>
      </w:divBdr>
    </w:div>
    <w:div w:id="692194630">
      <w:bodyDiv w:val="1"/>
      <w:marLeft w:val="0"/>
      <w:marRight w:val="0"/>
      <w:marTop w:val="0"/>
      <w:marBottom w:val="0"/>
      <w:divBdr>
        <w:top w:val="none" w:sz="0" w:space="0" w:color="auto"/>
        <w:left w:val="none" w:sz="0" w:space="0" w:color="auto"/>
        <w:bottom w:val="none" w:sz="0" w:space="0" w:color="auto"/>
        <w:right w:val="none" w:sz="0" w:space="0" w:color="auto"/>
      </w:divBdr>
    </w:div>
    <w:div w:id="698044215">
      <w:bodyDiv w:val="1"/>
      <w:marLeft w:val="0"/>
      <w:marRight w:val="0"/>
      <w:marTop w:val="0"/>
      <w:marBottom w:val="0"/>
      <w:divBdr>
        <w:top w:val="none" w:sz="0" w:space="0" w:color="auto"/>
        <w:left w:val="none" w:sz="0" w:space="0" w:color="auto"/>
        <w:bottom w:val="none" w:sz="0" w:space="0" w:color="auto"/>
        <w:right w:val="none" w:sz="0" w:space="0" w:color="auto"/>
      </w:divBdr>
    </w:div>
    <w:div w:id="703217154">
      <w:bodyDiv w:val="1"/>
      <w:marLeft w:val="0"/>
      <w:marRight w:val="0"/>
      <w:marTop w:val="0"/>
      <w:marBottom w:val="0"/>
      <w:divBdr>
        <w:top w:val="none" w:sz="0" w:space="0" w:color="auto"/>
        <w:left w:val="none" w:sz="0" w:space="0" w:color="auto"/>
        <w:bottom w:val="none" w:sz="0" w:space="0" w:color="auto"/>
        <w:right w:val="none" w:sz="0" w:space="0" w:color="auto"/>
      </w:divBdr>
    </w:div>
    <w:div w:id="703404863">
      <w:bodyDiv w:val="1"/>
      <w:marLeft w:val="0"/>
      <w:marRight w:val="0"/>
      <w:marTop w:val="0"/>
      <w:marBottom w:val="0"/>
      <w:divBdr>
        <w:top w:val="none" w:sz="0" w:space="0" w:color="auto"/>
        <w:left w:val="none" w:sz="0" w:space="0" w:color="auto"/>
        <w:bottom w:val="none" w:sz="0" w:space="0" w:color="auto"/>
        <w:right w:val="none" w:sz="0" w:space="0" w:color="auto"/>
      </w:divBdr>
    </w:div>
    <w:div w:id="710809685">
      <w:bodyDiv w:val="1"/>
      <w:marLeft w:val="0"/>
      <w:marRight w:val="0"/>
      <w:marTop w:val="0"/>
      <w:marBottom w:val="0"/>
      <w:divBdr>
        <w:top w:val="none" w:sz="0" w:space="0" w:color="auto"/>
        <w:left w:val="none" w:sz="0" w:space="0" w:color="auto"/>
        <w:bottom w:val="none" w:sz="0" w:space="0" w:color="auto"/>
        <w:right w:val="none" w:sz="0" w:space="0" w:color="auto"/>
      </w:divBdr>
    </w:div>
    <w:div w:id="714281021">
      <w:bodyDiv w:val="1"/>
      <w:marLeft w:val="0"/>
      <w:marRight w:val="0"/>
      <w:marTop w:val="0"/>
      <w:marBottom w:val="0"/>
      <w:divBdr>
        <w:top w:val="none" w:sz="0" w:space="0" w:color="auto"/>
        <w:left w:val="none" w:sz="0" w:space="0" w:color="auto"/>
        <w:bottom w:val="none" w:sz="0" w:space="0" w:color="auto"/>
        <w:right w:val="none" w:sz="0" w:space="0" w:color="auto"/>
      </w:divBdr>
    </w:div>
    <w:div w:id="714624388">
      <w:bodyDiv w:val="1"/>
      <w:marLeft w:val="0"/>
      <w:marRight w:val="0"/>
      <w:marTop w:val="0"/>
      <w:marBottom w:val="0"/>
      <w:divBdr>
        <w:top w:val="none" w:sz="0" w:space="0" w:color="auto"/>
        <w:left w:val="none" w:sz="0" w:space="0" w:color="auto"/>
        <w:bottom w:val="none" w:sz="0" w:space="0" w:color="auto"/>
        <w:right w:val="none" w:sz="0" w:space="0" w:color="auto"/>
      </w:divBdr>
    </w:div>
    <w:div w:id="715357316">
      <w:bodyDiv w:val="1"/>
      <w:marLeft w:val="0"/>
      <w:marRight w:val="0"/>
      <w:marTop w:val="0"/>
      <w:marBottom w:val="0"/>
      <w:divBdr>
        <w:top w:val="none" w:sz="0" w:space="0" w:color="auto"/>
        <w:left w:val="none" w:sz="0" w:space="0" w:color="auto"/>
        <w:bottom w:val="none" w:sz="0" w:space="0" w:color="auto"/>
        <w:right w:val="none" w:sz="0" w:space="0" w:color="auto"/>
      </w:divBdr>
    </w:div>
    <w:div w:id="719205166">
      <w:bodyDiv w:val="1"/>
      <w:marLeft w:val="0"/>
      <w:marRight w:val="0"/>
      <w:marTop w:val="0"/>
      <w:marBottom w:val="0"/>
      <w:divBdr>
        <w:top w:val="none" w:sz="0" w:space="0" w:color="auto"/>
        <w:left w:val="none" w:sz="0" w:space="0" w:color="auto"/>
        <w:bottom w:val="none" w:sz="0" w:space="0" w:color="auto"/>
        <w:right w:val="none" w:sz="0" w:space="0" w:color="auto"/>
      </w:divBdr>
    </w:div>
    <w:div w:id="731928415">
      <w:bodyDiv w:val="1"/>
      <w:marLeft w:val="0"/>
      <w:marRight w:val="0"/>
      <w:marTop w:val="0"/>
      <w:marBottom w:val="0"/>
      <w:divBdr>
        <w:top w:val="none" w:sz="0" w:space="0" w:color="auto"/>
        <w:left w:val="none" w:sz="0" w:space="0" w:color="auto"/>
        <w:bottom w:val="none" w:sz="0" w:space="0" w:color="auto"/>
        <w:right w:val="none" w:sz="0" w:space="0" w:color="auto"/>
      </w:divBdr>
    </w:div>
    <w:div w:id="738793812">
      <w:bodyDiv w:val="1"/>
      <w:marLeft w:val="0"/>
      <w:marRight w:val="0"/>
      <w:marTop w:val="0"/>
      <w:marBottom w:val="0"/>
      <w:divBdr>
        <w:top w:val="none" w:sz="0" w:space="0" w:color="auto"/>
        <w:left w:val="none" w:sz="0" w:space="0" w:color="auto"/>
        <w:bottom w:val="none" w:sz="0" w:space="0" w:color="auto"/>
        <w:right w:val="none" w:sz="0" w:space="0" w:color="auto"/>
      </w:divBdr>
    </w:div>
    <w:div w:id="763915860">
      <w:bodyDiv w:val="1"/>
      <w:marLeft w:val="0"/>
      <w:marRight w:val="0"/>
      <w:marTop w:val="0"/>
      <w:marBottom w:val="0"/>
      <w:divBdr>
        <w:top w:val="none" w:sz="0" w:space="0" w:color="auto"/>
        <w:left w:val="none" w:sz="0" w:space="0" w:color="auto"/>
        <w:bottom w:val="none" w:sz="0" w:space="0" w:color="auto"/>
        <w:right w:val="none" w:sz="0" w:space="0" w:color="auto"/>
      </w:divBdr>
    </w:div>
    <w:div w:id="764109834">
      <w:bodyDiv w:val="1"/>
      <w:marLeft w:val="0"/>
      <w:marRight w:val="0"/>
      <w:marTop w:val="0"/>
      <w:marBottom w:val="0"/>
      <w:divBdr>
        <w:top w:val="none" w:sz="0" w:space="0" w:color="auto"/>
        <w:left w:val="none" w:sz="0" w:space="0" w:color="auto"/>
        <w:bottom w:val="none" w:sz="0" w:space="0" w:color="auto"/>
        <w:right w:val="none" w:sz="0" w:space="0" w:color="auto"/>
      </w:divBdr>
    </w:div>
    <w:div w:id="771782517">
      <w:bodyDiv w:val="1"/>
      <w:marLeft w:val="0"/>
      <w:marRight w:val="0"/>
      <w:marTop w:val="0"/>
      <w:marBottom w:val="0"/>
      <w:divBdr>
        <w:top w:val="none" w:sz="0" w:space="0" w:color="auto"/>
        <w:left w:val="none" w:sz="0" w:space="0" w:color="auto"/>
        <w:bottom w:val="none" w:sz="0" w:space="0" w:color="auto"/>
        <w:right w:val="none" w:sz="0" w:space="0" w:color="auto"/>
      </w:divBdr>
    </w:div>
    <w:div w:id="788401328">
      <w:bodyDiv w:val="1"/>
      <w:marLeft w:val="0"/>
      <w:marRight w:val="0"/>
      <w:marTop w:val="0"/>
      <w:marBottom w:val="0"/>
      <w:divBdr>
        <w:top w:val="none" w:sz="0" w:space="0" w:color="auto"/>
        <w:left w:val="none" w:sz="0" w:space="0" w:color="auto"/>
        <w:bottom w:val="none" w:sz="0" w:space="0" w:color="auto"/>
        <w:right w:val="none" w:sz="0" w:space="0" w:color="auto"/>
      </w:divBdr>
    </w:div>
    <w:div w:id="792409915">
      <w:bodyDiv w:val="1"/>
      <w:marLeft w:val="0"/>
      <w:marRight w:val="0"/>
      <w:marTop w:val="0"/>
      <w:marBottom w:val="0"/>
      <w:divBdr>
        <w:top w:val="none" w:sz="0" w:space="0" w:color="auto"/>
        <w:left w:val="none" w:sz="0" w:space="0" w:color="auto"/>
        <w:bottom w:val="none" w:sz="0" w:space="0" w:color="auto"/>
        <w:right w:val="none" w:sz="0" w:space="0" w:color="auto"/>
      </w:divBdr>
    </w:div>
    <w:div w:id="793406878">
      <w:bodyDiv w:val="1"/>
      <w:marLeft w:val="0"/>
      <w:marRight w:val="0"/>
      <w:marTop w:val="0"/>
      <w:marBottom w:val="0"/>
      <w:divBdr>
        <w:top w:val="none" w:sz="0" w:space="0" w:color="auto"/>
        <w:left w:val="none" w:sz="0" w:space="0" w:color="auto"/>
        <w:bottom w:val="none" w:sz="0" w:space="0" w:color="auto"/>
        <w:right w:val="none" w:sz="0" w:space="0" w:color="auto"/>
      </w:divBdr>
    </w:div>
    <w:div w:id="816726576">
      <w:bodyDiv w:val="1"/>
      <w:marLeft w:val="0"/>
      <w:marRight w:val="0"/>
      <w:marTop w:val="0"/>
      <w:marBottom w:val="0"/>
      <w:divBdr>
        <w:top w:val="none" w:sz="0" w:space="0" w:color="auto"/>
        <w:left w:val="none" w:sz="0" w:space="0" w:color="auto"/>
        <w:bottom w:val="none" w:sz="0" w:space="0" w:color="auto"/>
        <w:right w:val="none" w:sz="0" w:space="0" w:color="auto"/>
      </w:divBdr>
    </w:div>
    <w:div w:id="817235321">
      <w:bodyDiv w:val="1"/>
      <w:marLeft w:val="0"/>
      <w:marRight w:val="0"/>
      <w:marTop w:val="0"/>
      <w:marBottom w:val="0"/>
      <w:divBdr>
        <w:top w:val="none" w:sz="0" w:space="0" w:color="auto"/>
        <w:left w:val="none" w:sz="0" w:space="0" w:color="auto"/>
        <w:bottom w:val="none" w:sz="0" w:space="0" w:color="auto"/>
        <w:right w:val="none" w:sz="0" w:space="0" w:color="auto"/>
      </w:divBdr>
    </w:div>
    <w:div w:id="820344142">
      <w:bodyDiv w:val="1"/>
      <w:marLeft w:val="0"/>
      <w:marRight w:val="0"/>
      <w:marTop w:val="0"/>
      <w:marBottom w:val="0"/>
      <w:divBdr>
        <w:top w:val="none" w:sz="0" w:space="0" w:color="auto"/>
        <w:left w:val="none" w:sz="0" w:space="0" w:color="auto"/>
        <w:bottom w:val="none" w:sz="0" w:space="0" w:color="auto"/>
        <w:right w:val="none" w:sz="0" w:space="0" w:color="auto"/>
      </w:divBdr>
    </w:div>
    <w:div w:id="822698593">
      <w:bodyDiv w:val="1"/>
      <w:marLeft w:val="0"/>
      <w:marRight w:val="0"/>
      <w:marTop w:val="0"/>
      <w:marBottom w:val="0"/>
      <w:divBdr>
        <w:top w:val="none" w:sz="0" w:space="0" w:color="auto"/>
        <w:left w:val="none" w:sz="0" w:space="0" w:color="auto"/>
        <w:bottom w:val="none" w:sz="0" w:space="0" w:color="auto"/>
        <w:right w:val="none" w:sz="0" w:space="0" w:color="auto"/>
      </w:divBdr>
    </w:div>
    <w:div w:id="825587893">
      <w:bodyDiv w:val="1"/>
      <w:marLeft w:val="0"/>
      <w:marRight w:val="0"/>
      <w:marTop w:val="0"/>
      <w:marBottom w:val="0"/>
      <w:divBdr>
        <w:top w:val="none" w:sz="0" w:space="0" w:color="auto"/>
        <w:left w:val="none" w:sz="0" w:space="0" w:color="auto"/>
        <w:bottom w:val="none" w:sz="0" w:space="0" w:color="auto"/>
        <w:right w:val="none" w:sz="0" w:space="0" w:color="auto"/>
      </w:divBdr>
    </w:div>
    <w:div w:id="833180158">
      <w:bodyDiv w:val="1"/>
      <w:marLeft w:val="0"/>
      <w:marRight w:val="0"/>
      <w:marTop w:val="0"/>
      <w:marBottom w:val="0"/>
      <w:divBdr>
        <w:top w:val="none" w:sz="0" w:space="0" w:color="auto"/>
        <w:left w:val="none" w:sz="0" w:space="0" w:color="auto"/>
        <w:bottom w:val="none" w:sz="0" w:space="0" w:color="auto"/>
        <w:right w:val="none" w:sz="0" w:space="0" w:color="auto"/>
      </w:divBdr>
    </w:div>
    <w:div w:id="844586481">
      <w:bodyDiv w:val="1"/>
      <w:marLeft w:val="0"/>
      <w:marRight w:val="0"/>
      <w:marTop w:val="0"/>
      <w:marBottom w:val="0"/>
      <w:divBdr>
        <w:top w:val="none" w:sz="0" w:space="0" w:color="auto"/>
        <w:left w:val="none" w:sz="0" w:space="0" w:color="auto"/>
        <w:bottom w:val="none" w:sz="0" w:space="0" w:color="auto"/>
        <w:right w:val="none" w:sz="0" w:space="0" w:color="auto"/>
      </w:divBdr>
    </w:div>
    <w:div w:id="845482946">
      <w:bodyDiv w:val="1"/>
      <w:marLeft w:val="0"/>
      <w:marRight w:val="0"/>
      <w:marTop w:val="0"/>
      <w:marBottom w:val="0"/>
      <w:divBdr>
        <w:top w:val="none" w:sz="0" w:space="0" w:color="auto"/>
        <w:left w:val="none" w:sz="0" w:space="0" w:color="auto"/>
        <w:bottom w:val="none" w:sz="0" w:space="0" w:color="auto"/>
        <w:right w:val="none" w:sz="0" w:space="0" w:color="auto"/>
      </w:divBdr>
    </w:div>
    <w:div w:id="847257632">
      <w:bodyDiv w:val="1"/>
      <w:marLeft w:val="0"/>
      <w:marRight w:val="0"/>
      <w:marTop w:val="0"/>
      <w:marBottom w:val="0"/>
      <w:divBdr>
        <w:top w:val="none" w:sz="0" w:space="0" w:color="auto"/>
        <w:left w:val="none" w:sz="0" w:space="0" w:color="auto"/>
        <w:bottom w:val="none" w:sz="0" w:space="0" w:color="auto"/>
        <w:right w:val="none" w:sz="0" w:space="0" w:color="auto"/>
      </w:divBdr>
    </w:div>
    <w:div w:id="850413829">
      <w:bodyDiv w:val="1"/>
      <w:marLeft w:val="0"/>
      <w:marRight w:val="0"/>
      <w:marTop w:val="0"/>
      <w:marBottom w:val="0"/>
      <w:divBdr>
        <w:top w:val="none" w:sz="0" w:space="0" w:color="auto"/>
        <w:left w:val="none" w:sz="0" w:space="0" w:color="auto"/>
        <w:bottom w:val="none" w:sz="0" w:space="0" w:color="auto"/>
        <w:right w:val="none" w:sz="0" w:space="0" w:color="auto"/>
      </w:divBdr>
    </w:div>
    <w:div w:id="855919621">
      <w:bodyDiv w:val="1"/>
      <w:marLeft w:val="0"/>
      <w:marRight w:val="0"/>
      <w:marTop w:val="0"/>
      <w:marBottom w:val="0"/>
      <w:divBdr>
        <w:top w:val="none" w:sz="0" w:space="0" w:color="auto"/>
        <w:left w:val="none" w:sz="0" w:space="0" w:color="auto"/>
        <w:bottom w:val="none" w:sz="0" w:space="0" w:color="auto"/>
        <w:right w:val="none" w:sz="0" w:space="0" w:color="auto"/>
      </w:divBdr>
    </w:div>
    <w:div w:id="859929696">
      <w:bodyDiv w:val="1"/>
      <w:marLeft w:val="0"/>
      <w:marRight w:val="0"/>
      <w:marTop w:val="0"/>
      <w:marBottom w:val="0"/>
      <w:divBdr>
        <w:top w:val="none" w:sz="0" w:space="0" w:color="auto"/>
        <w:left w:val="none" w:sz="0" w:space="0" w:color="auto"/>
        <w:bottom w:val="none" w:sz="0" w:space="0" w:color="auto"/>
        <w:right w:val="none" w:sz="0" w:space="0" w:color="auto"/>
      </w:divBdr>
    </w:div>
    <w:div w:id="861482166">
      <w:bodyDiv w:val="1"/>
      <w:marLeft w:val="0"/>
      <w:marRight w:val="0"/>
      <w:marTop w:val="0"/>
      <w:marBottom w:val="0"/>
      <w:divBdr>
        <w:top w:val="none" w:sz="0" w:space="0" w:color="auto"/>
        <w:left w:val="none" w:sz="0" w:space="0" w:color="auto"/>
        <w:bottom w:val="none" w:sz="0" w:space="0" w:color="auto"/>
        <w:right w:val="none" w:sz="0" w:space="0" w:color="auto"/>
      </w:divBdr>
    </w:div>
    <w:div w:id="868493704">
      <w:bodyDiv w:val="1"/>
      <w:marLeft w:val="0"/>
      <w:marRight w:val="0"/>
      <w:marTop w:val="0"/>
      <w:marBottom w:val="0"/>
      <w:divBdr>
        <w:top w:val="none" w:sz="0" w:space="0" w:color="auto"/>
        <w:left w:val="none" w:sz="0" w:space="0" w:color="auto"/>
        <w:bottom w:val="none" w:sz="0" w:space="0" w:color="auto"/>
        <w:right w:val="none" w:sz="0" w:space="0" w:color="auto"/>
      </w:divBdr>
    </w:div>
    <w:div w:id="872616103">
      <w:bodyDiv w:val="1"/>
      <w:marLeft w:val="0"/>
      <w:marRight w:val="0"/>
      <w:marTop w:val="0"/>
      <w:marBottom w:val="0"/>
      <w:divBdr>
        <w:top w:val="none" w:sz="0" w:space="0" w:color="auto"/>
        <w:left w:val="none" w:sz="0" w:space="0" w:color="auto"/>
        <w:bottom w:val="none" w:sz="0" w:space="0" w:color="auto"/>
        <w:right w:val="none" w:sz="0" w:space="0" w:color="auto"/>
      </w:divBdr>
    </w:div>
    <w:div w:id="874003216">
      <w:bodyDiv w:val="1"/>
      <w:marLeft w:val="0"/>
      <w:marRight w:val="0"/>
      <w:marTop w:val="0"/>
      <w:marBottom w:val="0"/>
      <w:divBdr>
        <w:top w:val="none" w:sz="0" w:space="0" w:color="auto"/>
        <w:left w:val="none" w:sz="0" w:space="0" w:color="auto"/>
        <w:bottom w:val="none" w:sz="0" w:space="0" w:color="auto"/>
        <w:right w:val="none" w:sz="0" w:space="0" w:color="auto"/>
      </w:divBdr>
    </w:div>
    <w:div w:id="887689451">
      <w:bodyDiv w:val="1"/>
      <w:marLeft w:val="0"/>
      <w:marRight w:val="0"/>
      <w:marTop w:val="0"/>
      <w:marBottom w:val="0"/>
      <w:divBdr>
        <w:top w:val="none" w:sz="0" w:space="0" w:color="auto"/>
        <w:left w:val="none" w:sz="0" w:space="0" w:color="auto"/>
        <w:bottom w:val="none" w:sz="0" w:space="0" w:color="auto"/>
        <w:right w:val="none" w:sz="0" w:space="0" w:color="auto"/>
      </w:divBdr>
    </w:div>
    <w:div w:id="899483615">
      <w:bodyDiv w:val="1"/>
      <w:marLeft w:val="0"/>
      <w:marRight w:val="0"/>
      <w:marTop w:val="0"/>
      <w:marBottom w:val="0"/>
      <w:divBdr>
        <w:top w:val="none" w:sz="0" w:space="0" w:color="auto"/>
        <w:left w:val="none" w:sz="0" w:space="0" w:color="auto"/>
        <w:bottom w:val="none" w:sz="0" w:space="0" w:color="auto"/>
        <w:right w:val="none" w:sz="0" w:space="0" w:color="auto"/>
      </w:divBdr>
    </w:div>
    <w:div w:id="913196570">
      <w:bodyDiv w:val="1"/>
      <w:marLeft w:val="0"/>
      <w:marRight w:val="0"/>
      <w:marTop w:val="0"/>
      <w:marBottom w:val="0"/>
      <w:divBdr>
        <w:top w:val="none" w:sz="0" w:space="0" w:color="auto"/>
        <w:left w:val="none" w:sz="0" w:space="0" w:color="auto"/>
        <w:bottom w:val="none" w:sz="0" w:space="0" w:color="auto"/>
        <w:right w:val="none" w:sz="0" w:space="0" w:color="auto"/>
      </w:divBdr>
    </w:div>
    <w:div w:id="931207376">
      <w:bodyDiv w:val="1"/>
      <w:marLeft w:val="0"/>
      <w:marRight w:val="0"/>
      <w:marTop w:val="0"/>
      <w:marBottom w:val="0"/>
      <w:divBdr>
        <w:top w:val="none" w:sz="0" w:space="0" w:color="auto"/>
        <w:left w:val="none" w:sz="0" w:space="0" w:color="auto"/>
        <w:bottom w:val="none" w:sz="0" w:space="0" w:color="auto"/>
        <w:right w:val="none" w:sz="0" w:space="0" w:color="auto"/>
      </w:divBdr>
    </w:div>
    <w:div w:id="934479350">
      <w:bodyDiv w:val="1"/>
      <w:marLeft w:val="0"/>
      <w:marRight w:val="0"/>
      <w:marTop w:val="0"/>
      <w:marBottom w:val="0"/>
      <w:divBdr>
        <w:top w:val="none" w:sz="0" w:space="0" w:color="auto"/>
        <w:left w:val="none" w:sz="0" w:space="0" w:color="auto"/>
        <w:bottom w:val="none" w:sz="0" w:space="0" w:color="auto"/>
        <w:right w:val="none" w:sz="0" w:space="0" w:color="auto"/>
      </w:divBdr>
    </w:div>
    <w:div w:id="940912927">
      <w:bodyDiv w:val="1"/>
      <w:marLeft w:val="0"/>
      <w:marRight w:val="0"/>
      <w:marTop w:val="0"/>
      <w:marBottom w:val="0"/>
      <w:divBdr>
        <w:top w:val="none" w:sz="0" w:space="0" w:color="auto"/>
        <w:left w:val="none" w:sz="0" w:space="0" w:color="auto"/>
        <w:bottom w:val="none" w:sz="0" w:space="0" w:color="auto"/>
        <w:right w:val="none" w:sz="0" w:space="0" w:color="auto"/>
      </w:divBdr>
    </w:div>
    <w:div w:id="956255084">
      <w:bodyDiv w:val="1"/>
      <w:marLeft w:val="0"/>
      <w:marRight w:val="0"/>
      <w:marTop w:val="0"/>
      <w:marBottom w:val="0"/>
      <w:divBdr>
        <w:top w:val="none" w:sz="0" w:space="0" w:color="auto"/>
        <w:left w:val="none" w:sz="0" w:space="0" w:color="auto"/>
        <w:bottom w:val="none" w:sz="0" w:space="0" w:color="auto"/>
        <w:right w:val="none" w:sz="0" w:space="0" w:color="auto"/>
      </w:divBdr>
    </w:div>
    <w:div w:id="972826866">
      <w:bodyDiv w:val="1"/>
      <w:marLeft w:val="0"/>
      <w:marRight w:val="0"/>
      <w:marTop w:val="0"/>
      <w:marBottom w:val="0"/>
      <w:divBdr>
        <w:top w:val="none" w:sz="0" w:space="0" w:color="auto"/>
        <w:left w:val="none" w:sz="0" w:space="0" w:color="auto"/>
        <w:bottom w:val="none" w:sz="0" w:space="0" w:color="auto"/>
        <w:right w:val="none" w:sz="0" w:space="0" w:color="auto"/>
      </w:divBdr>
    </w:div>
    <w:div w:id="974339338">
      <w:bodyDiv w:val="1"/>
      <w:marLeft w:val="0"/>
      <w:marRight w:val="0"/>
      <w:marTop w:val="0"/>
      <w:marBottom w:val="0"/>
      <w:divBdr>
        <w:top w:val="none" w:sz="0" w:space="0" w:color="auto"/>
        <w:left w:val="none" w:sz="0" w:space="0" w:color="auto"/>
        <w:bottom w:val="none" w:sz="0" w:space="0" w:color="auto"/>
        <w:right w:val="none" w:sz="0" w:space="0" w:color="auto"/>
      </w:divBdr>
    </w:div>
    <w:div w:id="974944734">
      <w:bodyDiv w:val="1"/>
      <w:marLeft w:val="0"/>
      <w:marRight w:val="0"/>
      <w:marTop w:val="0"/>
      <w:marBottom w:val="0"/>
      <w:divBdr>
        <w:top w:val="none" w:sz="0" w:space="0" w:color="auto"/>
        <w:left w:val="none" w:sz="0" w:space="0" w:color="auto"/>
        <w:bottom w:val="none" w:sz="0" w:space="0" w:color="auto"/>
        <w:right w:val="none" w:sz="0" w:space="0" w:color="auto"/>
      </w:divBdr>
    </w:div>
    <w:div w:id="976839486">
      <w:bodyDiv w:val="1"/>
      <w:marLeft w:val="0"/>
      <w:marRight w:val="0"/>
      <w:marTop w:val="0"/>
      <w:marBottom w:val="0"/>
      <w:divBdr>
        <w:top w:val="none" w:sz="0" w:space="0" w:color="auto"/>
        <w:left w:val="none" w:sz="0" w:space="0" w:color="auto"/>
        <w:bottom w:val="none" w:sz="0" w:space="0" w:color="auto"/>
        <w:right w:val="none" w:sz="0" w:space="0" w:color="auto"/>
      </w:divBdr>
    </w:div>
    <w:div w:id="981496681">
      <w:bodyDiv w:val="1"/>
      <w:marLeft w:val="0"/>
      <w:marRight w:val="0"/>
      <w:marTop w:val="0"/>
      <w:marBottom w:val="0"/>
      <w:divBdr>
        <w:top w:val="none" w:sz="0" w:space="0" w:color="auto"/>
        <w:left w:val="none" w:sz="0" w:space="0" w:color="auto"/>
        <w:bottom w:val="none" w:sz="0" w:space="0" w:color="auto"/>
        <w:right w:val="none" w:sz="0" w:space="0" w:color="auto"/>
      </w:divBdr>
    </w:div>
    <w:div w:id="982002653">
      <w:bodyDiv w:val="1"/>
      <w:marLeft w:val="0"/>
      <w:marRight w:val="0"/>
      <w:marTop w:val="0"/>
      <w:marBottom w:val="0"/>
      <w:divBdr>
        <w:top w:val="none" w:sz="0" w:space="0" w:color="auto"/>
        <w:left w:val="none" w:sz="0" w:space="0" w:color="auto"/>
        <w:bottom w:val="none" w:sz="0" w:space="0" w:color="auto"/>
        <w:right w:val="none" w:sz="0" w:space="0" w:color="auto"/>
      </w:divBdr>
    </w:div>
    <w:div w:id="995181726">
      <w:bodyDiv w:val="1"/>
      <w:marLeft w:val="0"/>
      <w:marRight w:val="0"/>
      <w:marTop w:val="0"/>
      <w:marBottom w:val="0"/>
      <w:divBdr>
        <w:top w:val="none" w:sz="0" w:space="0" w:color="auto"/>
        <w:left w:val="none" w:sz="0" w:space="0" w:color="auto"/>
        <w:bottom w:val="none" w:sz="0" w:space="0" w:color="auto"/>
        <w:right w:val="none" w:sz="0" w:space="0" w:color="auto"/>
      </w:divBdr>
    </w:div>
    <w:div w:id="996688912">
      <w:bodyDiv w:val="1"/>
      <w:marLeft w:val="0"/>
      <w:marRight w:val="0"/>
      <w:marTop w:val="0"/>
      <w:marBottom w:val="0"/>
      <w:divBdr>
        <w:top w:val="none" w:sz="0" w:space="0" w:color="auto"/>
        <w:left w:val="none" w:sz="0" w:space="0" w:color="auto"/>
        <w:bottom w:val="none" w:sz="0" w:space="0" w:color="auto"/>
        <w:right w:val="none" w:sz="0" w:space="0" w:color="auto"/>
      </w:divBdr>
    </w:div>
    <w:div w:id="1002858738">
      <w:bodyDiv w:val="1"/>
      <w:marLeft w:val="0"/>
      <w:marRight w:val="0"/>
      <w:marTop w:val="0"/>
      <w:marBottom w:val="0"/>
      <w:divBdr>
        <w:top w:val="none" w:sz="0" w:space="0" w:color="auto"/>
        <w:left w:val="none" w:sz="0" w:space="0" w:color="auto"/>
        <w:bottom w:val="none" w:sz="0" w:space="0" w:color="auto"/>
        <w:right w:val="none" w:sz="0" w:space="0" w:color="auto"/>
      </w:divBdr>
    </w:div>
    <w:div w:id="1014065593">
      <w:bodyDiv w:val="1"/>
      <w:marLeft w:val="0"/>
      <w:marRight w:val="0"/>
      <w:marTop w:val="0"/>
      <w:marBottom w:val="0"/>
      <w:divBdr>
        <w:top w:val="none" w:sz="0" w:space="0" w:color="auto"/>
        <w:left w:val="none" w:sz="0" w:space="0" w:color="auto"/>
        <w:bottom w:val="none" w:sz="0" w:space="0" w:color="auto"/>
        <w:right w:val="none" w:sz="0" w:space="0" w:color="auto"/>
      </w:divBdr>
    </w:div>
    <w:div w:id="1030571601">
      <w:bodyDiv w:val="1"/>
      <w:marLeft w:val="0"/>
      <w:marRight w:val="0"/>
      <w:marTop w:val="0"/>
      <w:marBottom w:val="0"/>
      <w:divBdr>
        <w:top w:val="none" w:sz="0" w:space="0" w:color="auto"/>
        <w:left w:val="none" w:sz="0" w:space="0" w:color="auto"/>
        <w:bottom w:val="none" w:sz="0" w:space="0" w:color="auto"/>
        <w:right w:val="none" w:sz="0" w:space="0" w:color="auto"/>
      </w:divBdr>
    </w:div>
    <w:div w:id="1034965428">
      <w:bodyDiv w:val="1"/>
      <w:marLeft w:val="0"/>
      <w:marRight w:val="0"/>
      <w:marTop w:val="0"/>
      <w:marBottom w:val="0"/>
      <w:divBdr>
        <w:top w:val="none" w:sz="0" w:space="0" w:color="auto"/>
        <w:left w:val="none" w:sz="0" w:space="0" w:color="auto"/>
        <w:bottom w:val="none" w:sz="0" w:space="0" w:color="auto"/>
        <w:right w:val="none" w:sz="0" w:space="0" w:color="auto"/>
      </w:divBdr>
    </w:div>
    <w:div w:id="1035233158">
      <w:bodyDiv w:val="1"/>
      <w:marLeft w:val="0"/>
      <w:marRight w:val="0"/>
      <w:marTop w:val="0"/>
      <w:marBottom w:val="0"/>
      <w:divBdr>
        <w:top w:val="none" w:sz="0" w:space="0" w:color="auto"/>
        <w:left w:val="none" w:sz="0" w:space="0" w:color="auto"/>
        <w:bottom w:val="none" w:sz="0" w:space="0" w:color="auto"/>
        <w:right w:val="none" w:sz="0" w:space="0" w:color="auto"/>
      </w:divBdr>
    </w:div>
    <w:div w:id="1056708201">
      <w:bodyDiv w:val="1"/>
      <w:marLeft w:val="0"/>
      <w:marRight w:val="0"/>
      <w:marTop w:val="0"/>
      <w:marBottom w:val="0"/>
      <w:divBdr>
        <w:top w:val="none" w:sz="0" w:space="0" w:color="auto"/>
        <w:left w:val="none" w:sz="0" w:space="0" w:color="auto"/>
        <w:bottom w:val="none" w:sz="0" w:space="0" w:color="auto"/>
        <w:right w:val="none" w:sz="0" w:space="0" w:color="auto"/>
      </w:divBdr>
    </w:div>
    <w:div w:id="1061098782">
      <w:bodyDiv w:val="1"/>
      <w:marLeft w:val="0"/>
      <w:marRight w:val="0"/>
      <w:marTop w:val="0"/>
      <w:marBottom w:val="0"/>
      <w:divBdr>
        <w:top w:val="none" w:sz="0" w:space="0" w:color="auto"/>
        <w:left w:val="none" w:sz="0" w:space="0" w:color="auto"/>
        <w:bottom w:val="none" w:sz="0" w:space="0" w:color="auto"/>
        <w:right w:val="none" w:sz="0" w:space="0" w:color="auto"/>
      </w:divBdr>
    </w:div>
    <w:div w:id="1061824875">
      <w:bodyDiv w:val="1"/>
      <w:marLeft w:val="0"/>
      <w:marRight w:val="0"/>
      <w:marTop w:val="0"/>
      <w:marBottom w:val="0"/>
      <w:divBdr>
        <w:top w:val="none" w:sz="0" w:space="0" w:color="auto"/>
        <w:left w:val="none" w:sz="0" w:space="0" w:color="auto"/>
        <w:bottom w:val="none" w:sz="0" w:space="0" w:color="auto"/>
        <w:right w:val="none" w:sz="0" w:space="0" w:color="auto"/>
      </w:divBdr>
    </w:div>
    <w:div w:id="1066415788">
      <w:bodyDiv w:val="1"/>
      <w:marLeft w:val="0"/>
      <w:marRight w:val="0"/>
      <w:marTop w:val="0"/>
      <w:marBottom w:val="0"/>
      <w:divBdr>
        <w:top w:val="none" w:sz="0" w:space="0" w:color="auto"/>
        <w:left w:val="none" w:sz="0" w:space="0" w:color="auto"/>
        <w:bottom w:val="none" w:sz="0" w:space="0" w:color="auto"/>
        <w:right w:val="none" w:sz="0" w:space="0" w:color="auto"/>
      </w:divBdr>
    </w:div>
    <w:div w:id="1074741173">
      <w:bodyDiv w:val="1"/>
      <w:marLeft w:val="0"/>
      <w:marRight w:val="0"/>
      <w:marTop w:val="0"/>
      <w:marBottom w:val="0"/>
      <w:divBdr>
        <w:top w:val="none" w:sz="0" w:space="0" w:color="auto"/>
        <w:left w:val="none" w:sz="0" w:space="0" w:color="auto"/>
        <w:bottom w:val="none" w:sz="0" w:space="0" w:color="auto"/>
        <w:right w:val="none" w:sz="0" w:space="0" w:color="auto"/>
      </w:divBdr>
    </w:div>
    <w:div w:id="1081290678">
      <w:bodyDiv w:val="1"/>
      <w:marLeft w:val="0"/>
      <w:marRight w:val="0"/>
      <w:marTop w:val="0"/>
      <w:marBottom w:val="0"/>
      <w:divBdr>
        <w:top w:val="none" w:sz="0" w:space="0" w:color="auto"/>
        <w:left w:val="none" w:sz="0" w:space="0" w:color="auto"/>
        <w:bottom w:val="none" w:sz="0" w:space="0" w:color="auto"/>
        <w:right w:val="none" w:sz="0" w:space="0" w:color="auto"/>
      </w:divBdr>
    </w:div>
    <w:div w:id="1094714346">
      <w:bodyDiv w:val="1"/>
      <w:marLeft w:val="0"/>
      <w:marRight w:val="0"/>
      <w:marTop w:val="0"/>
      <w:marBottom w:val="0"/>
      <w:divBdr>
        <w:top w:val="none" w:sz="0" w:space="0" w:color="auto"/>
        <w:left w:val="none" w:sz="0" w:space="0" w:color="auto"/>
        <w:bottom w:val="none" w:sz="0" w:space="0" w:color="auto"/>
        <w:right w:val="none" w:sz="0" w:space="0" w:color="auto"/>
      </w:divBdr>
    </w:div>
    <w:div w:id="1097825667">
      <w:bodyDiv w:val="1"/>
      <w:marLeft w:val="0"/>
      <w:marRight w:val="0"/>
      <w:marTop w:val="0"/>
      <w:marBottom w:val="0"/>
      <w:divBdr>
        <w:top w:val="none" w:sz="0" w:space="0" w:color="auto"/>
        <w:left w:val="none" w:sz="0" w:space="0" w:color="auto"/>
        <w:bottom w:val="none" w:sz="0" w:space="0" w:color="auto"/>
        <w:right w:val="none" w:sz="0" w:space="0" w:color="auto"/>
      </w:divBdr>
    </w:div>
    <w:div w:id="1098526086">
      <w:bodyDiv w:val="1"/>
      <w:marLeft w:val="0"/>
      <w:marRight w:val="0"/>
      <w:marTop w:val="0"/>
      <w:marBottom w:val="0"/>
      <w:divBdr>
        <w:top w:val="none" w:sz="0" w:space="0" w:color="auto"/>
        <w:left w:val="none" w:sz="0" w:space="0" w:color="auto"/>
        <w:bottom w:val="none" w:sz="0" w:space="0" w:color="auto"/>
        <w:right w:val="none" w:sz="0" w:space="0" w:color="auto"/>
      </w:divBdr>
    </w:div>
    <w:div w:id="1107651282">
      <w:bodyDiv w:val="1"/>
      <w:marLeft w:val="0"/>
      <w:marRight w:val="0"/>
      <w:marTop w:val="0"/>
      <w:marBottom w:val="0"/>
      <w:divBdr>
        <w:top w:val="none" w:sz="0" w:space="0" w:color="auto"/>
        <w:left w:val="none" w:sz="0" w:space="0" w:color="auto"/>
        <w:bottom w:val="none" w:sz="0" w:space="0" w:color="auto"/>
        <w:right w:val="none" w:sz="0" w:space="0" w:color="auto"/>
      </w:divBdr>
    </w:div>
    <w:div w:id="1111050035">
      <w:bodyDiv w:val="1"/>
      <w:marLeft w:val="0"/>
      <w:marRight w:val="0"/>
      <w:marTop w:val="0"/>
      <w:marBottom w:val="0"/>
      <w:divBdr>
        <w:top w:val="none" w:sz="0" w:space="0" w:color="auto"/>
        <w:left w:val="none" w:sz="0" w:space="0" w:color="auto"/>
        <w:bottom w:val="none" w:sz="0" w:space="0" w:color="auto"/>
        <w:right w:val="none" w:sz="0" w:space="0" w:color="auto"/>
      </w:divBdr>
    </w:div>
    <w:div w:id="1128889987">
      <w:bodyDiv w:val="1"/>
      <w:marLeft w:val="0"/>
      <w:marRight w:val="0"/>
      <w:marTop w:val="0"/>
      <w:marBottom w:val="0"/>
      <w:divBdr>
        <w:top w:val="none" w:sz="0" w:space="0" w:color="auto"/>
        <w:left w:val="none" w:sz="0" w:space="0" w:color="auto"/>
        <w:bottom w:val="none" w:sz="0" w:space="0" w:color="auto"/>
        <w:right w:val="none" w:sz="0" w:space="0" w:color="auto"/>
      </w:divBdr>
    </w:div>
    <w:div w:id="1139692416">
      <w:bodyDiv w:val="1"/>
      <w:marLeft w:val="0"/>
      <w:marRight w:val="0"/>
      <w:marTop w:val="0"/>
      <w:marBottom w:val="0"/>
      <w:divBdr>
        <w:top w:val="none" w:sz="0" w:space="0" w:color="auto"/>
        <w:left w:val="none" w:sz="0" w:space="0" w:color="auto"/>
        <w:bottom w:val="none" w:sz="0" w:space="0" w:color="auto"/>
        <w:right w:val="none" w:sz="0" w:space="0" w:color="auto"/>
      </w:divBdr>
    </w:div>
    <w:div w:id="1142309472">
      <w:bodyDiv w:val="1"/>
      <w:marLeft w:val="0"/>
      <w:marRight w:val="0"/>
      <w:marTop w:val="0"/>
      <w:marBottom w:val="0"/>
      <w:divBdr>
        <w:top w:val="none" w:sz="0" w:space="0" w:color="auto"/>
        <w:left w:val="none" w:sz="0" w:space="0" w:color="auto"/>
        <w:bottom w:val="none" w:sz="0" w:space="0" w:color="auto"/>
        <w:right w:val="none" w:sz="0" w:space="0" w:color="auto"/>
      </w:divBdr>
    </w:div>
    <w:div w:id="1148521831">
      <w:bodyDiv w:val="1"/>
      <w:marLeft w:val="0"/>
      <w:marRight w:val="0"/>
      <w:marTop w:val="0"/>
      <w:marBottom w:val="0"/>
      <w:divBdr>
        <w:top w:val="none" w:sz="0" w:space="0" w:color="auto"/>
        <w:left w:val="none" w:sz="0" w:space="0" w:color="auto"/>
        <w:bottom w:val="none" w:sz="0" w:space="0" w:color="auto"/>
        <w:right w:val="none" w:sz="0" w:space="0" w:color="auto"/>
      </w:divBdr>
    </w:div>
    <w:div w:id="1151362830">
      <w:bodyDiv w:val="1"/>
      <w:marLeft w:val="0"/>
      <w:marRight w:val="0"/>
      <w:marTop w:val="0"/>
      <w:marBottom w:val="0"/>
      <w:divBdr>
        <w:top w:val="none" w:sz="0" w:space="0" w:color="auto"/>
        <w:left w:val="none" w:sz="0" w:space="0" w:color="auto"/>
        <w:bottom w:val="none" w:sz="0" w:space="0" w:color="auto"/>
        <w:right w:val="none" w:sz="0" w:space="0" w:color="auto"/>
      </w:divBdr>
    </w:div>
    <w:div w:id="1152866555">
      <w:bodyDiv w:val="1"/>
      <w:marLeft w:val="0"/>
      <w:marRight w:val="0"/>
      <w:marTop w:val="0"/>
      <w:marBottom w:val="0"/>
      <w:divBdr>
        <w:top w:val="none" w:sz="0" w:space="0" w:color="auto"/>
        <w:left w:val="none" w:sz="0" w:space="0" w:color="auto"/>
        <w:bottom w:val="none" w:sz="0" w:space="0" w:color="auto"/>
        <w:right w:val="none" w:sz="0" w:space="0" w:color="auto"/>
      </w:divBdr>
    </w:div>
    <w:div w:id="1165629577">
      <w:bodyDiv w:val="1"/>
      <w:marLeft w:val="0"/>
      <w:marRight w:val="0"/>
      <w:marTop w:val="0"/>
      <w:marBottom w:val="0"/>
      <w:divBdr>
        <w:top w:val="none" w:sz="0" w:space="0" w:color="auto"/>
        <w:left w:val="none" w:sz="0" w:space="0" w:color="auto"/>
        <w:bottom w:val="none" w:sz="0" w:space="0" w:color="auto"/>
        <w:right w:val="none" w:sz="0" w:space="0" w:color="auto"/>
      </w:divBdr>
    </w:div>
    <w:div w:id="1168518903">
      <w:bodyDiv w:val="1"/>
      <w:marLeft w:val="0"/>
      <w:marRight w:val="0"/>
      <w:marTop w:val="0"/>
      <w:marBottom w:val="0"/>
      <w:divBdr>
        <w:top w:val="none" w:sz="0" w:space="0" w:color="auto"/>
        <w:left w:val="none" w:sz="0" w:space="0" w:color="auto"/>
        <w:bottom w:val="none" w:sz="0" w:space="0" w:color="auto"/>
        <w:right w:val="none" w:sz="0" w:space="0" w:color="auto"/>
      </w:divBdr>
    </w:div>
    <w:div w:id="1174223869">
      <w:bodyDiv w:val="1"/>
      <w:marLeft w:val="0"/>
      <w:marRight w:val="0"/>
      <w:marTop w:val="0"/>
      <w:marBottom w:val="0"/>
      <w:divBdr>
        <w:top w:val="none" w:sz="0" w:space="0" w:color="auto"/>
        <w:left w:val="none" w:sz="0" w:space="0" w:color="auto"/>
        <w:bottom w:val="none" w:sz="0" w:space="0" w:color="auto"/>
        <w:right w:val="none" w:sz="0" w:space="0" w:color="auto"/>
      </w:divBdr>
    </w:div>
    <w:div w:id="1176459245">
      <w:bodyDiv w:val="1"/>
      <w:marLeft w:val="0"/>
      <w:marRight w:val="0"/>
      <w:marTop w:val="0"/>
      <w:marBottom w:val="0"/>
      <w:divBdr>
        <w:top w:val="none" w:sz="0" w:space="0" w:color="auto"/>
        <w:left w:val="none" w:sz="0" w:space="0" w:color="auto"/>
        <w:bottom w:val="none" w:sz="0" w:space="0" w:color="auto"/>
        <w:right w:val="none" w:sz="0" w:space="0" w:color="auto"/>
      </w:divBdr>
    </w:div>
    <w:div w:id="1184780668">
      <w:bodyDiv w:val="1"/>
      <w:marLeft w:val="0"/>
      <w:marRight w:val="0"/>
      <w:marTop w:val="0"/>
      <w:marBottom w:val="0"/>
      <w:divBdr>
        <w:top w:val="none" w:sz="0" w:space="0" w:color="auto"/>
        <w:left w:val="none" w:sz="0" w:space="0" w:color="auto"/>
        <w:bottom w:val="none" w:sz="0" w:space="0" w:color="auto"/>
        <w:right w:val="none" w:sz="0" w:space="0" w:color="auto"/>
      </w:divBdr>
    </w:div>
    <w:div w:id="1188643840">
      <w:bodyDiv w:val="1"/>
      <w:marLeft w:val="0"/>
      <w:marRight w:val="0"/>
      <w:marTop w:val="0"/>
      <w:marBottom w:val="0"/>
      <w:divBdr>
        <w:top w:val="none" w:sz="0" w:space="0" w:color="auto"/>
        <w:left w:val="none" w:sz="0" w:space="0" w:color="auto"/>
        <w:bottom w:val="none" w:sz="0" w:space="0" w:color="auto"/>
        <w:right w:val="none" w:sz="0" w:space="0" w:color="auto"/>
      </w:divBdr>
    </w:div>
    <w:div w:id="1199926388">
      <w:bodyDiv w:val="1"/>
      <w:marLeft w:val="0"/>
      <w:marRight w:val="0"/>
      <w:marTop w:val="0"/>
      <w:marBottom w:val="0"/>
      <w:divBdr>
        <w:top w:val="none" w:sz="0" w:space="0" w:color="auto"/>
        <w:left w:val="none" w:sz="0" w:space="0" w:color="auto"/>
        <w:bottom w:val="none" w:sz="0" w:space="0" w:color="auto"/>
        <w:right w:val="none" w:sz="0" w:space="0" w:color="auto"/>
      </w:divBdr>
    </w:div>
    <w:div w:id="1206334730">
      <w:bodyDiv w:val="1"/>
      <w:marLeft w:val="0"/>
      <w:marRight w:val="0"/>
      <w:marTop w:val="0"/>
      <w:marBottom w:val="0"/>
      <w:divBdr>
        <w:top w:val="none" w:sz="0" w:space="0" w:color="auto"/>
        <w:left w:val="none" w:sz="0" w:space="0" w:color="auto"/>
        <w:bottom w:val="none" w:sz="0" w:space="0" w:color="auto"/>
        <w:right w:val="none" w:sz="0" w:space="0" w:color="auto"/>
      </w:divBdr>
    </w:div>
    <w:div w:id="1208837503">
      <w:bodyDiv w:val="1"/>
      <w:marLeft w:val="0"/>
      <w:marRight w:val="0"/>
      <w:marTop w:val="0"/>
      <w:marBottom w:val="0"/>
      <w:divBdr>
        <w:top w:val="none" w:sz="0" w:space="0" w:color="auto"/>
        <w:left w:val="none" w:sz="0" w:space="0" w:color="auto"/>
        <w:bottom w:val="none" w:sz="0" w:space="0" w:color="auto"/>
        <w:right w:val="none" w:sz="0" w:space="0" w:color="auto"/>
      </w:divBdr>
    </w:div>
    <w:div w:id="1216233765">
      <w:bodyDiv w:val="1"/>
      <w:marLeft w:val="0"/>
      <w:marRight w:val="0"/>
      <w:marTop w:val="0"/>
      <w:marBottom w:val="0"/>
      <w:divBdr>
        <w:top w:val="none" w:sz="0" w:space="0" w:color="auto"/>
        <w:left w:val="none" w:sz="0" w:space="0" w:color="auto"/>
        <w:bottom w:val="none" w:sz="0" w:space="0" w:color="auto"/>
        <w:right w:val="none" w:sz="0" w:space="0" w:color="auto"/>
      </w:divBdr>
    </w:div>
    <w:div w:id="1257209042">
      <w:bodyDiv w:val="1"/>
      <w:marLeft w:val="0"/>
      <w:marRight w:val="0"/>
      <w:marTop w:val="0"/>
      <w:marBottom w:val="0"/>
      <w:divBdr>
        <w:top w:val="none" w:sz="0" w:space="0" w:color="auto"/>
        <w:left w:val="none" w:sz="0" w:space="0" w:color="auto"/>
        <w:bottom w:val="none" w:sz="0" w:space="0" w:color="auto"/>
        <w:right w:val="none" w:sz="0" w:space="0" w:color="auto"/>
      </w:divBdr>
    </w:div>
    <w:div w:id="1259949143">
      <w:bodyDiv w:val="1"/>
      <w:marLeft w:val="0"/>
      <w:marRight w:val="0"/>
      <w:marTop w:val="0"/>
      <w:marBottom w:val="0"/>
      <w:divBdr>
        <w:top w:val="none" w:sz="0" w:space="0" w:color="auto"/>
        <w:left w:val="none" w:sz="0" w:space="0" w:color="auto"/>
        <w:bottom w:val="none" w:sz="0" w:space="0" w:color="auto"/>
        <w:right w:val="none" w:sz="0" w:space="0" w:color="auto"/>
      </w:divBdr>
    </w:div>
    <w:div w:id="1266380352">
      <w:bodyDiv w:val="1"/>
      <w:marLeft w:val="0"/>
      <w:marRight w:val="0"/>
      <w:marTop w:val="0"/>
      <w:marBottom w:val="0"/>
      <w:divBdr>
        <w:top w:val="none" w:sz="0" w:space="0" w:color="auto"/>
        <w:left w:val="none" w:sz="0" w:space="0" w:color="auto"/>
        <w:bottom w:val="none" w:sz="0" w:space="0" w:color="auto"/>
        <w:right w:val="none" w:sz="0" w:space="0" w:color="auto"/>
      </w:divBdr>
    </w:div>
    <w:div w:id="1271278192">
      <w:bodyDiv w:val="1"/>
      <w:marLeft w:val="0"/>
      <w:marRight w:val="0"/>
      <w:marTop w:val="0"/>
      <w:marBottom w:val="0"/>
      <w:divBdr>
        <w:top w:val="none" w:sz="0" w:space="0" w:color="auto"/>
        <w:left w:val="none" w:sz="0" w:space="0" w:color="auto"/>
        <w:bottom w:val="none" w:sz="0" w:space="0" w:color="auto"/>
        <w:right w:val="none" w:sz="0" w:space="0" w:color="auto"/>
      </w:divBdr>
    </w:div>
    <w:div w:id="1272203536">
      <w:bodyDiv w:val="1"/>
      <w:marLeft w:val="0"/>
      <w:marRight w:val="0"/>
      <w:marTop w:val="0"/>
      <w:marBottom w:val="0"/>
      <w:divBdr>
        <w:top w:val="none" w:sz="0" w:space="0" w:color="auto"/>
        <w:left w:val="none" w:sz="0" w:space="0" w:color="auto"/>
        <w:bottom w:val="none" w:sz="0" w:space="0" w:color="auto"/>
        <w:right w:val="none" w:sz="0" w:space="0" w:color="auto"/>
      </w:divBdr>
    </w:div>
    <w:div w:id="1275599952">
      <w:bodyDiv w:val="1"/>
      <w:marLeft w:val="0"/>
      <w:marRight w:val="0"/>
      <w:marTop w:val="0"/>
      <w:marBottom w:val="0"/>
      <w:divBdr>
        <w:top w:val="none" w:sz="0" w:space="0" w:color="auto"/>
        <w:left w:val="none" w:sz="0" w:space="0" w:color="auto"/>
        <w:bottom w:val="none" w:sz="0" w:space="0" w:color="auto"/>
        <w:right w:val="none" w:sz="0" w:space="0" w:color="auto"/>
      </w:divBdr>
    </w:div>
    <w:div w:id="1282802632">
      <w:bodyDiv w:val="1"/>
      <w:marLeft w:val="0"/>
      <w:marRight w:val="0"/>
      <w:marTop w:val="0"/>
      <w:marBottom w:val="0"/>
      <w:divBdr>
        <w:top w:val="none" w:sz="0" w:space="0" w:color="auto"/>
        <w:left w:val="none" w:sz="0" w:space="0" w:color="auto"/>
        <w:bottom w:val="none" w:sz="0" w:space="0" w:color="auto"/>
        <w:right w:val="none" w:sz="0" w:space="0" w:color="auto"/>
      </w:divBdr>
    </w:div>
    <w:div w:id="1284534055">
      <w:bodyDiv w:val="1"/>
      <w:marLeft w:val="0"/>
      <w:marRight w:val="0"/>
      <w:marTop w:val="0"/>
      <w:marBottom w:val="0"/>
      <w:divBdr>
        <w:top w:val="none" w:sz="0" w:space="0" w:color="auto"/>
        <w:left w:val="none" w:sz="0" w:space="0" w:color="auto"/>
        <w:bottom w:val="none" w:sz="0" w:space="0" w:color="auto"/>
        <w:right w:val="none" w:sz="0" w:space="0" w:color="auto"/>
      </w:divBdr>
    </w:div>
    <w:div w:id="1298223028">
      <w:bodyDiv w:val="1"/>
      <w:marLeft w:val="0"/>
      <w:marRight w:val="0"/>
      <w:marTop w:val="0"/>
      <w:marBottom w:val="0"/>
      <w:divBdr>
        <w:top w:val="none" w:sz="0" w:space="0" w:color="auto"/>
        <w:left w:val="none" w:sz="0" w:space="0" w:color="auto"/>
        <w:bottom w:val="none" w:sz="0" w:space="0" w:color="auto"/>
        <w:right w:val="none" w:sz="0" w:space="0" w:color="auto"/>
      </w:divBdr>
    </w:div>
    <w:div w:id="1308320303">
      <w:bodyDiv w:val="1"/>
      <w:marLeft w:val="0"/>
      <w:marRight w:val="0"/>
      <w:marTop w:val="0"/>
      <w:marBottom w:val="0"/>
      <w:divBdr>
        <w:top w:val="none" w:sz="0" w:space="0" w:color="auto"/>
        <w:left w:val="none" w:sz="0" w:space="0" w:color="auto"/>
        <w:bottom w:val="none" w:sz="0" w:space="0" w:color="auto"/>
        <w:right w:val="none" w:sz="0" w:space="0" w:color="auto"/>
      </w:divBdr>
    </w:div>
    <w:div w:id="1310550214">
      <w:bodyDiv w:val="1"/>
      <w:marLeft w:val="0"/>
      <w:marRight w:val="0"/>
      <w:marTop w:val="0"/>
      <w:marBottom w:val="0"/>
      <w:divBdr>
        <w:top w:val="none" w:sz="0" w:space="0" w:color="auto"/>
        <w:left w:val="none" w:sz="0" w:space="0" w:color="auto"/>
        <w:bottom w:val="none" w:sz="0" w:space="0" w:color="auto"/>
        <w:right w:val="none" w:sz="0" w:space="0" w:color="auto"/>
      </w:divBdr>
    </w:div>
    <w:div w:id="1318462084">
      <w:bodyDiv w:val="1"/>
      <w:marLeft w:val="0"/>
      <w:marRight w:val="0"/>
      <w:marTop w:val="0"/>
      <w:marBottom w:val="0"/>
      <w:divBdr>
        <w:top w:val="none" w:sz="0" w:space="0" w:color="auto"/>
        <w:left w:val="none" w:sz="0" w:space="0" w:color="auto"/>
        <w:bottom w:val="none" w:sz="0" w:space="0" w:color="auto"/>
        <w:right w:val="none" w:sz="0" w:space="0" w:color="auto"/>
      </w:divBdr>
    </w:div>
    <w:div w:id="1320426016">
      <w:bodyDiv w:val="1"/>
      <w:marLeft w:val="0"/>
      <w:marRight w:val="0"/>
      <w:marTop w:val="0"/>
      <w:marBottom w:val="0"/>
      <w:divBdr>
        <w:top w:val="none" w:sz="0" w:space="0" w:color="auto"/>
        <w:left w:val="none" w:sz="0" w:space="0" w:color="auto"/>
        <w:bottom w:val="none" w:sz="0" w:space="0" w:color="auto"/>
        <w:right w:val="none" w:sz="0" w:space="0" w:color="auto"/>
      </w:divBdr>
    </w:div>
    <w:div w:id="1328481948">
      <w:bodyDiv w:val="1"/>
      <w:marLeft w:val="0"/>
      <w:marRight w:val="0"/>
      <w:marTop w:val="0"/>
      <w:marBottom w:val="0"/>
      <w:divBdr>
        <w:top w:val="none" w:sz="0" w:space="0" w:color="auto"/>
        <w:left w:val="none" w:sz="0" w:space="0" w:color="auto"/>
        <w:bottom w:val="none" w:sz="0" w:space="0" w:color="auto"/>
        <w:right w:val="none" w:sz="0" w:space="0" w:color="auto"/>
      </w:divBdr>
    </w:div>
    <w:div w:id="1341081988">
      <w:bodyDiv w:val="1"/>
      <w:marLeft w:val="0"/>
      <w:marRight w:val="0"/>
      <w:marTop w:val="0"/>
      <w:marBottom w:val="0"/>
      <w:divBdr>
        <w:top w:val="none" w:sz="0" w:space="0" w:color="auto"/>
        <w:left w:val="none" w:sz="0" w:space="0" w:color="auto"/>
        <w:bottom w:val="none" w:sz="0" w:space="0" w:color="auto"/>
        <w:right w:val="none" w:sz="0" w:space="0" w:color="auto"/>
      </w:divBdr>
    </w:div>
    <w:div w:id="1342196351">
      <w:bodyDiv w:val="1"/>
      <w:marLeft w:val="0"/>
      <w:marRight w:val="0"/>
      <w:marTop w:val="0"/>
      <w:marBottom w:val="0"/>
      <w:divBdr>
        <w:top w:val="none" w:sz="0" w:space="0" w:color="auto"/>
        <w:left w:val="none" w:sz="0" w:space="0" w:color="auto"/>
        <w:bottom w:val="none" w:sz="0" w:space="0" w:color="auto"/>
        <w:right w:val="none" w:sz="0" w:space="0" w:color="auto"/>
      </w:divBdr>
    </w:div>
    <w:div w:id="1358458434">
      <w:bodyDiv w:val="1"/>
      <w:marLeft w:val="0"/>
      <w:marRight w:val="0"/>
      <w:marTop w:val="0"/>
      <w:marBottom w:val="0"/>
      <w:divBdr>
        <w:top w:val="none" w:sz="0" w:space="0" w:color="auto"/>
        <w:left w:val="none" w:sz="0" w:space="0" w:color="auto"/>
        <w:bottom w:val="none" w:sz="0" w:space="0" w:color="auto"/>
        <w:right w:val="none" w:sz="0" w:space="0" w:color="auto"/>
      </w:divBdr>
    </w:div>
    <w:div w:id="1369061653">
      <w:bodyDiv w:val="1"/>
      <w:marLeft w:val="0"/>
      <w:marRight w:val="0"/>
      <w:marTop w:val="0"/>
      <w:marBottom w:val="0"/>
      <w:divBdr>
        <w:top w:val="none" w:sz="0" w:space="0" w:color="auto"/>
        <w:left w:val="none" w:sz="0" w:space="0" w:color="auto"/>
        <w:bottom w:val="none" w:sz="0" w:space="0" w:color="auto"/>
        <w:right w:val="none" w:sz="0" w:space="0" w:color="auto"/>
      </w:divBdr>
    </w:div>
    <w:div w:id="1370647292">
      <w:bodyDiv w:val="1"/>
      <w:marLeft w:val="0"/>
      <w:marRight w:val="0"/>
      <w:marTop w:val="0"/>
      <w:marBottom w:val="0"/>
      <w:divBdr>
        <w:top w:val="none" w:sz="0" w:space="0" w:color="auto"/>
        <w:left w:val="none" w:sz="0" w:space="0" w:color="auto"/>
        <w:bottom w:val="none" w:sz="0" w:space="0" w:color="auto"/>
        <w:right w:val="none" w:sz="0" w:space="0" w:color="auto"/>
      </w:divBdr>
    </w:div>
    <w:div w:id="1376931582">
      <w:bodyDiv w:val="1"/>
      <w:marLeft w:val="0"/>
      <w:marRight w:val="0"/>
      <w:marTop w:val="0"/>
      <w:marBottom w:val="0"/>
      <w:divBdr>
        <w:top w:val="none" w:sz="0" w:space="0" w:color="auto"/>
        <w:left w:val="none" w:sz="0" w:space="0" w:color="auto"/>
        <w:bottom w:val="none" w:sz="0" w:space="0" w:color="auto"/>
        <w:right w:val="none" w:sz="0" w:space="0" w:color="auto"/>
      </w:divBdr>
    </w:div>
    <w:div w:id="1378041325">
      <w:bodyDiv w:val="1"/>
      <w:marLeft w:val="0"/>
      <w:marRight w:val="0"/>
      <w:marTop w:val="0"/>
      <w:marBottom w:val="0"/>
      <w:divBdr>
        <w:top w:val="none" w:sz="0" w:space="0" w:color="auto"/>
        <w:left w:val="none" w:sz="0" w:space="0" w:color="auto"/>
        <w:bottom w:val="none" w:sz="0" w:space="0" w:color="auto"/>
        <w:right w:val="none" w:sz="0" w:space="0" w:color="auto"/>
      </w:divBdr>
    </w:div>
    <w:div w:id="1380592517">
      <w:bodyDiv w:val="1"/>
      <w:marLeft w:val="0"/>
      <w:marRight w:val="0"/>
      <w:marTop w:val="0"/>
      <w:marBottom w:val="0"/>
      <w:divBdr>
        <w:top w:val="none" w:sz="0" w:space="0" w:color="auto"/>
        <w:left w:val="none" w:sz="0" w:space="0" w:color="auto"/>
        <w:bottom w:val="none" w:sz="0" w:space="0" w:color="auto"/>
        <w:right w:val="none" w:sz="0" w:space="0" w:color="auto"/>
      </w:divBdr>
    </w:div>
    <w:div w:id="1385594149">
      <w:bodyDiv w:val="1"/>
      <w:marLeft w:val="0"/>
      <w:marRight w:val="0"/>
      <w:marTop w:val="0"/>
      <w:marBottom w:val="0"/>
      <w:divBdr>
        <w:top w:val="none" w:sz="0" w:space="0" w:color="auto"/>
        <w:left w:val="none" w:sz="0" w:space="0" w:color="auto"/>
        <w:bottom w:val="none" w:sz="0" w:space="0" w:color="auto"/>
        <w:right w:val="none" w:sz="0" w:space="0" w:color="auto"/>
      </w:divBdr>
    </w:div>
    <w:div w:id="1392461366">
      <w:bodyDiv w:val="1"/>
      <w:marLeft w:val="0"/>
      <w:marRight w:val="0"/>
      <w:marTop w:val="0"/>
      <w:marBottom w:val="0"/>
      <w:divBdr>
        <w:top w:val="none" w:sz="0" w:space="0" w:color="auto"/>
        <w:left w:val="none" w:sz="0" w:space="0" w:color="auto"/>
        <w:bottom w:val="none" w:sz="0" w:space="0" w:color="auto"/>
        <w:right w:val="none" w:sz="0" w:space="0" w:color="auto"/>
      </w:divBdr>
    </w:div>
    <w:div w:id="1398896226">
      <w:bodyDiv w:val="1"/>
      <w:marLeft w:val="0"/>
      <w:marRight w:val="0"/>
      <w:marTop w:val="0"/>
      <w:marBottom w:val="0"/>
      <w:divBdr>
        <w:top w:val="none" w:sz="0" w:space="0" w:color="auto"/>
        <w:left w:val="none" w:sz="0" w:space="0" w:color="auto"/>
        <w:bottom w:val="none" w:sz="0" w:space="0" w:color="auto"/>
        <w:right w:val="none" w:sz="0" w:space="0" w:color="auto"/>
      </w:divBdr>
    </w:div>
    <w:div w:id="1400591435">
      <w:bodyDiv w:val="1"/>
      <w:marLeft w:val="0"/>
      <w:marRight w:val="0"/>
      <w:marTop w:val="0"/>
      <w:marBottom w:val="0"/>
      <w:divBdr>
        <w:top w:val="none" w:sz="0" w:space="0" w:color="auto"/>
        <w:left w:val="none" w:sz="0" w:space="0" w:color="auto"/>
        <w:bottom w:val="none" w:sz="0" w:space="0" w:color="auto"/>
        <w:right w:val="none" w:sz="0" w:space="0" w:color="auto"/>
      </w:divBdr>
    </w:div>
    <w:div w:id="1401055189">
      <w:bodyDiv w:val="1"/>
      <w:marLeft w:val="0"/>
      <w:marRight w:val="0"/>
      <w:marTop w:val="0"/>
      <w:marBottom w:val="0"/>
      <w:divBdr>
        <w:top w:val="none" w:sz="0" w:space="0" w:color="auto"/>
        <w:left w:val="none" w:sz="0" w:space="0" w:color="auto"/>
        <w:bottom w:val="none" w:sz="0" w:space="0" w:color="auto"/>
        <w:right w:val="none" w:sz="0" w:space="0" w:color="auto"/>
      </w:divBdr>
    </w:div>
    <w:div w:id="1406025156">
      <w:bodyDiv w:val="1"/>
      <w:marLeft w:val="0"/>
      <w:marRight w:val="0"/>
      <w:marTop w:val="0"/>
      <w:marBottom w:val="0"/>
      <w:divBdr>
        <w:top w:val="none" w:sz="0" w:space="0" w:color="auto"/>
        <w:left w:val="none" w:sz="0" w:space="0" w:color="auto"/>
        <w:bottom w:val="none" w:sz="0" w:space="0" w:color="auto"/>
        <w:right w:val="none" w:sz="0" w:space="0" w:color="auto"/>
      </w:divBdr>
    </w:div>
    <w:div w:id="1408962128">
      <w:bodyDiv w:val="1"/>
      <w:marLeft w:val="0"/>
      <w:marRight w:val="0"/>
      <w:marTop w:val="0"/>
      <w:marBottom w:val="0"/>
      <w:divBdr>
        <w:top w:val="none" w:sz="0" w:space="0" w:color="auto"/>
        <w:left w:val="none" w:sz="0" w:space="0" w:color="auto"/>
        <w:bottom w:val="none" w:sz="0" w:space="0" w:color="auto"/>
        <w:right w:val="none" w:sz="0" w:space="0" w:color="auto"/>
      </w:divBdr>
    </w:div>
    <w:div w:id="1414015107">
      <w:bodyDiv w:val="1"/>
      <w:marLeft w:val="0"/>
      <w:marRight w:val="0"/>
      <w:marTop w:val="0"/>
      <w:marBottom w:val="0"/>
      <w:divBdr>
        <w:top w:val="none" w:sz="0" w:space="0" w:color="auto"/>
        <w:left w:val="none" w:sz="0" w:space="0" w:color="auto"/>
        <w:bottom w:val="none" w:sz="0" w:space="0" w:color="auto"/>
        <w:right w:val="none" w:sz="0" w:space="0" w:color="auto"/>
      </w:divBdr>
    </w:div>
    <w:div w:id="1418478061">
      <w:bodyDiv w:val="1"/>
      <w:marLeft w:val="0"/>
      <w:marRight w:val="0"/>
      <w:marTop w:val="0"/>
      <w:marBottom w:val="0"/>
      <w:divBdr>
        <w:top w:val="none" w:sz="0" w:space="0" w:color="auto"/>
        <w:left w:val="none" w:sz="0" w:space="0" w:color="auto"/>
        <w:bottom w:val="none" w:sz="0" w:space="0" w:color="auto"/>
        <w:right w:val="none" w:sz="0" w:space="0" w:color="auto"/>
      </w:divBdr>
    </w:div>
    <w:div w:id="1427000134">
      <w:bodyDiv w:val="1"/>
      <w:marLeft w:val="0"/>
      <w:marRight w:val="0"/>
      <w:marTop w:val="0"/>
      <w:marBottom w:val="0"/>
      <w:divBdr>
        <w:top w:val="none" w:sz="0" w:space="0" w:color="auto"/>
        <w:left w:val="none" w:sz="0" w:space="0" w:color="auto"/>
        <w:bottom w:val="none" w:sz="0" w:space="0" w:color="auto"/>
        <w:right w:val="none" w:sz="0" w:space="0" w:color="auto"/>
      </w:divBdr>
    </w:div>
    <w:div w:id="1430538630">
      <w:bodyDiv w:val="1"/>
      <w:marLeft w:val="0"/>
      <w:marRight w:val="0"/>
      <w:marTop w:val="0"/>
      <w:marBottom w:val="0"/>
      <w:divBdr>
        <w:top w:val="none" w:sz="0" w:space="0" w:color="auto"/>
        <w:left w:val="none" w:sz="0" w:space="0" w:color="auto"/>
        <w:bottom w:val="none" w:sz="0" w:space="0" w:color="auto"/>
        <w:right w:val="none" w:sz="0" w:space="0" w:color="auto"/>
      </w:divBdr>
    </w:div>
    <w:div w:id="1431320478">
      <w:bodyDiv w:val="1"/>
      <w:marLeft w:val="0"/>
      <w:marRight w:val="0"/>
      <w:marTop w:val="0"/>
      <w:marBottom w:val="0"/>
      <w:divBdr>
        <w:top w:val="none" w:sz="0" w:space="0" w:color="auto"/>
        <w:left w:val="none" w:sz="0" w:space="0" w:color="auto"/>
        <w:bottom w:val="none" w:sz="0" w:space="0" w:color="auto"/>
        <w:right w:val="none" w:sz="0" w:space="0" w:color="auto"/>
      </w:divBdr>
    </w:div>
    <w:div w:id="1440832723">
      <w:bodyDiv w:val="1"/>
      <w:marLeft w:val="0"/>
      <w:marRight w:val="0"/>
      <w:marTop w:val="0"/>
      <w:marBottom w:val="0"/>
      <w:divBdr>
        <w:top w:val="none" w:sz="0" w:space="0" w:color="auto"/>
        <w:left w:val="none" w:sz="0" w:space="0" w:color="auto"/>
        <w:bottom w:val="none" w:sz="0" w:space="0" w:color="auto"/>
        <w:right w:val="none" w:sz="0" w:space="0" w:color="auto"/>
      </w:divBdr>
    </w:div>
    <w:div w:id="1441337601">
      <w:bodyDiv w:val="1"/>
      <w:marLeft w:val="0"/>
      <w:marRight w:val="0"/>
      <w:marTop w:val="0"/>
      <w:marBottom w:val="0"/>
      <w:divBdr>
        <w:top w:val="none" w:sz="0" w:space="0" w:color="auto"/>
        <w:left w:val="none" w:sz="0" w:space="0" w:color="auto"/>
        <w:bottom w:val="none" w:sz="0" w:space="0" w:color="auto"/>
        <w:right w:val="none" w:sz="0" w:space="0" w:color="auto"/>
      </w:divBdr>
    </w:div>
    <w:div w:id="1444232619">
      <w:bodyDiv w:val="1"/>
      <w:marLeft w:val="0"/>
      <w:marRight w:val="0"/>
      <w:marTop w:val="0"/>
      <w:marBottom w:val="0"/>
      <w:divBdr>
        <w:top w:val="none" w:sz="0" w:space="0" w:color="auto"/>
        <w:left w:val="none" w:sz="0" w:space="0" w:color="auto"/>
        <w:bottom w:val="none" w:sz="0" w:space="0" w:color="auto"/>
        <w:right w:val="none" w:sz="0" w:space="0" w:color="auto"/>
      </w:divBdr>
    </w:div>
    <w:div w:id="1454980945">
      <w:bodyDiv w:val="1"/>
      <w:marLeft w:val="0"/>
      <w:marRight w:val="0"/>
      <w:marTop w:val="0"/>
      <w:marBottom w:val="0"/>
      <w:divBdr>
        <w:top w:val="none" w:sz="0" w:space="0" w:color="auto"/>
        <w:left w:val="none" w:sz="0" w:space="0" w:color="auto"/>
        <w:bottom w:val="none" w:sz="0" w:space="0" w:color="auto"/>
        <w:right w:val="none" w:sz="0" w:space="0" w:color="auto"/>
      </w:divBdr>
    </w:div>
    <w:div w:id="1459640654">
      <w:bodyDiv w:val="1"/>
      <w:marLeft w:val="0"/>
      <w:marRight w:val="0"/>
      <w:marTop w:val="0"/>
      <w:marBottom w:val="0"/>
      <w:divBdr>
        <w:top w:val="none" w:sz="0" w:space="0" w:color="auto"/>
        <w:left w:val="none" w:sz="0" w:space="0" w:color="auto"/>
        <w:bottom w:val="none" w:sz="0" w:space="0" w:color="auto"/>
        <w:right w:val="none" w:sz="0" w:space="0" w:color="auto"/>
      </w:divBdr>
    </w:div>
    <w:div w:id="1460537108">
      <w:bodyDiv w:val="1"/>
      <w:marLeft w:val="0"/>
      <w:marRight w:val="0"/>
      <w:marTop w:val="0"/>
      <w:marBottom w:val="0"/>
      <w:divBdr>
        <w:top w:val="none" w:sz="0" w:space="0" w:color="auto"/>
        <w:left w:val="none" w:sz="0" w:space="0" w:color="auto"/>
        <w:bottom w:val="none" w:sz="0" w:space="0" w:color="auto"/>
        <w:right w:val="none" w:sz="0" w:space="0" w:color="auto"/>
      </w:divBdr>
    </w:div>
    <w:div w:id="1470589500">
      <w:bodyDiv w:val="1"/>
      <w:marLeft w:val="0"/>
      <w:marRight w:val="0"/>
      <w:marTop w:val="0"/>
      <w:marBottom w:val="0"/>
      <w:divBdr>
        <w:top w:val="none" w:sz="0" w:space="0" w:color="auto"/>
        <w:left w:val="none" w:sz="0" w:space="0" w:color="auto"/>
        <w:bottom w:val="none" w:sz="0" w:space="0" w:color="auto"/>
        <w:right w:val="none" w:sz="0" w:space="0" w:color="auto"/>
      </w:divBdr>
    </w:div>
    <w:div w:id="1480228454">
      <w:bodyDiv w:val="1"/>
      <w:marLeft w:val="0"/>
      <w:marRight w:val="0"/>
      <w:marTop w:val="0"/>
      <w:marBottom w:val="0"/>
      <w:divBdr>
        <w:top w:val="none" w:sz="0" w:space="0" w:color="auto"/>
        <w:left w:val="none" w:sz="0" w:space="0" w:color="auto"/>
        <w:bottom w:val="none" w:sz="0" w:space="0" w:color="auto"/>
        <w:right w:val="none" w:sz="0" w:space="0" w:color="auto"/>
      </w:divBdr>
    </w:div>
    <w:div w:id="1481730749">
      <w:bodyDiv w:val="1"/>
      <w:marLeft w:val="0"/>
      <w:marRight w:val="0"/>
      <w:marTop w:val="0"/>
      <w:marBottom w:val="0"/>
      <w:divBdr>
        <w:top w:val="none" w:sz="0" w:space="0" w:color="auto"/>
        <w:left w:val="none" w:sz="0" w:space="0" w:color="auto"/>
        <w:bottom w:val="none" w:sz="0" w:space="0" w:color="auto"/>
        <w:right w:val="none" w:sz="0" w:space="0" w:color="auto"/>
      </w:divBdr>
    </w:div>
    <w:div w:id="1486119405">
      <w:bodyDiv w:val="1"/>
      <w:marLeft w:val="0"/>
      <w:marRight w:val="0"/>
      <w:marTop w:val="0"/>
      <w:marBottom w:val="0"/>
      <w:divBdr>
        <w:top w:val="none" w:sz="0" w:space="0" w:color="auto"/>
        <w:left w:val="none" w:sz="0" w:space="0" w:color="auto"/>
        <w:bottom w:val="none" w:sz="0" w:space="0" w:color="auto"/>
        <w:right w:val="none" w:sz="0" w:space="0" w:color="auto"/>
      </w:divBdr>
    </w:div>
    <w:div w:id="1492717285">
      <w:bodyDiv w:val="1"/>
      <w:marLeft w:val="0"/>
      <w:marRight w:val="0"/>
      <w:marTop w:val="0"/>
      <w:marBottom w:val="0"/>
      <w:divBdr>
        <w:top w:val="none" w:sz="0" w:space="0" w:color="auto"/>
        <w:left w:val="none" w:sz="0" w:space="0" w:color="auto"/>
        <w:bottom w:val="none" w:sz="0" w:space="0" w:color="auto"/>
        <w:right w:val="none" w:sz="0" w:space="0" w:color="auto"/>
      </w:divBdr>
    </w:div>
    <w:div w:id="1507213196">
      <w:bodyDiv w:val="1"/>
      <w:marLeft w:val="0"/>
      <w:marRight w:val="0"/>
      <w:marTop w:val="0"/>
      <w:marBottom w:val="0"/>
      <w:divBdr>
        <w:top w:val="none" w:sz="0" w:space="0" w:color="auto"/>
        <w:left w:val="none" w:sz="0" w:space="0" w:color="auto"/>
        <w:bottom w:val="none" w:sz="0" w:space="0" w:color="auto"/>
        <w:right w:val="none" w:sz="0" w:space="0" w:color="auto"/>
      </w:divBdr>
    </w:div>
    <w:div w:id="1507358220">
      <w:bodyDiv w:val="1"/>
      <w:marLeft w:val="0"/>
      <w:marRight w:val="0"/>
      <w:marTop w:val="0"/>
      <w:marBottom w:val="0"/>
      <w:divBdr>
        <w:top w:val="none" w:sz="0" w:space="0" w:color="auto"/>
        <w:left w:val="none" w:sz="0" w:space="0" w:color="auto"/>
        <w:bottom w:val="none" w:sz="0" w:space="0" w:color="auto"/>
        <w:right w:val="none" w:sz="0" w:space="0" w:color="auto"/>
      </w:divBdr>
    </w:div>
    <w:div w:id="1508784007">
      <w:bodyDiv w:val="1"/>
      <w:marLeft w:val="0"/>
      <w:marRight w:val="0"/>
      <w:marTop w:val="0"/>
      <w:marBottom w:val="0"/>
      <w:divBdr>
        <w:top w:val="none" w:sz="0" w:space="0" w:color="auto"/>
        <w:left w:val="none" w:sz="0" w:space="0" w:color="auto"/>
        <w:bottom w:val="none" w:sz="0" w:space="0" w:color="auto"/>
        <w:right w:val="none" w:sz="0" w:space="0" w:color="auto"/>
      </w:divBdr>
    </w:div>
    <w:div w:id="1511992833">
      <w:bodyDiv w:val="1"/>
      <w:marLeft w:val="0"/>
      <w:marRight w:val="0"/>
      <w:marTop w:val="0"/>
      <w:marBottom w:val="0"/>
      <w:divBdr>
        <w:top w:val="none" w:sz="0" w:space="0" w:color="auto"/>
        <w:left w:val="none" w:sz="0" w:space="0" w:color="auto"/>
        <w:bottom w:val="none" w:sz="0" w:space="0" w:color="auto"/>
        <w:right w:val="none" w:sz="0" w:space="0" w:color="auto"/>
      </w:divBdr>
    </w:div>
    <w:div w:id="1512917207">
      <w:bodyDiv w:val="1"/>
      <w:marLeft w:val="0"/>
      <w:marRight w:val="0"/>
      <w:marTop w:val="0"/>
      <w:marBottom w:val="0"/>
      <w:divBdr>
        <w:top w:val="none" w:sz="0" w:space="0" w:color="auto"/>
        <w:left w:val="none" w:sz="0" w:space="0" w:color="auto"/>
        <w:bottom w:val="none" w:sz="0" w:space="0" w:color="auto"/>
        <w:right w:val="none" w:sz="0" w:space="0" w:color="auto"/>
      </w:divBdr>
    </w:div>
    <w:div w:id="1526481336">
      <w:bodyDiv w:val="1"/>
      <w:marLeft w:val="0"/>
      <w:marRight w:val="0"/>
      <w:marTop w:val="0"/>
      <w:marBottom w:val="0"/>
      <w:divBdr>
        <w:top w:val="none" w:sz="0" w:space="0" w:color="auto"/>
        <w:left w:val="none" w:sz="0" w:space="0" w:color="auto"/>
        <w:bottom w:val="none" w:sz="0" w:space="0" w:color="auto"/>
        <w:right w:val="none" w:sz="0" w:space="0" w:color="auto"/>
      </w:divBdr>
    </w:div>
    <w:div w:id="1529022432">
      <w:bodyDiv w:val="1"/>
      <w:marLeft w:val="0"/>
      <w:marRight w:val="0"/>
      <w:marTop w:val="0"/>
      <w:marBottom w:val="0"/>
      <w:divBdr>
        <w:top w:val="none" w:sz="0" w:space="0" w:color="auto"/>
        <w:left w:val="none" w:sz="0" w:space="0" w:color="auto"/>
        <w:bottom w:val="none" w:sz="0" w:space="0" w:color="auto"/>
        <w:right w:val="none" w:sz="0" w:space="0" w:color="auto"/>
      </w:divBdr>
    </w:div>
    <w:div w:id="1537964295">
      <w:bodyDiv w:val="1"/>
      <w:marLeft w:val="0"/>
      <w:marRight w:val="0"/>
      <w:marTop w:val="0"/>
      <w:marBottom w:val="0"/>
      <w:divBdr>
        <w:top w:val="none" w:sz="0" w:space="0" w:color="auto"/>
        <w:left w:val="none" w:sz="0" w:space="0" w:color="auto"/>
        <w:bottom w:val="none" w:sz="0" w:space="0" w:color="auto"/>
        <w:right w:val="none" w:sz="0" w:space="0" w:color="auto"/>
      </w:divBdr>
    </w:div>
    <w:div w:id="1542742634">
      <w:bodyDiv w:val="1"/>
      <w:marLeft w:val="0"/>
      <w:marRight w:val="0"/>
      <w:marTop w:val="0"/>
      <w:marBottom w:val="0"/>
      <w:divBdr>
        <w:top w:val="none" w:sz="0" w:space="0" w:color="auto"/>
        <w:left w:val="none" w:sz="0" w:space="0" w:color="auto"/>
        <w:bottom w:val="none" w:sz="0" w:space="0" w:color="auto"/>
        <w:right w:val="none" w:sz="0" w:space="0" w:color="auto"/>
      </w:divBdr>
    </w:div>
    <w:div w:id="1542864551">
      <w:bodyDiv w:val="1"/>
      <w:marLeft w:val="0"/>
      <w:marRight w:val="0"/>
      <w:marTop w:val="0"/>
      <w:marBottom w:val="0"/>
      <w:divBdr>
        <w:top w:val="none" w:sz="0" w:space="0" w:color="auto"/>
        <w:left w:val="none" w:sz="0" w:space="0" w:color="auto"/>
        <w:bottom w:val="none" w:sz="0" w:space="0" w:color="auto"/>
        <w:right w:val="none" w:sz="0" w:space="0" w:color="auto"/>
      </w:divBdr>
    </w:div>
    <w:div w:id="1544516149">
      <w:bodyDiv w:val="1"/>
      <w:marLeft w:val="0"/>
      <w:marRight w:val="0"/>
      <w:marTop w:val="0"/>
      <w:marBottom w:val="0"/>
      <w:divBdr>
        <w:top w:val="none" w:sz="0" w:space="0" w:color="auto"/>
        <w:left w:val="none" w:sz="0" w:space="0" w:color="auto"/>
        <w:bottom w:val="none" w:sz="0" w:space="0" w:color="auto"/>
        <w:right w:val="none" w:sz="0" w:space="0" w:color="auto"/>
      </w:divBdr>
    </w:div>
    <w:div w:id="1544949788">
      <w:bodyDiv w:val="1"/>
      <w:marLeft w:val="0"/>
      <w:marRight w:val="0"/>
      <w:marTop w:val="0"/>
      <w:marBottom w:val="0"/>
      <w:divBdr>
        <w:top w:val="none" w:sz="0" w:space="0" w:color="auto"/>
        <w:left w:val="none" w:sz="0" w:space="0" w:color="auto"/>
        <w:bottom w:val="none" w:sz="0" w:space="0" w:color="auto"/>
        <w:right w:val="none" w:sz="0" w:space="0" w:color="auto"/>
      </w:divBdr>
    </w:div>
    <w:div w:id="1546453003">
      <w:bodyDiv w:val="1"/>
      <w:marLeft w:val="0"/>
      <w:marRight w:val="0"/>
      <w:marTop w:val="0"/>
      <w:marBottom w:val="0"/>
      <w:divBdr>
        <w:top w:val="none" w:sz="0" w:space="0" w:color="auto"/>
        <w:left w:val="none" w:sz="0" w:space="0" w:color="auto"/>
        <w:bottom w:val="none" w:sz="0" w:space="0" w:color="auto"/>
        <w:right w:val="none" w:sz="0" w:space="0" w:color="auto"/>
      </w:divBdr>
    </w:div>
    <w:div w:id="1547984523">
      <w:bodyDiv w:val="1"/>
      <w:marLeft w:val="0"/>
      <w:marRight w:val="0"/>
      <w:marTop w:val="0"/>
      <w:marBottom w:val="0"/>
      <w:divBdr>
        <w:top w:val="none" w:sz="0" w:space="0" w:color="auto"/>
        <w:left w:val="none" w:sz="0" w:space="0" w:color="auto"/>
        <w:bottom w:val="none" w:sz="0" w:space="0" w:color="auto"/>
        <w:right w:val="none" w:sz="0" w:space="0" w:color="auto"/>
      </w:divBdr>
    </w:div>
    <w:div w:id="1554275321">
      <w:bodyDiv w:val="1"/>
      <w:marLeft w:val="0"/>
      <w:marRight w:val="0"/>
      <w:marTop w:val="0"/>
      <w:marBottom w:val="0"/>
      <w:divBdr>
        <w:top w:val="none" w:sz="0" w:space="0" w:color="auto"/>
        <w:left w:val="none" w:sz="0" w:space="0" w:color="auto"/>
        <w:bottom w:val="none" w:sz="0" w:space="0" w:color="auto"/>
        <w:right w:val="none" w:sz="0" w:space="0" w:color="auto"/>
      </w:divBdr>
    </w:div>
    <w:div w:id="1569611199">
      <w:bodyDiv w:val="1"/>
      <w:marLeft w:val="0"/>
      <w:marRight w:val="0"/>
      <w:marTop w:val="0"/>
      <w:marBottom w:val="0"/>
      <w:divBdr>
        <w:top w:val="none" w:sz="0" w:space="0" w:color="auto"/>
        <w:left w:val="none" w:sz="0" w:space="0" w:color="auto"/>
        <w:bottom w:val="none" w:sz="0" w:space="0" w:color="auto"/>
        <w:right w:val="none" w:sz="0" w:space="0" w:color="auto"/>
      </w:divBdr>
    </w:div>
    <w:div w:id="1570651698">
      <w:bodyDiv w:val="1"/>
      <w:marLeft w:val="0"/>
      <w:marRight w:val="0"/>
      <w:marTop w:val="0"/>
      <w:marBottom w:val="0"/>
      <w:divBdr>
        <w:top w:val="none" w:sz="0" w:space="0" w:color="auto"/>
        <w:left w:val="none" w:sz="0" w:space="0" w:color="auto"/>
        <w:bottom w:val="none" w:sz="0" w:space="0" w:color="auto"/>
        <w:right w:val="none" w:sz="0" w:space="0" w:color="auto"/>
      </w:divBdr>
    </w:div>
    <w:div w:id="1588999726">
      <w:bodyDiv w:val="1"/>
      <w:marLeft w:val="0"/>
      <w:marRight w:val="0"/>
      <w:marTop w:val="0"/>
      <w:marBottom w:val="0"/>
      <w:divBdr>
        <w:top w:val="none" w:sz="0" w:space="0" w:color="auto"/>
        <w:left w:val="none" w:sz="0" w:space="0" w:color="auto"/>
        <w:bottom w:val="none" w:sz="0" w:space="0" w:color="auto"/>
        <w:right w:val="none" w:sz="0" w:space="0" w:color="auto"/>
      </w:divBdr>
    </w:div>
    <w:div w:id="1594584877">
      <w:bodyDiv w:val="1"/>
      <w:marLeft w:val="0"/>
      <w:marRight w:val="0"/>
      <w:marTop w:val="0"/>
      <w:marBottom w:val="0"/>
      <w:divBdr>
        <w:top w:val="none" w:sz="0" w:space="0" w:color="auto"/>
        <w:left w:val="none" w:sz="0" w:space="0" w:color="auto"/>
        <w:bottom w:val="none" w:sz="0" w:space="0" w:color="auto"/>
        <w:right w:val="none" w:sz="0" w:space="0" w:color="auto"/>
      </w:divBdr>
    </w:div>
    <w:div w:id="1595672896">
      <w:bodyDiv w:val="1"/>
      <w:marLeft w:val="0"/>
      <w:marRight w:val="0"/>
      <w:marTop w:val="0"/>
      <w:marBottom w:val="0"/>
      <w:divBdr>
        <w:top w:val="none" w:sz="0" w:space="0" w:color="auto"/>
        <w:left w:val="none" w:sz="0" w:space="0" w:color="auto"/>
        <w:bottom w:val="none" w:sz="0" w:space="0" w:color="auto"/>
        <w:right w:val="none" w:sz="0" w:space="0" w:color="auto"/>
      </w:divBdr>
    </w:div>
    <w:div w:id="1599409096">
      <w:bodyDiv w:val="1"/>
      <w:marLeft w:val="0"/>
      <w:marRight w:val="0"/>
      <w:marTop w:val="0"/>
      <w:marBottom w:val="0"/>
      <w:divBdr>
        <w:top w:val="none" w:sz="0" w:space="0" w:color="auto"/>
        <w:left w:val="none" w:sz="0" w:space="0" w:color="auto"/>
        <w:bottom w:val="none" w:sz="0" w:space="0" w:color="auto"/>
        <w:right w:val="none" w:sz="0" w:space="0" w:color="auto"/>
      </w:divBdr>
    </w:div>
    <w:div w:id="1606419299">
      <w:bodyDiv w:val="1"/>
      <w:marLeft w:val="0"/>
      <w:marRight w:val="0"/>
      <w:marTop w:val="0"/>
      <w:marBottom w:val="0"/>
      <w:divBdr>
        <w:top w:val="none" w:sz="0" w:space="0" w:color="auto"/>
        <w:left w:val="none" w:sz="0" w:space="0" w:color="auto"/>
        <w:bottom w:val="none" w:sz="0" w:space="0" w:color="auto"/>
        <w:right w:val="none" w:sz="0" w:space="0" w:color="auto"/>
      </w:divBdr>
    </w:div>
    <w:div w:id="1610048586">
      <w:bodyDiv w:val="1"/>
      <w:marLeft w:val="0"/>
      <w:marRight w:val="0"/>
      <w:marTop w:val="0"/>
      <w:marBottom w:val="0"/>
      <w:divBdr>
        <w:top w:val="none" w:sz="0" w:space="0" w:color="auto"/>
        <w:left w:val="none" w:sz="0" w:space="0" w:color="auto"/>
        <w:bottom w:val="none" w:sz="0" w:space="0" w:color="auto"/>
        <w:right w:val="none" w:sz="0" w:space="0" w:color="auto"/>
      </w:divBdr>
    </w:div>
    <w:div w:id="1610429472">
      <w:bodyDiv w:val="1"/>
      <w:marLeft w:val="0"/>
      <w:marRight w:val="0"/>
      <w:marTop w:val="0"/>
      <w:marBottom w:val="0"/>
      <w:divBdr>
        <w:top w:val="none" w:sz="0" w:space="0" w:color="auto"/>
        <w:left w:val="none" w:sz="0" w:space="0" w:color="auto"/>
        <w:bottom w:val="none" w:sz="0" w:space="0" w:color="auto"/>
        <w:right w:val="none" w:sz="0" w:space="0" w:color="auto"/>
      </w:divBdr>
    </w:div>
    <w:div w:id="1611351799">
      <w:bodyDiv w:val="1"/>
      <w:marLeft w:val="0"/>
      <w:marRight w:val="0"/>
      <w:marTop w:val="0"/>
      <w:marBottom w:val="0"/>
      <w:divBdr>
        <w:top w:val="none" w:sz="0" w:space="0" w:color="auto"/>
        <w:left w:val="none" w:sz="0" w:space="0" w:color="auto"/>
        <w:bottom w:val="none" w:sz="0" w:space="0" w:color="auto"/>
        <w:right w:val="none" w:sz="0" w:space="0" w:color="auto"/>
      </w:divBdr>
    </w:div>
    <w:div w:id="1636137258">
      <w:bodyDiv w:val="1"/>
      <w:marLeft w:val="0"/>
      <w:marRight w:val="0"/>
      <w:marTop w:val="0"/>
      <w:marBottom w:val="0"/>
      <w:divBdr>
        <w:top w:val="none" w:sz="0" w:space="0" w:color="auto"/>
        <w:left w:val="none" w:sz="0" w:space="0" w:color="auto"/>
        <w:bottom w:val="none" w:sz="0" w:space="0" w:color="auto"/>
        <w:right w:val="none" w:sz="0" w:space="0" w:color="auto"/>
      </w:divBdr>
    </w:div>
    <w:div w:id="1642491948">
      <w:bodyDiv w:val="1"/>
      <w:marLeft w:val="0"/>
      <w:marRight w:val="0"/>
      <w:marTop w:val="0"/>
      <w:marBottom w:val="0"/>
      <w:divBdr>
        <w:top w:val="none" w:sz="0" w:space="0" w:color="auto"/>
        <w:left w:val="none" w:sz="0" w:space="0" w:color="auto"/>
        <w:bottom w:val="none" w:sz="0" w:space="0" w:color="auto"/>
        <w:right w:val="none" w:sz="0" w:space="0" w:color="auto"/>
      </w:divBdr>
    </w:div>
    <w:div w:id="1644118664">
      <w:bodyDiv w:val="1"/>
      <w:marLeft w:val="0"/>
      <w:marRight w:val="0"/>
      <w:marTop w:val="0"/>
      <w:marBottom w:val="0"/>
      <w:divBdr>
        <w:top w:val="none" w:sz="0" w:space="0" w:color="auto"/>
        <w:left w:val="none" w:sz="0" w:space="0" w:color="auto"/>
        <w:bottom w:val="none" w:sz="0" w:space="0" w:color="auto"/>
        <w:right w:val="none" w:sz="0" w:space="0" w:color="auto"/>
      </w:divBdr>
    </w:div>
    <w:div w:id="1654792751">
      <w:bodyDiv w:val="1"/>
      <w:marLeft w:val="0"/>
      <w:marRight w:val="0"/>
      <w:marTop w:val="0"/>
      <w:marBottom w:val="0"/>
      <w:divBdr>
        <w:top w:val="none" w:sz="0" w:space="0" w:color="auto"/>
        <w:left w:val="none" w:sz="0" w:space="0" w:color="auto"/>
        <w:bottom w:val="none" w:sz="0" w:space="0" w:color="auto"/>
        <w:right w:val="none" w:sz="0" w:space="0" w:color="auto"/>
      </w:divBdr>
    </w:div>
    <w:div w:id="1657683271">
      <w:bodyDiv w:val="1"/>
      <w:marLeft w:val="0"/>
      <w:marRight w:val="0"/>
      <w:marTop w:val="0"/>
      <w:marBottom w:val="0"/>
      <w:divBdr>
        <w:top w:val="none" w:sz="0" w:space="0" w:color="auto"/>
        <w:left w:val="none" w:sz="0" w:space="0" w:color="auto"/>
        <w:bottom w:val="none" w:sz="0" w:space="0" w:color="auto"/>
        <w:right w:val="none" w:sz="0" w:space="0" w:color="auto"/>
      </w:divBdr>
    </w:div>
    <w:div w:id="1659725273">
      <w:bodyDiv w:val="1"/>
      <w:marLeft w:val="0"/>
      <w:marRight w:val="0"/>
      <w:marTop w:val="0"/>
      <w:marBottom w:val="0"/>
      <w:divBdr>
        <w:top w:val="none" w:sz="0" w:space="0" w:color="auto"/>
        <w:left w:val="none" w:sz="0" w:space="0" w:color="auto"/>
        <w:bottom w:val="none" w:sz="0" w:space="0" w:color="auto"/>
        <w:right w:val="none" w:sz="0" w:space="0" w:color="auto"/>
      </w:divBdr>
    </w:div>
    <w:div w:id="1660500597">
      <w:bodyDiv w:val="1"/>
      <w:marLeft w:val="0"/>
      <w:marRight w:val="0"/>
      <w:marTop w:val="0"/>
      <w:marBottom w:val="0"/>
      <w:divBdr>
        <w:top w:val="none" w:sz="0" w:space="0" w:color="auto"/>
        <w:left w:val="none" w:sz="0" w:space="0" w:color="auto"/>
        <w:bottom w:val="none" w:sz="0" w:space="0" w:color="auto"/>
        <w:right w:val="none" w:sz="0" w:space="0" w:color="auto"/>
      </w:divBdr>
    </w:div>
    <w:div w:id="1663894978">
      <w:bodyDiv w:val="1"/>
      <w:marLeft w:val="0"/>
      <w:marRight w:val="0"/>
      <w:marTop w:val="0"/>
      <w:marBottom w:val="0"/>
      <w:divBdr>
        <w:top w:val="none" w:sz="0" w:space="0" w:color="auto"/>
        <w:left w:val="none" w:sz="0" w:space="0" w:color="auto"/>
        <w:bottom w:val="none" w:sz="0" w:space="0" w:color="auto"/>
        <w:right w:val="none" w:sz="0" w:space="0" w:color="auto"/>
      </w:divBdr>
    </w:div>
    <w:div w:id="1692996305">
      <w:bodyDiv w:val="1"/>
      <w:marLeft w:val="0"/>
      <w:marRight w:val="0"/>
      <w:marTop w:val="0"/>
      <w:marBottom w:val="0"/>
      <w:divBdr>
        <w:top w:val="none" w:sz="0" w:space="0" w:color="auto"/>
        <w:left w:val="none" w:sz="0" w:space="0" w:color="auto"/>
        <w:bottom w:val="none" w:sz="0" w:space="0" w:color="auto"/>
        <w:right w:val="none" w:sz="0" w:space="0" w:color="auto"/>
      </w:divBdr>
    </w:div>
    <w:div w:id="1710302215">
      <w:bodyDiv w:val="1"/>
      <w:marLeft w:val="0"/>
      <w:marRight w:val="0"/>
      <w:marTop w:val="0"/>
      <w:marBottom w:val="0"/>
      <w:divBdr>
        <w:top w:val="none" w:sz="0" w:space="0" w:color="auto"/>
        <w:left w:val="none" w:sz="0" w:space="0" w:color="auto"/>
        <w:bottom w:val="none" w:sz="0" w:space="0" w:color="auto"/>
        <w:right w:val="none" w:sz="0" w:space="0" w:color="auto"/>
      </w:divBdr>
    </w:div>
    <w:div w:id="1715763692">
      <w:bodyDiv w:val="1"/>
      <w:marLeft w:val="0"/>
      <w:marRight w:val="0"/>
      <w:marTop w:val="0"/>
      <w:marBottom w:val="0"/>
      <w:divBdr>
        <w:top w:val="none" w:sz="0" w:space="0" w:color="auto"/>
        <w:left w:val="none" w:sz="0" w:space="0" w:color="auto"/>
        <w:bottom w:val="none" w:sz="0" w:space="0" w:color="auto"/>
        <w:right w:val="none" w:sz="0" w:space="0" w:color="auto"/>
      </w:divBdr>
    </w:div>
    <w:div w:id="1722634725">
      <w:bodyDiv w:val="1"/>
      <w:marLeft w:val="0"/>
      <w:marRight w:val="0"/>
      <w:marTop w:val="0"/>
      <w:marBottom w:val="0"/>
      <w:divBdr>
        <w:top w:val="none" w:sz="0" w:space="0" w:color="auto"/>
        <w:left w:val="none" w:sz="0" w:space="0" w:color="auto"/>
        <w:bottom w:val="none" w:sz="0" w:space="0" w:color="auto"/>
        <w:right w:val="none" w:sz="0" w:space="0" w:color="auto"/>
      </w:divBdr>
    </w:div>
    <w:div w:id="1729647987">
      <w:bodyDiv w:val="1"/>
      <w:marLeft w:val="0"/>
      <w:marRight w:val="0"/>
      <w:marTop w:val="0"/>
      <w:marBottom w:val="0"/>
      <w:divBdr>
        <w:top w:val="none" w:sz="0" w:space="0" w:color="auto"/>
        <w:left w:val="none" w:sz="0" w:space="0" w:color="auto"/>
        <w:bottom w:val="none" w:sz="0" w:space="0" w:color="auto"/>
        <w:right w:val="none" w:sz="0" w:space="0" w:color="auto"/>
      </w:divBdr>
    </w:div>
    <w:div w:id="1733381100">
      <w:bodyDiv w:val="1"/>
      <w:marLeft w:val="0"/>
      <w:marRight w:val="0"/>
      <w:marTop w:val="0"/>
      <w:marBottom w:val="0"/>
      <w:divBdr>
        <w:top w:val="none" w:sz="0" w:space="0" w:color="auto"/>
        <w:left w:val="none" w:sz="0" w:space="0" w:color="auto"/>
        <w:bottom w:val="none" w:sz="0" w:space="0" w:color="auto"/>
        <w:right w:val="none" w:sz="0" w:space="0" w:color="auto"/>
      </w:divBdr>
    </w:div>
    <w:div w:id="1739132972">
      <w:bodyDiv w:val="1"/>
      <w:marLeft w:val="0"/>
      <w:marRight w:val="0"/>
      <w:marTop w:val="0"/>
      <w:marBottom w:val="0"/>
      <w:divBdr>
        <w:top w:val="none" w:sz="0" w:space="0" w:color="auto"/>
        <w:left w:val="none" w:sz="0" w:space="0" w:color="auto"/>
        <w:bottom w:val="none" w:sz="0" w:space="0" w:color="auto"/>
        <w:right w:val="none" w:sz="0" w:space="0" w:color="auto"/>
      </w:divBdr>
    </w:div>
    <w:div w:id="1751542170">
      <w:bodyDiv w:val="1"/>
      <w:marLeft w:val="0"/>
      <w:marRight w:val="0"/>
      <w:marTop w:val="0"/>
      <w:marBottom w:val="0"/>
      <w:divBdr>
        <w:top w:val="none" w:sz="0" w:space="0" w:color="auto"/>
        <w:left w:val="none" w:sz="0" w:space="0" w:color="auto"/>
        <w:bottom w:val="none" w:sz="0" w:space="0" w:color="auto"/>
        <w:right w:val="none" w:sz="0" w:space="0" w:color="auto"/>
      </w:divBdr>
    </w:div>
    <w:div w:id="1761293593">
      <w:bodyDiv w:val="1"/>
      <w:marLeft w:val="0"/>
      <w:marRight w:val="0"/>
      <w:marTop w:val="0"/>
      <w:marBottom w:val="0"/>
      <w:divBdr>
        <w:top w:val="none" w:sz="0" w:space="0" w:color="auto"/>
        <w:left w:val="none" w:sz="0" w:space="0" w:color="auto"/>
        <w:bottom w:val="none" w:sz="0" w:space="0" w:color="auto"/>
        <w:right w:val="none" w:sz="0" w:space="0" w:color="auto"/>
      </w:divBdr>
    </w:div>
    <w:div w:id="1761488501">
      <w:bodyDiv w:val="1"/>
      <w:marLeft w:val="0"/>
      <w:marRight w:val="0"/>
      <w:marTop w:val="0"/>
      <w:marBottom w:val="0"/>
      <w:divBdr>
        <w:top w:val="none" w:sz="0" w:space="0" w:color="auto"/>
        <w:left w:val="none" w:sz="0" w:space="0" w:color="auto"/>
        <w:bottom w:val="none" w:sz="0" w:space="0" w:color="auto"/>
        <w:right w:val="none" w:sz="0" w:space="0" w:color="auto"/>
      </w:divBdr>
    </w:div>
    <w:div w:id="1762725042">
      <w:bodyDiv w:val="1"/>
      <w:marLeft w:val="0"/>
      <w:marRight w:val="0"/>
      <w:marTop w:val="0"/>
      <w:marBottom w:val="0"/>
      <w:divBdr>
        <w:top w:val="none" w:sz="0" w:space="0" w:color="auto"/>
        <w:left w:val="none" w:sz="0" w:space="0" w:color="auto"/>
        <w:bottom w:val="none" w:sz="0" w:space="0" w:color="auto"/>
        <w:right w:val="none" w:sz="0" w:space="0" w:color="auto"/>
      </w:divBdr>
    </w:div>
    <w:div w:id="1779593213">
      <w:bodyDiv w:val="1"/>
      <w:marLeft w:val="0"/>
      <w:marRight w:val="0"/>
      <w:marTop w:val="0"/>
      <w:marBottom w:val="0"/>
      <w:divBdr>
        <w:top w:val="none" w:sz="0" w:space="0" w:color="auto"/>
        <w:left w:val="none" w:sz="0" w:space="0" w:color="auto"/>
        <w:bottom w:val="none" w:sz="0" w:space="0" w:color="auto"/>
        <w:right w:val="none" w:sz="0" w:space="0" w:color="auto"/>
      </w:divBdr>
    </w:div>
    <w:div w:id="1782455333">
      <w:bodyDiv w:val="1"/>
      <w:marLeft w:val="0"/>
      <w:marRight w:val="0"/>
      <w:marTop w:val="0"/>
      <w:marBottom w:val="0"/>
      <w:divBdr>
        <w:top w:val="none" w:sz="0" w:space="0" w:color="auto"/>
        <w:left w:val="none" w:sz="0" w:space="0" w:color="auto"/>
        <w:bottom w:val="none" w:sz="0" w:space="0" w:color="auto"/>
        <w:right w:val="none" w:sz="0" w:space="0" w:color="auto"/>
      </w:divBdr>
    </w:div>
    <w:div w:id="1784374355">
      <w:bodyDiv w:val="1"/>
      <w:marLeft w:val="0"/>
      <w:marRight w:val="0"/>
      <w:marTop w:val="0"/>
      <w:marBottom w:val="0"/>
      <w:divBdr>
        <w:top w:val="none" w:sz="0" w:space="0" w:color="auto"/>
        <w:left w:val="none" w:sz="0" w:space="0" w:color="auto"/>
        <w:bottom w:val="none" w:sz="0" w:space="0" w:color="auto"/>
        <w:right w:val="none" w:sz="0" w:space="0" w:color="auto"/>
      </w:divBdr>
    </w:div>
    <w:div w:id="1790510552">
      <w:bodyDiv w:val="1"/>
      <w:marLeft w:val="0"/>
      <w:marRight w:val="0"/>
      <w:marTop w:val="0"/>
      <w:marBottom w:val="0"/>
      <w:divBdr>
        <w:top w:val="none" w:sz="0" w:space="0" w:color="auto"/>
        <w:left w:val="none" w:sz="0" w:space="0" w:color="auto"/>
        <w:bottom w:val="none" w:sz="0" w:space="0" w:color="auto"/>
        <w:right w:val="none" w:sz="0" w:space="0" w:color="auto"/>
      </w:divBdr>
    </w:div>
    <w:div w:id="1791583461">
      <w:bodyDiv w:val="1"/>
      <w:marLeft w:val="0"/>
      <w:marRight w:val="0"/>
      <w:marTop w:val="0"/>
      <w:marBottom w:val="0"/>
      <w:divBdr>
        <w:top w:val="none" w:sz="0" w:space="0" w:color="auto"/>
        <w:left w:val="none" w:sz="0" w:space="0" w:color="auto"/>
        <w:bottom w:val="none" w:sz="0" w:space="0" w:color="auto"/>
        <w:right w:val="none" w:sz="0" w:space="0" w:color="auto"/>
      </w:divBdr>
    </w:div>
    <w:div w:id="1798909992">
      <w:bodyDiv w:val="1"/>
      <w:marLeft w:val="0"/>
      <w:marRight w:val="0"/>
      <w:marTop w:val="0"/>
      <w:marBottom w:val="0"/>
      <w:divBdr>
        <w:top w:val="none" w:sz="0" w:space="0" w:color="auto"/>
        <w:left w:val="none" w:sz="0" w:space="0" w:color="auto"/>
        <w:bottom w:val="none" w:sz="0" w:space="0" w:color="auto"/>
        <w:right w:val="none" w:sz="0" w:space="0" w:color="auto"/>
      </w:divBdr>
    </w:div>
    <w:div w:id="1803377158">
      <w:bodyDiv w:val="1"/>
      <w:marLeft w:val="0"/>
      <w:marRight w:val="0"/>
      <w:marTop w:val="0"/>
      <w:marBottom w:val="0"/>
      <w:divBdr>
        <w:top w:val="none" w:sz="0" w:space="0" w:color="auto"/>
        <w:left w:val="none" w:sz="0" w:space="0" w:color="auto"/>
        <w:bottom w:val="none" w:sz="0" w:space="0" w:color="auto"/>
        <w:right w:val="none" w:sz="0" w:space="0" w:color="auto"/>
      </w:divBdr>
    </w:div>
    <w:div w:id="1815757127">
      <w:bodyDiv w:val="1"/>
      <w:marLeft w:val="0"/>
      <w:marRight w:val="0"/>
      <w:marTop w:val="0"/>
      <w:marBottom w:val="0"/>
      <w:divBdr>
        <w:top w:val="none" w:sz="0" w:space="0" w:color="auto"/>
        <w:left w:val="none" w:sz="0" w:space="0" w:color="auto"/>
        <w:bottom w:val="none" w:sz="0" w:space="0" w:color="auto"/>
        <w:right w:val="none" w:sz="0" w:space="0" w:color="auto"/>
      </w:divBdr>
    </w:div>
    <w:div w:id="1817532054">
      <w:bodyDiv w:val="1"/>
      <w:marLeft w:val="0"/>
      <w:marRight w:val="0"/>
      <w:marTop w:val="0"/>
      <w:marBottom w:val="0"/>
      <w:divBdr>
        <w:top w:val="none" w:sz="0" w:space="0" w:color="auto"/>
        <w:left w:val="none" w:sz="0" w:space="0" w:color="auto"/>
        <w:bottom w:val="none" w:sz="0" w:space="0" w:color="auto"/>
        <w:right w:val="none" w:sz="0" w:space="0" w:color="auto"/>
      </w:divBdr>
    </w:div>
    <w:div w:id="1818691067">
      <w:bodyDiv w:val="1"/>
      <w:marLeft w:val="0"/>
      <w:marRight w:val="0"/>
      <w:marTop w:val="0"/>
      <w:marBottom w:val="0"/>
      <w:divBdr>
        <w:top w:val="none" w:sz="0" w:space="0" w:color="auto"/>
        <w:left w:val="none" w:sz="0" w:space="0" w:color="auto"/>
        <w:bottom w:val="none" w:sz="0" w:space="0" w:color="auto"/>
        <w:right w:val="none" w:sz="0" w:space="0" w:color="auto"/>
      </w:divBdr>
    </w:div>
    <w:div w:id="1819881431">
      <w:bodyDiv w:val="1"/>
      <w:marLeft w:val="0"/>
      <w:marRight w:val="0"/>
      <w:marTop w:val="0"/>
      <w:marBottom w:val="0"/>
      <w:divBdr>
        <w:top w:val="none" w:sz="0" w:space="0" w:color="auto"/>
        <w:left w:val="none" w:sz="0" w:space="0" w:color="auto"/>
        <w:bottom w:val="none" w:sz="0" w:space="0" w:color="auto"/>
        <w:right w:val="none" w:sz="0" w:space="0" w:color="auto"/>
      </w:divBdr>
    </w:div>
    <w:div w:id="1820994285">
      <w:bodyDiv w:val="1"/>
      <w:marLeft w:val="0"/>
      <w:marRight w:val="0"/>
      <w:marTop w:val="0"/>
      <w:marBottom w:val="0"/>
      <w:divBdr>
        <w:top w:val="none" w:sz="0" w:space="0" w:color="auto"/>
        <w:left w:val="none" w:sz="0" w:space="0" w:color="auto"/>
        <w:bottom w:val="none" w:sz="0" w:space="0" w:color="auto"/>
        <w:right w:val="none" w:sz="0" w:space="0" w:color="auto"/>
      </w:divBdr>
    </w:div>
    <w:div w:id="1823545839">
      <w:bodyDiv w:val="1"/>
      <w:marLeft w:val="0"/>
      <w:marRight w:val="0"/>
      <w:marTop w:val="0"/>
      <w:marBottom w:val="0"/>
      <w:divBdr>
        <w:top w:val="none" w:sz="0" w:space="0" w:color="auto"/>
        <w:left w:val="none" w:sz="0" w:space="0" w:color="auto"/>
        <w:bottom w:val="none" w:sz="0" w:space="0" w:color="auto"/>
        <w:right w:val="none" w:sz="0" w:space="0" w:color="auto"/>
      </w:divBdr>
    </w:div>
    <w:div w:id="1841263959">
      <w:bodyDiv w:val="1"/>
      <w:marLeft w:val="0"/>
      <w:marRight w:val="0"/>
      <w:marTop w:val="0"/>
      <w:marBottom w:val="0"/>
      <w:divBdr>
        <w:top w:val="none" w:sz="0" w:space="0" w:color="auto"/>
        <w:left w:val="none" w:sz="0" w:space="0" w:color="auto"/>
        <w:bottom w:val="none" w:sz="0" w:space="0" w:color="auto"/>
        <w:right w:val="none" w:sz="0" w:space="0" w:color="auto"/>
      </w:divBdr>
    </w:div>
    <w:div w:id="1843468371">
      <w:bodyDiv w:val="1"/>
      <w:marLeft w:val="0"/>
      <w:marRight w:val="0"/>
      <w:marTop w:val="0"/>
      <w:marBottom w:val="0"/>
      <w:divBdr>
        <w:top w:val="none" w:sz="0" w:space="0" w:color="auto"/>
        <w:left w:val="none" w:sz="0" w:space="0" w:color="auto"/>
        <w:bottom w:val="none" w:sz="0" w:space="0" w:color="auto"/>
        <w:right w:val="none" w:sz="0" w:space="0" w:color="auto"/>
      </w:divBdr>
    </w:div>
    <w:div w:id="1845702311">
      <w:bodyDiv w:val="1"/>
      <w:marLeft w:val="0"/>
      <w:marRight w:val="0"/>
      <w:marTop w:val="0"/>
      <w:marBottom w:val="0"/>
      <w:divBdr>
        <w:top w:val="none" w:sz="0" w:space="0" w:color="auto"/>
        <w:left w:val="none" w:sz="0" w:space="0" w:color="auto"/>
        <w:bottom w:val="none" w:sz="0" w:space="0" w:color="auto"/>
        <w:right w:val="none" w:sz="0" w:space="0" w:color="auto"/>
      </w:divBdr>
    </w:div>
    <w:div w:id="1849638776">
      <w:bodyDiv w:val="1"/>
      <w:marLeft w:val="0"/>
      <w:marRight w:val="0"/>
      <w:marTop w:val="0"/>
      <w:marBottom w:val="0"/>
      <w:divBdr>
        <w:top w:val="none" w:sz="0" w:space="0" w:color="auto"/>
        <w:left w:val="none" w:sz="0" w:space="0" w:color="auto"/>
        <w:bottom w:val="none" w:sz="0" w:space="0" w:color="auto"/>
        <w:right w:val="none" w:sz="0" w:space="0" w:color="auto"/>
      </w:divBdr>
    </w:div>
    <w:div w:id="1856724879">
      <w:bodyDiv w:val="1"/>
      <w:marLeft w:val="0"/>
      <w:marRight w:val="0"/>
      <w:marTop w:val="0"/>
      <w:marBottom w:val="0"/>
      <w:divBdr>
        <w:top w:val="none" w:sz="0" w:space="0" w:color="auto"/>
        <w:left w:val="none" w:sz="0" w:space="0" w:color="auto"/>
        <w:bottom w:val="none" w:sz="0" w:space="0" w:color="auto"/>
        <w:right w:val="none" w:sz="0" w:space="0" w:color="auto"/>
      </w:divBdr>
    </w:div>
    <w:div w:id="1863668192">
      <w:bodyDiv w:val="1"/>
      <w:marLeft w:val="0"/>
      <w:marRight w:val="0"/>
      <w:marTop w:val="0"/>
      <w:marBottom w:val="0"/>
      <w:divBdr>
        <w:top w:val="none" w:sz="0" w:space="0" w:color="auto"/>
        <w:left w:val="none" w:sz="0" w:space="0" w:color="auto"/>
        <w:bottom w:val="none" w:sz="0" w:space="0" w:color="auto"/>
        <w:right w:val="none" w:sz="0" w:space="0" w:color="auto"/>
      </w:divBdr>
    </w:div>
    <w:div w:id="1870218237">
      <w:bodyDiv w:val="1"/>
      <w:marLeft w:val="0"/>
      <w:marRight w:val="0"/>
      <w:marTop w:val="0"/>
      <w:marBottom w:val="0"/>
      <w:divBdr>
        <w:top w:val="none" w:sz="0" w:space="0" w:color="auto"/>
        <w:left w:val="none" w:sz="0" w:space="0" w:color="auto"/>
        <w:bottom w:val="none" w:sz="0" w:space="0" w:color="auto"/>
        <w:right w:val="none" w:sz="0" w:space="0" w:color="auto"/>
      </w:divBdr>
    </w:div>
    <w:div w:id="1875534933">
      <w:bodyDiv w:val="1"/>
      <w:marLeft w:val="0"/>
      <w:marRight w:val="0"/>
      <w:marTop w:val="0"/>
      <w:marBottom w:val="0"/>
      <w:divBdr>
        <w:top w:val="none" w:sz="0" w:space="0" w:color="auto"/>
        <w:left w:val="none" w:sz="0" w:space="0" w:color="auto"/>
        <w:bottom w:val="none" w:sz="0" w:space="0" w:color="auto"/>
        <w:right w:val="none" w:sz="0" w:space="0" w:color="auto"/>
      </w:divBdr>
    </w:div>
    <w:div w:id="1881939871">
      <w:bodyDiv w:val="1"/>
      <w:marLeft w:val="0"/>
      <w:marRight w:val="0"/>
      <w:marTop w:val="0"/>
      <w:marBottom w:val="0"/>
      <w:divBdr>
        <w:top w:val="none" w:sz="0" w:space="0" w:color="auto"/>
        <w:left w:val="none" w:sz="0" w:space="0" w:color="auto"/>
        <w:bottom w:val="none" w:sz="0" w:space="0" w:color="auto"/>
        <w:right w:val="none" w:sz="0" w:space="0" w:color="auto"/>
      </w:divBdr>
    </w:div>
    <w:div w:id="1882353815">
      <w:bodyDiv w:val="1"/>
      <w:marLeft w:val="0"/>
      <w:marRight w:val="0"/>
      <w:marTop w:val="0"/>
      <w:marBottom w:val="0"/>
      <w:divBdr>
        <w:top w:val="none" w:sz="0" w:space="0" w:color="auto"/>
        <w:left w:val="none" w:sz="0" w:space="0" w:color="auto"/>
        <w:bottom w:val="none" w:sz="0" w:space="0" w:color="auto"/>
        <w:right w:val="none" w:sz="0" w:space="0" w:color="auto"/>
      </w:divBdr>
    </w:div>
    <w:div w:id="1883664881">
      <w:bodyDiv w:val="1"/>
      <w:marLeft w:val="0"/>
      <w:marRight w:val="0"/>
      <w:marTop w:val="0"/>
      <w:marBottom w:val="0"/>
      <w:divBdr>
        <w:top w:val="none" w:sz="0" w:space="0" w:color="auto"/>
        <w:left w:val="none" w:sz="0" w:space="0" w:color="auto"/>
        <w:bottom w:val="none" w:sz="0" w:space="0" w:color="auto"/>
        <w:right w:val="none" w:sz="0" w:space="0" w:color="auto"/>
      </w:divBdr>
    </w:div>
    <w:div w:id="1886679003">
      <w:bodyDiv w:val="1"/>
      <w:marLeft w:val="0"/>
      <w:marRight w:val="0"/>
      <w:marTop w:val="0"/>
      <w:marBottom w:val="0"/>
      <w:divBdr>
        <w:top w:val="none" w:sz="0" w:space="0" w:color="auto"/>
        <w:left w:val="none" w:sz="0" w:space="0" w:color="auto"/>
        <w:bottom w:val="none" w:sz="0" w:space="0" w:color="auto"/>
        <w:right w:val="none" w:sz="0" w:space="0" w:color="auto"/>
      </w:divBdr>
    </w:div>
    <w:div w:id="1888687825">
      <w:bodyDiv w:val="1"/>
      <w:marLeft w:val="0"/>
      <w:marRight w:val="0"/>
      <w:marTop w:val="0"/>
      <w:marBottom w:val="0"/>
      <w:divBdr>
        <w:top w:val="none" w:sz="0" w:space="0" w:color="auto"/>
        <w:left w:val="none" w:sz="0" w:space="0" w:color="auto"/>
        <w:bottom w:val="none" w:sz="0" w:space="0" w:color="auto"/>
        <w:right w:val="none" w:sz="0" w:space="0" w:color="auto"/>
      </w:divBdr>
    </w:div>
    <w:div w:id="1891450894">
      <w:bodyDiv w:val="1"/>
      <w:marLeft w:val="0"/>
      <w:marRight w:val="0"/>
      <w:marTop w:val="0"/>
      <w:marBottom w:val="0"/>
      <w:divBdr>
        <w:top w:val="none" w:sz="0" w:space="0" w:color="auto"/>
        <w:left w:val="none" w:sz="0" w:space="0" w:color="auto"/>
        <w:bottom w:val="none" w:sz="0" w:space="0" w:color="auto"/>
        <w:right w:val="none" w:sz="0" w:space="0" w:color="auto"/>
      </w:divBdr>
    </w:div>
    <w:div w:id="1909418986">
      <w:bodyDiv w:val="1"/>
      <w:marLeft w:val="0"/>
      <w:marRight w:val="0"/>
      <w:marTop w:val="0"/>
      <w:marBottom w:val="0"/>
      <w:divBdr>
        <w:top w:val="none" w:sz="0" w:space="0" w:color="auto"/>
        <w:left w:val="none" w:sz="0" w:space="0" w:color="auto"/>
        <w:bottom w:val="none" w:sz="0" w:space="0" w:color="auto"/>
        <w:right w:val="none" w:sz="0" w:space="0" w:color="auto"/>
      </w:divBdr>
    </w:div>
    <w:div w:id="1910799468">
      <w:bodyDiv w:val="1"/>
      <w:marLeft w:val="0"/>
      <w:marRight w:val="0"/>
      <w:marTop w:val="0"/>
      <w:marBottom w:val="0"/>
      <w:divBdr>
        <w:top w:val="none" w:sz="0" w:space="0" w:color="auto"/>
        <w:left w:val="none" w:sz="0" w:space="0" w:color="auto"/>
        <w:bottom w:val="none" w:sz="0" w:space="0" w:color="auto"/>
        <w:right w:val="none" w:sz="0" w:space="0" w:color="auto"/>
      </w:divBdr>
    </w:div>
    <w:div w:id="1914273609">
      <w:bodyDiv w:val="1"/>
      <w:marLeft w:val="0"/>
      <w:marRight w:val="0"/>
      <w:marTop w:val="0"/>
      <w:marBottom w:val="0"/>
      <w:divBdr>
        <w:top w:val="none" w:sz="0" w:space="0" w:color="auto"/>
        <w:left w:val="none" w:sz="0" w:space="0" w:color="auto"/>
        <w:bottom w:val="none" w:sz="0" w:space="0" w:color="auto"/>
        <w:right w:val="none" w:sz="0" w:space="0" w:color="auto"/>
      </w:divBdr>
    </w:div>
    <w:div w:id="1920865122">
      <w:bodyDiv w:val="1"/>
      <w:marLeft w:val="0"/>
      <w:marRight w:val="0"/>
      <w:marTop w:val="0"/>
      <w:marBottom w:val="0"/>
      <w:divBdr>
        <w:top w:val="none" w:sz="0" w:space="0" w:color="auto"/>
        <w:left w:val="none" w:sz="0" w:space="0" w:color="auto"/>
        <w:bottom w:val="none" w:sz="0" w:space="0" w:color="auto"/>
        <w:right w:val="none" w:sz="0" w:space="0" w:color="auto"/>
      </w:divBdr>
    </w:div>
    <w:div w:id="1924412384">
      <w:bodyDiv w:val="1"/>
      <w:marLeft w:val="0"/>
      <w:marRight w:val="0"/>
      <w:marTop w:val="0"/>
      <w:marBottom w:val="0"/>
      <w:divBdr>
        <w:top w:val="none" w:sz="0" w:space="0" w:color="auto"/>
        <w:left w:val="none" w:sz="0" w:space="0" w:color="auto"/>
        <w:bottom w:val="none" w:sz="0" w:space="0" w:color="auto"/>
        <w:right w:val="none" w:sz="0" w:space="0" w:color="auto"/>
      </w:divBdr>
    </w:div>
    <w:div w:id="1940792728">
      <w:bodyDiv w:val="1"/>
      <w:marLeft w:val="0"/>
      <w:marRight w:val="0"/>
      <w:marTop w:val="0"/>
      <w:marBottom w:val="0"/>
      <w:divBdr>
        <w:top w:val="none" w:sz="0" w:space="0" w:color="auto"/>
        <w:left w:val="none" w:sz="0" w:space="0" w:color="auto"/>
        <w:bottom w:val="none" w:sz="0" w:space="0" w:color="auto"/>
        <w:right w:val="none" w:sz="0" w:space="0" w:color="auto"/>
      </w:divBdr>
    </w:div>
    <w:div w:id="1946229156">
      <w:bodyDiv w:val="1"/>
      <w:marLeft w:val="0"/>
      <w:marRight w:val="0"/>
      <w:marTop w:val="0"/>
      <w:marBottom w:val="0"/>
      <w:divBdr>
        <w:top w:val="none" w:sz="0" w:space="0" w:color="auto"/>
        <w:left w:val="none" w:sz="0" w:space="0" w:color="auto"/>
        <w:bottom w:val="none" w:sz="0" w:space="0" w:color="auto"/>
        <w:right w:val="none" w:sz="0" w:space="0" w:color="auto"/>
      </w:divBdr>
    </w:div>
    <w:div w:id="1955792450">
      <w:bodyDiv w:val="1"/>
      <w:marLeft w:val="0"/>
      <w:marRight w:val="0"/>
      <w:marTop w:val="0"/>
      <w:marBottom w:val="0"/>
      <w:divBdr>
        <w:top w:val="none" w:sz="0" w:space="0" w:color="auto"/>
        <w:left w:val="none" w:sz="0" w:space="0" w:color="auto"/>
        <w:bottom w:val="none" w:sz="0" w:space="0" w:color="auto"/>
        <w:right w:val="none" w:sz="0" w:space="0" w:color="auto"/>
      </w:divBdr>
    </w:div>
    <w:div w:id="1963344302">
      <w:bodyDiv w:val="1"/>
      <w:marLeft w:val="0"/>
      <w:marRight w:val="0"/>
      <w:marTop w:val="0"/>
      <w:marBottom w:val="0"/>
      <w:divBdr>
        <w:top w:val="none" w:sz="0" w:space="0" w:color="auto"/>
        <w:left w:val="none" w:sz="0" w:space="0" w:color="auto"/>
        <w:bottom w:val="none" w:sz="0" w:space="0" w:color="auto"/>
        <w:right w:val="none" w:sz="0" w:space="0" w:color="auto"/>
      </w:divBdr>
    </w:div>
    <w:div w:id="1968005916">
      <w:bodyDiv w:val="1"/>
      <w:marLeft w:val="0"/>
      <w:marRight w:val="0"/>
      <w:marTop w:val="0"/>
      <w:marBottom w:val="0"/>
      <w:divBdr>
        <w:top w:val="none" w:sz="0" w:space="0" w:color="auto"/>
        <w:left w:val="none" w:sz="0" w:space="0" w:color="auto"/>
        <w:bottom w:val="none" w:sz="0" w:space="0" w:color="auto"/>
        <w:right w:val="none" w:sz="0" w:space="0" w:color="auto"/>
      </w:divBdr>
    </w:div>
    <w:div w:id="1995838836">
      <w:bodyDiv w:val="1"/>
      <w:marLeft w:val="0"/>
      <w:marRight w:val="0"/>
      <w:marTop w:val="0"/>
      <w:marBottom w:val="0"/>
      <w:divBdr>
        <w:top w:val="none" w:sz="0" w:space="0" w:color="auto"/>
        <w:left w:val="none" w:sz="0" w:space="0" w:color="auto"/>
        <w:bottom w:val="none" w:sz="0" w:space="0" w:color="auto"/>
        <w:right w:val="none" w:sz="0" w:space="0" w:color="auto"/>
      </w:divBdr>
    </w:div>
    <w:div w:id="1996372573">
      <w:bodyDiv w:val="1"/>
      <w:marLeft w:val="0"/>
      <w:marRight w:val="0"/>
      <w:marTop w:val="0"/>
      <w:marBottom w:val="0"/>
      <w:divBdr>
        <w:top w:val="none" w:sz="0" w:space="0" w:color="auto"/>
        <w:left w:val="none" w:sz="0" w:space="0" w:color="auto"/>
        <w:bottom w:val="none" w:sz="0" w:space="0" w:color="auto"/>
        <w:right w:val="none" w:sz="0" w:space="0" w:color="auto"/>
      </w:divBdr>
    </w:div>
    <w:div w:id="1998609302">
      <w:bodyDiv w:val="1"/>
      <w:marLeft w:val="0"/>
      <w:marRight w:val="0"/>
      <w:marTop w:val="0"/>
      <w:marBottom w:val="0"/>
      <w:divBdr>
        <w:top w:val="none" w:sz="0" w:space="0" w:color="auto"/>
        <w:left w:val="none" w:sz="0" w:space="0" w:color="auto"/>
        <w:bottom w:val="none" w:sz="0" w:space="0" w:color="auto"/>
        <w:right w:val="none" w:sz="0" w:space="0" w:color="auto"/>
      </w:divBdr>
    </w:div>
    <w:div w:id="2002148629">
      <w:bodyDiv w:val="1"/>
      <w:marLeft w:val="0"/>
      <w:marRight w:val="0"/>
      <w:marTop w:val="0"/>
      <w:marBottom w:val="0"/>
      <w:divBdr>
        <w:top w:val="none" w:sz="0" w:space="0" w:color="auto"/>
        <w:left w:val="none" w:sz="0" w:space="0" w:color="auto"/>
        <w:bottom w:val="none" w:sz="0" w:space="0" w:color="auto"/>
        <w:right w:val="none" w:sz="0" w:space="0" w:color="auto"/>
      </w:divBdr>
    </w:div>
    <w:div w:id="2002461465">
      <w:bodyDiv w:val="1"/>
      <w:marLeft w:val="0"/>
      <w:marRight w:val="0"/>
      <w:marTop w:val="0"/>
      <w:marBottom w:val="0"/>
      <w:divBdr>
        <w:top w:val="none" w:sz="0" w:space="0" w:color="auto"/>
        <w:left w:val="none" w:sz="0" w:space="0" w:color="auto"/>
        <w:bottom w:val="none" w:sz="0" w:space="0" w:color="auto"/>
        <w:right w:val="none" w:sz="0" w:space="0" w:color="auto"/>
      </w:divBdr>
    </w:div>
    <w:div w:id="2007130970">
      <w:bodyDiv w:val="1"/>
      <w:marLeft w:val="0"/>
      <w:marRight w:val="0"/>
      <w:marTop w:val="0"/>
      <w:marBottom w:val="0"/>
      <w:divBdr>
        <w:top w:val="none" w:sz="0" w:space="0" w:color="auto"/>
        <w:left w:val="none" w:sz="0" w:space="0" w:color="auto"/>
        <w:bottom w:val="none" w:sz="0" w:space="0" w:color="auto"/>
        <w:right w:val="none" w:sz="0" w:space="0" w:color="auto"/>
      </w:divBdr>
    </w:div>
    <w:div w:id="2012904939">
      <w:bodyDiv w:val="1"/>
      <w:marLeft w:val="0"/>
      <w:marRight w:val="0"/>
      <w:marTop w:val="0"/>
      <w:marBottom w:val="0"/>
      <w:divBdr>
        <w:top w:val="none" w:sz="0" w:space="0" w:color="auto"/>
        <w:left w:val="none" w:sz="0" w:space="0" w:color="auto"/>
        <w:bottom w:val="none" w:sz="0" w:space="0" w:color="auto"/>
        <w:right w:val="none" w:sz="0" w:space="0" w:color="auto"/>
      </w:divBdr>
    </w:div>
    <w:div w:id="2021003058">
      <w:bodyDiv w:val="1"/>
      <w:marLeft w:val="0"/>
      <w:marRight w:val="0"/>
      <w:marTop w:val="0"/>
      <w:marBottom w:val="0"/>
      <w:divBdr>
        <w:top w:val="none" w:sz="0" w:space="0" w:color="auto"/>
        <w:left w:val="none" w:sz="0" w:space="0" w:color="auto"/>
        <w:bottom w:val="none" w:sz="0" w:space="0" w:color="auto"/>
        <w:right w:val="none" w:sz="0" w:space="0" w:color="auto"/>
      </w:divBdr>
    </w:div>
    <w:div w:id="2024355318">
      <w:bodyDiv w:val="1"/>
      <w:marLeft w:val="0"/>
      <w:marRight w:val="0"/>
      <w:marTop w:val="0"/>
      <w:marBottom w:val="0"/>
      <w:divBdr>
        <w:top w:val="none" w:sz="0" w:space="0" w:color="auto"/>
        <w:left w:val="none" w:sz="0" w:space="0" w:color="auto"/>
        <w:bottom w:val="none" w:sz="0" w:space="0" w:color="auto"/>
        <w:right w:val="none" w:sz="0" w:space="0" w:color="auto"/>
      </w:divBdr>
    </w:div>
    <w:div w:id="2028361297">
      <w:bodyDiv w:val="1"/>
      <w:marLeft w:val="0"/>
      <w:marRight w:val="0"/>
      <w:marTop w:val="0"/>
      <w:marBottom w:val="0"/>
      <w:divBdr>
        <w:top w:val="none" w:sz="0" w:space="0" w:color="auto"/>
        <w:left w:val="none" w:sz="0" w:space="0" w:color="auto"/>
        <w:bottom w:val="none" w:sz="0" w:space="0" w:color="auto"/>
        <w:right w:val="none" w:sz="0" w:space="0" w:color="auto"/>
      </w:divBdr>
    </w:div>
    <w:div w:id="2033997103">
      <w:bodyDiv w:val="1"/>
      <w:marLeft w:val="0"/>
      <w:marRight w:val="0"/>
      <w:marTop w:val="0"/>
      <w:marBottom w:val="0"/>
      <w:divBdr>
        <w:top w:val="none" w:sz="0" w:space="0" w:color="auto"/>
        <w:left w:val="none" w:sz="0" w:space="0" w:color="auto"/>
        <w:bottom w:val="none" w:sz="0" w:space="0" w:color="auto"/>
        <w:right w:val="none" w:sz="0" w:space="0" w:color="auto"/>
      </w:divBdr>
    </w:div>
    <w:div w:id="2035617666">
      <w:bodyDiv w:val="1"/>
      <w:marLeft w:val="0"/>
      <w:marRight w:val="0"/>
      <w:marTop w:val="0"/>
      <w:marBottom w:val="0"/>
      <w:divBdr>
        <w:top w:val="none" w:sz="0" w:space="0" w:color="auto"/>
        <w:left w:val="none" w:sz="0" w:space="0" w:color="auto"/>
        <w:bottom w:val="none" w:sz="0" w:space="0" w:color="auto"/>
        <w:right w:val="none" w:sz="0" w:space="0" w:color="auto"/>
      </w:divBdr>
    </w:div>
    <w:div w:id="2042775421">
      <w:bodyDiv w:val="1"/>
      <w:marLeft w:val="0"/>
      <w:marRight w:val="0"/>
      <w:marTop w:val="0"/>
      <w:marBottom w:val="0"/>
      <w:divBdr>
        <w:top w:val="none" w:sz="0" w:space="0" w:color="auto"/>
        <w:left w:val="none" w:sz="0" w:space="0" w:color="auto"/>
        <w:bottom w:val="none" w:sz="0" w:space="0" w:color="auto"/>
        <w:right w:val="none" w:sz="0" w:space="0" w:color="auto"/>
      </w:divBdr>
    </w:div>
    <w:div w:id="2046368956">
      <w:bodyDiv w:val="1"/>
      <w:marLeft w:val="0"/>
      <w:marRight w:val="0"/>
      <w:marTop w:val="0"/>
      <w:marBottom w:val="0"/>
      <w:divBdr>
        <w:top w:val="none" w:sz="0" w:space="0" w:color="auto"/>
        <w:left w:val="none" w:sz="0" w:space="0" w:color="auto"/>
        <w:bottom w:val="none" w:sz="0" w:space="0" w:color="auto"/>
        <w:right w:val="none" w:sz="0" w:space="0" w:color="auto"/>
      </w:divBdr>
    </w:div>
    <w:div w:id="2057776851">
      <w:bodyDiv w:val="1"/>
      <w:marLeft w:val="0"/>
      <w:marRight w:val="0"/>
      <w:marTop w:val="0"/>
      <w:marBottom w:val="0"/>
      <w:divBdr>
        <w:top w:val="none" w:sz="0" w:space="0" w:color="auto"/>
        <w:left w:val="none" w:sz="0" w:space="0" w:color="auto"/>
        <w:bottom w:val="none" w:sz="0" w:space="0" w:color="auto"/>
        <w:right w:val="none" w:sz="0" w:space="0" w:color="auto"/>
      </w:divBdr>
    </w:div>
    <w:div w:id="2065445547">
      <w:bodyDiv w:val="1"/>
      <w:marLeft w:val="0"/>
      <w:marRight w:val="0"/>
      <w:marTop w:val="0"/>
      <w:marBottom w:val="0"/>
      <w:divBdr>
        <w:top w:val="none" w:sz="0" w:space="0" w:color="auto"/>
        <w:left w:val="none" w:sz="0" w:space="0" w:color="auto"/>
        <w:bottom w:val="none" w:sz="0" w:space="0" w:color="auto"/>
        <w:right w:val="none" w:sz="0" w:space="0" w:color="auto"/>
      </w:divBdr>
    </w:div>
    <w:div w:id="2078671251">
      <w:bodyDiv w:val="1"/>
      <w:marLeft w:val="0"/>
      <w:marRight w:val="0"/>
      <w:marTop w:val="0"/>
      <w:marBottom w:val="0"/>
      <w:divBdr>
        <w:top w:val="none" w:sz="0" w:space="0" w:color="auto"/>
        <w:left w:val="none" w:sz="0" w:space="0" w:color="auto"/>
        <w:bottom w:val="none" w:sz="0" w:space="0" w:color="auto"/>
        <w:right w:val="none" w:sz="0" w:space="0" w:color="auto"/>
      </w:divBdr>
    </w:div>
    <w:div w:id="2080401915">
      <w:bodyDiv w:val="1"/>
      <w:marLeft w:val="0"/>
      <w:marRight w:val="0"/>
      <w:marTop w:val="0"/>
      <w:marBottom w:val="0"/>
      <w:divBdr>
        <w:top w:val="none" w:sz="0" w:space="0" w:color="auto"/>
        <w:left w:val="none" w:sz="0" w:space="0" w:color="auto"/>
        <w:bottom w:val="none" w:sz="0" w:space="0" w:color="auto"/>
        <w:right w:val="none" w:sz="0" w:space="0" w:color="auto"/>
      </w:divBdr>
    </w:div>
    <w:div w:id="2083330450">
      <w:bodyDiv w:val="1"/>
      <w:marLeft w:val="0"/>
      <w:marRight w:val="0"/>
      <w:marTop w:val="0"/>
      <w:marBottom w:val="0"/>
      <w:divBdr>
        <w:top w:val="none" w:sz="0" w:space="0" w:color="auto"/>
        <w:left w:val="none" w:sz="0" w:space="0" w:color="auto"/>
        <w:bottom w:val="none" w:sz="0" w:space="0" w:color="auto"/>
        <w:right w:val="none" w:sz="0" w:space="0" w:color="auto"/>
      </w:divBdr>
    </w:div>
    <w:div w:id="2124373929">
      <w:bodyDiv w:val="1"/>
      <w:marLeft w:val="0"/>
      <w:marRight w:val="0"/>
      <w:marTop w:val="0"/>
      <w:marBottom w:val="0"/>
      <w:divBdr>
        <w:top w:val="none" w:sz="0" w:space="0" w:color="auto"/>
        <w:left w:val="none" w:sz="0" w:space="0" w:color="auto"/>
        <w:bottom w:val="none" w:sz="0" w:space="0" w:color="auto"/>
        <w:right w:val="none" w:sz="0" w:space="0" w:color="auto"/>
      </w:divBdr>
    </w:div>
    <w:div w:id="2126654607">
      <w:bodyDiv w:val="1"/>
      <w:marLeft w:val="0"/>
      <w:marRight w:val="0"/>
      <w:marTop w:val="0"/>
      <w:marBottom w:val="0"/>
      <w:divBdr>
        <w:top w:val="none" w:sz="0" w:space="0" w:color="auto"/>
        <w:left w:val="none" w:sz="0" w:space="0" w:color="auto"/>
        <w:bottom w:val="none" w:sz="0" w:space="0" w:color="auto"/>
        <w:right w:val="none" w:sz="0" w:space="0" w:color="auto"/>
      </w:divBdr>
    </w:div>
    <w:div w:id="212789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0EF3C-DB4D-41EF-8651-0AC0AD12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10354</Words>
  <Characters>62124</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Zamawiający:</vt:lpstr>
    </vt:vector>
  </TitlesOfParts>
  <Company>114 SzWzP SP ZOZ</Company>
  <LinksUpToDate>false</LinksUpToDate>
  <CharactersWithSpaces>72334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Agnieszka Cieliczka</dc:creator>
  <cp:lastModifiedBy>UG</cp:lastModifiedBy>
  <cp:revision>3</cp:revision>
  <cp:lastPrinted>2016-08-02T08:38:00Z</cp:lastPrinted>
  <dcterms:created xsi:type="dcterms:W3CDTF">2016-09-14T08:57:00Z</dcterms:created>
  <dcterms:modified xsi:type="dcterms:W3CDTF">2016-09-14T09:27:00Z</dcterms:modified>
</cp:coreProperties>
</file>