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77" w:rsidRPr="00403777" w:rsidRDefault="00403777" w:rsidP="0040377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Chmielnik: Zakup i dostawa pomocy dydaktycznych w ramach projektu Indywidualizacja nauczania i wychowania w klasach I-III w szkołach podstawowych zlokalizowanych na terenie Gminy Chmielnik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373192 - 2013; data zamieszczenia: 13.09.2013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Chmielnik , Plac Kościuszki 7, 26-020 Chmielnik, woj. świętokrzyskie, tel. 41 3543273, faks 41 3543273.</w:t>
      </w:r>
    </w:p>
    <w:p w:rsidR="00403777" w:rsidRPr="00403777" w:rsidRDefault="00403777" w:rsidP="0040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dostawa pomocy dydaktycznych w ramach projektu Indywidualizacja nauczania i wychowania w klasach I-III w szkołach podstawowych zlokalizowanych na terenie Gminy Chmielnik.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wraz z dostawą pomocy dydaktycznych w ramach realizacji zajęć dodatkowych wspierających indywidualizację procesu dydaktycznego w szkołach podstawowych na terenie Gminy Chmielnik w ramach projektu Indywidualizacja nauczania i wychowania w klasach I - III w szkołach podstawowych zlokalizowanych na terenie Gminy Chmielnik współfinansowanego ze środków Unii Europejskiej w ramach Europejskiego Funduszu Społecznego w ramach Programu Operacyjnego Kapitał Ludzki. Przedmiot zamówienia obejmuje zakup wraz z dostawą materiałów dydaktycznych do prowadzenia następujących zajęć dla dzieci w poszczególnych szkołach: - Zajęcia z gimnastyki korekcyjno - kompensacyjnej. - Zajęcia logopedyczne dla dzieci z zaburzeniami rozwoju mowy. - Zajęcia dla dzieci ze specyficznymi trudnościami w czytaniu i pisaniu. - Zajęcia korekcyjno - kompensacyjne. - Zajęcia matematyczno-przyrodnicze. - Zajęcia muzyczno - taneczne. - Zajęcia plastyczne. - Zajęcia teatralne. - Zajęcia z języka angielskiego. - Zajęcia dla dzieci z trudnościami w zdobywaniu umiejętności matematycznych. - Zajęcia artystyczne rozwijające zainteresowania. - Zajęcia sportowe. - Zajęcia rozwijające komputerowe. Rodzaj oraz ilości materiałów dydaktycznych wraz z wymaganymi minimalnymi parametrami zawarte są w załączniku Nr 1 do SIWZ - Opis przedmiotu zamówienia. Wykonawca zobowiązany jest dostarczyć materiały dydaktyczne bezpośrednio do szkół, w których będzie realizowany projekt tj.: - Szkoła Podstawowa im. Stefana Żeromskiego , ul. Szkolna 7, 26-020 Chmielnik ; - Szkoła Podstawowa w Lubani, 26-020 Chmielnik; - Szkoła Podstawowa w Zreczu Dużym, 26-020 Chmielnik; - Szkoła Podstawowa w Piotrkowicach, ul. </w:t>
      </w:r>
      <w:proofErr w:type="spellStart"/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Tarnoskała</w:t>
      </w:r>
      <w:proofErr w:type="spellEnd"/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26-020 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Chmielnik; - Szkoła Podstawowa w Suchowoli, 26-020 Chmielnik. w pogrupowanych pakietach według załącznika Nr 1 do SIWZ..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403777" w:rsidRPr="00403777" w:rsidRDefault="00403777" w:rsidP="00403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403777" w:rsidRPr="00403777" w:rsidRDefault="00403777" w:rsidP="004037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na podstawie art. 67 ust.1 pkt.7 ustawy Prawo zamówień publicznych udzielenie w okresie 3 lat od udzielenia zamówienia podstawowego zamówień uzupełniających stanowiących nie więcej niż 20% wartości zamówienia podstawowego i polegających na powtórzeniu tego samego rodzaju zamówień.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39.16.21.00-6.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03777" w:rsidRPr="00403777" w:rsidRDefault="00403777" w:rsidP="0040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wniesienia wadium.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03777" w:rsidRPr="00403777" w:rsidRDefault="00403777" w:rsidP="00403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03777" w:rsidRPr="00403777" w:rsidRDefault="00403777" w:rsidP="004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03777" w:rsidRPr="00403777" w:rsidRDefault="00403777" w:rsidP="0040377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wprowadza szczegółowego warunku w tym zakresie. Ocena spełnienia w/w warunku nastąpi na podstawie złożonego oświadczenia o spełnieniu warunków udziału w postępowaniu.</w:t>
      </w:r>
    </w:p>
    <w:p w:rsidR="00403777" w:rsidRPr="00403777" w:rsidRDefault="00403777" w:rsidP="00403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03777" w:rsidRPr="00403777" w:rsidRDefault="00403777" w:rsidP="004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03777" w:rsidRPr="00403777" w:rsidRDefault="00403777" w:rsidP="0040377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wprowadza szczegółowego warunku w tym zakresie. Ocena spełnienia w/w warunku nastąpi na podstawie złożonego oświadczenia o spełnieniu warunków udziału w postępowaniu.</w:t>
      </w:r>
    </w:p>
    <w:p w:rsidR="00403777" w:rsidRPr="00403777" w:rsidRDefault="00403777" w:rsidP="00403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03777" w:rsidRPr="00403777" w:rsidRDefault="00403777" w:rsidP="004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403777" w:rsidRPr="00403777" w:rsidRDefault="00403777" w:rsidP="0040377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wprowadza szczegółowego warunku w tym zakresie. Ocena spełnienia w/w warunku nastąpi na podstawie złożonego oświadczenia o spełnieniu warunków udziału w postępowaniu.</w:t>
      </w:r>
    </w:p>
    <w:p w:rsidR="00403777" w:rsidRPr="00403777" w:rsidRDefault="00403777" w:rsidP="00403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03777" w:rsidRPr="00403777" w:rsidRDefault="00403777" w:rsidP="004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03777" w:rsidRPr="00403777" w:rsidRDefault="00403777" w:rsidP="0040377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wprowadza szczegółowego warunku w tym zakresie. Ocena spełnienia w/w warunku nastąpi na podstawie złożonego oświadczenia o spełnieniu warunków udziału w postępowaniu.</w:t>
      </w:r>
    </w:p>
    <w:p w:rsidR="00403777" w:rsidRPr="00403777" w:rsidRDefault="00403777" w:rsidP="00403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03777" w:rsidRPr="00403777" w:rsidRDefault="00403777" w:rsidP="004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03777" w:rsidRPr="00403777" w:rsidRDefault="00403777" w:rsidP="0040377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wprowadza szczegółowego warunku w tym zakresie. Ocena spełnienia w/w warunku nastąpi na podstawie złożonego oświadczenia o spełnieniu warunków udziału w postępowaniu.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03777" w:rsidRPr="00403777" w:rsidRDefault="00403777" w:rsidP="00403777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03777" w:rsidRPr="00403777" w:rsidRDefault="00403777" w:rsidP="00403777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03777" w:rsidRPr="00403777" w:rsidRDefault="00403777" w:rsidP="00403777">
      <w:pPr>
        <w:numPr>
          <w:ilvl w:val="0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03777" w:rsidRPr="00403777" w:rsidRDefault="00403777" w:rsidP="00403777">
      <w:pPr>
        <w:numPr>
          <w:ilvl w:val="0"/>
          <w:numId w:val="6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( jeżeli dotyczy) Oświadczenie o podwykonawcach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03777" w:rsidRPr="00403777" w:rsidRDefault="00403777" w:rsidP="0040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zmiany zawartej umowy dotyczącej wykonania przedmiotu zamówienia w następujących przypadkach: - aktualizacji danych Wykonawcy i Zamawiającego poprzez: zmianę nazwy firmy, zmianę adresu siedziby, zmianę formy prawnej itp. - zmiany terminów realizacji zamówienia z przyczyn niezależnych od Wykonawcy lub Zamawiającego, które o przyczyny każda ze stron musi udokumentować, pod warunkiem, że takiej zgody udzieli instytucja dofinansowująca, że Zamawiający nie straci dofinansowania; - jeżeli nastąpi zmiana powszechnie obowiązujących przepisów prawa w zakresie mających wpływ na realizację przedmiotu zamówienia; - ze względu na dofinansowanie zadania możliwa jest zmiana umowy w zakresie konieczności dostosowania umowy z Wykonawcą do postanowień umowy o dofinansowanie; - zmiany sposobu rozliczania umowy lub dokonywania płatności; - zmiany stawki podatku w przypadku zmiany przepisów dotyczących podatku; - zmiany w wykazie pomocy dydaktycznej ( Załącznik nr 1 do SIWZ) za zgodą Świętokrzyskiego Biura Rozwoju Regionalnego. W/w zmiany wymagają sporządzenia i zawarcia aneksu do umowy.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96949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496949" w:rsidRPr="0020783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Plac Kościuszki 7 26-020 Chmielnik.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23.09.2013 godzina 10:00, miejsce: Urząd Miasta i Gminy Plac Kościuszki 7 26-020 Chmielnik Sekretariat - pokój nr 102.</w:t>
      </w:r>
    </w:p>
    <w:p w:rsidR="00403777" w:rsidRPr="00403777" w:rsidRDefault="00403777" w:rsidP="004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03777" w:rsidRPr="00403777" w:rsidRDefault="00403777" w:rsidP="00496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współfinansowany ze środków Unii Europejskiej w ramach Europejskiego Funduszu Społecznego w ramach Programu Operacyjnego Kapitał Ludzki. Priorytet IX. Rozwój wykształcenia i kompetencji w regionach, Działanie 9.1 Wyrównanie szans edukacyjnych i zapewnienie wysokiej jakości usług edukacyjnych świadczonych w systemie oświaty, </w:t>
      </w:r>
      <w:proofErr w:type="spellStart"/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9.1.2 Wyrównanie szans edukacyjnych uczniów z grup o utrudnionym dostępie do edukacji oraz zmniejszenie różnic w jakości usług edukacyjnych..</w:t>
      </w:r>
    </w:p>
    <w:p w:rsidR="00403777" w:rsidRPr="00403777" w:rsidRDefault="00403777" w:rsidP="00496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03777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6E33DD" w:rsidRDefault="006E33DD" w:rsidP="00496949">
      <w:pPr>
        <w:jc w:val="both"/>
      </w:pPr>
    </w:p>
    <w:p w:rsidR="00496949" w:rsidRDefault="00496949" w:rsidP="00496949">
      <w:pPr>
        <w:jc w:val="right"/>
      </w:pPr>
      <w:r>
        <w:t xml:space="preserve">Burmistrz /-/ Jarosław Zatorski </w:t>
      </w:r>
    </w:p>
    <w:sectPr w:rsidR="00496949" w:rsidSect="006E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D4D"/>
    <w:multiLevelType w:val="multilevel"/>
    <w:tmpl w:val="8C8A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145E4C"/>
    <w:multiLevelType w:val="multilevel"/>
    <w:tmpl w:val="B54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F296F"/>
    <w:multiLevelType w:val="multilevel"/>
    <w:tmpl w:val="9430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75043"/>
    <w:multiLevelType w:val="multilevel"/>
    <w:tmpl w:val="E3E6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253438"/>
    <w:multiLevelType w:val="multilevel"/>
    <w:tmpl w:val="EA70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80071"/>
    <w:multiLevelType w:val="multilevel"/>
    <w:tmpl w:val="2470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777"/>
    <w:rsid w:val="00403777"/>
    <w:rsid w:val="00496949"/>
    <w:rsid w:val="006E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0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0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0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6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8886</Characters>
  <Application>Microsoft Office Word</Application>
  <DocSecurity>0</DocSecurity>
  <Lines>74</Lines>
  <Paragraphs>20</Paragraphs>
  <ScaleCrop>false</ScaleCrop>
  <Company>UMiG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cp:lastPrinted>2013-09-13T12:22:00Z</cp:lastPrinted>
  <dcterms:created xsi:type="dcterms:W3CDTF">2013-09-13T12:21:00Z</dcterms:created>
  <dcterms:modified xsi:type="dcterms:W3CDTF">2013-09-13T12:23:00Z</dcterms:modified>
</cp:coreProperties>
</file>