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A7D08" w14:textId="77777777" w:rsidR="00DD4AA1" w:rsidRPr="00DD4AA1" w:rsidRDefault="00DD4AA1" w:rsidP="00DD4AA1">
      <w:pPr>
        <w:spacing w:after="24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Ogłoszenie nr 535059-N-2020 z dnia 2020-04-28 r. </w:t>
      </w:r>
    </w:p>
    <w:p w14:paraId="2DD76E0A" w14:textId="77777777" w:rsidR="001757B3" w:rsidRDefault="00DD4AA1" w:rsidP="00DD4AA1">
      <w:pPr>
        <w:spacing w:after="0" w:line="240" w:lineRule="auto"/>
        <w:jc w:val="center"/>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Gmina Chmielnik: Rozbudowa sieci kanalizacyjnej i wodociągowej w miejscowości Śladków Mały, Gmina Chmielnik </w:t>
      </w:r>
    </w:p>
    <w:p w14:paraId="3C6B7F1D" w14:textId="3CA530E7" w:rsidR="00DD4AA1" w:rsidRDefault="00DD4AA1" w:rsidP="00DD4AA1">
      <w:pPr>
        <w:spacing w:after="0" w:line="240" w:lineRule="auto"/>
        <w:jc w:val="center"/>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OGŁOSZENIE O ZAMÓWIENIU - Roboty budowlane </w:t>
      </w:r>
    </w:p>
    <w:p w14:paraId="2851DB65" w14:textId="77777777" w:rsidR="001757B3" w:rsidRPr="00DD4AA1" w:rsidRDefault="001757B3" w:rsidP="00DD4AA1">
      <w:pPr>
        <w:spacing w:after="0" w:line="240" w:lineRule="auto"/>
        <w:jc w:val="center"/>
        <w:rPr>
          <w:rFonts w:ascii="Times New Roman" w:eastAsia="Times New Roman" w:hAnsi="Times New Roman" w:cs="Times New Roman"/>
          <w:sz w:val="24"/>
          <w:szCs w:val="24"/>
          <w:lang w:eastAsia="pl-PL"/>
        </w:rPr>
      </w:pPr>
    </w:p>
    <w:p w14:paraId="02F841E6"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Zamieszczanie ogłoszenia:</w:t>
      </w:r>
      <w:r w:rsidRPr="00DD4AA1">
        <w:rPr>
          <w:rFonts w:ascii="Times New Roman" w:eastAsia="Times New Roman" w:hAnsi="Times New Roman" w:cs="Times New Roman"/>
          <w:sz w:val="24"/>
          <w:szCs w:val="24"/>
          <w:lang w:eastAsia="pl-PL"/>
        </w:rPr>
        <w:t xml:space="preserve"> Zamieszczanie obowiązkowe </w:t>
      </w:r>
    </w:p>
    <w:p w14:paraId="0904B72D"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Ogłoszenie dotyczy:</w:t>
      </w:r>
      <w:r w:rsidRPr="00DD4AA1">
        <w:rPr>
          <w:rFonts w:ascii="Times New Roman" w:eastAsia="Times New Roman" w:hAnsi="Times New Roman" w:cs="Times New Roman"/>
          <w:sz w:val="24"/>
          <w:szCs w:val="24"/>
          <w:lang w:eastAsia="pl-PL"/>
        </w:rPr>
        <w:t xml:space="preserve"> Zamówienia publicznego </w:t>
      </w:r>
    </w:p>
    <w:p w14:paraId="14F3E9AF"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C5888BF"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Tak </w:t>
      </w:r>
    </w:p>
    <w:p w14:paraId="1B830276"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Nazwa projektu lub programu</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Regionalny Program Operacyjny Województwa Świętokrzyskiego na lata 2014-2020 Działanie 4.3 Gospodarka wodno-ściekowa. </w:t>
      </w:r>
    </w:p>
    <w:p w14:paraId="0C021681"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725F7BA"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p>
    <w:p w14:paraId="169D8280"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D4AA1">
        <w:rPr>
          <w:rFonts w:ascii="Times New Roman" w:eastAsia="Times New Roman" w:hAnsi="Times New Roman" w:cs="Times New Roman"/>
          <w:sz w:val="24"/>
          <w:szCs w:val="24"/>
          <w:lang w:eastAsia="pl-PL"/>
        </w:rPr>
        <w:br/>
      </w:r>
    </w:p>
    <w:p w14:paraId="33A41981"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u w:val="single"/>
          <w:lang w:eastAsia="pl-PL"/>
        </w:rPr>
        <w:t>SEKCJA I: ZAMAWIAJĄCY</w:t>
      </w:r>
      <w:r w:rsidRPr="00DD4AA1">
        <w:rPr>
          <w:rFonts w:ascii="Times New Roman" w:eastAsia="Times New Roman" w:hAnsi="Times New Roman" w:cs="Times New Roman"/>
          <w:sz w:val="24"/>
          <w:szCs w:val="24"/>
          <w:lang w:eastAsia="pl-PL"/>
        </w:rPr>
        <w:t xml:space="preserve"> </w:t>
      </w:r>
    </w:p>
    <w:p w14:paraId="39733BC3"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Postępowanie przeprowadza centralny zamawiający </w:t>
      </w:r>
    </w:p>
    <w:p w14:paraId="14C86FC6"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p>
    <w:p w14:paraId="6874C0CA"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214F89F"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p>
    <w:p w14:paraId="5992D389"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Informacje na temat podmiotu któremu zamawiający powierzył/powierzyli prowadzenie postępowania:</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Postępowanie jest przeprowadzane wspólnie przez zamawiających</w:t>
      </w:r>
      <w:r w:rsidRPr="00DD4AA1">
        <w:rPr>
          <w:rFonts w:ascii="Times New Roman" w:eastAsia="Times New Roman" w:hAnsi="Times New Roman" w:cs="Times New Roman"/>
          <w:sz w:val="24"/>
          <w:szCs w:val="24"/>
          <w:lang w:eastAsia="pl-PL"/>
        </w:rPr>
        <w:t xml:space="preserve"> </w:t>
      </w:r>
    </w:p>
    <w:p w14:paraId="70CA1E8F"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p>
    <w:p w14:paraId="15035474"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BCBAD66" w14:textId="675A847C" w:rsid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p>
    <w:p w14:paraId="16997E3D" w14:textId="77777777" w:rsidR="001757B3" w:rsidRPr="00DD4AA1" w:rsidRDefault="001757B3" w:rsidP="00DD4AA1">
      <w:pPr>
        <w:spacing w:after="0" w:line="240" w:lineRule="auto"/>
        <w:rPr>
          <w:rFonts w:ascii="Times New Roman" w:eastAsia="Times New Roman" w:hAnsi="Times New Roman" w:cs="Times New Roman"/>
          <w:sz w:val="24"/>
          <w:szCs w:val="24"/>
          <w:lang w:eastAsia="pl-PL"/>
        </w:rPr>
      </w:pPr>
    </w:p>
    <w:p w14:paraId="4306C232" w14:textId="77777777" w:rsidR="001757B3" w:rsidRDefault="00DD4AA1" w:rsidP="00DD4AA1">
      <w:pPr>
        <w:spacing w:after="0" w:line="240" w:lineRule="auto"/>
        <w:rPr>
          <w:rFonts w:ascii="Times New Roman" w:eastAsia="Times New Roman" w:hAnsi="Times New Roman" w:cs="Times New Roman"/>
          <w:b/>
          <w:bCs/>
          <w:sz w:val="24"/>
          <w:szCs w:val="24"/>
          <w:lang w:eastAsia="pl-PL"/>
        </w:rPr>
      </w:pPr>
      <w:r w:rsidRPr="00DD4AA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p>
    <w:p w14:paraId="0FC7F1EE" w14:textId="198CA0EF"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Informacje dodatkowe:</w:t>
      </w:r>
      <w:r w:rsidRPr="00DD4AA1">
        <w:rPr>
          <w:rFonts w:ascii="Times New Roman" w:eastAsia="Times New Roman" w:hAnsi="Times New Roman" w:cs="Times New Roman"/>
          <w:sz w:val="24"/>
          <w:szCs w:val="24"/>
          <w:lang w:eastAsia="pl-PL"/>
        </w:rPr>
        <w:t xml:space="preserve"> </w:t>
      </w:r>
    </w:p>
    <w:p w14:paraId="04990311" w14:textId="7554DC0A" w:rsid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lastRenderedPageBreak/>
        <w:t xml:space="preserve">I. 1) NAZWA I ADRES: </w:t>
      </w:r>
      <w:r w:rsidRPr="00DD4AA1">
        <w:rPr>
          <w:rFonts w:ascii="Times New Roman" w:eastAsia="Times New Roman" w:hAnsi="Times New Roman" w:cs="Times New Roman"/>
          <w:sz w:val="24"/>
          <w:szCs w:val="24"/>
          <w:lang w:eastAsia="pl-PL"/>
        </w:rPr>
        <w:t xml:space="preserve">Gmina Chmielnik, krajowy numer identyfikacyjny 29100974500000, ul. Plac Kościuszki  7 , 26-020  Chmielnik, woj. świętokrzyskie, państwo Polska, tel. 413 543 273, e-mail inwestycje@chmielnik.com, faks 413 543 273. </w:t>
      </w:r>
      <w:r w:rsidRPr="00DD4AA1">
        <w:rPr>
          <w:rFonts w:ascii="Times New Roman" w:eastAsia="Times New Roman" w:hAnsi="Times New Roman" w:cs="Times New Roman"/>
          <w:sz w:val="24"/>
          <w:szCs w:val="24"/>
          <w:lang w:eastAsia="pl-PL"/>
        </w:rPr>
        <w:br/>
        <w:t xml:space="preserve">Adres strony internetowej (URL): www.chmielnik.com </w:t>
      </w:r>
      <w:r w:rsidRPr="00DD4AA1">
        <w:rPr>
          <w:rFonts w:ascii="Times New Roman" w:eastAsia="Times New Roman" w:hAnsi="Times New Roman" w:cs="Times New Roman"/>
          <w:sz w:val="24"/>
          <w:szCs w:val="24"/>
          <w:lang w:eastAsia="pl-PL"/>
        </w:rPr>
        <w:br/>
        <w:t xml:space="preserve">Adres profilu nabywcy: </w:t>
      </w:r>
      <w:r w:rsidRPr="00DD4AA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38A70B4" w14:textId="77777777" w:rsidR="001757B3" w:rsidRPr="00DD4AA1" w:rsidRDefault="001757B3" w:rsidP="00DD4AA1">
      <w:pPr>
        <w:spacing w:after="0" w:line="240" w:lineRule="auto"/>
        <w:rPr>
          <w:rFonts w:ascii="Times New Roman" w:eastAsia="Times New Roman" w:hAnsi="Times New Roman" w:cs="Times New Roman"/>
          <w:sz w:val="24"/>
          <w:szCs w:val="24"/>
          <w:lang w:eastAsia="pl-PL"/>
        </w:rPr>
      </w:pPr>
    </w:p>
    <w:p w14:paraId="7D176137"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I. 2) RODZAJ ZAMAWIAJĄCEGO: </w:t>
      </w:r>
      <w:r w:rsidRPr="00DD4AA1">
        <w:rPr>
          <w:rFonts w:ascii="Times New Roman" w:eastAsia="Times New Roman" w:hAnsi="Times New Roman" w:cs="Times New Roman"/>
          <w:sz w:val="24"/>
          <w:szCs w:val="24"/>
          <w:lang w:eastAsia="pl-PL"/>
        </w:rPr>
        <w:t xml:space="preserve">Administracja samorządowa </w:t>
      </w:r>
      <w:r w:rsidRPr="00DD4AA1">
        <w:rPr>
          <w:rFonts w:ascii="Times New Roman" w:eastAsia="Times New Roman" w:hAnsi="Times New Roman" w:cs="Times New Roman"/>
          <w:sz w:val="24"/>
          <w:szCs w:val="24"/>
          <w:lang w:eastAsia="pl-PL"/>
        </w:rPr>
        <w:br/>
      </w:r>
    </w:p>
    <w:p w14:paraId="04F9641C"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I.3) WSPÓLNE UDZIELANIE ZAMÓWIENIA </w:t>
      </w:r>
      <w:r w:rsidRPr="00DD4AA1">
        <w:rPr>
          <w:rFonts w:ascii="Times New Roman" w:eastAsia="Times New Roman" w:hAnsi="Times New Roman" w:cs="Times New Roman"/>
          <w:b/>
          <w:bCs/>
          <w:i/>
          <w:iCs/>
          <w:sz w:val="24"/>
          <w:szCs w:val="24"/>
          <w:lang w:eastAsia="pl-PL"/>
        </w:rPr>
        <w:t>(jeżeli dotyczy)</w:t>
      </w:r>
      <w:r w:rsidRPr="00DD4AA1">
        <w:rPr>
          <w:rFonts w:ascii="Times New Roman" w:eastAsia="Times New Roman" w:hAnsi="Times New Roman" w:cs="Times New Roman"/>
          <w:b/>
          <w:bCs/>
          <w:sz w:val="24"/>
          <w:szCs w:val="24"/>
          <w:lang w:eastAsia="pl-PL"/>
        </w:rPr>
        <w:t xml:space="preserve">: </w:t>
      </w:r>
    </w:p>
    <w:p w14:paraId="6E8233A7" w14:textId="7A8CB866" w:rsid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D4AA1">
        <w:rPr>
          <w:rFonts w:ascii="Times New Roman" w:eastAsia="Times New Roman" w:hAnsi="Times New Roman" w:cs="Times New Roman"/>
          <w:sz w:val="24"/>
          <w:szCs w:val="24"/>
          <w:lang w:eastAsia="pl-PL"/>
        </w:rPr>
        <w:br/>
        <w:t xml:space="preserve">Nie dotyczy </w:t>
      </w:r>
    </w:p>
    <w:p w14:paraId="038B1619" w14:textId="77777777" w:rsidR="001757B3" w:rsidRPr="00DD4AA1" w:rsidRDefault="001757B3" w:rsidP="00DD4AA1">
      <w:pPr>
        <w:spacing w:after="0" w:line="240" w:lineRule="auto"/>
        <w:rPr>
          <w:rFonts w:ascii="Times New Roman" w:eastAsia="Times New Roman" w:hAnsi="Times New Roman" w:cs="Times New Roman"/>
          <w:sz w:val="24"/>
          <w:szCs w:val="24"/>
          <w:lang w:eastAsia="pl-PL"/>
        </w:rPr>
      </w:pPr>
    </w:p>
    <w:p w14:paraId="14047153"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I.4) KOMUNIKACJA: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D4AA1">
        <w:rPr>
          <w:rFonts w:ascii="Times New Roman" w:eastAsia="Times New Roman" w:hAnsi="Times New Roman" w:cs="Times New Roman"/>
          <w:sz w:val="24"/>
          <w:szCs w:val="24"/>
          <w:lang w:eastAsia="pl-PL"/>
        </w:rPr>
        <w:t xml:space="preserve"> </w:t>
      </w:r>
    </w:p>
    <w:p w14:paraId="097C471C"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Tak </w:t>
      </w:r>
      <w:r w:rsidRPr="00DD4AA1">
        <w:rPr>
          <w:rFonts w:ascii="Times New Roman" w:eastAsia="Times New Roman" w:hAnsi="Times New Roman" w:cs="Times New Roman"/>
          <w:sz w:val="24"/>
          <w:szCs w:val="24"/>
          <w:lang w:eastAsia="pl-PL"/>
        </w:rPr>
        <w:br/>
        <w:t xml:space="preserve">www.chmielnik.com </w:t>
      </w:r>
    </w:p>
    <w:p w14:paraId="7FC0BB5C"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FE0AF7C"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Tak </w:t>
      </w:r>
      <w:r w:rsidRPr="00DD4AA1">
        <w:rPr>
          <w:rFonts w:ascii="Times New Roman" w:eastAsia="Times New Roman" w:hAnsi="Times New Roman" w:cs="Times New Roman"/>
          <w:sz w:val="24"/>
          <w:szCs w:val="24"/>
          <w:lang w:eastAsia="pl-PL"/>
        </w:rPr>
        <w:br/>
        <w:t xml:space="preserve">www.chmielnik.com </w:t>
      </w:r>
    </w:p>
    <w:p w14:paraId="09B8F3A7"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7680BB6"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r w:rsidRPr="00DD4AA1">
        <w:rPr>
          <w:rFonts w:ascii="Times New Roman" w:eastAsia="Times New Roman" w:hAnsi="Times New Roman" w:cs="Times New Roman"/>
          <w:sz w:val="24"/>
          <w:szCs w:val="24"/>
          <w:lang w:eastAsia="pl-PL"/>
        </w:rPr>
        <w:br/>
      </w:r>
    </w:p>
    <w:p w14:paraId="0D9607E2"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Oferty lub wnioski o dopuszczenie do udziału w postępowaniu należy przesyłać:</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Elektronicznie</w:t>
      </w:r>
      <w:r w:rsidRPr="00DD4AA1">
        <w:rPr>
          <w:rFonts w:ascii="Times New Roman" w:eastAsia="Times New Roman" w:hAnsi="Times New Roman" w:cs="Times New Roman"/>
          <w:sz w:val="24"/>
          <w:szCs w:val="24"/>
          <w:lang w:eastAsia="pl-PL"/>
        </w:rPr>
        <w:t xml:space="preserve"> </w:t>
      </w:r>
    </w:p>
    <w:p w14:paraId="4FB91682"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r w:rsidRPr="00DD4AA1">
        <w:rPr>
          <w:rFonts w:ascii="Times New Roman" w:eastAsia="Times New Roman" w:hAnsi="Times New Roman" w:cs="Times New Roman"/>
          <w:sz w:val="24"/>
          <w:szCs w:val="24"/>
          <w:lang w:eastAsia="pl-PL"/>
        </w:rPr>
        <w:br/>
        <w:t xml:space="preserve">adres </w:t>
      </w:r>
      <w:r w:rsidRPr="00DD4AA1">
        <w:rPr>
          <w:rFonts w:ascii="Times New Roman" w:eastAsia="Times New Roman" w:hAnsi="Times New Roman" w:cs="Times New Roman"/>
          <w:sz w:val="24"/>
          <w:szCs w:val="24"/>
          <w:lang w:eastAsia="pl-PL"/>
        </w:rPr>
        <w:br/>
      </w:r>
    </w:p>
    <w:p w14:paraId="0AA155EB"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p>
    <w:p w14:paraId="6A69BFEE"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Nie </w:t>
      </w:r>
      <w:r w:rsidRPr="00DD4AA1">
        <w:rPr>
          <w:rFonts w:ascii="Times New Roman" w:eastAsia="Times New Roman" w:hAnsi="Times New Roman" w:cs="Times New Roman"/>
          <w:sz w:val="24"/>
          <w:szCs w:val="24"/>
          <w:lang w:eastAsia="pl-PL"/>
        </w:rPr>
        <w:br/>
        <w:t xml:space="preserve">Inny sposób: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Tak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lastRenderedPageBreak/>
        <w:t xml:space="preserve">Inny sposób: </w:t>
      </w:r>
      <w:r w:rsidRPr="00DD4AA1">
        <w:rPr>
          <w:rFonts w:ascii="Times New Roman" w:eastAsia="Times New Roman" w:hAnsi="Times New Roman" w:cs="Times New Roman"/>
          <w:sz w:val="24"/>
          <w:szCs w:val="24"/>
          <w:lang w:eastAsia="pl-PL"/>
        </w:rPr>
        <w:br/>
        <w:t xml:space="preserve">Oferty w formie pisemnej należy złożyć w siedzibie Zamawiającego - osobiście lub za pośrednictwem operatora pocztowego lub za pośrednictwem kuriera. </w:t>
      </w:r>
      <w:r w:rsidRPr="00DD4AA1">
        <w:rPr>
          <w:rFonts w:ascii="Times New Roman" w:eastAsia="Times New Roman" w:hAnsi="Times New Roman" w:cs="Times New Roman"/>
          <w:sz w:val="24"/>
          <w:szCs w:val="24"/>
          <w:lang w:eastAsia="pl-PL"/>
        </w:rPr>
        <w:br/>
        <w:t xml:space="preserve">Adres: </w:t>
      </w:r>
      <w:r w:rsidRPr="00DD4AA1">
        <w:rPr>
          <w:rFonts w:ascii="Times New Roman" w:eastAsia="Times New Roman" w:hAnsi="Times New Roman" w:cs="Times New Roman"/>
          <w:sz w:val="24"/>
          <w:szCs w:val="24"/>
          <w:lang w:eastAsia="pl-PL"/>
        </w:rPr>
        <w:br/>
        <w:t xml:space="preserve">Gmina Chmielnik, Plac Kościuszki 7, 26-020 Chmielnik </w:t>
      </w:r>
    </w:p>
    <w:p w14:paraId="75F50A10"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D4AA1">
        <w:rPr>
          <w:rFonts w:ascii="Times New Roman" w:eastAsia="Times New Roman" w:hAnsi="Times New Roman" w:cs="Times New Roman"/>
          <w:sz w:val="24"/>
          <w:szCs w:val="24"/>
          <w:lang w:eastAsia="pl-PL"/>
        </w:rPr>
        <w:t xml:space="preserve"> </w:t>
      </w:r>
    </w:p>
    <w:p w14:paraId="54900AA3"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r w:rsidRPr="00DD4AA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D4AA1">
        <w:rPr>
          <w:rFonts w:ascii="Times New Roman" w:eastAsia="Times New Roman" w:hAnsi="Times New Roman" w:cs="Times New Roman"/>
          <w:sz w:val="24"/>
          <w:szCs w:val="24"/>
          <w:lang w:eastAsia="pl-PL"/>
        </w:rPr>
        <w:br/>
      </w:r>
    </w:p>
    <w:p w14:paraId="34F4EEC0"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u w:val="single"/>
          <w:lang w:eastAsia="pl-PL"/>
        </w:rPr>
        <w:t xml:space="preserve">SEKCJA II: PRZEDMIOT ZAMÓWIENIA </w:t>
      </w:r>
    </w:p>
    <w:p w14:paraId="40E781BA" w14:textId="77777777" w:rsidR="001757B3"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II.1) Nazwa nadana zamówieniu przez zamawiającego: </w:t>
      </w:r>
      <w:r w:rsidRPr="00DD4AA1">
        <w:rPr>
          <w:rFonts w:ascii="Times New Roman" w:eastAsia="Times New Roman" w:hAnsi="Times New Roman" w:cs="Times New Roman"/>
          <w:sz w:val="24"/>
          <w:szCs w:val="24"/>
          <w:lang w:eastAsia="pl-PL"/>
        </w:rPr>
        <w:t xml:space="preserve">Rozbudowa sieci kanalizacyjnej i wodociągowej w miejscowości Śladków Mały, Gmina Chmielnik </w:t>
      </w:r>
    </w:p>
    <w:p w14:paraId="23874A02" w14:textId="77777777" w:rsidR="001757B3"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Numer referencyjny: </w:t>
      </w:r>
      <w:r w:rsidRPr="00DD4AA1">
        <w:rPr>
          <w:rFonts w:ascii="Times New Roman" w:eastAsia="Times New Roman" w:hAnsi="Times New Roman" w:cs="Times New Roman"/>
          <w:sz w:val="24"/>
          <w:szCs w:val="24"/>
          <w:lang w:eastAsia="pl-PL"/>
        </w:rPr>
        <w:t xml:space="preserve">Znak:IPS.271.32.2020 </w:t>
      </w:r>
    </w:p>
    <w:p w14:paraId="337805EE" w14:textId="0C689776"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E884E8F" w14:textId="77777777" w:rsidR="00DD4AA1" w:rsidRPr="00DD4AA1" w:rsidRDefault="00DD4AA1" w:rsidP="00DD4AA1">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p>
    <w:p w14:paraId="5C71967D" w14:textId="77777777" w:rsidR="001757B3"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II.2) Rodzaj zamówienia: </w:t>
      </w:r>
      <w:r w:rsidRPr="00DD4AA1">
        <w:rPr>
          <w:rFonts w:ascii="Times New Roman" w:eastAsia="Times New Roman" w:hAnsi="Times New Roman" w:cs="Times New Roman"/>
          <w:sz w:val="24"/>
          <w:szCs w:val="24"/>
          <w:lang w:eastAsia="pl-PL"/>
        </w:rPr>
        <w:t xml:space="preserve">Roboty budowlane </w:t>
      </w:r>
    </w:p>
    <w:p w14:paraId="6E3A8848" w14:textId="182EF4CA"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II.3) Informacja o możliwości składania ofert częściowych</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Zamówienie podzielone jest na części: </w:t>
      </w:r>
    </w:p>
    <w:p w14:paraId="568B252C"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Oferty lub wnioski o dopuszczenie do udziału w postępowaniu można składać w odniesieniu do:</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tylko jednej części </w:t>
      </w:r>
    </w:p>
    <w:p w14:paraId="67EE8AA9" w14:textId="77777777" w:rsidR="001757B3" w:rsidRDefault="00DD4AA1" w:rsidP="00DD4AA1">
      <w:pPr>
        <w:spacing w:after="0" w:line="240" w:lineRule="auto"/>
        <w:rPr>
          <w:rFonts w:ascii="Times New Roman" w:eastAsia="Times New Roman" w:hAnsi="Times New Roman" w:cs="Times New Roman"/>
          <w:b/>
          <w:bCs/>
          <w:sz w:val="24"/>
          <w:szCs w:val="24"/>
          <w:lang w:eastAsia="pl-PL"/>
        </w:rPr>
      </w:pPr>
      <w:r w:rsidRPr="00DD4AA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II.4) Krótki opis przedmiotu zamówienia </w:t>
      </w:r>
      <w:r w:rsidRPr="00DD4AA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D4AA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p>
    <w:p w14:paraId="7638C4E5"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1) Przedmiotem zamówienia jest rozbudowa sieci kanalizacyjnej i wodociągowej w miejscowości Śladków Mały, Gmina Chmielnik w zakresie zgodnym z załączoną dokumentacja projektową obejmującą wykonanie prac w zakresie: - budowy sieci kanalizacji sanitarnej grawitacyjnej oraz tłocznej; - budowy pompowni ścieków - przebudowy i modernizacji istniejącej pompowni ścieków w Śladkowie Małym; - budowy sieci wodociągowej wraz z niezbędną armaturą i urządzeniami, - wykonania inwentaryzacji sieci w systemie GIS, monitoringu sieci i wizualizacji w systemie SCADA. W ramach realizacji zamówienia Wykonawca zobowiązany będzie również do: a) Dokonania rozruchu urządzeń i </w:t>
      </w:r>
      <w:r w:rsidRPr="00DD4AA1">
        <w:rPr>
          <w:rFonts w:ascii="Times New Roman" w:eastAsia="Times New Roman" w:hAnsi="Times New Roman" w:cs="Times New Roman"/>
          <w:sz w:val="24"/>
          <w:szCs w:val="24"/>
          <w:lang w:eastAsia="pl-PL"/>
        </w:rPr>
        <w:lastRenderedPageBreak/>
        <w:t xml:space="preserve">obiektów oraz sporządzić instrukcję obsługi i przeszkolić personel Zamawiającego w zakresie obsługi i utrzymania wszystkich urządzeń i oprogramowania dostarczonego w ramach zamówienia dla obiektów odbieranych częściowo oraz przeprowadzić szkolenie pracowników przed końcowym odbiorem przedmiotu zamówienia. Szkolenia dotyczyć będą obsługi wszystkich urządzeń, zasad przeglądów i serwisowania oraz oprogramowania. Zakres merytoryczny oferowanego szkolenia powinien wynikać z wymagań przedstawionych w specyfikacjach technicznych urządzeń i obowiązujących przepisów. Osobami prowadzącymi szkolenie winni być specjaliści w dziedzinie stanowiącej temat szkolenia. Szkolenia i materiały będą opracowane i przekazane Zamawiającemu w języku polskim. Wykonawca przeszkoli co najmniej 2 osoby wskazane przez Zamawiającego. Wykonawca przygotuje i dostarczy uczestnikom szkolenia na 7 dni przed każdym szkoleniem materiały szkoleniowe w ilości co najmniej 2 kompletów; b) uzyskania pozwolenia na użytkowanie lub skutecznego zgłoszenia o zamiarze przystąpienia do użytkowania wraz z niezbędnymi uzgodnieniami organów administracji publicznej. c) Wykonania innych czynności niezbędnych do zrealizowania zobowiązań określonych w punktach poprzedzających. d) Do obowiązków Wykonawcy należy również: - wytyczenie geodezyjne robót przed rozpoczęciem robót; - opracowanie planu BIOZ; - sporządzenie dokumentacji geodezyjnej powykonawczej, w tym szkicu geodezyjnego powykonawczego obrazującego zakres wykonanych prac; - Do obowiązków Wykonawcy należy również uzyskanie i poniesienie kosztów związanych z: uzyskaniem zgody na zajęcie znajdujących się na placu budowy lub okalających plac budowy pasów drogowych lub ich części dla potrzeb prowadzenia robót i zaplecza, poniesienie wszelkich kosztów z tym związanych oraz naprawa ewentualnych szkód. Wykonawca zobowiązany jest do prowadzenia robót w pasach drogowych ściśle według warunków określonych w zgodach na ich zajęcie oraz zgodnie z przepisami prawa, opracowaniem projektu organizacji ruchu zapewniającego należyte wykonywanie robót, uzgodnienie organizacji ruchu z właściwym organem oraz wykonanie wszelkich niezbędnych czynności związanych z zapewnieniem czasowej organizacji ruchu na czas wykonania robót; w przypadku konieczności dokonania aktualizacji i zmian w projekcie czasowej organizacji ruchu - opracowanie projektu zamiennego i jego zastosowanie (jeżeli istnieje taka konieczność), - Wykonawca zleci na własny koszt wznowienie (odtworzenie) punktów geodezyjnych (jeżeli istnieje taka konieczność); - utrzymanie w należytym stanie terenu budowy oraz wywóz nieczystości itp.; - bieżąca obsługa geodezyjna i geotechniczna oraz wykonanie inwentaryzacji powykonawczej robót wraz z naniesieniem na mapę zasadniczą. Zamawiający ma prawo żądać aktualnej inwentaryzacji geodezyjnej na każdym etapie realizacji robót; - zgłaszanie w formie pisemnej Zamawiającemu oraz Inspektorowi Nadzoru Inwestorskiego konieczności wykonywania robót zamiennych, zanikających lub ulegających zakryciu co najmniej na 3 dni przed planowanym terminem ich wykonania; W zgłoszeniu konieczności wykonania robót zamiennych Wykonawca obowiązany jest do szczegółowego opisania tych robót oraz przyczyn uzasadniających konieczność ich wykonania. Wykonawca może przystąpić i jest obowiązany do wykonywania robót zamiennych wyłącznie po wyrażeniu przez Zamawiającego oraz Inspektora Nadzoru Inwestorskiego zgody na takie roboty. Zgoda Zamawiającego oraz Inspektora Nadzoru Inwestorskiego na wykonanie robót zamiennych nie zwalnia Wykonawcy z odpowiedzialności za należyte wykonanie umowy. Roboty zamienne Wykonawca wykonuje w ramach wynagrodzenia, o którym mowa w Umowie i z tytułu ich wykonywania Wykonawcy nie przysługuje jakiekolwiek dodatkowe wynagrodzenie; - zawiadomienie Zamawiającego o wykonaniu robót określonych w Harmonogramie Rzeczowo-Finansowym jako objętych odbiorami częściowymi, w tym o robotach zanikających lub ulegających zakryciu, oraz o wykonaniu robót w całości; - usuwanie wszystkich zanieczyszczeń lub uszkodzeń dróg powstałych w związku z wykonywaniem robót oraz bieżące utrzymywanie ich w czystości. W przypadku prowadzenia robót w pasie drogowym Wykonawca zobowiązany jest wykonywać </w:t>
      </w:r>
      <w:r w:rsidRPr="00DD4AA1">
        <w:rPr>
          <w:rFonts w:ascii="Times New Roman" w:eastAsia="Times New Roman" w:hAnsi="Times New Roman" w:cs="Times New Roman"/>
          <w:sz w:val="24"/>
          <w:szCs w:val="24"/>
          <w:lang w:eastAsia="pl-PL"/>
        </w:rPr>
        <w:lastRenderedPageBreak/>
        <w:t xml:space="preserve">je ze szczególnym zwróceniem uwagi na zmniejszenie uciążliwości dla osób i pojazdów poruszających się w pasie drogowym. Oznacza to w szczególności czyszczenie części pasa drogowego zanieczyszczonej w związku z prowadzeniem robót w każdym dniu, w którym powstały zanieczyszczenia; - wykonanie na własny koszt wszystkich niezbędnych badań, testów i prób oraz wykonanie niezbędnego rozruchu urządzeń i instalacji umożliwiających należyte wykonanie umowy i użytkowanie Obiektu/Przedmiotu Umowy; - umożliwienie Przedstawicielom Zamawiającego wglądu w roboty, a w szczególności wstępu na plac budowy, dokonywanie oględzin wykonywanych robót, dokonywanie oględzin materiałów i instalacji dostarczanych na plac budowy, uczestniczenie przy próbach, testach i rozruchach itp.; - uzyskanie wymaganych zaświadczeń właściwych organów warunkujących możliwość instalacji przyłączy do sieci zewnętrznych i ich eksploatacji; - zgodnie z postanowieniami Decyzji pozwolenia na budowę Nr 2511/2018 z dnia 28.12.2018r. Wykonawca zobowiązany jest powierzyć i wykonać badania archeologiczne w formie nadzoru archeologicznego podczas wykonywania robót tylko w zakresie zgodnym z zapisami postanowienia Świętokrzyskiego Wojewódzkiego Konserwatora Zabytków w Kielcach z dnia 13.12.2018r. znak ZATiRA.IA.5152.98.2018 oraz decyzji Świętokrzyskiego Wojewódzkiego Konserwatora Zabytków w Kielcach z dnia 13.08.2018r. nr 3092/2018. Z przedstawionego nadzoru należy przedstawić raport wraz ze zdjęciami i dokonać przez osoby posiadające stosowne uprawnienia stosowne wpisy w Dzienniku budowy. - 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 przypadku niezastosowania się do powyższego Zamawiający ma prawo obciążyć Wykonawcę kosztami za przywrócenie powyższych terenów do należytego stanu oraz kosztami poniesionymi na naprawienie szkód spowodowanych realizacją robót; - sporządzenie dokumentacji fotograficznej placu budowy przed rozpoczęciem robót (nie później niż na dzień poprzedzający dzień podpisania protokołu przekazania placu budowy) oraz po zakończeniu robót w terenie oraz sporządzenie dokumentacji filmowej z inspekcji kanałów sanitarnych niezbędnej do oceny jakości jej wykonania oraz przekazanie jej Zamawiającemu wraz z dokumentacją powykonawczą; - wykonanie rozruchu urządzeń oraz uzyskanie pozytywnych wyników badań; - odwodnienie wykopów; - wykonanie dokumentacji odbiorowej, w tym dokumentacji powykonawczej, przeprowadzeniu badań koniecznych do oceny jakości robót oraz innych dokumentów przewidzianych przepisami ustawy Prawo Budowlane i innych przepisów szczegółowych, - Wykonania na własny koszt kamerowania wykonanych rurociągów. e) Ponadto Zamawiający określa szczegółowe wymagania zasad realizacji zamówienia: 1) do wykonania Przedmiotu umowy wykonawca zobowiązany jest używać wyłącznie materiałów i urządzeń fabrycznie nowych, odpowiadających wymaganiom wynikającym z przepisów prawa, zgodnych z przepisami o badaniach i certyfikacji, dopuszczonych do stosowania na podstawie przepisów w sprawie aprobat i kryteriów technicznych oraz jednostkowego stosowania wyrobów budowlanych oraz na podstawie przepisów dotyczących systemów oceny zgodności, wzoru deklaracji zgodności oraz sposobu znakowania wyrobów budowlanych dopuszczonych do obrotu i powszechnego stosowania w budownictwie, a także zgodnych z normami przedmiotowymi; 2) Wykonawca ustali z Zamawiającym szczegółowy harmonogram realizacji przedmiotu zamówienia najpóźniej w dniu zawarcia umowy, uwzględniający planowane wynagrodzenie. Zamawiający zastrzega sobie możliwość przesuwania wysokości wynagrodzenia pomiędzy poszczególnymi latami w zależności od postępu prac. Wprowadzenie zmian w harmonogramie nie będzie traktowane jako zmiana umowy i nie będzie wymagało zawarcia aneksu do umowy; 3) Wykonawca zobowiązany jest w każdym czasie poddać się kontroli Inspektora Nadzoru Inwestorskiego, </w:t>
      </w:r>
      <w:r w:rsidRPr="00DD4AA1">
        <w:rPr>
          <w:rFonts w:ascii="Times New Roman" w:eastAsia="Times New Roman" w:hAnsi="Times New Roman" w:cs="Times New Roman"/>
          <w:sz w:val="24"/>
          <w:szCs w:val="24"/>
          <w:lang w:eastAsia="pl-PL"/>
        </w:rPr>
        <w:lastRenderedPageBreak/>
        <w:t xml:space="preserve">jakości stosowanych przez Wykonawcę materiałów/urządzeń, a także jakości wykonywanych robót. Wykonawca ma obowiązek uwzględnić zalecenia i uwagi Inspektora Nadzoru Inwestorskiego oraz udostępnić wymagane przez niego dokumenty potwierdzające jakość stosowanych materiałów/urządzeń. Inspektor Nadzoru Inwestorskiego wskaże Wykonawcy, które materiały/urządzenia będą wymagały każdorazowo jego zatwierdzenia przed zastosowaniem. Użycie materiałów/urządzeń bez wymaganej akceptacji Inspektora Nadzoru Inwestorskiego, o której mowa w zdaniu poprzednim, upoważnia Zamawiającego do żądania ich usunięcia lub do naliczenia kary umownej. Materiały/urządzenia niespełniające warunków nie będą dopuszczone do wbudowania w trakcie trwania robót. Zamawiający ma prawo żądania od Wykonawcy dostarczenia dokumentu WZ potwierdzającego zakup materiałów i urządzeń, które wymagają akceptacji Inspektora Nadzoru Inwestorskiego; 4) Wnioski materiałowe na przewidziane do wbudowania materiały i urządzenia muszą być uzgodnione z Zamawiającym i Inspektorem Nadzoru Inwestorskiego. Wykonawca zapewni typizację przewidzianych do wbudowania materiałów i zastosowanych urządzeń. Dla każdego materiału, urządzenia i maszyny Wykonawca złoży wniosek materiałowy, nie później niż na 7 dni przed dostarczeniem materiału, urządzenia i maszyny na budowę. Wniosek materiałowy musi być zatwierdzony przez Inspektora Nadzoru Inwestorskiego i Zamawiającego. Zaakceptowanie materiału, urządzenia czy maszyny dokonuje się poprzez złożenie wniosku w wersji papierowej przez Wykonawcę. Wzór karty wniosku i wymaganych dokumentów zostaną uzgodnione przez Inspektora Nadzoru Inwestorskiego i Zamawiającego na pierwszym spotkaniu po podpisaniu umowy; 5) Niezwłocznie po przekazaniu placu budowy Wykonawca złoży Zamawiającemu stosowne oświadczenie o zapewnieniu właściwego poziomu bezpieczeństwa i higieny pracy, podczas wykonywania prac – zgodnie z obowiązującymi przepisami; 6) Wykonawca jako wytwórca odpadów w rozumieniu art. 3 ust. 1 pkt 32 ustawy o odpadach (tj. Dz.U. z 2018 r. poz. 21) ma obowiązek zagospodarowania (wywozu i utylizacji) na własny koszt odpadów powstałych podczas i w związku z realizacją zadania, zgodnie z obowiązującymi przepisami; f) zastosowane materiały muszą posiadać atesty bezpieczeństwa, higieniczne i aprobatę techniczną oraz dopuszczenie do stosowania na terenie Polski. Do wykonania zamówienia. Wykonawca zobowiązany jest użyć materiałów i urządzeń nowych, gwarantujących najwyższą jakość, o parametrach technicznych i jakościowych nie gorszych niż określone w </w:t>
      </w:r>
      <w:proofErr w:type="spellStart"/>
      <w:r w:rsidRPr="00DD4AA1">
        <w:rPr>
          <w:rFonts w:ascii="Times New Roman" w:eastAsia="Times New Roman" w:hAnsi="Times New Roman" w:cs="Times New Roman"/>
          <w:sz w:val="24"/>
          <w:szCs w:val="24"/>
          <w:lang w:eastAsia="pl-PL"/>
        </w:rPr>
        <w:t>STWiORB</w:t>
      </w:r>
      <w:proofErr w:type="spellEnd"/>
      <w:r w:rsidRPr="00DD4AA1">
        <w:rPr>
          <w:rFonts w:ascii="Times New Roman" w:eastAsia="Times New Roman" w:hAnsi="Times New Roman" w:cs="Times New Roman"/>
          <w:sz w:val="24"/>
          <w:szCs w:val="24"/>
          <w:lang w:eastAsia="pl-PL"/>
        </w:rPr>
        <w:t xml:space="preserve">, dokumentacji projektowej, odpowiadającym wymaganiom polskiej norm przenoszących normy europejskie lub normy innych państw członkowskich Europejskiego Obszaru Gospodarczego, przenoszących te normy. Wykonawca ma obowiązek posiadać w stosunku do użytych materiałów i urządzeń dokumenty zezwalające na ich stosowanie w budownictwie (atesty, certyfikaty, deklaracje zgodności, świadectwa jakości); g) Urządzenia muszą posiadać wymagane prawem dokumentacje </w:t>
      </w:r>
      <w:proofErr w:type="spellStart"/>
      <w:r w:rsidRPr="00DD4AA1">
        <w:rPr>
          <w:rFonts w:ascii="Times New Roman" w:eastAsia="Times New Roman" w:hAnsi="Times New Roman" w:cs="Times New Roman"/>
          <w:sz w:val="24"/>
          <w:szCs w:val="24"/>
          <w:lang w:eastAsia="pl-PL"/>
        </w:rPr>
        <w:t>techniczno</w:t>
      </w:r>
      <w:proofErr w:type="spellEnd"/>
      <w:r w:rsidRPr="00DD4AA1">
        <w:rPr>
          <w:rFonts w:ascii="Times New Roman" w:eastAsia="Times New Roman" w:hAnsi="Times New Roman" w:cs="Times New Roman"/>
          <w:sz w:val="24"/>
          <w:szCs w:val="24"/>
          <w:lang w:eastAsia="pl-PL"/>
        </w:rPr>
        <w:t xml:space="preserve">–ruchowe i instrukcje w języku polskim; h) Wykonawca zapewni, aby tymczasowo składowane materiały i urządzenia, do czasu ich wbudowania, były zabezpieczone przed zniszczeniem, zachowały swoją jakość i właściwości oraz były dostępne do kontroli przez Inspektora Nadzoru Inwestorskiego. i) Wykonawca zobowiązany jest do naprawienia szkód w środowisku, będących następstwem jego działań, a wynikłych przy realizacji przedmiotu zamówienia. W szczególności zobowiązany jest do podjęcia działań przewidzianych przepisami ustawy z dnia 13 kwietnia 2007 r. o zapobieganiu szkodom w środowisku i ich naprawie (tj. Dz. U. z 2019 r. poz. 1862). W razie skierowania przez osoby trzecie roszczeń przeciwko Zamawiającemu, będących następstwem działań Wykonawcy, Wykonawca zobowiązuje się zaspokoić te roszczenia; j) Wykonawca zobowiązany jest do współpracy z innymi Wykonawcami realizującymi roboty budowlane w ramach projektu, a w szczególności Wykonawca jest zobowiązany do wymiany, pozyskiwania i dostarczania innym wykonawcom, realizującym roboty budowlane na terenie i w otoczeniu prowadzonych robót, wszelkich informacji potrzebnych do koordynacji ich robót z pracami objętymi przedmiotem zamówienia oraz brak wzajemnego blokowania frontów robót </w:t>
      </w:r>
      <w:r w:rsidRPr="00DD4AA1">
        <w:rPr>
          <w:rFonts w:ascii="Times New Roman" w:eastAsia="Times New Roman" w:hAnsi="Times New Roman" w:cs="Times New Roman"/>
          <w:sz w:val="24"/>
          <w:szCs w:val="24"/>
          <w:lang w:eastAsia="pl-PL"/>
        </w:rPr>
        <w:lastRenderedPageBreak/>
        <w:t xml:space="preserve">budowlanych przy obiektach 2) Przedmiot umowy szczegółowo określa Dokumentacja projektowa, który stanowi Załącznik nr 6 do SIWZ a sposób realizacji zamówienia został określony we wzorze umowy - Załącznik nr 2 do SIWZ. 3. Realizacja przedmiotu zamówienia planowana jest do realizacji w ramach projektu pn. „Rozbudowa sieci kanalizacyjnej i wodociągowej w miejscowości Śladków Mały, Gmina Chmielnik” przy współfinansowaniu ze środków Regionalnego Programu Operacyjnego Województwa Świętokrzyskiego na lata 2014-2020 Działanie 4.3 Gospodarka wodno-ściekowa. 4. Zamawiający wymaga udzielenia gwarancji na wykonane roboty, w tym użyte materiały oraz dostarczone i zamontowane urządzenia, na okres nie krótszy niż 36 miesięcy. Termin udzielonej gwarancji jest jednym z kryteriów oceny ofert. 5. Wykonawca przyjmuje do wykonania pełny zakres robót, w tym wszelkie prace pomocnicze i montażowe, towarzyszące wymagane do zrealizowania zadania w stanie gotowym do użytkowania ( podana cena ofertowa zawierać będzie również wartość tych czynności). 6. Zamawiający wymaga, aby wszystkie dostarczane materiały budowlane, elementy wyposażenia, sprzęt, maszyny były nowe i nieużywane, wolne od jakichkolwiek wad fizycznych i prawnych oraz posiadały certyfikaty i atesty wymagane obowiązującymi przepisami prawa. 7. Zamawiający na podstawie art. 29 ust. 3a ustawy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wymaga zatrudnienia przez wykonawcę lub podwykonawcę na podstawie umowy o pracę osób wykonujących czynności w zakresie realizacji zamówienia w rozumieniu przepisów ustawy z dnia 26 czerwca 1974 r. – Kodeks pracy (Dz. U. z 2014 r. poz. 1502 z </w:t>
      </w:r>
      <w:proofErr w:type="spellStart"/>
      <w:r w:rsidRPr="00DD4AA1">
        <w:rPr>
          <w:rFonts w:ascii="Times New Roman" w:eastAsia="Times New Roman" w:hAnsi="Times New Roman" w:cs="Times New Roman"/>
          <w:sz w:val="24"/>
          <w:szCs w:val="24"/>
          <w:lang w:eastAsia="pl-PL"/>
        </w:rPr>
        <w:t>późn</w:t>
      </w:r>
      <w:proofErr w:type="spellEnd"/>
      <w:r w:rsidRPr="00DD4AA1">
        <w:rPr>
          <w:rFonts w:ascii="Times New Roman" w:eastAsia="Times New Roman" w:hAnsi="Times New Roman" w:cs="Times New Roman"/>
          <w:sz w:val="24"/>
          <w:szCs w:val="24"/>
          <w:lang w:eastAsia="pl-PL"/>
        </w:rPr>
        <w:t xml:space="preserve">. zm.). Zamawiający wymaga, aby pracownicy fizyczni skierowani przez wykonawcę lub podwykonawcę do wykonania czynności: roboty budowlane wchodzące w zakres przedmiotu zamówienia, byli zatrudnieni na podstawie umowy o pracę. Dla udokumentowania zatrudnienia osób na podstawie umowy o pracę Wykonawca przed rozpoczęciem robót budowlanych przedłoży Zamawiającemu wykaz osób zatrudnionych przy realizacji zamówienia ( z zachowaniem zasady anonimowości) na podstawie umowy o pracę wraz ze wskazaniem czynności jakie będą oni wykonywać. 8. Kosztorys ofertowy uproszczony należy sporządzić na podstawie opisu zakresu przedmiotu zamówienia i koniecznych do wykonania prac aby zrealizowany przedmiot zamówienia w pełni odpowiadał celowi jakiemu ma służyć. 9. Wykonawca ubiegając się o udzielenie zamówienia publicznego jest zobowiązany do wypełnienia wszystkich obowiązków formalno-prawnych związanych z udziałem w postępowaniu. Do obowiązków tych należą art.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10.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Stosowne oświadczenie w swojej treści Formularz ofertowy stanowiący – Załącznik nr 1 do SIWZ. 11. Wykonawcy zobowiązani są do wypełnienia oświadczenia dotyczącego statusu przedsiębiorcy ( informacja o charakterze statystycznym wymagana do ogłoszenia o udzieleniu zamówienia, publikowanego przez Zamawiającego w Biuletynie Zamówień Publicznych) zamieszczonego w formularzu ofertowym – Załącznik nr 1 do SIWZ. Zgodnie z art. 105 ustawy z dnia 2 lipca 2004r. o swobodzie działalności gospodarczej ( Dz. U. z 2016r. poz. 1829 z </w:t>
      </w:r>
      <w:proofErr w:type="spellStart"/>
      <w:r w:rsidRPr="00DD4AA1">
        <w:rPr>
          <w:rFonts w:ascii="Times New Roman" w:eastAsia="Times New Roman" w:hAnsi="Times New Roman" w:cs="Times New Roman"/>
          <w:sz w:val="24"/>
          <w:szCs w:val="24"/>
          <w:lang w:eastAsia="pl-PL"/>
        </w:rPr>
        <w:t>późn</w:t>
      </w:r>
      <w:proofErr w:type="spellEnd"/>
      <w:r w:rsidRPr="00DD4AA1">
        <w:rPr>
          <w:rFonts w:ascii="Times New Roman" w:eastAsia="Times New Roman" w:hAnsi="Times New Roman" w:cs="Times New Roman"/>
          <w:sz w:val="24"/>
          <w:szCs w:val="24"/>
          <w:lang w:eastAsia="pl-PL"/>
        </w:rPr>
        <w:t xml:space="preserve">. zm.)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mln euro, lub sumy aktywów jego bilansu sporządzonego na koniec jednego z tych lat nie przekroczyły równowartości w złotych 10 milionów euro. Zgodnie z art. 106 ww. ustawy za średniego przedsiębiorcę uważa się </w:t>
      </w:r>
      <w:r w:rsidRPr="00DD4AA1">
        <w:rPr>
          <w:rFonts w:ascii="Times New Roman" w:eastAsia="Times New Roman" w:hAnsi="Times New Roman" w:cs="Times New Roman"/>
          <w:sz w:val="24"/>
          <w:szCs w:val="24"/>
          <w:lang w:eastAsia="pl-PL"/>
        </w:rPr>
        <w:lastRenderedPageBreak/>
        <w:t xml:space="preserve">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 12. Dodatkowe wymagania: 12.1. Zaleca się przeprowadzenie wizji lokalnej terenu objętego niniejszym zamówieniem, celem sprawdzenia miejsca robót oraz warunków związanych z wykonaniem dostaw będących przedmiotem zamówienia. W związku z powyższym wyklucza się możliwość roszczeń Wykonawcy z tytułu błędnego skalkulowania ceny lub pominięcia elementów niezbędnych do wykonania umowy. Koszt wizji lokalnej ponosi Wykonawca. 12.2. Ilekroć w niniejszej treści SIWZ i załącznikach do SIWZ, w zakresie dotyczącym opisu przedmiotu, jest mowa o znaku towarowym, patencie, lub pochodzeniu, źródle lub szczególnym procesie przyjmuje się, że wskazaniu takiemu towarzyszy wyraz: ,,lub równoważne”. Wykonawca jest uprawniony do stosowania produktów równoważnych, przez które rozumie się takie, które posiadają parametry techniczne nie gorsze od tych wskazanych w SIWZ. Jeżeli program funkcjonalno-użytkowy lub jakikolwiek inny dokument wskazywałby w odniesieniu do niektórych materiałów, urządzeń i technologii znaki towarowe lub pochodzenie, w tym w szczególności - podana byłaby nazwa własna materiału, urządzenia czy technologii, numer katalogowy lub producent, należy to traktować jako rozwiązanie przykładowe określające standardy, wygląd i wymagania techniczne, a Zamawiający, zgodnie z art. 29 ust. 3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co najmniej: - tej samej wytrzymałości, - tej samej trwałości, - o tym samym poziomie estetyki urządzenia, - o parametrach technicznych materiałów i urządzeń jeśli takie zostały określone, oraz muszą być: - kompatybilne z istniejącą i projektowaną infrastrukturą, - spełniać te same funkcje, - spełniać wymagania bezpieczeństwa konstrukcji, bhp i p.poż, - posiadać stosowne dokumenty dopuszczające do stosowania w budownictwie, atesty i aprobaty techniczne. Zaproponowane materiały równoważne będą akceptowane przez Zamawiającego lub Inspektora Nadzoru Branżowego. Po stronie wykonawcy jest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12.3 Zamawiający będzie dokonywał płatności w ramach mechanizmu podzielonej płatności (</w:t>
      </w:r>
      <w:proofErr w:type="spellStart"/>
      <w:r w:rsidRPr="00DD4AA1">
        <w:rPr>
          <w:rFonts w:ascii="Times New Roman" w:eastAsia="Times New Roman" w:hAnsi="Times New Roman" w:cs="Times New Roman"/>
          <w:sz w:val="24"/>
          <w:szCs w:val="24"/>
          <w:lang w:eastAsia="pl-PL"/>
        </w:rPr>
        <w:t>split</w:t>
      </w:r>
      <w:proofErr w:type="spellEnd"/>
      <w:r w:rsidRPr="00DD4AA1">
        <w:rPr>
          <w:rFonts w:ascii="Times New Roman" w:eastAsia="Times New Roman" w:hAnsi="Times New Roman" w:cs="Times New Roman"/>
          <w:sz w:val="24"/>
          <w:szCs w:val="24"/>
          <w:lang w:eastAsia="pl-PL"/>
        </w:rPr>
        <w:t xml:space="preserve"> </w:t>
      </w:r>
      <w:proofErr w:type="spellStart"/>
      <w:r w:rsidRPr="00DD4AA1">
        <w:rPr>
          <w:rFonts w:ascii="Times New Roman" w:eastAsia="Times New Roman" w:hAnsi="Times New Roman" w:cs="Times New Roman"/>
          <w:sz w:val="24"/>
          <w:szCs w:val="24"/>
          <w:lang w:eastAsia="pl-PL"/>
        </w:rPr>
        <w:t>payment</w:t>
      </w:r>
      <w:proofErr w:type="spellEnd"/>
      <w:r w:rsidRPr="00DD4AA1">
        <w:rPr>
          <w:rFonts w:ascii="Times New Roman" w:eastAsia="Times New Roman" w:hAnsi="Times New Roman" w:cs="Times New Roman"/>
          <w:sz w:val="24"/>
          <w:szCs w:val="24"/>
          <w:lang w:eastAsia="pl-PL"/>
        </w:rPr>
        <w:t xml:space="preserve">) zgodnie z art. 108a ustawy z dnia 11 marca 2004 r. o podatku od towarów i usług. 13. Ochrona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 administratorem Pani/Pana danych osobowych jest Gmina Chmielnik z siedzibą w Chmielniku ( 26-020 ), Plac Kościuszki 7, tel. 41 354 32 73 b) inspektorem ochrony danych osobowych w Gminie Chmielnik jest Pan Tomasz Biernacki, e-mail: rodo@chmielnik.com, tel. 41 354 32 73 wew. 118; Pani/Pana dane osobowe przetwarzane będą na podstawie art. 6 ust. 1 lit. c RODO w celu związanym z postępowaniem o udzielenie zamówienia publicznego znak: IPS.271.32.2020 pn. „ Rozbudowa sieci kanalizacyjnej i </w:t>
      </w:r>
      <w:r w:rsidRPr="00DD4AA1">
        <w:rPr>
          <w:rFonts w:ascii="Times New Roman" w:eastAsia="Times New Roman" w:hAnsi="Times New Roman" w:cs="Times New Roman"/>
          <w:sz w:val="24"/>
          <w:szCs w:val="24"/>
          <w:lang w:eastAsia="pl-PL"/>
        </w:rPr>
        <w:lastRenderedPageBreak/>
        <w:t xml:space="preserve">wodociągowej w miejscowości Śladków Mały, Gmina Chmielnik” prowadzonym w trybie przetargu nieograniczonego; c) 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sidRPr="00DD4AA1">
        <w:rPr>
          <w:rFonts w:ascii="Times New Roman" w:eastAsia="Times New Roman" w:hAnsi="Times New Roman" w:cs="Times New Roman"/>
          <w:sz w:val="24"/>
          <w:szCs w:val="24"/>
          <w:lang w:eastAsia="pl-PL"/>
        </w:rPr>
        <w:t>późn</w:t>
      </w:r>
      <w:proofErr w:type="spellEnd"/>
      <w:r w:rsidRPr="00DD4AA1">
        <w:rPr>
          <w:rFonts w:ascii="Times New Roman" w:eastAsia="Times New Roman" w:hAnsi="Times New Roman" w:cs="Times New Roman"/>
          <w:sz w:val="24"/>
          <w:szCs w:val="24"/>
          <w:lang w:eastAsia="pl-PL"/>
        </w:rPr>
        <w:t xml:space="preserve">. zm.), dalej „ustawa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d) Pani/Pana dane osobowe będą przechowywane, zgodnie z art. 97 ust. 1 ustawy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e) obowiązek podania przez Panią/Pana danych osobowych bezpośrednio Pani/Pana dotyczących jest wymogiem ustawowym określonym w przepisach ustawy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f) w odniesieniu do Pani/Pana danych osobowych decyzje nie będą podejmowane w sposób zautomatyzowany, stosowanie do art. 22 RODO; g)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h)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II.5) Główny kod CPV: </w:t>
      </w:r>
      <w:r w:rsidRPr="00DD4AA1">
        <w:rPr>
          <w:rFonts w:ascii="Times New Roman" w:eastAsia="Times New Roman" w:hAnsi="Times New Roman" w:cs="Times New Roman"/>
          <w:sz w:val="24"/>
          <w:szCs w:val="24"/>
          <w:lang w:eastAsia="pl-PL"/>
        </w:rPr>
        <w:t xml:space="preserve">45231300-8 </w:t>
      </w:r>
    </w:p>
    <w:p w14:paraId="331DDBEE" w14:textId="1A2C6AA5" w:rsidR="00DD4AA1"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Dodatkowe kody CPV:</w:t>
      </w:r>
      <w:r w:rsidRPr="00DD4AA1">
        <w:rPr>
          <w:rFonts w:ascii="Times New Roman" w:eastAsia="Times New Roman" w:hAnsi="Times New Roman" w:cs="Times New Roman"/>
          <w:sz w:val="24"/>
          <w:szCs w:val="24"/>
          <w:lang w:eastAsia="pl-PL"/>
        </w:rPr>
        <w:t xml:space="preserve"> </w:t>
      </w:r>
    </w:p>
    <w:p w14:paraId="3503F1AA" w14:textId="77777777" w:rsidR="001757B3" w:rsidRPr="00DD4AA1" w:rsidRDefault="001757B3" w:rsidP="001757B3">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D4AA1" w:rsidRPr="00DD4AA1" w14:paraId="41E05D9A" w14:textId="77777777" w:rsidTr="00DD4AA1">
        <w:tc>
          <w:tcPr>
            <w:tcW w:w="0" w:type="auto"/>
            <w:tcBorders>
              <w:top w:val="single" w:sz="6" w:space="0" w:color="000000"/>
              <w:left w:val="single" w:sz="6" w:space="0" w:color="000000"/>
              <w:bottom w:val="single" w:sz="6" w:space="0" w:color="000000"/>
              <w:right w:val="single" w:sz="6" w:space="0" w:color="000000"/>
            </w:tcBorders>
            <w:vAlign w:val="center"/>
            <w:hideMark/>
          </w:tcPr>
          <w:p w14:paraId="1B8B163A"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Kod CPV</w:t>
            </w:r>
          </w:p>
        </w:tc>
      </w:tr>
      <w:tr w:rsidR="00DD4AA1" w:rsidRPr="00DD4AA1" w14:paraId="0C0FFC04" w14:textId="77777777" w:rsidTr="00DD4AA1">
        <w:tc>
          <w:tcPr>
            <w:tcW w:w="0" w:type="auto"/>
            <w:tcBorders>
              <w:top w:val="single" w:sz="6" w:space="0" w:color="000000"/>
              <w:left w:val="single" w:sz="6" w:space="0" w:color="000000"/>
              <w:bottom w:val="single" w:sz="6" w:space="0" w:color="000000"/>
              <w:right w:val="single" w:sz="6" w:space="0" w:color="000000"/>
            </w:tcBorders>
            <w:vAlign w:val="center"/>
            <w:hideMark/>
          </w:tcPr>
          <w:p w14:paraId="5773AF11"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45232410-9</w:t>
            </w:r>
          </w:p>
        </w:tc>
      </w:tr>
      <w:tr w:rsidR="00DD4AA1" w:rsidRPr="00DD4AA1" w14:paraId="323390A4" w14:textId="77777777" w:rsidTr="00DD4AA1">
        <w:tc>
          <w:tcPr>
            <w:tcW w:w="0" w:type="auto"/>
            <w:tcBorders>
              <w:top w:val="single" w:sz="6" w:space="0" w:color="000000"/>
              <w:left w:val="single" w:sz="6" w:space="0" w:color="000000"/>
              <w:bottom w:val="single" w:sz="6" w:space="0" w:color="000000"/>
              <w:right w:val="single" w:sz="6" w:space="0" w:color="000000"/>
            </w:tcBorders>
            <w:vAlign w:val="center"/>
            <w:hideMark/>
          </w:tcPr>
          <w:p w14:paraId="5C43DAF3"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45232423-3</w:t>
            </w:r>
          </w:p>
        </w:tc>
      </w:tr>
      <w:tr w:rsidR="00DD4AA1" w:rsidRPr="00DD4AA1" w14:paraId="7230DDB8" w14:textId="77777777" w:rsidTr="00DD4AA1">
        <w:tc>
          <w:tcPr>
            <w:tcW w:w="0" w:type="auto"/>
            <w:tcBorders>
              <w:top w:val="single" w:sz="6" w:space="0" w:color="000000"/>
              <w:left w:val="single" w:sz="6" w:space="0" w:color="000000"/>
              <w:bottom w:val="single" w:sz="6" w:space="0" w:color="000000"/>
              <w:right w:val="single" w:sz="6" w:space="0" w:color="000000"/>
            </w:tcBorders>
            <w:vAlign w:val="center"/>
            <w:hideMark/>
          </w:tcPr>
          <w:p w14:paraId="7F40C0C9"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45000000-7</w:t>
            </w:r>
          </w:p>
        </w:tc>
      </w:tr>
    </w:tbl>
    <w:p w14:paraId="57B6E20A"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II.6) Całkowita wartość zamówienia </w:t>
      </w:r>
      <w:r w:rsidRPr="00DD4AA1">
        <w:rPr>
          <w:rFonts w:ascii="Times New Roman" w:eastAsia="Times New Roman" w:hAnsi="Times New Roman" w:cs="Times New Roman"/>
          <w:i/>
          <w:iCs/>
          <w:sz w:val="24"/>
          <w:szCs w:val="24"/>
          <w:lang w:eastAsia="pl-PL"/>
        </w:rPr>
        <w:t>(jeżeli zamawiający podaje informacje o wartości zamówienia)</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Wartość bez VAT: </w:t>
      </w:r>
      <w:r w:rsidRPr="00DD4AA1">
        <w:rPr>
          <w:rFonts w:ascii="Times New Roman" w:eastAsia="Times New Roman" w:hAnsi="Times New Roman" w:cs="Times New Roman"/>
          <w:sz w:val="24"/>
          <w:szCs w:val="24"/>
          <w:lang w:eastAsia="pl-PL"/>
        </w:rPr>
        <w:br/>
        <w:t xml:space="preserve">Waluta: </w:t>
      </w:r>
    </w:p>
    <w:p w14:paraId="1E0A7FC3"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D4AA1">
        <w:rPr>
          <w:rFonts w:ascii="Times New Roman" w:eastAsia="Times New Roman" w:hAnsi="Times New Roman" w:cs="Times New Roman"/>
          <w:sz w:val="24"/>
          <w:szCs w:val="24"/>
          <w:lang w:eastAsia="pl-PL"/>
        </w:rPr>
        <w:t xml:space="preserve"> </w:t>
      </w:r>
    </w:p>
    <w:p w14:paraId="01C2EF9C" w14:textId="77777777" w:rsidR="001757B3" w:rsidRDefault="00DD4AA1" w:rsidP="001757B3">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D4AA1">
        <w:rPr>
          <w:rFonts w:ascii="Times New Roman" w:eastAsia="Times New Roman" w:hAnsi="Times New Roman" w:cs="Times New Roman"/>
          <w:b/>
          <w:bCs/>
          <w:sz w:val="24"/>
          <w:szCs w:val="24"/>
          <w:lang w:eastAsia="pl-PL"/>
        </w:rPr>
        <w:t>Pzp</w:t>
      </w:r>
      <w:proofErr w:type="spellEnd"/>
      <w:r w:rsidRPr="00DD4AA1">
        <w:rPr>
          <w:rFonts w:ascii="Times New Roman" w:eastAsia="Times New Roman" w:hAnsi="Times New Roman" w:cs="Times New Roman"/>
          <w:b/>
          <w:bCs/>
          <w:sz w:val="24"/>
          <w:szCs w:val="24"/>
          <w:lang w:eastAsia="pl-PL"/>
        </w:rPr>
        <w:t xml:space="preserve">: </w:t>
      </w:r>
      <w:r w:rsidRPr="00DD4AA1">
        <w:rPr>
          <w:rFonts w:ascii="Times New Roman" w:eastAsia="Times New Roman" w:hAnsi="Times New Roman" w:cs="Times New Roman"/>
          <w:sz w:val="24"/>
          <w:szCs w:val="24"/>
          <w:lang w:eastAsia="pl-PL"/>
        </w:rPr>
        <w:t xml:space="preserve">Tak </w:t>
      </w:r>
      <w:r w:rsidRPr="00DD4AA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Zamawiający przewiduje możliwość udzielenia zamówień, o których mowa w art. 67 ust.1 pkt. 6 i 7 ustawy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na wartość nie większą niż 20 % wartości zamówienia. </w:t>
      </w:r>
    </w:p>
    <w:p w14:paraId="13D4256C" w14:textId="735AE9A9"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lastRenderedPageBreak/>
        <w:br/>
      </w:r>
      <w:r w:rsidRPr="00DD4AA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miesiącach:   </w:t>
      </w:r>
      <w:r w:rsidRPr="00DD4AA1">
        <w:rPr>
          <w:rFonts w:ascii="Times New Roman" w:eastAsia="Times New Roman" w:hAnsi="Times New Roman" w:cs="Times New Roman"/>
          <w:i/>
          <w:iCs/>
          <w:sz w:val="24"/>
          <w:szCs w:val="24"/>
          <w:lang w:eastAsia="pl-PL"/>
        </w:rPr>
        <w:t xml:space="preserve"> lub </w:t>
      </w:r>
      <w:r w:rsidRPr="00DD4AA1">
        <w:rPr>
          <w:rFonts w:ascii="Times New Roman" w:eastAsia="Times New Roman" w:hAnsi="Times New Roman" w:cs="Times New Roman"/>
          <w:b/>
          <w:bCs/>
          <w:sz w:val="24"/>
          <w:szCs w:val="24"/>
          <w:lang w:eastAsia="pl-PL"/>
        </w:rPr>
        <w:t>dniach:</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i/>
          <w:iCs/>
          <w:sz w:val="24"/>
          <w:szCs w:val="24"/>
          <w:lang w:eastAsia="pl-PL"/>
        </w:rPr>
        <w:t>lub</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data rozpoczęcia: </w:t>
      </w:r>
      <w:r w:rsidRPr="00DD4AA1">
        <w:rPr>
          <w:rFonts w:ascii="Times New Roman" w:eastAsia="Times New Roman" w:hAnsi="Times New Roman" w:cs="Times New Roman"/>
          <w:sz w:val="24"/>
          <w:szCs w:val="24"/>
          <w:lang w:eastAsia="pl-PL"/>
        </w:rPr>
        <w:t> </w:t>
      </w:r>
      <w:r w:rsidRPr="00DD4AA1">
        <w:rPr>
          <w:rFonts w:ascii="Times New Roman" w:eastAsia="Times New Roman" w:hAnsi="Times New Roman" w:cs="Times New Roman"/>
          <w:i/>
          <w:iCs/>
          <w:sz w:val="24"/>
          <w:szCs w:val="24"/>
          <w:lang w:eastAsia="pl-PL"/>
        </w:rPr>
        <w:t xml:space="preserve"> lub </w:t>
      </w:r>
      <w:r w:rsidRPr="00DD4AA1">
        <w:rPr>
          <w:rFonts w:ascii="Times New Roman" w:eastAsia="Times New Roman" w:hAnsi="Times New Roman" w:cs="Times New Roman"/>
          <w:b/>
          <w:bCs/>
          <w:sz w:val="24"/>
          <w:szCs w:val="24"/>
          <w:lang w:eastAsia="pl-PL"/>
        </w:rPr>
        <w:t xml:space="preserve">zakończenia: </w:t>
      </w:r>
      <w:r w:rsidRPr="00DD4AA1">
        <w:rPr>
          <w:rFonts w:ascii="Times New Roman" w:eastAsia="Times New Roman" w:hAnsi="Times New Roman" w:cs="Times New Roman"/>
          <w:sz w:val="24"/>
          <w:szCs w:val="24"/>
          <w:lang w:eastAsia="pl-PL"/>
        </w:rPr>
        <w:t xml:space="preserve">2022-01-31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II.9) Informacje dodatkowe: </w:t>
      </w:r>
    </w:p>
    <w:p w14:paraId="4CAC61F2" w14:textId="2E6EE6D9" w:rsidR="00DD4AA1" w:rsidRDefault="00DD4AA1" w:rsidP="00DD4AA1">
      <w:pPr>
        <w:spacing w:after="0" w:line="240" w:lineRule="auto"/>
        <w:rPr>
          <w:rFonts w:ascii="Times New Roman" w:eastAsia="Times New Roman" w:hAnsi="Times New Roman" w:cs="Times New Roman"/>
          <w:sz w:val="24"/>
          <w:szCs w:val="24"/>
          <w:u w:val="single"/>
          <w:lang w:eastAsia="pl-PL"/>
        </w:rPr>
      </w:pPr>
      <w:r w:rsidRPr="00DD4AA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F9AEEFE" w14:textId="77777777" w:rsidR="001757B3" w:rsidRPr="00DD4AA1" w:rsidRDefault="001757B3" w:rsidP="00DD4AA1">
      <w:pPr>
        <w:spacing w:after="0" w:line="240" w:lineRule="auto"/>
        <w:rPr>
          <w:rFonts w:ascii="Times New Roman" w:eastAsia="Times New Roman" w:hAnsi="Times New Roman" w:cs="Times New Roman"/>
          <w:sz w:val="24"/>
          <w:szCs w:val="24"/>
          <w:lang w:eastAsia="pl-PL"/>
        </w:rPr>
      </w:pPr>
    </w:p>
    <w:p w14:paraId="0C366638"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III.1) WARUNKI UDZIAŁU W POSTĘPOWANIU </w:t>
      </w:r>
    </w:p>
    <w:p w14:paraId="2580A6D5" w14:textId="77777777" w:rsidR="001757B3"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Określenie warunków: Zamawiający nie stawia szczegółowych wymagań w tym zakresie. Warunek zostanie uznany za spełniony na podstawie złożonego oświadczenia o spełnieniu warunków udziału w postępowaniu </w:t>
      </w:r>
      <w:r w:rsidRPr="00DD4AA1">
        <w:rPr>
          <w:rFonts w:ascii="Times New Roman" w:eastAsia="Times New Roman" w:hAnsi="Times New Roman" w:cs="Times New Roman"/>
          <w:sz w:val="24"/>
          <w:szCs w:val="24"/>
          <w:lang w:eastAsia="pl-PL"/>
        </w:rPr>
        <w:br/>
        <w:t xml:space="preserve">Informacje dodatkowe </w:t>
      </w:r>
    </w:p>
    <w:p w14:paraId="6086FDCE" w14:textId="77777777" w:rsidR="001757B3"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III.1.2) Sytuacja finansowa lub ekonomiczna </w:t>
      </w:r>
      <w:r w:rsidRPr="00DD4AA1">
        <w:rPr>
          <w:rFonts w:ascii="Times New Roman" w:eastAsia="Times New Roman" w:hAnsi="Times New Roman" w:cs="Times New Roman"/>
          <w:sz w:val="24"/>
          <w:szCs w:val="24"/>
          <w:lang w:eastAsia="pl-PL"/>
        </w:rPr>
        <w:br/>
        <w:t xml:space="preserve">Określenie warunków: Zamawiający nie stawia szczegółowych wymagań w tym zakresie. Warunek zostanie uznany za spełniony na podstawie złożonego oświadczenia o spełnieniu warunków udziału w postępowaniu </w:t>
      </w:r>
      <w:r w:rsidRPr="00DD4AA1">
        <w:rPr>
          <w:rFonts w:ascii="Times New Roman" w:eastAsia="Times New Roman" w:hAnsi="Times New Roman" w:cs="Times New Roman"/>
          <w:sz w:val="24"/>
          <w:szCs w:val="24"/>
          <w:lang w:eastAsia="pl-PL"/>
        </w:rPr>
        <w:br/>
        <w:t xml:space="preserve">Informacje dodatkowe </w:t>
      </w:r>
    </w:p>
    <w:p w14:paraId="31C1661C" w14:textId="77777777" w:rsidR="001757B3" w:rsidRDefault="00DD4AA1" w:rsidP="00DD4AA1">
      <w:pPr>
        <w:spacing w:after="0" w:line="240" w:lineRule="auto"/>
        <w:rPr>
          <w:rFonts w:ascii="Times New Roman" w:eastAsia="Times New Roman" w:hAnsi="Times New Roman" w:cs="Times New Roman"/>
          <w:b/>
          <w:bCs/>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III.1.3) Zdolność techniczna lub zawodowa </w:t>
      </w:r>
    </w:p>
    <w:p w14:paraId="6902EFB8"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Określenie warunków: a) Doświadczenie zawodowe Zamawiający wymaga, aby wykonawcy wykazali, że wykonali należycie w okresie ostatnich pięciu (5) lat przed upływem terminu składania ofert albo wniosków o dopuszczenie do udziału w postępowaniu, a jeżeli okres prowadzenia działalności jest krótszy w tym okresie, co najmniej 1 ( jedną) robotę budowlaną polegającą na: budowie sieci wodociągowej i/lub kanalizacji sanitarnej wraz z obiektami i urządzeniami infrastruktury technicznej typu pompownie ścieków, oczyszczalnie ścieków itp. w ramach jednego zadania o wartości robót min.: 3.500.000,00 zł ( słownie: trzy miliony pięćset tysięcy 00/100) z załączeniem dowodów określających, czy te roboty budowlane zostały wykonane należycie, w szczególności informacji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Za ukończone roboty budowlane Zamawiający uważa roboty, w których obiekt budowlany został ukończony w taki sposób że stanowi on całość techniczno-użytkową wraz z instalacjami i urządzeniami, dla których wystawiono Świadectwo Przejęcia lub Protokół Odbioru Końcowego lub przedstawi pisemne zobowiązanie innych podmiotów do oddania mu do dyspozycji własnego doświadczenia. Podmiot trzeci udzielając swojej wiedzy i doświadczenia musi uczestniczyć w realizacji zamówienia, gdyż z uwagi na charakter tego zasobu, nierozerwalnie związany z samym podmiotem, nie może przekazać wiedzy i doświadczenia bez zaangażowania w realizację zamówienia. W przypadku wspólnego ubiegania się dwóch lub więcej Wykonawców (np.: Konsorcjum, Spółki Cywilnej) o udzielenie niniejszego zamówienia oceniane będą wiedza i </w:t>
      </w:r>
      <w:r w:rsidRPr="00DD4AA1">
        <w:rPr>
          <w:rFonts w:ascii="Times New Roman" w:eastAsia="Times New Roman" w:hAnsi="Times New Roman" w:cs="Times New Roman"/>
          <w:sz w:val="24"/>
          <w:szCs w:val="24"/>
          <w:lang w:eastAsia="pl-PL"/>
        </w:rPr>
        <w:lastRenderedPageBreak/>
        <w:t>doświadczenie łącznie. Ocena spełniania warunku udziału w postępowaniu zostanie dokonana przez Zamawiającego, w oparciu o informacje zawarte w: a) oświadczeniu o spełnianiu warunków udziału w postępowaniu, b) w wykazie wykonanych robót budowlanych oraz w dowodach określających, czy roboty te zostały wykonane w sposób należyty oraz wskazujących, czy zostały wykonane zgodnie z zasadami sztuki budowlanej i prawidłowo ukończone. W przypadku podania kwot w walutach obcych Zamawiający dokona ich przeliczenia według średniego kursu PLN w stosunku do walut obcych ogłaszanego przez NBP w dniu opublikowania ogłoszenia o zamówieniu w Biuletynie Zamówień Publicznych. Jeżeli w dniu opublikowania się ogłoszenia o zamówieniu, NBP nie opublikuje informacji o średnim kursie walut, Zamawiający dokona odpowiednich przeliczeń wg średniego kursu z pierwszego, kolejnego dnia, w którym NBP opublikuje ww. informacje. b) Potencjał techniczny Zamawiający nie stawia szczegółowych wymagań w tym zakresie. Warunek zostanie spełniony poprzez złożenie oświadczenia o spełnieniu warunków udziału. c) Kadra techniczna Wykonawca musi wykazać, że dysponuje osobami, które zgodnie z przepisami prawa będą mogły w sposób prawidłowy wykonać przedmiot zamówienia, tj.: - Kierownik budowy posiadający uprawnienia budowlane w specjalności instalacyjnej w zakresie sieci, instalacji i urządzeń cieplnych, wentylacyjnych, gazowych, wodociągowych i kanalizacyjnych; doświadczenie na stanowisku kierownika budowy/robót przy realizacji co najmniej jednej inwestycji budowy, modernizacji/przebudowy sieci wodociągowej i/lub kanalizacji sanitarnej. W przypadku specjalistów zagranicznych posiadających uprawnienia wydane poza terytorium Rzeczpospolitej Polskiej wymaga się od wykonawcy, aby osoby te spełniały odpowiednie warunki opisane w art. 12a ustawy Prawo budowlane. Zamawiający uzna uprawnienia zdobyte na podstawie przepisów obowiązujących przed wejściem w życie ustawy Prawo budowlane oraz właściwych aktów wykonawczych do niniejszej ustawy – w oparciu o art. 104 ustawy z dnia 7 lipca 1994r. – Prawo budowlane (</w:t>
      </w:r>
      <w:proofErr w:type="spellStart"/>
      <w:r w:rsidRPr="00DD4AA1">
        <w:rPr>
          <w:rFonts w:ascii="Times New Roman" w:eastAsia="Times New Roman" w:hAnsi="Times New Roman" w:cs="Times New Roman"/>
          <w:sz w:val="24"/>
          <w:szCs w:val="24"/>
          <w:lang w:eastAsia="pl-PL"/>
        </w:rPr>
        <w:t>t.j</w:t>
      </w:r>
      <w:proofErr w:type="spellEnd"/>
      <w:r w:rsidRPr="00DD4AA1">
        <w:rPr>
          <w:rFonts w:ascii="Times New Roman" w:eastAsia="Times New Roman" w:hAnsi="Times New Roman" w:cs="Times New Roman"/>
          <w:sz w:val="24"/>
          <w:szCs w:val="24"/>
          <w:lang w:eastAsia="pl-PL"/>
        </w:rPr>
        <w:t xml:space="preserve">. Dz. U. z 2016 r. poz. 290 z </w:t>
      </w:r>
      <w:proofErr w:type="spellStart"/>
      <w:r w:rsidRPr="00DD4AA1">
        <w:rPr>
          <w:rFonts w:ascii="Times New Roman" w:eastAsia="Times New Roman" w:hAnsi="Times New Roman" w:cs="Times New Roman"/>
          <w:sz w:val="24"/>
          <w:szCs w:val="24"/>
          <w:lang w:eastAsia="pl-PL"/>
        </w:rPr>
        <w:t>późn</w:t>
      </w:r>
      <w:proofErr w:type="spellEnd"/>
      <w:r w:rsidRPr="00DD4AA1">
        <w:rPr>
          <w:rFonts w:ascii="Times New Roman" w:eastAsia="Times New Roman" w:hAnsi="Times New Roman" w:cs="Times New Roman"/>
          <w:sz w:val="24"/>
          <w:szCs w:val="24"/>
          <w:lang w:eastAsia="pl-PL"/>
        </w:rPr>
        <w:t xml:space="preserve">. </w:t>
      </w:r>
      <w:proofErr w:type="spellStart"/>
      <w:r w:rsidRPr="00DD4AA1">
        <w:rPr>
          <w:rFonts w:ascii="Times New Roman" w:eastAsia="Times New Roman" w:hAnsi="Times New Roman" w:cs="Times New Roman"/>
          <w:sz w:val="24"/>
          <w:szCs w:val="24"/>
          <w:lang w:eastAsia="pl-PL"/>
        </w:rPr>
        <w:t>zm</w:t>
      </w:r>
      <w:proofErr w:type="spellEnd"/>
      <w:r w:rsidRPr="00DD4AA1">
        <w:rPr>
          <w:rFonts w:ascii="Times New Roman" w:eastAsia="Times New Roman" w:hAnsi="Times New Roman" w:cs="Times New Roman"/>
          <w:sz w:val="24"/>
          <w:szCs w:val="24"/>
          <w:lang w:eastAsia="pl-PL"/>
        </w:rPr>
        <w:t>). Zdolność techniczna lub zawodowa dla podmiotów występujących wspólnie będzie oceniana łącznie dla wszystkich podmiotów. W przypadku zmiany osób wskazanych w wykazie osób w trakcie realizacji zamówienia, nowe osoby będą musiały spełniać ww. wymagania. Zamawiający dopuszcza możliwość łączenia funkcji, pod warunkiem spełnienia wymogów stawianych łączonym funkcjom. Wskazane powyżej uprawnienia budowlane muszą być zgodne z ustawą z dnia 07 lipca 1994 r. Prawo budowlane (</w:t>
      </w:r>
      <w:proofErr w:type="spellStart"/>
      <w:r w:rsidRPr="00DD4AA1">
        <w:rPr>
          <w:rFonts w:ascii="Times New Roman" w:eastAsia="Times New Roman" w:hAnsi="Times New Roman" w:cs="Times New Roman"/>
          <w:sz w:val="24"/>
          <w:szCs w:val="24"/>
          <w:lang w:eastAsia="pl-PL"/>
        </w:rPr>
        <w:t>t.j</w:t>
      </w:r>
      <w:proofErr w:type="spellEnd"/>
      <w:r w:rsidRPr="00DD4AA1">
        <w:rPr>
          <w:rFonts w:ascii="Times New Roman" w:eastAsia="Times New Roman" w:hAnsi="Times New Roman" w:cs="Times New Roman"/>
          <w:sz w:val="24"/>
          <w:szCs w:val="24"/>
          <w:lang w:eastAsia="pl-PL"/>
        </w:rPr>
        <w:t>. Dz. U. z 2017 r., poz. 1332 ze zm.) oraz Rozporządzeniem Ministra Infrastruktury i Rozwoju z dnia 11 września 2014 r. w sprawie samodzielnych funkcji technicznych w budownictwie (</w:t>
      </w:r>
      <w:proofErr w:type="spellStart"/>
      <w:r w:rsidRPr="00DD4AA1">
        <w:rPr>
          <w:rFonts w:ascii="Times New Roman" w:eastAsia="Times New Roman" w:hAnsi="Times New Roman" w:cs="Times New Roman"/>
          <w:sz w:val="24"/>
          <w:szCs w:val="24"/>
          <w:lang w:eastAsia="pl-PL"/>
        </w:rPr>
        <w:t>t.j</w:t>
      </w:r>
      <w:proofErr w:type="spellEnd"/>
      <w:r w:rsidRPr="00DD4AA1">
        <w:rPr>
          <w:rFonts w:ascii="Times New Roman" w:eastAsia="Times New Roman" w:hAnsi="Times New Roman" w:cs="Times New Roman"/>
          <w:sz w:val="24"/>
          <w:szCs w:val="24"/>
          <w:lang w:eastAsia="pl-PL"/>
        </w:rPr>
        <w:t xml:space="preserve">. Dz. U. z 2014 r., poz. 1278) 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specjalnościach.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w:t>
      </w:r>
      <w:r w:rsidRPr="00DD4AA1">
        <w:rPr>
          <w:rFonts w:ascii="Times New Roman" w:eastAsia="Times New Roman" w:hAnsi="Times New Roman" w:cs="Times New Roman"/>
          <w:sz w:val="24"/>
          <w:szCs w:val="24"/>
          <w:lang w:eastAsia="pl-PL"/>
        </w:rPr>
        <w:lastRenderedPageBreak/>
        <w:t xml:space="preserve">zasobów na potrzeby realizacji zamówienia. Z zobowiązania potwierdzającego udostępnienie zasobów przez inne podmioty musi bezspornie i jednoznacznie wynikać w szczególności: a) zakres dostępnych wykonawcy zasobów innego podmiotu; b) sposób wykorzystania zasobów innego podmiotu, przez wykonawcę, przy wykonywaniu zamówienia publicznego; c) zakres i okres udziału innego podmiotu przy wykonywaniu zamówienia; d) czy podmiot, na zdolnościach którego wykonawca polega w odniesieniu do warunków udziału w postępowaniu dotyczących wykształcenia, kwalifikacji zawodowych lub doświadczenia, zrealizuje roboty budowlane lub usługi, których wskazane zdolności dotyczą.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 Wykonawcy mogą wspólnie ubiegać się o udzielenie zamówienia i w takim przypadku ustanawiają pełnomocnika do reprezentowania ich w postępowaniu o udzielenie zamówienia albo reprezentowania w postępowaniu i zawarciu umowy w sprawie zamówienia publicznego. </w:t>
      </w:r>
    </w:p>
    <w:p w14:paraId="6BC39E86"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14:paraId="1DFC3C00" w14:textId="45AACCFD" w:rsidR="00DD4AA1"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r w:rsidRPr="00DD4AA1">
        <w:rPr>
          <w:rFonts w:ascii="Times New Roman" w:eastAsia="Times New Roman" w:hAnsi="Times New Roman" w:cs="Times New Roman"/>
          <w:sz w:val="24"/>
          <w:szCs w:val="24"/>
          <w:lang w:eastAsia="pl-PL"/>
        </w:rPr>
        <w:br/>
        <w:t xml:space="preserve">Informacje dodatkowe: </w:t>
      </w:r>
    </w:p>
    <w:p w14:paraId="4486E478" w14:textId="77777777" w:rsidR="001757B3" w:rsidRPr="00DD4AA1" w:rsidRDefault="001757B3" w:rsidP="001757B3">
      <w:pPr>
        <w:spacing w:after="0" w:line="240" w:lineRule="auto"/>
        <w:jc w:val="both"/>
        <w:rPr>
          <w:rFonts w:ascii="Times New Roman" w:eastAsia="Times New Roman" w:hAnsi="Times New Roman" w:cs="Times New Roman"/>
          <w:sz w:val="24"/>
          <w:szCs w:val="24"/>
          <w:lang w:eastAsia="pl-PL"/>
        </w:rPr>
      </w:pPr>
    </w:p>
    <w:p w14:paraId="709694AE"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III.2) PODSTAWY WYKLUCZENIA </w:t>
      </w:r>
    </w:p>
    <w:p w14:paraId="6627A438" w14:textId="77777777" w:rsidR="001757B3"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D4AA1">
        <w:rPr>
          <w:rFonts w:ascii="Times New Roman" w:eastAsia="Times New Roman" w:hAnsi="Times New Roman" w:cs="Times New Roman"/>
          <w:b/>
          <w:bCs/>
          <w:sz w:val="24"/>
          <w:szCs w:val="24"/>
          <w:lang w:eastAsia="pl-PL"/>
        </w:rPr>
        <w:t>Pzp</w:t>
      </w:r>
      <w:proofErr w:type="spellEnd"/>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D4AA1">
        <w:rPr>
          <w:rFonts w:ascii="Times New Roman" w:eastAsia="Times New Roman" w:hAnsi="Times New Roman" w:cs="Times New Roman"/>
          <w:b/>
          <w:bCs/>
          <w:sz w:val="24"/>
          <w:szCs w:val="24"/>
          <w:lang w:eastAsia="pl-PL"/>
        </w:rPr>
        <w:t>Pzp</w:t>
      </w:r>
      <w:proofErr w:type="spellEnd"/>
      <w:r w:rsidRPr="00DD4AA1">
        <w:rPr>
          <w:rFonts w:ascii="Times New Roman" w:eastAsia="Times New Roman" w:hAnsi="Times New Roman" w:cs="Times New Roman"/>
          <w:sz w:val="24"/>
          <w:szCs w:val="24"/>
          <w:lang w:eastAsia="pl-PL"/>
        </w:rPr>
        <w:t xml:space="preserve"> Tak</w:t>
      </w:r>
    </w:p>
    <w:p w14:paraId="5BD2B864" w14:textId="61110CDF"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Zamawiający przewiduje następujące fakultatywne podstawy wykluczenia: Tak (podstawa wykluczenia określona w art. 24 ust. 5 pkt 1 ustawy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p>
    <w:p w14:paraId="3DF8C4CC" w14:textId="2AB5C8FC" w:rsidR="00DD4AA1" w:rsidRDefault="00DD4AA1" w:rsidP="00DD4AA1">
      <w:pPr>
        <w:spacing w:after="0" w:line="240" w:lineRule="auto"/>
        <w:rPr>
          <w:rFonts w:ascii="Times New Roman" w:eastAsia="Times New Roman" w:hAnsi="Times New Roman" w:cs="Times New Roman"/>
          <w:b/>
          <w:bCs/>
          <w:sz w:val="24"/>
          <w:szCs w:val="24"/>
          <w:lang w:eastAsia="pl-PL"/>
        </w:rPr>
      </w:pPr>
      <w:r w:rsidRPr="00DD4AA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AEC325B" w14:textId="77777777" w:rsidR="001757B3" w:rsidRPr="00DD4AA1" w:rsidRDefault="001757B3" w:rsidP="00DD4AA1">
      <w:pPr>
        <w:spacing w:after="0" w:line="240" w:lineRule="auto"/>
        <w:rPr>
          <w:rFonts w:ascii="Times New Roman" w:eastAsia="Times New Roman" w:hAnsi="Times New Roman" w:cs="Times New Roman"/>
          <w:sz w:val="24"/>
          <w:szCs w:val="24"/>
          <w:lang w:eastAsia="pl-PL"/>
        </w:rPr>
      </w:pPr>
    </w:p>
    <w:p w14:paraId="0BA2923D" w14:textId="19D3F70D" w:rsid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D4AA1">
        <w:rPr>
          <w:rFonts w:ascii="Times New Roman" w:eastAsia="Times New Roman" w:hAnsi="Times New Roman" w:cs="Times New Roman"/>
          <w:sz w:val="24"/>
          <w:szCs w:val="24"/>
          <w:lang w:eastAsia="pl-PL"/>
        </w:rPr>
        <w:br/>
        <w:t xml:space="preserve">Tak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Oświadczenie o spełnianiu kryteriów selekcji </w:t>
      </w:r>
      <w:r w:rsidRPr="00DD4AA1">
        <w:rPr>
          <w:rFonts w:ascii="Times New Roman" w:eastAsia="Times New Roman" w:hAnsi="Times New Roman" w:cs="Times New Roman"/>
          <w:sz w:val="24"/>
          <w:szCs w:val="24"/>
          <w:lang w:eastAsia="pl-PL"/>
        </w:rPr>
        <w:br/>
        <w:t xml:space="preserve">Nie </w:t>
      </w:r>
    </w:p>
    <w:p w14:paraId="73B9671D" w14:textId="77777777" w:rsidR="001757B3" w:rsidRPr="00DD4AA1" w:rsidRDefault="001757B3" w:rsidP="00DD4AA1">
      <w:pPr>
        <w:spacing w:after="0" w:line="240" w:lineRule="auto"/>
        <w:rPr>
          <w:rFonts w:ascii="Times New Roman" w:eastAsia="Times New Roman" w:hAnsi="Times New Roman" w:cs="Times New Roman"/>
          <w:sz w:val="24"/>
          <w:szCs w:val="24"/>
          <w:lang w:eastAsia="pl-PL"/>
        </w:rPr>
      </w:pPr>
    </w:p>
    <w:p w14:paraId="76D0F69D" w14:textId="7254997C" w:rsidR="00DD4AA1" w:rsidRDefault="00DD4AA1" w:rsidP="00DD4AA1">
      <w:pPr>
        <w:spacing w:after="0" w:line="240" w:lineRule="auto"/>
        <w:rPr>
          <w:rFonts w:ascii="Times New Roman" w:eastAsia="Times New Roman" w:hAnsi="Times New Roman" w:cs="Times New Roman"/>
          <w:b/>
          <w:bCs/>
          <w:sz w:val="24"/>
          <w:szCs w:val="24"/>
          <w:lang w:eastAsia="pl-PL"/>
        </w:rPr>
      </w:pPr>
      <w:r w:rsidRPr="00DD4AA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DD4AA1">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14:paraId="32910E61" w14:textId="77777777" w:rsidR="001757B3" w:rsidRPr="00DD4AA1" w:rsidRDefault="001757B3" w:rsidP="00DD4AA1">
      <w:pPr>
        <w:spacing w:after="0" w:line="240" w:lineRule="auto"/>
        <w:rPr>
          <w:rFonts w:ascii="Times New Roman" w:eastAsia="Times New Roman" w:hAnsi="Times New Roman" w:cs="Times New Roman"/>
          <w:sz w:val="24"/>
          <w:szCs w:val="24"/>
          <w:lang w:eastAsia="pl-PL"/>
        </w:rPr>
      </w:pPr>
    </w:p>
    <w:p w14:paraId="4991D7AD" w14:textId="01E15B1C" w:rsidR="00DD4AA1"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Zamawiający wezwie Wykonawcę, którego oferta została uznana za najkorzystniejszą do złożenia w terminie nie krótszym niż 5 dni następujących dokumentów na potwierdzenie okoliczności o których mowa w art.25 ust.1 pkt. 3 ustawy tj. braku podstaw do wykluczenia: 1) odpis z właściwego rejestru lub z centralnej ewidencji i informacji o działalności gospodarczej, jeżeli odrębne przepisy wymagają wpisu do rejestru lub ewidencji, w celu wykazania braku podstaw do wykluczenia w oparciu o art. 24 ust. 5 pkt. 1 ustawy; 2) W terminie 3 dni od zamieszczenia na stronie internetowej zamawiającego informacji z otwarcia ofert, o której mowa w art. 86 ust. 5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Wykonawca zobowiązany jest przekazać Zamawiającemu oświadczenie o przynależności lub braku przynależności do tej samej grupy kapitałowej, o której mowa w art. 24 ust. 1 pkt 23 ustawy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w:t>
      </w:r>
    </w:p>
    <w:p w14:paraId="3D70F9AB" w14:textId="77777777" w:rsidR="001757B3" w:rsidRPr="00DD4AA1" w:rsidRDefault="001757B3" w:rsidP="00DD4AA1">
      <w:pPr>
        <w:spacing w:after="0" w:line="240" w:lineRule="auto"/>
        <w:rPr>
          <w:rFonts w:ascii="Times New Roman" w:eastAsia="Times New Roman" w:hAnsi="Times New Roman" w:cs="Times New Roman"/>
          <w:sz w:val="24"/>
          <w:szCs w:val="24"/>
          <w:lang w:eastAsia="pl-PL"/>
        </w:rPr>
      </w:pPr>
    </w:p>
    <w:p w14:paraId="7B0BDE63"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A6AFEE4" w14:textId="77777777" w:rsidR="001757B3"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III.5.1) W ZAKRESIE SPEŁNIANIA WARUNKÓW UDZIAŁU W POSTĘPOWANIU:</w:t>
      </w:r>
      <w:r w:rsidRPr="00DD4AA1">
        <w:rPr>
          <w:rFonts w:ascii="Times New Roman" w:eastAsia="Times New Roman" w:hAnsi="Times New Roman" w:cs="Times New Roman"/>
          <w:sz w:val="24"/>
          <w:szCs w:val="24"/>
          <w:lang w:eastAsia="pl-PL"/>
        </w:rPr>
        <w:t xml:space="preserve"> </w:t>
      </w:r>
    </w:p>
    <w:p w14:paraId="2E442E61"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Zamawiający wezwie Wykonawcę, którego oferta została uznana za najkorzystniejszą do złożenia w terminie nie krótszym niż 5 dni następujących dokumentów na potwierdzenie okoliczności o których mowa w art.25 ust.1 pkt. 1 ustawy: 1)wykaz robót budowlanych (wzór stanowi załącznik nr 5 do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potwierdzających spełnienie warunku opisanego w rozdziale V. ust. 2 pkt. 2.3 a) – wzór Załącznik nr 5 do SIWZ 2)wykaz osób (wzór stanowi Załącznik nr 8 do SIWZ), skierowanych przez wykonawcę do realizacji zamówienia publicznego wraz z informacjami na temat ich kwalifikacji zawodowych i uprawnień niezbędnych do wykonania zamówienia publicznego, a także zakresu wykonywanych przez nie czynności oraz informacją o podstawie do dysponowania tymi osobami. 3)Oświadczenie, że osoby, które będą uczestniczyć w wykonywaniu zamówienia, posiadają wymagane uprawnienia, jeżeli ustawy nakładają obowiązek posiadania takich uprawnień – Załącznik nr 9 do SIWZ ( wzór).</w:t>
      </w:r>
    </w:p>
    <w:p w14:paraId="7E305D15"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III.5.2) W ZAKRESIE KRYTERIÓW SELEKCJI:</w:t>
      </w:r>
      <w:r w:rsidRPr="00DD4AA1">
        <w:rPr>
          <w:rFonts w:ascii="Times New Roman" w:eastAsia="Times New Roman" w:hAnsi="Times New Roman" w:cs="Times New Roman"/>
          <w:sz w:val="24"/>
          <w:szCs w:val="24"/>
          <w:lang w:eastAsia="pl-PL"/>
        </w:rPr>
        <w:t xml:space="preserve"> </w:t>
      </w:r>
    </w:p>
    <w:p w14:paraId="115F744E" w14:textId="08B40BAB" w:rsidR="00DD4AA1" w:rsidRPr="00DD4AA1"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p>
    <w:p w14:paraId="15FD7D06"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26944D9" w14:textId="77777777" w:rsidR="001757B3"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Nie dotyczy</w:t>
      </w:r>
    </w:p>
    <w:p w14:paraId="38B21ADC" w14:textId="206FF72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 </w:t>
      </w:r>
    </w:p>
    <w:p w14:paraId="23BD2EEF" w14:textId="1B82FCB8" w:rsidR="00DD4AA1" w:rsidRDefault="00DD4AA1" w:rsidP="00DD4AA1">
      <w:pPr>
        <w:spacing w:after="0" w:line="240" w:lineRule="auto"/>
        <w:rPr>
          <w:rFonts w:ascii="Times New Roman" w:eastAsia="Times New Roman" w:hAnsi="Times New Roman" w:cs="Times New Roman"/>
          <w:b/>
          <w:bCs/>
          <w:sz w:val="24"/>
          <w:szCs w:val="24"/>
          <w:lang w:eastAsia="pl-PL"/>
        </w:rPr>
      </w:pPr>
      <w:r w:rsidRPr="00DD4AA1">
        <w:rPr>
          <w:rFonts w:ascii="Times New Roman" w:eastAsia="Times New Roman" w:hAnsi="Times New Roman" w:cs="Times New Roman"/>
          <w:b/>
          <w:bCs/>
          <w:sz w:val="24"/>
          <w:szCs w:val="24"/>
          <w:lang w:eastAsia="pl-PL"/>
        </w:rPr>
        <w:lastRenderedPageBreak/>
        <w:t xml:space="preserve">III.7) INNE DOKUMENTY NIE WYMIENIONE W pkt III.3) - III.6) </w:t>
      </w:r>
    </w:p>
    <w:p w14:paraId="0B25E80E" w14:textId="77777777" w:rsidR="001757B3" w:rsidRPr="00DD4AA1" w:rsidRDefault="001757B3" w:rsidP="00DD4AA1">
      <w:pPr>
        <w:spacing w:after="0" w:line="240" w:lineRule="auto"/>
        <w:rPr>
          <w:rFonts w:ascii="Times New Roman" w:eastAsia="Times New Roman" w:hAnsi="Times New Roman" w:cs="Times New Roman"/>
          <w:sz w:val="24"/>
          <w:szCs w:val="24"/>
          <w:lang w:eastAsia="pl-PL"/>
        </w:rPr>
      </w:pPr>
    </w:p>
    <w:p w14:paraId="2BBE4577" w14:textId="484416F6" w:rsidR="00DD4AA1"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Oferta powinna się składać w szczególności z: a) Formularza ofertowego zgodnego z treścią Załącznika nr 1 do SIWZ ( a najpóźniej w dniu podpisania umowy uproszczony kosztorys ofertowy traktowany jako element pomocniczy dla prawidłowego rozliczenia zadania współfinansowanego ze środków zewnętrznych) b) Oświadczenia o spełnieniu warunków udziału i nie podleganiu wykluczeniu z postępowania ( zwane Oświadczeniem) stanowiące wstępne potwierdzenie, że wykonawca nie podlega wykluczeniu oraz spełnia warunki udziału w postępowaniu – zgodnie z treścią Załącznika nr 3 do SIWZ. c) Dowodu wniesienia wadium. d) Zobowiązania innych podmiotów do oddania wykonawcy do dyspozycji niezbędnych zasobów na potrzeby realizacji zamówienia ( art.22a ust.2 ustawy) – jeżeli dotyczy. e) Pełnomocnictwa ( jeżeli dotyczy). </w:t>
      </w:r>
    </w:p>
    <w:p w14:paraId="7731A5D8" w14:textId="77777777" w:rsidR="001757B3" w:rsidRPr="00DD4AA1" w:rsidRDefault="001757B3" w:rsidP="00DD4AA1">
      <w:pPr>
        <w:spacing w:after="0" w:line="240" w:lineRule="auto"/>
        <w:rPr>
          <w:rFonts w:ascii="Times New Roman" w:eastAsia="Times New Roman" w:hAnsi="Times New Roman" w:cs="Times New Roman"/>
          <w:sz w:val="24"/>
          <w:szCs w:val="24"/>
          <w:lang w:eastAsia="pl-PL"/>
        </w:rPr>
      </w:pPr>
    </w:p>
    <w:p w14:paraId="3D7BBA60"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u w:val="single"/>
          <w:lang w:eastAsia="pl-PL"/>
        </w:rPr>
        <w:t xml:space="preserve">SEKCJA IV: PROCEDURA </w:t>
      </w:r>
    </w:p>
    <w:p w14:paraId="4EA9CE0A"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 xml:space="preserve">IV.1) OPIS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IV.1.1) Tryb udzielenia zamówienia: </w:t>
      </w:r>
      <w:r w:rsidRPr="00DD4AA1">
        <w:rPr>
          <w:rFonts w:ascii="Times New Roman" w:eastAsia="Times New Roman" w:hAnsi="Times New Roman" w:cs="Times New Roman"/>
          <w:sz w:val="24"/>
          <w:szCs w:val="24"/>
          <w:lang w:eastAsia="pl-PL"/>
        </w:rPr>
        <w:t xml:space="preserve">Przetarg nieograniczony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IV.1.2) Zamawiający żąda wniesienia wadium:</w:t>
      </w:r>
      <w:r w:rsidRPr="00DD4AA1">
        <w:rPr>
          <w:rFonts w:ascii="Times New Roman" w:eastAsia="Times New Roman" w:hAnsi="Times New Roman" w:cs="Times New Roman"/>
          <w:sz w:val="24"/>
          <w:szCs w:val="24"/>
          <w:lang w:eastAsia="pl-PL"/>
        </w:rPr>
        <w:t xml:space="preserve"> </w:t>
      </w:r>
    </w:p>
    <w:p w14:paraId="0BCC28FB" w14:textId="77777777" w:rsidR="001757B3" w:rsidRDefault="00DD4AA1" w:rsidP="001757B3">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Tak </w:t>
      </w:r>
      <w:r w:rsidRPr="00DD4AA1">
        <w:rPr>
          <w:rFonts w:ascii="Times New Roman" w:eastAsia="Times New Roman" w:hAnsi="Times New Roman" w:cs="Times New Roman"/>
          <w:sz w:val="24"/>
          <w:szCs w:val="24"/>
          <w:lang w:eastAsia="pl-PL"/>
        </w:rPr>
        <w:br/>
        <w:t xml:space="preserve">Informacja na temat wadium </w:t>
      </w:r>
    </w:p>
    <w:p w14:paraId="63523550" w14:textId="46B43E70" w:rsidR="00DD4AA1" w:rsidRPr="00DD4AA1"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1. Zamawiający żąda od wykonawców wniesienia wadium w wysokości : 50 000,00 zł ( pięćdziesiąt tysięcy zł 00/100), które należy wnieść przed upływem terminu składania ofert. 2. Wadium może być wniesione w jednej lub kilku formach wymienionych w art. 45 ust. 6 Prawa zamówień publicznych </w:t>
      </w:r>
      <w:proofErr w:type="spellStart"/>
      <w:r w:rsidRPr="00DD4AA1">
        <w:rPr>
          <w:rFonts w:ascii="Times New Roman" w:eastAsia="Times New Roman" w:hAnsi="Times New Roman" w:cs="Times New Roman"/>
          <w:sz w:val="24"/>
          <w:szCs w:val="24"/>
          <w:lang w:eastAsia="pl-PL"/>
        </w:rPr>
        <w:t>tj</w:t>
      </w:r>
      <w:proofErr w:type="spellEnd"/>
      <w:r w:rsidRPr="00DD4AA1">
        <w:rPr>
          <w:rFonts w:ascii="Times New Roman" w:eastAsia="Times New Roman" w:hAnsi="Times New Roman" w:cs="Times New Roman"/>
          <w:sz w:val="24"/>
          <w:szCs w:val="24"/>
          <w:lang w:eastAsia="pl-PL"/>
        </w:rPr>
        <w:t xml:space="preserve">: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6b ust.5 pkt. 2 ustawy z dnia 9 listopada 2000 r. o utworzeniu Polskiej Agencji Rozwoju Przedsiębiorczości ( Dz. U. Nr 109, poz. 1158 z </w:t>
      </w:r>
      <w:proofErr w:type="spellStart"/>
      <w:r w:rsidRPr="00DD4AA1">
        <w:rPr>
          <w:rFonts w:ascii="Times New Roman" w:eastAsia="Times New Roman" w:hAnsi="Times New Roman" w:cs="Times New Roman"/>
          <w:sz w:val="24"/>
          <w:szCs w:val="24"/>
          <w:lang w:eastAsia="pl-PL"/>
        </w:rPr>
        <w:t>późn</w:t>
      </w:r>
      <w:proofErr w:type="spellEnd"/>
      <w:r w:rsidRPr="00DD4AA1">
        <w:rPr>
          <w:rFonts w:ascii="Times New Roman" w:eastAsia="Times New Roman" w:hAnsi="Times New Roman" w:cs="Times New Roman"/>
          <w:sz w:val="24"/>
          <w:szCs w:val="24"/>
          <w:lang w:eastAsia="pl-PL"/>
        </w:rPr>
        <w:t xml:space="preserve">. zm.). 3. Z treści gwarancji i poręczeń, o których mowa w/w pkt.2 lit. b-e SIWZ ( art.45 ust.6 pkt.2-5) musi wynikać bezwarunkowe, nieodwołalne i na pierwsze pisemne żądanie Zamawiającego, zobowiązanie gwaranta do zapłaty na rzecz Zamawiającego kwoty określonej w gwarancji. 4. Wadium wniesione w pieniądzu wpłacać należy na rachunek bankowy Zamawiającego: BS Chmielnik 32 8483 0001 2001 0017 7441 0001 5. Za skuteczne wniesienie wadium w pieniądzu Zamawiający uzna wadium, które przed upływem terminu składania ofert znajdzie się na rachunku Zamawiającego. 6. Dowód wniesienia wadium w formie innej niż pieniężna należy: - załączyć do oferty w oryginale; lub - złożyć w pokoju nr 209 Urzędu Miasta i Gminy w Chmielniku, Plac Kościuszki 7 przed terminem składania ofert. 7. Zamawiający zwraca wadium wszystkim wykonawcom niezwłocznie po wyborze oferty najkorzystniejszej lub unieważnieniu postępowania, z wyjątkiem wykonawcy, którego oferta została wybrana jako najkorzystniejsza z zastrzeżeniem art.46 ust.4a ustawy Prawo zamówień publicznych ( tj. jeżeli zajdą okoliczności wpływające na zatrzymanie wadium) 8. Wykonawcy, którego oferta zostanie wybrana, Zamawiający zatrzyma wadium wraz z odsetkami w przypadku gdy: a) Wykonawca odmówił podpisania umowy na warunkach określonych w ofercie, b) Zawarcie umowy stało się niemożliwe z przyczyn leżących po stronie Wykonawcy. c) Wykonawca, którego oferta zostanie wybrana nie wniesie wymaganego zabezpieczenia należytego wykonania umowy; d) Wykonawca w odpowiedzi na wezwanie, o którym mowa w o którym mowa w art. 26 ust. 3 i 3a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oświadczenia, o którym mowa w art. 25a ust. 1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pełnomocnictw lub nie wyraził zgody na poprawienie omyłki, o której mowa w art. 87 ust. 2 pkt 3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co spowodowało brak </w:t>
      </w:r>
      <w:r w:rsidRPr="00DD4AA1">
        <w:rPr>
          <w:rFonts w:ascii="Times New Roman" w:eastAsia="Times New Roman" w:hAnsi="Times New Roman" w:cs="Times New Roman"/>
          <w:sz w:val="24"/>
          <w:szCs w:val="24"/>
          <w:lang w:eastAsia="pl-PL"/>
        </w:rPr>
        <w:lastRenderedPageBreak/>
        <w:t xml:space="preserve">możliwości wybrania oferty złożonej przez wykonawcę jako najkorzystniejszej. 9. Zamawiający zwróci wadium wszystkim wykonawcom niezwłocznie po wyborze oferty najkorzystniejszej lub po unieważnieniu postępowania, z wyjątkiem wykonawcy, którego oferta została wybrana jako najkorzystniejsza, z zastrzeżeniem art. 46 ust. 4a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Wadium wniesione w formie przelewu, będzie zwracane na konto z którego wpłynęło, o ile Wykonawca nie wskaże innego numeru konta. Wykonawcy, którego oferta została wybrana jako najkorzystniejsza zamawiający zwróci wadium niezwłocznie po zawarciu umowy w sprawie zamówienia publicznego z zastrzeżeniem art. 148 ust. 4 </w:t>
      </w:r>
      <w:proofErr w:type="spellStart"/>
      <w:r w:rsidRPr="00DD4AA1">
        <w:rPr>
          <w:rFonts w:ascii="Times New Roman" w:eastAsia="Times New Roman" w:hAnsi="Times New Roman" w:cs="Times New Roman"/>
          <w:sz w:val="24"/>
          <w:szCs w:val="24"/>
          <w:lang w:eastAsia="pl-PL"/>
        </w:rPr>
        <w:t>Pzp</w:t>
      </w:r>
      <w:proofErr w:type="spellEnd"/>
      <w:r w:rsidRPr="00DD4AA1">
        <w:rPr>
          <w:rFonts w:ascii="Times New Roman" w:eastAsia="Times New Roman" w:hAnsi="Times New Roman" w:cs="Times New Roman"/>
          <w:sz w:val="24"/>
          <w:szCs w:val="24"/>
          <w:lang w:eastAsia="pl-PL"/>
        </w:rPr>
        <w:t xml:space="preserve">. </w:t>
      </w:r>
    </w:p>
    <w:p w14:paraId="63D43C8A"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IV.1.3) Przewiduje się udzielenie zaliczek na poczet wykonania zamówienia:</w:t>
      </w:r>
      <w:r w:rsidRPr="00DD4AA1">
        <w:rPr>
          <w:rFonts w:ascii="Times New Roman" w:eastAsia="Times New Roman" w:hAnsi="Times New Roman" w:cs="Times New Roman"/>
          <w:sz w:val="24"/>
          <w:szCs w:val="24"/>
          <w:lang w:eastAsia="pl-PL"/>
        </w:rPr>
        <w:t xml:space="preserve"> </w:t>
      </w:r>
    </w:p>
    <w:p w14:paraId="60236B59"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r w:rsidRPr="00DD4AA1">
        <w:rPr>
          <w:rFonts w:ascii="Times New Roman" w:eastAsia="Times New Roman" w:hAnsi="Times New Roman" w:cs="Times New Roman"/>
          <w:sz w:val="24"/>
          <w:szCs w:val="24"/>
          <w:lang w:eastAsia="pl-PL"/>
        </w:rPr>
        <w:br/>
        <w:t xml:space="preserve">Należy podać informacje na temat udzielania zaliczek: </w:t>
      </w:r>
      <w:r w:rsidRPr="00DD4AA1">
        <w:rPr>
          <w:rFonts w:ascii="Times New Roman" w:eastAsia="Times New Roman" w:hAnsi="Times New Roman" w:cs="Times New Roman"/>
          <w:sz w:val="24"/>
          <w:szCs w:val="24"/>
          <w:lang w:eastAsia="pl-PL"/>
        </w:rPr>
        <w:br/>
      </w:r>
    </w:p>
    <w:p w14:paraId="49DA20C7"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0285E44"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r w:rsidRPr="00DD4AA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D4AA1">
        <w:rPr>
          <w:rFonts w:ascii="Times New Roman" w:eastAsia="Times New Roman" w:hAnsi="Times New Roman" w:cs="Times New Roman"/>
          <w:sz w:val="24"/>
          <w:szCs w:val="24"/>
          <w:lang w:eastAsia="pl-PL"/>
        </w:rPr>
        <w:br/>
        <w:t xml:space="preserve">Nie </w:t>
      </w:r>
      <w:r w:rsidRPr="00DD4AA1">
        <w:rPr>
          <w:rFonts w:ascii="Times New Roman" w:eastAsia="Times New Roman" w:hAnsi="Times New Roman" w:cs="Times New Roman"/>
          <w:sz w:val="24"/>
          <w:szCs w:val="24"/>
          <w:lang w:eastAsia="pl-PL"/>
        </w:rPr>
        <w:br/>
        <w:t xml:space="preserve">Informacje dodatkowe: </w:t>
      </w:r>
      <w:r w:rsidRPr="00DD4AA1">
        <w:rPr>
          <w:rFonts w:ascii="Times New Roman" w:eastAsia="Times New Roman" w:hAnsi="Times New Roman" w:cs="Times New Roman"/>
          <w:sz w:val="24"/>
          <w:szCs w:val="24"/>
          <w:lang w:eastAsia="pl-PL"/>
        </w:rPr>
        <w:br/>
      </w:r>
    </w:p>
    <w:p w14:paraId="37B526BA"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IV.1.5.) Wymaga się złożenia oferty wariantowej: </w:t>
      </w:r>
    </w:p>
    <w:p w14:paraId="3B9B871C"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r w:rsidRPr="00DD4AA1">
        <w:rPr>
          <w:rFonts w:ascii="Times New Roman" w:eastAsia="Times New Roman" w:hAnsi="Times New Roman" w:cs="Times New Roman"/>
          <w:sz w:val="24"/>
          <w:szCs w:val="24"/>
          <w:lang w:eastAsia="pl-PL"/>
        </w:rPr>
        <w:br/>
        <w:t xml:space="preserve">Dopuszcza się złożenie oferty wariantowej </w:t>
      </w:r>
      <w:r w:rsidRPr="00DD4AA1">
        <w:rPr>
          <w:rFonts w:ascii="Times New Roman" w:eastAsia="Times New Roman" w:hAnsi="Times New Roman" w:cs="Times New Roman"/>
          <w:sz w:val="24"/>
          <w:szCs w:val="24"/>
          <w:lang w:eastAsia="pl-PL"/>
        </w:rPr>
        <w:br/>
        <w:t xml:space="preserve">Nie </w:t>
      </w:r>
      <w:r w:rsidRPr="00DD4AA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D4AA1">
        <w:rPr>
          <w:rFonts w:ascii="Times New Roman" w:eastAsia="Times New Roman" w:hAnsi="Times New Roman" w:cs="Times New Roman"/>
          <w:sz w:val="24"/>
          <w:szCs w:val="24"/>
          <w:lang w:eastAsia="pl-PL"/>
        </w:rPr>
        <w:br/>
        <w:t xml:space="preserve">Nie </w:t>
      </w:r>
    </w:p>
    <w:p w14:paraId="589B1955"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5127BBC0"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Liczba wykonawców   </w:t>
      </w:r>
      <w:r w:rsidRPr="00DD4AA1">
        <w:rPr>
          <w:rFonts w:ascii="Times New Roman" w:eastAsia="Times New Roman" w:hAnsi="Times New Roman" w:cs="Times New Roman"/>
          <w:sz w:val="24"/>
          <w:szCs w:val="24"/>
          <w:lang w:eastAsia="pl-PL"/>
        </w:rPr>
        <w:br/>
        <w:t xml:space="preserve">Przewidywana minimalna liczba wykonawców </w:t>
      </w:r>
      <w:r w:rsidRPr="00DD4AA1">
        <w:rPr>
          <w:rFonts w:ascii="Times New Roman" w:eastAsia="Times New Roman" w:hAnsi="Times New Roman" w:cs="Times New Roman"/>
          <w:sz w:val="24"/>
          <w:szCs w:val="24"/>
          <w:lang w:eastAsia="pl-PL"/>
        </w:rPr>
        <w:br/>
        <w:t xml:space="preserve">Maksymalna liczba wykonawców   </w:t>
      </w:r>
      <w:r w:rsidRPr="00DD4AA1">
        <w:rPr>
          <w:rFonts w:ascii="Times New Roman" w:eastAsia="Times New Roman" w:hAnsi="Times New Roman" w:cs="Times New Roman"/>
          <w:sz w:val="24"/>
          <w:szCs w:val="24"/>
          <w:lang w:eastAsia="pl-PL"/>
        </w:rPr>
        <w:br/>
        <w:t xml:space="preserve">Kryteria selekcji wykonawców: </w:t>
      </w:r>
      <w:r w:rsidRPr="00DD4AA1">
        <w:rPr>
          <w:rFonts w:ascii="Times New Roman" w:eastAsia="Times New Roman" w:hAnsi="Times New Roman" w:cs="Times New Roman"/>
          <w:sz w:val="24"/>
          <w:szCs w:val="24"/>
          <w:lang w:eastAsia="pl-PL"/>
        </w:rPr>
        <w:br/>
      </w:r>
    </w:p>
    <w:p w14:paraId="7C5AA7D6"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IV.1.7) Informacje na temat umowy ramowej lub dynamicznego systemu zakupów: </w:t>
      </w:r>
    </w:p>
    <w:p w14:paraId="3CE5BCF2"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Umowa ramowa będzie zawarta: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Czy przewiduje się ograniczenie liczby uczestników umowy ramowej: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Przewidziana maksymalna liczba uczestników umowy ramowej: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Informacje dodatkowe: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lastRenderedPageBreak/>
        <w:t xml:space="preserve">Zamówienie obejmuje ustanowienie dynamicznego systemu zakupów: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Informacje dodatkowe: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D4AA1">
        <w:rPr>
          <w:rFonts w:ascii="Times New Roman" w:eastAsia="Times New Roman" w:hAnsi="Times New Roman" w:cs="Times New Roman"/>
          <w:sz w:val="24"/>
          <w:szCs w:val="24"/>
          <w:lang w:eastAsia="pl-PL"/>
        </w:rPr>
        <w:br/>
      </w:r>
    </w:p>
    <w:p w14:paraId="548E61A9"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IV.1.8) Aukcja elektroniczna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Przewidziane jest przeprowadzenie aukcji elektronicznej </w:t>
      </w:r>
      <w:r w:rsidRPr="00DD4AA1">
        <w:rPr>
          <w:rFonts w:ascii="Times New Roman" w:eastAsia="Times New Roman" w:hAnsi="Times New Roman" w:cs="Times New Roman"/>
          <w:i/>
          <w:iCs/>
          <w:sz w:val="24"/>
          <w:szCs w:val="24"/>
          <w:lang w:eastAsia="pl-PL"/>
        </w:rPr>
        <w:t xml:space="preserve">(przetarg nieograniczony, przetarg ograniczony, negocjacje z ogłoszeniem) </w:t>
      </w:r>
      <w:r w:rsidRPr="00DD4AA1">
        <w:rPr>
          <w:rFonts w:ascii="Times New Roman" w:eastAsia="Times New Roman" w:hAnsi="Times New Roman" w:cs="Times New Roman"/>
          <w:sz w:val="24"/>
          <w:szCs w:val="24"/>
          <w:lang w:eastAsia="pl-PL"/>
        </w:rPr>
        <w:t xml:space="preserve">Nie </w:t>
      </w:r>
      <w:r w:rsidRPr="00DD4AA1">
        <w:rPr>
          <w:rFonts w:ascii="Times New Roman" w:eastAsia="Times New Roman" w:hAnsi="Times New Roman" w:cs="Times New Roman"/>
          <w:sz w:val="24"/>
          <w:szCs w:val="24"/>
          <w:lang w:eastAsia="pl-PL"/>
        </w:rPr>
        <w:br/>
        <w:t xml:space="preserve">Należy podać adres strony internetowej, na której aukcja będzie prowadzona: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D4AA1">
        <w:rPr>
          <w:rFonts w:ascii="Times New Roman" w:eastAsia="Times New Roman" w:hAnsi="Times New Roman" w:cs="Times New Roman"/>
          <w:sz w:val="24"/>
          <w:szCs w:val="24"/>
          <w:lang w:eastAsia="pl-PL"/>
        </w:rPr>
        <w:br/>
        <w:t xml:space="preserve">Informacje dotyczące przebiegu aukcji elektronicznej: </w:t>
      </w:r>
      <w:r w:rsidRPr="00DD4AA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D4AA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D4AA1">
        <w:rPr>
          <w:rFonts w:ascii="Times New Roman" w:eastAsia="Times New Roman" w:hAnsi="Times New Roman" w:cs="Times New Roman"/>
          <w:sz w:val="24"/>
          <w:szCs w:val="24"/>
          <w:lang w:eastAsia="pl-PL"/>
        </w:rPr>
        <w:br/>
        <w:t xml:space="preserve">Wymagania dotyczące rejestracji i identyfikacji wykonawców w aukcji elektronicznej: </w:t>
      </w:r>
      <w:r w:rsidRPr="00DD4AA1">
        <w:rPr>
          <w:rFonts w:ascii="Times New Roman" w:eastAsia="Times New Roman" w:hAnsi="Times New Roman" w:cs="Times New Roman"/>
          <w:sz w:val="24"/>
          <w:szCs w:val="24"/>
          <w:lang w:eastAsia="pl-PL"/>
        </w:rPr>
        <w:br/>
        <w:t xml:space="preserve">Informacje o liczbie etapów aukcji elektronicznej i czasie ich trwania: </w:t>
      </w:r>
    </w:p>
    <w:p w14:paraId="754570C0"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Czas trwania: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D4AA1">
        <w:rPr>
          <w:rFonts w:ascii="Times New Roman" w:eastAsia="Times New Roman" w:hAnsi="Times New Roman" w:cs="Times New Roman"/>
          <w:sz w:val="24"/>
          <w:szCs w:val="24"/>
          <w:lang w:eastAsia="pl-PL"/>
        </w:rPr>
        <w:br/>
        <w:t xml:space="preserve">Warunki zamknięcia aukcji elektronicznej: </w:t>
      </w:r>
      <w:r w:rsidRPr="00DD4AA1">
        <w:rPr>
          <w:rFonts w:ascii="Times New Roman" w:eastAsia="Times New Roman" w:hAnsi="Times New Roman" w:cs="Times New Roman"/>
          <w:sz w:val="24"/>
          <w:szCs w:val="24"/>
          <w:lang w:eastAsia="pl-PL"/>
        </w:rPr>
        <w:br/>
      </w:r>
    </w:p>
    <w:p w14:paraId="04036639"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IV.2) KRYTERIA OCENY OFERT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IV.2.1) Kryteria oceny ofert: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IV.2.2) Kryteria</w:t>
      </w:r>
      <w:r w:rsidRPr="00DD4A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D4AA1" w:rsidRPr="00DD4AA1" w14:paraId="002DC8AE" w14:textId="77777777" w:rsidTr="00DD4AA1">
        <w:tc>
          <w:tcPr>
            <w:tcW w:w="0" w:type="auto"/>
            <w:tcBorders>
              <w:top w:val="single" w:sz="6" w:space="0" w:color="000000"/>
              <w:left w:val="single" w:sz="6" w:space="0" w:color="000000"/>
              <w:bottom w:val="single" w:sz="6" w:space="0" w:color="000000"/>
              <w:right w:val="single" w:sz="6" w:space="0" w:color="000000"/>
            </w:tcBorders>
            <w:vAlign w:val="center"/>
            <w:hideMark/>
          </w:tcPr>
          <w:p w14:paraId="11753E8D"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5048"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Znaczenie</w:t>
            </w:r>
          </w:p>
        </w:tc>
      </w:tr>
      <w:tr w:rsidR="00DD4AA1" w:rsidRPr="00DD4AA1" w14:paraId="69247E01" w14:textId="77777777" w:rsidTr="00DD4AA1">
        <w:tc>
          <w:tcPr>
            <w:tcW w:w="0" w:type="auto"/>
            <w:tcBorders>
              <w:top w:val="single" w:sz="6" w:space="0" w:color="000000"/>
              <w:left w:val="single" w:sz="6" w:space="0" w:color="000000"/>
              <w:bottom w:val="single" w:sz="6" w:space="0" w:color="000000"/>
              <w:right w:val="single" w:sz="6" w:space="0" w:color="000000"/>
            </w:tcBorders>
            <w:vAlign w:val="center"/>
            <w:hideMark/>
          </w:tcPr>
          <w:p w14:paraId="77786B9D"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54CE9"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60,00</w:t>
            </w:r>
          </w:p>
        </w:tc>
      </w:tr>
      <w:tr w:rsidR="00DD4AA1" w:rsidRPr="00DD4AA1" w14:paraId="38EB6DEA" w14:textId="77777777" w:rsidTr="00DD4AA1">
        <w:tc>
          <w:tcPr>
            <w:tcW w:w="0" w:type="auto"/>
            <w:tcBorders>
              <w:top w:val="single" w:sz="6" w:space="0" w:color="000000"/>
              <w:left w:val="single" w:sz="6" w:space="0" w:color="000000"/>
              <w:bottom w:val="single" w:sz="6" w:space="0" w:color="000000"/>
              <w:right w:val="single" w:sz="6" w:space="0" w:color="000000"/>
            </w:tcBorders>
            <w:vAlign w:val="center"/>
            <w:hideMark/>
          </w:tcPr>
          <w:p w14:paraId="3802D3C4"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2D327"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40,00</w:t>
            </w:r>
          </w:p>
        </w:tc>
      </w:tr>
    </w:tbl>
    <w:p w14:paraId="3AE46F51"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D4AA1">
        <w:rPr>
          <w:rFonts w:ascii="Times New Roman" w:eastAsia="Times New Roman" w:hAnsi="Times New Roman" w:cs="Times New Roman"/>
          <w:b/>
          <w:bCs/>
          <w:sz w:val="24"/>
          <w:szCs w:val="24"/>
          <w:lang w:eastAsia="pl-PL"/>
        </w:rPr>
        <w:t>Pzp</w:t>
      </w:r>
      <w:proofErr w:type="spellEnd"/>
      <w:r w:rsidRPr="00DD4AA1">
        <w:rPr>
          <w:rFonts w:ascii="Times New Roman" w:eastAsia="Times New Roman" w:hAnsi="Times New Roman" w:cs="Times New Roman"/>
          <w:b/>
          <w:bCs/>
          <w:sz w:val="24"/>
          <w:szCs w:val="24"/>
          <w:lang w:eastAsia="pl-PL"/>
        </w:rPr>
        <w:t xml:space="preserve"> </w:t>
      </w:r>
      <w:r w:rsidRPr="00DD4AA1">
        <w:rPr>
          <w:rFonts w:ascii="Times New Roman" w:eastAsia="Times New Roman" w:hAnsi="Times New Roman" w:cs="Times New Roman"/>
          <w:sz w:val="24"/>
          <w:szCs w:val="24"/>
          <w:lang w:eastAsia="pl-PL"/>
        </w:rPr>
        <w:t xml:space="preserve">(przetarg nieograniczony) </w:t>
      </w:r>
      <w:r w:rsidRPr="00DD4AA1">
        <w:rPr>
          <w:rFonts w:ascii="Times New Roman" w:eastAsia="Times New Roman" w:hAnsi="Times New Roman" w:cs="Times New Roman"/>
          <w:sz w:val="24"/>
          <w:szCs w:val="24"/>
          <w:lang w:eastAsia="pl-PL"/>
        </w:rPr>
        <w:br/>
        <w:t xml:space="preserve">Tak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IV.3.1) Informacje na temat negocjacji z ogłoszeniem</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Minimalne wymagania, które muszą spełniać wszystkie oferty: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D4AA1">
        <w:rPr>
          <w:rFonts w:ascii="Times New Roman" w:eastAsia="Times New Roman" w:hAnsi="Times New Roman" w:cs="Times New Roman"/>
          <w:sz w:val="24"/>
          <w:szCs w:val="24"/>
          <w:lang w:eastAsia="pl-PL"/>
        </w:rPr>
        <w:br/>
        <w:t xml:space="preserve">Przewidziany jest podział negocjacji na etapy w celu ograniczenia liczby ofert: </w:t>
      </w:r>
      <w:r w:rsidRPr="00DD4AA1">
        <w:rPr>
          <w:rFonts w:ascii="Times New Roman" w:eastAsia="Times New Roman" w:hAnsi="Times New Roman" w:cs="Times New Roman"/>
          <w:sz w:val="24"/>
          <w:szCs w:val="24"/>
          <w:lang w:eastAsia="pl-PL"/>
        </w:rPr>
        <w:br/>
        <w:t xml:space="preserve">Należy podać informacje na temat etapów negocjacji (w tym liczbę etapów):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Informacje dodatkowe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IV.3.2) Informacje na temat dialogu konkurencyjnego</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Wstępny harmonogram postępowania: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Podział dialogu na etapy w celu ograniczenia liczby rozwiązań: </w:t>
      </w:r>
      <w:r w:rsidRPr="00DD4AA1">
        <w:rPr>
          <w:rFonts w:ascii="Times New Roman" w:eastAsia="Times New Roman" w:hAnsi="Times New Roman" w:cs="Times New Roman"/>
          <w:sz w:val="24"/>
          <w:szCs w:val="24"/>
          <w:lang w:eastAsia="pl-PL"/>
        </w:rPr>
        <w:br/>
        <w:t xml:space="preserve">Należy podać informacje na temat etapów dialogu: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Informacje dodatkowe: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IV.3.3) Informacje na temat partnerstwa innowacyjnego</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Informacje dodatkowe: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IV.4) Licytacja elektroniczna </w:t>
      </w:r>
      <w:r w:rsidRPr="00DD4AA1">
        <w:rPr>
          <w:rFonts w:ascii="Times New Roman" w:eastAsia="Times New Roman" w:hAnsi="Times New Roman" w:cs="Times New Roman"/>
          <w:sz w:val="24"/>
          <w:szCs w:val="24"/>
          <w:lang w:eastAsia="pl-PL"/>
        </w:rPr>
        <w:br/>
        <w:t xml:space="preserve">Adres strony internetowej, na której będzie prowadzona licytacja elektroniczna: </w:t>
      </w:r>
    </w:p>
    <w:p w14:paraId="688F50F0"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D20F136"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3D27F48"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D69BEC1"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Informacje o liczbie etapów licytacji elektronicznej i czasie ich trwania: </w:t>
      </w:r>
    </w:p>
    <w:p w14:paraId="6CC7C488"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Czas trwania: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6CB8E1E"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DD4AA1">
        <w:rPr>
          <w:rFonts w:ascii="Times New Roman" w:eastAsia="Times New Roman" w:hAnsi="Times New Roman" w:cs="Times New Roman"/>
          <w:sz w:val="24"/>
          <w:szCs w:val="24"/>
          <w:lang w:eastAsia="pl-PL"/>
        </w:rPr>
        <w:br/>
        <w:t xml:space="preserve">Data: godzina: </w:t>
      </w:r>
      <w:r w:rsidRPr="00DD4AA1">
        <w:rPr>
          <w:rFonts w:ascii="Times New Roman" w:eastAsia="Times New Roman" w:hAnsi="Times New Roman" w:cs="Times New Roman"/>
          <w:sz w:val="24"/>
          <w:szCs w:val="24"/>
          <w:lang w:eastAsia="pl-PL"/>
        </w:rPr>
        <w:br/>
        <w:t xml:space="preserve">Termin otwarcia licytacji elektronicznej: </w:t>
      </w:r>
    </w:p>
    <w:p w14:paraId="0A17E05B"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Termin i warunki zamknięcia licytacji elektronicznej: </w:t>
      </w:r>
    </w:p>
    <w:p w14:paraId="5106B329"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09141D44"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Wymagania dotyczące zabezpieczenia należytego wykonania umowy: </w:t>
      </w:r>
    </w:p>
    <w:p w14:paraId="63B3665C"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Informacje dodatkowe: </w:t>
      </w:r>
    </w:p>
    <w:p w14:paraId="64F4AD09" w14:textId="77777777" w:rsidR="001757B3"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b/>
          <w:bCs/>
          <w:sz w:val="24"/>
          <w:szCs w:val="24"/>
          <w:lang w:eastAsia="pl-PL"/>
        </w:rPr>
        <w:t>IV.5) ZMIANA UMOWY</w:t>
      </w: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D4AA1">
        <w:rPr>
          <w:rFonts w:ascii="Times New Roman" w:eastAsia="Times New Roman" w:hAnsi="Times New Roman" w:cs="Times New Roman"/>
          <w:sz w:val="24"/>
          <w:szCs w:val="24"/>
          <w:lang w:eastAsia="pl-PL"/>
        </w:rPr>
        <w:t xml:space="preserve"> Tak </w:t>
      </w:r>
    </w:p>
    <w:p w14:paraId="05D41D85" w14:textId="77777777" w:rsidR="001757B3" w:rsidRDefault="00DD4AA1" w:rsidP="00DD4AA1">
      <w:pPr>
        <w:spacing w:after="0" w:line="240" w:lineRule="auto"/>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Należy wskazać zakres, charakter zmian oraz warunki wprowadzenia zmian:</w:t>
      </w:r>
    </w:p>
    <w:p w14:paraId="1E2FFBCD" w14:textId="77777777" w:rsidR="001757B3" w:rsidRDefault="00DD4AA1" w:rsidP="001757B3">
      <w:pPr>
        <w:spacing w:after="0" w:line="240" w:lineRule="auto"/>
        <w:jc w:val="both"/>
        <w:rPr>
          <w:rFonts w:ascii="Times New Roman" w:eastAsia="Times New Roman" w:hAnsi="Times New Roman" w:cs="Times New Roman"/>
          <w:b/>
          <w:bCs/>
          <w:sz w:val="24"/>
          <w:szCs w:val="24"/>
          <w:lang w:eastAsia="pl-PL"/>
        </w:rPr>
      </w:pP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1. Wzór umowy stanowi Załącznik nr 2 do niniejszej specyfikacji. Złożenie oferty jest równoznaczne z zaakceptowaniem umowy wg załączonego wzoru oraz akceptacją zawartych we wzorze umowy klauzul. 2. Zakazuje się istotnych zmian postanowień zawartej umowy w stosunku do treści oferty, na podstawie której dokonano wyboru wykonawcy, za wyjątkiem okoliczności przewidzianych w niniejszej SIWZ. 3. Zamawiający dopuszcza zmiany postanowień zawartej umowy w przypadku wystąpienia okoliczności, których nie można było przewidzieć w chwili zawarcia umowy w następujących przypadkach: a. wystąpienia niekorzystnych warunków atmosferycznych powodujących konieczność przerwania robót. Zamawiający dopuszcza możliwość przedłużenia terminu przewidzianego na realizację zamówienia, o ilość dni w których te warunki wystąpią (opady, zbyt niskie temperatury), b. jeżeli zmiana jest konieczna z powodu działania siły wyższej tj. tzn. niezwykłych i nieprzewidzianych okoliczności niezależnych od strony, która się na nie powołuje i których konsekwencji mimo zachowania należytej staranności nie można było uniknąć w szczególności niesprzyjających warunków atmosferycznych i klęsk żywiołowych ,katastrofy budowlanej uniemożliwiających terminowe wykonanie przedmiotu umowy , c.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 d. zaistnienia sytuacji, gdy obowiązujące przepisy prawa powszechnego nie dopuszczają do realizacji lub nakazują wstrzymanie robót e.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 f. wstrzymania robót lub przerw w pracach powstałych z przyczyn leżących po stronie Zamawiającego lub osób trzecich ( w tym również trudnej sytuacji finansowej Zamawiającego spowodowanej mniejszymi niż planowane dochodami budżetowymi); g. konieczności wykonania robót dodatkowych na skutek sytuacji niemożliwej wcześniej do przewidzenia, h. koniecznością zrealizowania przedmiotu umowy przy zastosowaniu innych rozwiązań technicznych /technologicznych niż wskazane w ofercie w sytuacji gdyby zastosowanie przewidzianych rozwiązań groziło niewykonaniem lub wadliwym wykonaniem przedmiotu umowy, i. możliwością zrealizowania przedmiotu umowy przy </w:t>
      </w:r>
      <w:r w:rsidRPr="00DD4AA1">
        <w:rPr>
          <w:rFonts w:ascii="Times New Roman" w:eastAsia="Times New Roman" w:hAnsi="Times New Roman" w:cs="Times New Roman"/>
          <w:sz w:val="24"/>
          <w:szCs w:val="24"/>
          <w:lang w:eastAsia="pl-PL"/>
        </w:rPr>
        <w:lastRenderedPageBreak/>
        <w:t xml:space="preserve">zastosowaniu innych rozwiązań technicznych /technologicznych niż wskazane w ofercie w sytuacji gdyby zastosowanie ich przyczyniało się do osiągnięcia korzystniejszych efektów prac, j. dopuszcza się możliwość zmiany wynagrodzenia umownego w okolicznościach w przypadku urzędowej zmiany stawki podatku VAT. k. zmiany terminu wykonania umowy lub sposobu wykonania umowy w sytuacji wystąpienia konieczności wykonania w trakcie realizacji umowy robót zamiennych lub robót dodatkowych niezbędnych do wykonania przedmiotu umowy ze względu na zasady wiedzy technicznej, o ile ma to wpływ na uzgodniony termin realizacji umowy, l. zmiany terminu wykonania umowy z powodu okoliczności, za które strony nie ponoszą odpowiedzialności (np. siła wyższa) lub na skutek działania osób trzecich/podmiotów trzecich uniemożliwiających wykonanie prac, które to działania nie są konsekwencją winy którejkolwiek ze stron, o ile działania te mają wpływ na uzgodniony termin realizacji umowy, m. zmiany sposobu wykonania umowy w przypadku zaistnienia uzasadnionych przyczyn technologicznych lub funkcjonalnych w szczególności związanych z niedostępnością na rynku materiałów lub urządzeń wskazanych w ofercie a także pojawieniem się na rynku nowych materiałów, urządzeń pozwalających na wykonanie przedmiotu umowy w lepszym niż przyjęty w projekcie standardzie, pozwalającym na zaoszczędzenie kosztów realizacji przedmiotu umowy lub kosztów eksploatacji wykonanego przedmiotu umowy lub umożliwiające uzyskanie lepszej jakości robót, lub w sytuacji gdyby realizacja przedmiotu zamówienia przy zastosowaniu przewidzianych w dokumentacji rozwiązań groziłaby niewykonaniem lub wadliwym wykonaniem przedmiotu umowy, n. zmiany nazwy lub formy prawnej stron – w zakresie dostosowania umowy do tych zmian, o. wystąpienia siły wyższej (siła wyższa – zdarzenie lub połączenie zdarzeń obiektywnie niezależnych od stron, które zasadniczo i istotnie utrudniają wykonanie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 p. zmian w powszechnie obowiązujących przepisach prawa w zakresie mającym wpływ na realizację przedmiotu zamówienia. 4. Strony mogą dokonać zmiany wysokości wynagrodzenia należnego Wykonawcy, w formie pisemnego aneksu, każdorazowo w przypadku wystąpienia jednej z następujących okoliczności: a) zmiany stawki podatku od towarów i usług - na zasadach i w sposób określony poniżej, jeżeli zmiany te będą miały wpływ na koszty wykonania umowy przez Wykonawcę, b) zmiany wysokości minimalnego wynagrodzenia ustalonego na podstawie przepisów o minimalnym wynagrodzeniu za pracę - na zasadach i w sposób określony poniżej, jeżeli zmiany te będą miały wpływ na koszty wykonania umowy przez Wykonawcę, c) zmiany zasad podlegania ubezpieczeniom społecznym lub ubezpieczeniu zdrowotnemu lub wysokości stawki składki na ubezpieczenia społeczne lub zdrowotne - na zasadach i w sposób określony poniżej, jeżeli zmiany określone w lit. a) - c) będą miały wpływ na koszty wykonania umowy przez Wykonawcę. 5. Zmiana wysokości wynagrodzenia należnego Wykonawcy w przypadku zaistnienia przesłanki, o której mowa w pkt 4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tej zmiany, wartość wynagrodzenia netto nie zmieni się, a wartość wynagrodzenia brutto zostanie wyliczona na podstawie nowych przepisów. 6. Zmiana wysokości wynagrodzenia w przypadku zaistnienia przesłanki, o której mowa w pkt 4 lit. b)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w:t>
      </w:r>
      <w:r w:rsidRPr="00DD4AA1">
        <w:rPr>
          <w:rFonts w:ascii="Times New Roman" w:eastAsia="Times New Roman" w:hAnsi="Times New Roman" w:cs="Times New Roman"/>
          <w:sz w:val="24"/>
          <w:szCs w:val="24"/>
          <w:lang w:eastAsia="pl-PL"/>
        </w:rPr>
        <w:lastRenderedPageBreak/>
        <w:t xml:space="preserve">zdrowotnemu lub w zakresie wysokości stawki składki na ubezpieczenia społeczne lub zdrowotne. W przypadku tej zmiany,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Waloryzacji o której mowa w art. 142 ust. 5 ustawy. Wzrost minimalnego wynagrodzenia i składek odprowadzanych na ZUS będzie dokonywana tylko w stosunku do osób zgłoszonych Zamawiającemu i będzie odnosiła się do osób których wynagrodzenie będzie mniejsze od kwoty minimalnego wynagrodzenia. Na rok 2020 należy uwzględnić w zaoferowanej cenie kwotę minimalnego wynagrodzenia gdyż jest znana. 7. W przypadku zmiany, o której mowa w pkt 4 lit. c)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8.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Jeżeli z wnioskiem występuje Wykonawca, jest on zobowiązany dołączyć do wniosku dokumenty, z których będzie wynikać, w jakim zakresie zmiany te mają wpływ na koszty wykonania umowy, w szczególności: 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pkt. 4 lit. b) lub b)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pkt 4 lit. c). Jeżeli z wnioskiem występuje Zamawiający, jest on uprawniony do zobowiązania Wykonawcy do przedstawienia w wyznaczonym terminie, nie krótszym niż 5 dni roboczych, dokumentów, z których będzie wynikać w jakim zakresie zmiana ta ma wpływ na koszty wykonania umowy, w tym pisemnego zestawienia wynagrodzeń, o którym mowa powyżej. 9. W terminie 5 dni roboczych od dnia przekazania wniosku, o którym mowa powyżej ( pkt.8), Strona, która otrzymała wniosek, przekaże drugiej Stronie informację o zakresie, w jakim zatwierdza wniosek oraz wskaże kwotę, o którą wynagrodzenie należne Wykonawcy powinno ulec zmianie, albo informację o niezatwierdzeniu wniosku wraz z uzasadnieniem. W przypadku otrzymania przez Stronę informacji o niezatwierdzeniu wniosku lub częściowym zatwierdzeniu wniosku, Strona ta może ponownie wystąpić z wnioskiem, o którym mowa powyżej. W takim przypadku powyższe zapisy stosuje się odpowiednio. 10. Zawarcie aneksu nastąpi nie później niż w terminie 5 dni roboczych od dnia zatwierdzenia wniosku o dokonanie zmiany wysokości wynagrodzenia należnego Wykonawcy. 11. Wskazane powyżej zmiany mogą być </w:t>
      </w:r>
      <w:r w:rsidRPr="00DD4AA1">
        <w:rPr>
          <w:rFonts w:ascii="Times New Roman" w:eastAsia="Times New Roman" w:hAnsi="Times New Roman" w:cs="Times New Roman"/>
          <w:sz w:val="24"/>
          <w:szCs w:val="24"/>
          <w:lang w:eastAsia="pl-PL"/>
        </w:rPr>
        <w:lastRenderedPageBreak/>
        <w:t xml:space="preserve">wprowadzone, jedynie w przypadku jeżeli obydwie strony umowy zgodnie uznają, że zaszły wskazane okoliczności oraz wprowadzenie zmian jest konieczne dla prawidłowej realizacji zamówienia. W/w zmiany wymagają sporządzenia i zawarcia aneksu do umowy.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IV.6) INFORMACJE ADMINISTRACYJNE </w:t>
      </w:r>
    </w:p>
    <w:p w14:paraId="50B76F3E" w14:textId="77777777" w:rsidR="001757B3" w:rsidRDefault="00DD4AA1" w:rsidP="001757B3">
      <w:pPr>
        <w:spacing w:after="0" w:line="240" w:lineRule="auto"/>
        <w:jc w:val="both"/>
        <w:rPr>
          <w:rFonts w:ascii="Times New Roman" w:eastAsia="Times New Roman" w:hAnsi="Times New Roman" w:cs="Times New Roman"/>
          <w:i/>
          <w:iCs/>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IV.6.1) Sposób udostępniania informacji o charakterze poufnym </w:t>
      </w:r>
      <w:r w:rsidRPr="00DD4AA1">
        <w:rPr>
          <w:rFonts w:ascii="Times New Roman" w:eastAsia="Times New Roman" w:hAnsi="Times New Roman" w:cs="Times New Roman"/>
          <w:i/>
          <w:iCs/>
          <w:sz w:val="24"/>
          <w:szCs w:val="24"/>
          <w:lang w:eastAsia="pl-PL"/>
        </w:rPr>
        <w:t xml:space="preserve">(jeżeli dotyczy): </w:t>
      </w:r>
    </w:p>
    <w:p w14:paraId="59D2F851"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Środki służące ochronie informacji o charakterze poufnym</w:t>
      </w:r>
      <w:r w:rsidRPr="00DD4AA1">
        <w:rPr>
          <w:rFonts w:ascii="Times New Roman" w:eastAsia="Times New Roman" w:hAnsi="Times New Roman" w:cs="Times New Roman"/>
          <w:sz w:val="24"/>
          <w:szCs w:val="24"/>
          <w:lang w:eastAsia="pl-PL"/>
        </w:rPr>
        <w:t xml:space="preserve"> </w:t>
      </w:r>
    </w:p>
    <w:p w14:paraId="7BA03EE7" w14:textId="77777777" w:rsidR="001757B3" w:rsidRDefault="00DD4AA1" w:rsidP="001757B3">
      <w:pPr>
        <w:spacing w:after="0" w:line="240" w:lineRule="auto"/>
        <w:jc w:val="both"/>
        <w:rPr>
          <w:rFonts w:ascii="Times New Roman" w:eastAsia="Times New Roman" w:hAnsi="Times New Roman" w:cs="Times New Roman"/>
          <w:b/>
          <w:bCs/>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IV.6.2) Termin składania ofert lub wniosków o dopuszczenie do udziału w postępowaniu: </w:t>
      </w:r>
    </w:p>
    <w:p w14:paraId="2BA81F2F"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Data: 2020-05-13, godzina: 10:00, </w:t>
      </w:r>
    </w:p>
    <w:p w14:paraId="6BBAB276"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p>
    <w:p w14:paraId="2B5F33EC"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Nie </w:t>
      </w:r>
      <w:r w:rsidRPr="00DD4AA1">
        <w:rPr>
          <w:rFonts w:ascii="Times New Roman" w:eastAsia="Times New Roman" w:hAnsi="Times New Roman" w:cs="Times New Roman"/>
          <w:sz w:val="24"/>
          <w:szCs w:val="24"/>
          <w:lang w:eastAsia="pl-PL"/>
        </w:rPr>
        <w:br/>
        <w:t>Wskazać powody:</w:t>
      </w:r>
    </w:p>
    <w:p w14:paraId="04E3D9D9"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t xml:space="preserve">Nie dotyczy </w:t>
      </w:r>
    </w:p>
    <w:p w14:paraId="273DD25F"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p>
    <w:p w14:paraId="18118DAB"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t>&gt; Język polski</w:t>
      </w:r>
    </w:p>
    <w:p w14:paraId="362B9C4A"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t xml:space="preserve"> </w:t>
      </w: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 xml:space="preserve">IV.6.3) Termin związania ofertą: </w:t>
      </w:r>
      <w:r w:rsidRPr="00DD4AA1">
        <w:rPr>
          <w:rFonts w:ascii="Times New Roman" w:eastAsia="Times New Roman" w:hAnsi="Times New Roman" w:cs="Times New Roman"/>
          <w:sz w:val="24"/>
          <w:szCs w:val="24"/>
          <w:lang w:eastAsia="pl-PL"/>
        </w:rPr>
        <w:t xml:space="preserve">do: okres w dniach: 30 (od ostatecznego terminu składania ofert) </w:t>
      </w:r>
    </w:p>
    <w:p w14:paraId="1E09C0B6"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D4AA1">
        <w:rPr>
          <w:rFonts w:ascii="Times New Roman" w:eastAsia="Times New Roman" w:hAnsi="Times New Roman" w:cs="Times New Roman"/>
          <w:sz w:val="24"/>
          <w:szCs w:val="24"/>
          <w:lang w:eastAsia="pl-PL"/>
        </w:rPr>
        <w:t xml:space="preserve"> Tak </w:t>
      </w:r>
    </w:p>
    <w:p w14:paraId="70E703CD" w14:textId="77777777" w:rsidR="001757B3"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r w:rsidRPr="00DD4AA1">
        <w:rPr>
          <w:rFonts w:ascii="Times New Roman" w:eastAsia="Times New Roman" w:hAnsi="Times New Roman" w:cs="Times New Roman"/>
          <w:b/>
          <w:bCs/>
          <w:sz w:val="24"/>
          <w:szCs w:val="24"/>
          <w:lang w:eastAsia="pl-PL"/>
        </w:rPr>
        <w:t>IV.6.5) Informacje dodatkowe:</w:t>
      </w:r>
      <w:r w:rsidRPr="00DD4AA1">
        <w:rPr>
          <w:rFonts w:ascii="Times New Roman" w:eastAsia="Times New Roman" w:hAnsi="Times New Roman" w:cs="Times New Roman"/>
          <w:sz w:val="24"/>
          <w:szCs w:val="24"/>
          <w:lang w:eastAsia="pl-PL"/>
        </w:rPr>
        <w:t xml:space="preserve"> </w:t>
      </w:r>
    </w:p>
    <w:p w14:paraId="746ABB26" w14:textId="7732BF6F" w:rsidR="00DD4AA1" w:rsidRPr="00DD4AA1" w:rsidRDefault="00DD4AA1" w:rsidP="001757B3">
      <w:pPr>
        <w:spacing w:after="0" w:line="240" w:lineRule="auto"/>
        <w:jc w:val="both"/>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lang w:eastAsia="pl-PL"/>
        </w:rPr>
        <w:br/>
      </w:r>
    </w:p>
    <w:p w14:paraId="3D9A97F1" w14:textId="77777777" w:rsidR="00DD4AA1" w:rsidRPr="00DD4AA1" w:rsidRDefault="00DD4AA1" w:rsidP="00DD4AA1">
      <w:pPr>
        <w:spacing w:after="0" w:line="240" w:lineRule="auto"/>
        <w:jc w:val="center"/>
        <w:rPr>
          <w:rFonts w:ascii="Times New Roman" w:eastAsia="Times New Roman" w:hAnsi="Times New Roman" w:cs="Times New Roman"/>
          <w:sz w:val="24"/>
          <w:szCs w:val="24"/>
          <w:lang w:eastAsia="pl-PL"/>
        </w:rPr>
      </w:pPr>
      <w:r w:rsidRPr="00DD4AA1">
        <w:rPr>
          <w:rFonts w:ascii="Times New Roman" w:eastAsia="Times New Roman" w:hAnsi="Times New Roman" w:cs="Times New Roman"/>
          <w:sz w:val="24"/>
          <w:szCs w:val="24"/>
          <w:u w:val="single"/>
          <w:lang w:eastAsia="pl-PL"/>
        </w:rPr>
        <w:t xml:space="preserve">ZAŁĄCZNIK I - INFORMACJE DOTYCZĄCE OFERT CZĘŚCIOWYCH </w:t>
      </w:r>
    </w:p>
    <w:p w14:paraId="6EC3CB32"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p>
    <w:p w14:paraId="6857246A"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p>
    <w:p w14:paraId="721CDC08" w14:textId="77777777" w:rsidR="00DD4AA1" w:rsidRPr="00DD4AA1" w:rsidRDefault="00DD4AA1" w:rsidP="00DD4AA1">
      <w:pPr>
        <w:spacing w:after="0" w:line="240" w:lineRule="auto"/>
        <w:rPr>
          <w:rFonts w:ascii="Times New Roman" w:eastAsia="Times New Roman" w:hAnsi="Times New Roman" w:cs="Times New Roman"/>
          <w:sz w:val="24"/>
          <w:szCs w:val="24"/>
          <w:lang w:eastAsia="pl-PL"/>
        </w:rPr>
      </w:pPr>
    </w:p>
    <w:p w14:paraId="56A83DE2" w14:textId="15054093" w:rsidR="00202935" w:rsidRDefault="006E325B" w:rsidP="006E325B">
      <w:pPr>
        <w:jc w:val="right"/>
      </w:pPr>
      <w:r>
        <w:t xml:space="preserve">Burmistrz /-/ Paweł Wójcik </w:t>
      </w:r>
    </w:p>
    <w:sectPr w:rsidR="00202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28"/>
    <w:rsid w:val="001757B3"/>
    <w:rsid w:val="00202935"/>
    <w:rsid w:val="005A2E28"/>
    <w:rsid w:val="006E325B"/>
    <w:rsid w:val="00DD4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5700"/>
  <w15:chartTrackingRefBased/>
  <w15:docId w15:val="{FE41B6CF-2FDB-4696-A80A-AED84AB8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5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794587">
      <w:bodyDiv w:val="1"/>
      <w:marLeft w:val="0"/>
      <w:marRight w:val="0"/>
      <w:marTop w:val="0"/>
      <w:marBottom w:val="0"/>
      <w:divBdr>
        <w:top w:val="none" w:sz="0" w:space="0" w:color="auto"/>
        <w:left w:val="none" w:sz="0" w:space="0" w:color="auto"/>
        <w:bottom w:val="none" w:sz="0" w:space="0" w:color="auto"/>
        <w:right w:val="none" w:sz="0" w:space="0" w:color="auto"/>
      </w:divBdr>
      <w:divsChild>
        <w:div w:id="271088956">
          <w:marLeft w:val="0"/>
          <w:marRight w:val="0"/>
          <w:marTop w:val="0"/>
          <w:marBottom w:val="0"/>
          <w:divBdr>
            <w:top w:val="none" w:sz="0" w:space="0" w:color="auto"/>
            <w:left w:val="none" w:sz="0" w:space="0" w:color="auto"/>
            <w:bottom w:val="none" w:sz="0" w:space="0" w:color="auto"/>
            <w:right w:val="none" w:sz="0" w:space="0" w:color="auto"/>
          </w:divBdr>
          <w:divsChild>
            <w:div w:id="1196112991">
              <w:marLeft w:val="0"/>
              <w:marRight w:val="0"/>
              <w:marTop w:val="0"/>
              <w:marBottom w:val="0"/>
              <w:divBdr>
                <w:top w:val="none" w:sz="0" w:space="0" w:color="auto"/>
                <w:left w:val="none" w:sz="0" w:space="0" w:color="auto"/>
                <w:bottom w:val="none" w:sz="0" w:space="0" w:color="auto"/>
                <w:right w:val="none" w:sz="0" w:space="0" w:color="auto"/>
              </w:divBdr>
            </w:div>
            <w:div w:id="658003678">
              <w:marLeft w:val="0"/>
              <w:marRight w:val="0"/>
              <w:marTop w:val="0"/>
              <w:marBottom w:val="0"/>
              <w:divBdr>
                <w:top w:val="none" w:sz="0" w:space="0" w:color="auto"/>
                <w:left w:val="none" w:sz="0" w:space="0" w:color="auto"/>
                <w:bottom w:val="none" w:sz="0" w:space="0" w:color="auto"/>
                <w:right w:val="none" w:sz="0" w:space="0" w:color="auto"/>
              </w:divBdr>
            </w:div>
            <w:div w:id="1153716596">
              <w:marLeft w:val="0"/>
              <w:marRight w:val="0"/>
              <w:marTop w:val="0"/>
              <w:marBottom w:val="0"/>
              <w:divBdr>
                <w:top w:val="none" w:sz="0" w:space="0" w:color="auto"/>
                <w:left w:val="none" w:sz="0" w:space="0" w:color="auto"/>
                <w:bottom w:val="none" w:sz="0" w:space="0" w:color="auto"/>
                <w:right w:val="none" w:sz="0" w:space="0" w:color="auto"/>
              </w:divBdr>
              <w:divsChild>
                <w:div w:id="549997658">
                  <w:marLeft w:val="0"/>
                  <w:marRight w:val="0"/>
                  <w:marTop w:val="0"/>
                  <w:marBottom w:val="0"/>
                  <w:divBdr>
                    <w:top w:val="none" w:sz="0" w:space="0" w:color="auto"/>
                    <w:left w:val="none" w:sz="0" w:space="0" w:color="auto"/>
                    <w:bottom w:val="none" w:sz="0" w:space="0" w:color="auto"/>
                    <w:right w:val="none" w:sz="0" w:space="0" w:color="auto"/>
                  </w:divBdr>
                </w:div>
              </w:divsChild>
            </w:div>
            <w:div w:id="511260882">
              <w:marLeft w:val="0"/>
              <w:marRight w:val="0"/>
              <w:marTop w:val="0"/>
              <w:marBottom w:val="0"/>
              <w:divBdr>
                <w:top w:val="none" w:sz="0" w:space="0" w:color="auto"/>
                <w:left w:val="none" w:sz="0" w:space="0" w:color="auto"/>
                <w:bottom w:val="none" w:sz="0" w:space="0" w:color="auto"/>
                <w:right w:val="none" w:sz="0" w:space="0" w:color="auto"/>
              </w:divBdr>
              <w:divsChild>
                <w:div w:id="2018145899">
                  <w:marLeft w:val="0"/>
                  <w:marRight w:val="0"/>
                  <w:marTop w:val="0"/>
                  <w:marBottom w:val="0"/>
                  <w:divBdr>
                    <w:top w:val="none" w:sz="0" w:space="0" w:color="auto"/>
                    <w:left w:val="none" w:sz="0" w:space="0" w:color="auto"/>
                    <w:bottom w:val="none" w:sz="0" w:space="0" w:color="auto"/>
                    <w:right w:val="none" w:sz="0" w:space="0" w:color="auto"/>
                  </w:divBdr>
                </w:div>
              </w:divsChild>
            </w:div>
            <w:div w:id="27991207">
              <w:marLeft w:val="0"/>
              <w:marRight w:val="0"/>
              <w:marTop w:val="0"/>
              <w:marBottom w:val="0"/>
              <w:divBdr>
                <w:top w:val="none" w:sz="0" w:space="0" w:color="auto"/>
                <w:left w:val="none" w:sz="0" w:space="0" w:color="auto"/>
                <w:bottom w:val="none" w:sz="0" w:space="0" w:color="auto"/>
                <w:right w:val="none" w:sz="0" w:space="0" w:color="auto"/>
              </w:divBdr>
              <w:divsChild>
                <w:div w:id="2014454344">
                  <w:marLeft w:val="0"/>
                  <w:marRight w:val="0"/>
                  <w:marTop w:val="0"/>
                  <w:marBottom w:val="0"/>
                  <w:divBdr>
                    <w:top w:val="none" w:sz="0" w:space="0" w:color="auto"/>
                    <w:left w:val="none" w:sz="0" w:space="0" w:color="auto"/>
                    <w:bottom w:val="none" w:sz="0" w:space="0" w:color="auto"/>
                    <w:right w:val="none" w:sz="0" w:space="0" w:color="auto"/>
                  </w:divBdr>
                </w:div>
                <w:div w:id="1053043254">
                  <w:marLeft w:val="0"/>
                  <w:marRight w:val="0"/>
                  <w:marTop w:val="0"/>
                  <w:marBottom w:val="0"/>
                  <w:divBdr>
                    <w:top w:val="none" w:sz="0" w:space="0" w:color="auto"/>
                    <w:left w:val="none" w:sz="0" w:space="0" w:color="auto"/>
                    <w:bottom w:val="none" w:sz="0" w:space="0" w:color="auto"/>
                    <w:right w:val="none" w:sz="0" w:space="0" w:color="auto"/>
                  </w:divBdr>
                </w:div>
                <w:div w:id="1643727754">
                  <w:marLeft w:val="0"/>
                  <w:marRight w:val="0"/>
                  <w:marTop w:val="0"/>
                  <w:marBottom w:val="0"/>
                  <w:divBdr>
                    <w:top w:val="none" w:sz="0" w:space="0" w:color="auto"/>
                    <w:left w:val="none" w:sz="0" w:space="0" w:color="auto"/>
                    <w:bottom w:val="none" w:sz="0" w:space="0" w:color="auto"/>
                    <w:right w:val="none" w:sz="0" w:space="0" w:color="auto"/>
                  </w:divBdr>
                </w:div>
                <w:div w:id="234052401">
                  <w:marLeft w:val="0"/>
                  <w:marRight w:val="0"/>
                  <w:marTop w:val="0"/>
                  <w:marBottom w:val="0"/>
                  <w:divBdr>
                    <w:top w:val="none" w:sz="0" w:space="0" w:color="auto"/>
                    <w:left w:val="none" w:sz="0" w:space="0" w:color="auto"/>
                    <w:bottom w:val="none" w:sz="0" w:space="0" w:color="auto"/>
                    <w:right w:val="none" w:sz="0" w:space="0" w:color="auto"/>
                  </w:divBdr>
                </w:div>
              </w:divsChild>
            </w:div>
            <w:div w:id="609702212">
              <w:marLeft w:val="0"/>
              <w:marRight w:val="0"/>
              <w:marTop w:val="0"/>
              <w:marBottom w:val="0"/>
              <w:divBdr>
                <w:top w:val="none" w:sz="0" w:space="0" w:color="auto"/>
                <w:left w:val="none" w:sz="0" w:space="0" w:color="auto"/>
                <w:bottom w:val="none" w:sz="0" w:space="0" w:color="auto"/>
                <w:right w:val="none" w:sz="0" w:space="0" w:color="auto"/>
              </w:divBdr>
              <w:divsChild>
                <w:div w:id="1003363276">
                  <w:marLeft w:val="0"/>
                  <w:marRight w:val="0"/>
                  <w:marTop w:val="0"/>
                  <w:marBottom w:val="0"/>
                  <w:divBdr>
                    <w:top w:val="none" w:sz="0" w:space="0" w:color="auto"/>
                    <w:left w:val="none" w:sz="0" w:space="0" w:color="auto"/>
                    <w:bottom w:val="none" w:sz="0" w:space="0" w:color="auto"/>
                    <w:right w:val="none" w:sz="0" w:space="0" w:color="auto"/>
                  </w:divBdr>
                </w:div>
                <w:div w:id="1810632517">
                  <w:marLeft w:val="0"/>
                  <w:marRight w:val="0"/>
                  <w:marTop w:val="0"/>
                  <w:marBottom w:val="0"/>
                  <w:divBdr>
                    <w:top w:val="none" w:sz="0" w:space="0" w:color="auto"/>
                    <w:left w:val="none" w:sz="0" w:space="0" w:color="auto"/>
                    <w:bottom w:val="none" w:sz="0" w:space="0" w:color="auto"/>
                    <w:right w:val="none" w:sz="0" w:space="0" w:color="auto"/>
                  </w:divBdr>
                </w:div>
                <w:div w:id="1506045782">
                  <w:marLeft w:val="0"/>
                  <w:marRight w:val="0"/>
                  <w:marTop w:val="0"/>
                  <w:marBottom w:val="0"/>
                  <w:divBdr>
                    <w:top w:val="none" w:sz="0" w:space="0" w:color="auto"/>
                    <w:left w:val="none" w:sz="0" w:space="0" w:color="auto"/>
                    <w:bottom w:val="none" w:sz="0" w:space="0" w:color="auto"/>
                    <w:right w:val="none" w:sz="0" w:space="0" w:color="auto"/>
                  </w:divBdr>
                </w:div>
                <w:div w:id="1467972585">
                  <w:marLeft w:val="0"/>
                  <w:marRight w:val="0"/>
                  <w:marTop w:val="0"/>
                  <w:marBottom w:val="0"/>
                  <w:divBdr>
                    <w:top w:val="none" w:sz="0" w:space="0" w:color="auto"/>
                    <w:left w:val="none" w:sz="0" w:space="0" w:color="auto"/>
                    <w:bottom w:val="none" w:sz="0" w:space="0" w:color="auto"/>
                    <w:right w:val="none" w:sz="0" w:space="0" w:color="auto"/>
                  </w:divBdr>
                </w:div>
                <w:div w:id="1499032882">
                  <w:marLeft w:val="0"/>
                  <w:marRight w:val="0"/>
                  <w:marTop w:val="0"/>
                  <w:marBottom w:val="0"/>
                  <w:divBdr>
                    <w:top w:val="none" w:sz="0" w:space="0" w:color="auto"/>
                    <w:left w:val="none" w:sz="0" w:space="0" w:color="auto"/>
                    <w:bottom w:val="none" w:sz="0" w:space="0" w:color="auto"/>
                    <w:right w:val="none" w:sz="0" w:space="0" w:color="auto"/>
                  </w:divBdr>
                </w:div>
                <w:div w:id="828405623">
                  <w:marLeft w:val="0"/>
                  <w:marRight w:val="0"/>
                  <w:marTop w:val="0"/>
                  <w:marBottom w:val="0"/>
                  <w:divBdr>
                    <w:top w:val="none" w:sz="0" w:space="0" w:color="auto"/>
                    <w:left w:val="none" w:sz="0" w:space="0" w:color="auto"/>
                    <w:bottom w:val="none" w:sz="0" w:space="0" w:color="auto"/>
                    <w:right w:val="none" w:sz="0" w:space="0" w:color="auto"/>
                  </w:divBdr>
                </w:div>
                <w:div w:id="934361433">
                  <w:marLeft w:val="0"/>
                  <w:marRight w:val="0"/>
                  <w:marTop w:val="0"/>
                  <w:marBottom w:val="0"/>
                  <w:divBdr>
                    <w:top w:val="none" w:sz="0" w:space="0" w:color="auto"/>
                    <w:left w:val="none" w:sz="0" w:space="0" w:color="auto"/>
                    <w:bottom w:val="none" w:sz="0" w:space="0" w:color="auto"/>
                    <w:right w:val="none" w:sz="0" w:space="0" w:color="auto"/>
                  </w:divBdr>
                </w:div>
              </w:divsChild>
            </w:div>
            <w:div w:id="1220556923">
              <w:marLeft w:val="0"/>
              <w:marRight w:val="0"/>
              <w:marTop w:val="0"/>
              <w:marBottom w:val="0"/>
              <w:divBdr>
                <w:top w:val="none" w:sz="0" w:space="0" w:color="auto"/>
                <w:left w:val="none" w:sz="0" w:space="0" w:color="auto"/>
                <w:bottom w:val="none" w:sz="0" w:space="0" w:color="auto"/>
                <w:right w:val="none" w:sz="0" w:space="0" w:color="auto"/>
              </w:divBdr>
              <w:divsChild>
                <w:div w:id="840315718">
                  <w:marLeft w:val="0"/>
                  <w:marRight w:val="0"/>
                  <w:marTop w:val="0"/>
                  <w:marBottom w:val="0"/>
                  <w:divBdr>
                    <w:top w:val="none" w:sz="0" w:space="0" w:color="auto"/>
                    <w:left w:val="none" w:sz="0" w:space="0" w:color="auto"/>
                    <w:bottom w:val="none" w:sz="0" w:space="0" w:color="auto"/>
                    <w:right w:val="none" w:sz="0" w:space="0" w:color="auto"/>
                  </w:divBdr>
                </w:div>
                <w:div w:id="1475755241">
                  <w:marLeft w:val="0"/>
                  <w:marRight w:val="0"/>
                  <w:marTop w:val="0"/>
                  <w:marBottom w:val="0"/>
                  <w:divBdr>
                    <w:top w:val="none" w:sz="0" w:space="0" w:color="auto"/>
                    <w:left w:val="none" w:sz="0" w:space="0" w:color="auto"/>
                    <w:bottom w:val="none" w:sz="0" w:space="0" w:color="auto"/>
                    <w:right w:val="none" w:sz="0" w:space="0" w:color="auto"/>
                  </w:divBdr>
                </w:div>
              </w:divsChild>
            </w:div>
            <w:div w:id="24721163">
              <w:marLeft w:val="0"/>
              <w:marRight w:val="0"/>
              <w:marTop w:val="0"/>
              <w:marBottom w:val="0"/>
              <w:divBdr>
                <w:top w:val="none" w:sz="0" w:space="0" w:color="auto"/>
                <w:left w:val="none" w:sz="0" w:space="0" w:color="auto"/>
                <w:bottom w:val="none" w:sz="0" w:space="0" w:color="auto"/>
                <w:right w:val="none" w:sz="0" w:space="0" w:color="auto"/>
              </w:divBdr>
              <w:divsChild>
                <w:div w:id="1879076951">
                  <w:marLeft w:val="0"/>
                  <w:marRight w:val="0"/>
                  <w:marTop w:val="0"/>
                  <w:marBottom w:val="0"/>
                  <w:divBdr>
                    <w:top w:val="none" w:sz="0" w:space="0" w:color="auto"/>
                    <w:left w:val="none" w:sz="0" w:space="0" w:color="auto"/>
                    <w:bottom w:val="none" w:sz="0" w:space="0" w:color="auto"/>
                    <w:right w:val="none" w:sz="0" w:space="0" w:color="auto"/>
                  </w:divBdr>
                </w:div>
                <w:div w:id="1886985563">
                  <w:marLeft w:val="0"/>
                  <w:marRight w:val="0"/>
                  <w:marTop w:val="0"/>
                  <w:marBottom w:val="0"/>
                  <w:divBdr>
                    <w:top w:val="none" w:sz="0" w:space="0" w:color="auto"/>
                    <w:left w:val="none" w:sz="0" w:space="0" w:color="auto"/>
                    <w:bottom w:val="none" w:sz="0" w:space="0" w:color="auto"/>
                    <w:right w:val="none" w:sz="0" w:space="0" w:color="auto"/>
                  </w:divBdr>
                </w:div>
                <w:div w:id="790981441">
                  <w:marLeft w:val="0"/>
                  <w:marRight w:val="0"/>
                  <w:marTop w:val="0"/>
                  <w:marBottom w:val="0"/>
                  <w:divBdr>
                    <w:top w:val="none" w:sz="0" w:space="0" w:color="auto"/>
                    <w:left w:val="none" w:sz="0" w:space="0" w:color="auto"/>
                    <w:bottom w:val="none" w:sz="0" w:space="0" w:color="auto"/>
                    <w:right w:val="none" w:sz="0" w:space="0" w:color="auto"/>
                  </w:divBdr>
                </w:div>
                <w:div w:id="1001591024">
                  <w:marLeft w:val="0"/>
                  <w:marRight w:val="0"/>
                  <w:marTop w:val="0"/>
                  <w:marBottom w:val="0"/>
                  <w:divBdr>
                    <w:top w:val="none" w:sz="0" w:space="0" w:color="auto"/>
                    <w:left w:val="none" w:sz="0" w:space="0" w:color="auto"/>
                    <w:bottom w:val="none" w:sz="0" w:space="0" w:color="auto"/>
                    <w:right w:val="none" w:sz="0" w:space="0" w:color="auto"/>
                  </w:divBdr>
                </w:div>
                <w:div w:id="1536624694">
                  <w:marLeft w:val="0"/>
                  <w:marRight w:val="0"/>
                  <w:marTop w:val="0"/>
                  <w:marBottom w:val="0"/>
                  <w:divBdr>
                    <w:top w:val="none" w:sz="0" w:space="0" w:color="auto"/>
                    <w:left w:val="none" w:sz="0" w:space="0" w:color="auto"/>
                    <w:bottom w:val="none" w:sz="0" w:space="0" w:color="auto"/>
                    <w:right w:val="none" w:sz="0" w:space="0" w:color="auto"/>
                  </w:divBdr>
                </w:div>
                <w:div w:id="2030982018">
                  <w:marLeft w:val="0"/>
                  <w:marRight w:val="0"/>
                  <w:marTop w:val="0"/>
                  <w:marBottom w:val="0"/>
                  <w:divBdr>
                    <w:top w:val="none" w:sz="0" w:space="0" w:color="auto"/>
                    <w:left w:val="none" w:sz="0" w:space="0" w:color="auto"/>
                    <w:bottom w:val="none" w:sz="0" w:space="0" w:color="auto"/>
                    <w:right w:val="none" w:sz="0" w:space="0" w:color="auto"/>
                  </w:divBdr>
                </w:div>
                <w:div w:id="1202591475">
                  <w:marLeft w:val="0"/>
                  <w:marRight w:val="0"/>
                  <w:marTop w:val="0"/>
                  <w:marBottom w:val="0"/>
                  <w:divBdr>
                    <w:top w:val="none" w:sz="0" w:space="0" w:color="auto"/>
                    <w:left w:val="none" w:sz="0" w:space="0" w:color="auto"/>
                    <w:bottom w:val="none" w:sz="0" w:space="0" w:color="auto"/>
                    <w:right w:val="none" w:sz="0" w:space="0" w:color="auto"/>
                  </w:divBdr>
                </w:div>
              </w:divsChild>
            </w:div>
            <w:div w:id="126893448">
              <w:marLeft w:val="0"/>
              <w:marRight w:val="0"/>
              <w:marTop w:val="0"/>
              <w:marBottom w:val="0"/>
              <w:divBdr>
                <w:top w:val="none" w:sz="0" w:space="0" w:color="auto"/>
                <w:left w:val="none" w:sz="0" w:space="0" w:color="auto"/>
                <w:bottom w:val="none" w:sz="0" w:space="0" w:color="auto"/>
                <w:right w:val="none" w:sz="0" w:space="0" w:color="auto"/>
              </w:divBdr>
              <w:divsChild>
                <w:div w:id="945845698">
                  <w:marLeft w:val="0"/>
                  <w:marRight w:val="0"/>
                  <w:marTop w:val="0"/>
                  <w:marBottom w:val="0"/>
                  <w:divBdr>
                    <w:top w:val="none" w:sz="0" w:space="0" w:color="auto"/>
                    <w:left w:val="none" w:sz="0" w:space="0" w:color="auto"/>
                    <w:bottom w:val="none" w:sz="0" w:space="0" w:color="auto"/>
                    <w:right w:val="none" w:sz="0" w:space="0" w:color="auto"/>
                  </w:divBdr>
                </w:div>
                <w:div w:id="884221553">
                  <w:marLeft w:val="0"/>
                  <w:marRight w:val="0"/>
                  <w:marTop w:val="0"/>
                  <w:marBottom w:val="0"/>
                  <w:divBdr>
                    <w:top w:val="none" w:sz="0" w:space="0" w:color="auto"/>
                    <w:left w:val="none" w:sz="0" w:space="0" w:color="auto"/>
                    <w:bottom w:val="none" w:sz="0" w:space="0" w:color="auto"/>
                    <w:right w:val="none" w:sz="0" w:space="0" w:color="auto"/>
                  </w:divBdr>
                </w:div>
                <w:div w:id="1072849836">
                  <w:marLeft w:val="0"/>
                  <w:marRight w:val="0"/>
                  <w:marTop w:val="0"/>
                  <w:marBottom w:val="0"/>
                  <w:divBdr>
                    <w:top w:val="none" w:sz="0" w:space="0" w:color="auto"/>
                    <w:left w:val="none" w:sz="0" w:space="0" w:color="auto"/>
                    <w:bottom w:val="none" w:sz="0" w:space="0" w:color="auto"/>
                    <w:right w:val="none" w:sz="0" w:space="0" w:color="auto"/>
                  </w:divBdr>
                </w:div>
                <w:div w:id="1984895233">
                  <w:marLeft w:val="0"/>
                  <w:marRight w:val="0"/>
                  <w:marTop w:val="0"/>
                  <w:marBottom w:val="0"/>
                  <w:divBdr>
                    <w:top w:val="none" w:sz="0" w:space="0" w:color="auto"/>
                    <w:left w:val="none" w:sz="0" w:space="0" w:color="auto"/>
                    <w:bottom w:val="none" w:sz="0" w:space="0" w:color="auto"/>
                    <w:right w:val="none" w:sz="0" w:space="0" w:color="auto"/>
                  </w:divBdr>
                </w:div>
                <w:div w:id="1228296022">
                  <w:marLeft w:val="0"/>
                  <w:marRight w:val="0"/>
                  <w:marTop w:val="0"/>
                  <w:marBottom w:val="0"/>
                  <w:divBdr>
                    <w:top w:val="none" w:sz="0" w:space="0" w:color="auto"/>
                    <w:left w:val="none" w:sz="0" w:space="0" w:color="auto"/>
                    <w:bottom w:val="none" w:sz="0" w:space="0" w:color="auto"/>
                    <w:right w:val="none" w:sz="0" w:space="0" w:color="auto"/>
                  </w:divBdr>
                </w:div>
                <w:div w:id="770472796">
                  <w:marLeft w:val="0"/>
                  <w:marRight w:val="0"/>
                  <w:marTop w:val="0"/>
                  <w:marBottom w:val="0"/>
                  <w:divBdr>
                    <w:top w:val="none" w:sz="0" w:space="0" w:color="auto"/>
                    <w:left w:val="none" w:sz="0" w:space="0" w:color="auto"/>
                    <w:bottom w:val="none" w:sz="0" w:space="0" w:color="auto"/>
                    <w:right w:val="none" w:sz="0" w:space="0" w:color="auto"/>
                  </w:divBdr>
                </w:div>
                <w:div w:id="665401490">
                  <w:marLeft w:val="0"/>
                  <w:marRight w:val="0"/>
                  <w:marTop w:val="0"/>
                  <w:marBottom w:val="0"/>
                  <w:divBdr>
                    <w:top w:val="none" w:sz="0" w:space="0" w:color="auto"/>
                    <w:left w:val="none" w:sz="0" w:space="0" w:color="auto"/>
                    <w:bottom w:val="none" w:sz="0" w:space="0" w:color="auto"/>
                    <w:right w:val="none" w:sz="0" w:space="0" w:color="auto"/>
                  </w:divBdr>
                </w:div>
                <w:div w:id="573316652">
                  <w:marLeft w:val="0"/>
                  <w:marRight w:val="0"/>
                  <w:marTop w:val="0"/>
                  <w:marBottom w:val="0"/>
                  <w:divBdr>
                    <w:top w:val="none" w:sz="0" w:space="0" w:color="auto"/>
                    <w:left w:val="none" w:sz="0" w:space="0" w:color="auto"/>
                    <w:bottom w:val="none" w:sz="0" w:space="0" w:color="auto"/>
                    <w:right w:val="none" w:sz="0" w:space="0" w:color="auto"/>
                  </w:divBdr>
                </w:div>
              </w:divsChild>
            </w:div>
            <w:div w:id="3693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9468</Words>
  <Characters>56814</Characters>
  <Application>Microsoft Office Word</Application>
  <DocSecurity>0</DocSecurity>
  <Lines>473</Lines>
  <Paragraphs>132</Paragraphs>
  <ScaleCrop>false</ScaleCrop>
  <Company/>
  <LinksUpToDate>false</LinksUpToDate>
  <CharactersWithSpaces>66150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Małgorzata Przeździk</cp:lastModifiedBy>
  <cp:revision>8</cp:revision>
  <cp:lastPrinted>2020-04-28T10:37:00Z</cp:lastPrinted>
  <dcterms:created xsi:type="dcterms:W3CDTF">2020-04-28T10:34:00Z</dcterms:created>
  <dcterms:modified xsi:type="dcterms:W3CDTF">2020-04-28T10:38:00Z</dcterms:modified>
</cp:coreProperties>
</file>