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ED48" w14:textId="77777777" w:rsidR="004D0927" w:rsidRDefault="009735DD">
      <w:pPr>
        <w:shd w:val="clear" w:color="auto" w:fill="FFFFFF"/>
        <w:suppressAutoHyphens w:val="0"/>
        <w:spacing w:after="0" w:line="360" w:lineRule="auto"/>
        <w:ind w:left="284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Chmielnik, dn.22.04.2020 r. </w:t>
      </w:r>
    </w:p>
    <w:p w14:paraId="429EE78E" w14:textId="77777777" w:rsidR="004D0927" w:rsidRDefault="004D0927">
      <w:pPr>
        <w:shd w:val="clear" w:color="auto" w:fill="FFFFFF"/>
        <w:suppressAutoHyphens w:val="0"/>
        <w:spacing w:after="0" w:line="360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5260AED" w14:textId="77777777" w:rsidR="004D0927" w:rsidRDefault="009735D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IPS.271.23.2020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7E05DA" w14:textId="77777777" w:rsidR="004D0927" w:rsidRDefault="009735D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B381A5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1815DC0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7AF65B2C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814B1AD" w14:textId="77777777" w:rsidR="004D0927" w:rsidRDefault="009735DD">
      <w:pPr>
        <w:suppressAutoHyphens w:val="0"/>
        <w:spacing w:after="0"/>
        <w:jc w:val="center"/>
        <w:textAlignment w:val="auto"/>
      </w:pPr>
      <w:r>
        <w:rPr>
          <w:rFonts w:ascii="Times New Roman" w:hAnsi="Times New Roman"/>
          <w:b/>
          <w:sz w:val="24"/>
          <w:szCs w:val="24"/>
        </w:rPr>
        <w:t>Wniosek Zamawiającego w sprawie przedłużenia terminu związania z ofertą</w:t>
      </w:r>
    </w:p>
    <w:p w14:paraId="2CF11C15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8CF0A20" w14:textId="77777777" w:rsidR="004D0927" w:rsidRDefault="009735DD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ab/>
        <w:t xml:space="preserve">W imieniu Gminy Chmielnik , z związku z przedłużającą się procedurą zakończenia postępowania o </w:t>
      </w:r>
      <w:r>
        <w:rPr>
          <w:rFonts w:ascii="Times New Roman" w:hAnsi="Times New Roman"/>
          <w:sz w:val="24"/>
          <w:szCs w:val="24"/>
        </w:rPr>
        <w:t>udzielenie zamówienia w trybie zapytania ofertowego pn. ,, Dostawa i montaż wyposażenia pracowni matematyczno-przyrodniczej w Szkole Podstawowej im. Stefana Żeromskiego w Chmielniku” Zamawiający zwraca się z wnioskiem o wyrażenie zgody na przedłużenie term</w:t>
      </w:r>
      <w:r>
        <w:rPr>
          <w:rFonts w:ascii="Times New Roman" w:hAnsi="Times New Roman"/>
          <w:sz w:val="24"/>
          <w:szCs w:val="24"/>
        </w:rPr>
        <w:t xml:space="preserve">inu związania z ofertą do dnia 18.05.2020 r. </w:t>
      </w:r>
    </w:p>
    <w:p w14:paraId="79C445D0" w14:textId="77777777" w:rsidR="004D0927" w:rsidRDefault="004D0927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B734BF" w14:textId="77777777" w:rsidR="004D0927" w:rsidRDefault="009735DD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ab/>
        <w:t>Oświadczenie Wykonawcy dotyczące wyrażenia zgody na przedłużony okres związania ofertą należy złożyć Zamawiającemu w nieprzekraczającym terminie do dnia 24.04.2020 r.</w:t>
      </w:r>
    </w:p>
    <w:p w14:paraId="046F6AB8" w14:textId="77777777" w:rsidR="004D0927" w:rsidRDefault="004D0927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5DB48A" w14:textId="77777777" w:rsidR="004D0927" w:rsidRDefault="009735DD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ab/>
        <w:t>Brak odpowiedzi na wniosek Zamawiająceg</w:t>
      </w:r>
      <w:r>
        <w:rPr>
          <w:rFonts w:ascii="Times New Roman" w:hAnsi="Times New Roman"/>
          <w:sz w:val="24"/>
          <w:szCs w:val="24"/>
        </w:rPr>
        <w:t>o o wyrażenie zgody na przedłużenie terminu związania ofertą o czas wskazany powyżej, potraktowany będzie przez Zamawiającego jako brak zgody Wykonawcy na przedłużenie terminu związania z ofertą i skutkować będzie odrzuceniem oferty.</w:t>
      </w:r>
    </w:p>
    <w:p w14:paraId="42E3E59A" w14:textId="77777777" w:rsidR="004D0927" w:rsidRDefault="004D0927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BEC2C1F" w14:textId="77777777" w:rsidR="004D0927" w:rsidRDefault="009735DD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ab/>
        <w:t>Niniejszy wniosek zo</w:t>
      </w:r>
      <w:r>
        <w:rPr>
          <w:rFonts w:ascii="Times New Roman" w:hAnsi="Times New Roman"/>
          <w:sz w:val="24"/>
          <w:szCs w:val="24"/>
        </w:rPr>
        <w:t xml:space="preserve">stał również zamieszczony na stronie internetowej Zamawiającego. W załączeniu wzór oświadczenia Wykonawcy na wniosek Zamawiającego w sprawie wyrażenia zgody na wydłużenie terminu związania ofertą. </w:t>
      </w:r>
    </w:p>
    <w:p w14:paraId="6E657FAB" w14:textId="77777777" w:rsidR="004D0927" w:rsidRDefault="009735DD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DFBE3A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091A1B2" w14:textId="77777777" w:rsidR="004D0927" w:rsidRDefault="009735D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3DF4EF59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788F0052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10C4593" w14:textId="77777777" w:rsidR="004D0927" w:rsidRDefault="009735D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Burmistrz /-/ Paweł Wójcik </w:t>
      </w:r>
    </w:p>
    <w:p w14:paraId="6ED5CE93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B62C3C2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6FCA1C0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4D6060A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71B26574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3EAF957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86C7584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3E52CE9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9F8A5F6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3039481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B64CCF0" w14:textId="77777777" w:rsidR="004D0927" w:rsidRDefault="004D0927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516F63E" w14:textId="77777777" w:rsidR="004D0927" w:rsidRDefault="009735DD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Sprawę prowadzi: Anna Paluch , tel.41 354 32 73 wew. 209</w:t>
      </w:r>
    </w:p>
    <w:sectPr w:rsidR="004D0927">
      <w:headerReference w:type="default" r:id="rId6"/>
      <w:footerReference w:type="default" r:id="rId7"/>
      <w:pgSz w:w="11906" w:h="16838"/>
      <w:pgMar w:top="1281" w:right="991" w:bottom="1417" w:left="1417" w:header="709" w:footer="2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BF230" w14:textId="77777777" w:rsidR="009735DD" w:rsidRDefault="009735DD">
      <w:pPr>
        <w:spacing w:after="0" w:line="240" w:lineRule="auto"/>
      </w:pPr>
      <w:r>
        <w:separator/>
      </w:r>
    </w:p>
  </w:endnote>
  <w:endnote w:type="continuationSeparator" w:id="0">
    <w:p w14:paraId="48742DDF" w14:textId="77777777" w:rsidR="009735DD" w:rsidRDefault="009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5EA5" w14:textId="77777777" w:rsidR="0031193D" w:rsidRDefault="009735DD">
    <w:pPr>
      <w:spacing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3037" w14:textId="77777777" w:rsidR="009735DD" w:rsidRDefault="009735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DE53DE" w14:textId="77777777" w:rsidR="009735DD" w:rsidRDefault="0097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59"/>
      <w:gridCol w:w="3453"/>
      <w:gridCol w:w="3386"/>
    </w:tblGrid>
    <w:tr w:rsidR="0031193D" w14:paraId="3F101E88" w14:textId="77777777">
      <w:tblPrEx>
        <w:tblCellMar>
          <w:top w:w="0" w:type="dxa"/>
          <w:bottom w:w="0" w:type="dxa"/>
        </w:tblCellMar>
      </w:tblPrEx>
      <w:tc>
        <w:tcPr>
          <w:tcW w:w="2684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0D9ABA7B" w14:textId="77777777" w:rsidR="0031193D" w:rsidRDefault="009735DD">
          <w:pPr>
            <w:suppressAutoHyphens w:val="0"/>
            <w:spacing w:after="0" w:line="240" w:lineRule="auto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B409681" wp14:editId="47DA77F4">
                <wp:extent cx="1296033" cy="552453"/>
                <wp:effectExtent l="0" t="0" r="0" b="0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3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2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03F0AB9F" w14:textId="77777777" w:rsidR="0031193D" w:rsidRDefault="009735DD">
          <w:pPr>
            <w:suppressAutoHyphens w:val="0"/>
            <w:spacing w:after="0" w:line="240" w:lineRule="auto"/>
            <w:ind w:left="-58" w:right="130"/>
            <w:jc w:val="center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338A21C" wp14:editId="4EAFD72D">
                <wp:extent cx="1205865" cy="552453"/>
                <wp:effectExtent l="0" t="0" r="0" b="0"/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42F4A94F" w14:textId="77777777" w:rsidR="0031193D" w:rsidRDefault="009735DD">
          <w:pPr>
            <w:suppressAutoHyphens w:val="0"/>
            <w:spacing w:after="0" w:line="240" w:lineRule="auto"/>
            <w:jc w:val="right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4ADEAC5E" wp14:editId="5B8775E0">
                <wp:extent cx="1828800" cy="552453"/>
                <wp:effectExtent l="0" t="0" r="0" b="0"/>
                <wp:docPr id="3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01149" w14:textId="77777777" w:rsidR="0031193D" w:rsidRDefault="009735DD">
    <w:pPr>
      <w:pBdr>
        <w:bottom w:val="single" w:sz="12" w:space="1" w:color="000000"/>
      </w:pBdr>
      <w:rPr>
        <w:sz w:val="8"/>
        <w:szCs w:val="8"/>
      </w:rPr>
    </w:pPr>
  </w:p>
  <w:p w14:paraId="2E53FB1B" w14:textId="77777777" w:rsidR="0031193D" w:rsidRDefault="009735DD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927"/>
    <w:rsid w:val="004D0927"/>
    <w:rsid w:val="009735DD"/>
    <w:rsid w:val="009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917"/>
  <w15:docId w15:val="{03ADEC30-87CC-444C-9E4F-13915D5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treci2">
    <w:name w:val="Tekst treści (2)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0" w:line="26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Damian Tomaszewski</cp:lastModifiedBy>
  <cp:revision>2</cp:revision>
  <cp:lastPrinted>2020-01-27T12:44:00Z</cp:lastPrinted>
  <dcterms:created xsi:type="dcterms:W3CDTF">2020-04-22T11:47:00Z</dcterms:created>
  <dcterms:modified xsi:type="dcterms:W3CDTF">2020-04-22T11:47:00Z</dcterms:modified>
</cp:coreProperties>
</file>