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IPS.271.</w:t>
      </w:r>
      <w:r>
        <w:rPr>
          <w:b/>
          <w:sz w:val="22"/>
        </w:rPr>
        <w:t>60</w:t>
      </w:r>
      <w:r w:rsidRPr="00537C22">
        <w:rPr>
          <w:b/>
          <w:sz w:val="22"/>
        </w:rPr>
        <w:t>.2018</w:t>
      </w:r>
    </w:p>
    <w:p w:rsidR="00CE37A9" w:rsidRDefault="00AA698F" w:rsidP="00CE37A9">
      <w:pPr>
        <w:jc w:val="right"/>
        <w:rPr>
          <w:b/>
          <w:sz w:val="24"/>
        </w:rPr>
      </w:pPr>
      <w:r>
        <w:rPr>
          <w:b/>
          <w:sz w:val="24"/>
        </w:rPr>
        <w:t>Załącznik nr 5</w:t>
      </w:r>
      <w:r w:rsidR="00CE37A9">
        <w:rPr>
          <w:b/>
          <w:sz w:val="24"/>
        </w:rPr>
        <w:t xml:space="preserve"> do SIWZ</w:t>
      </w:r>
    </w:p>
    <w:p w:rsidR="00AA698F" w:rsidRDefault="00AA698F" w:rsidP="00AA698F">
      <w:pPr>
        <w:jc w:val="center"/>
        <w:rPr>
          <w:b/>
          <w:sz w:val="24"/>
        </w:rPr>
      </w:pPr>
      <w:r>
        <w:rPr>
          <w:b/>
          <w:sz w:val="22"/>
          <w:szCs w:val="22"/>
        </w:rPr>
        <w:t>(wzór)</w:t>
      </w:r>
    </w:p>
    <w:p w:rsidR="00AA698F" w:rsidRDefault="00AA698F" w:rsidP="00AA698F">
      <w:pPr>
        <w:rPr>
          <w:b/>
          <w:sz w:val="24"/>
        </w:rPr>
      </w:pPr>
    </w:p>
    <w:p w:rsidR="00AA698F" w:rsidRDefault="00AA698F" w:rsidP="00AA698F">
      <w:pPr>
        <w:jc w:val="center"/>
        <w:rPr>
          <w:b/>
          <w:sz w:val="24"/>
        </w:rPr>
      </w:pPr>
      <w:r w:rsidRPr="00D25D11">
        <w:rPr>
          <w:b/>
          <w:sz w:val="24"/>
        </w:rPr>
        <w:t>Wykaz osób odpowiedzialnych za realizację zamówienia pn</w:t>
      </w:r>
      <w:r w:rsidRPr="00142412">
        <w:rPr>
          <w:sz w:val="24"/>
        </w:rPr>
        <w:t>.</w:t>
      </w:r>
      <w:r>
        <w:rPr>
          <w:b/>
          <w:sz w:val="24"/>
        </w:rPr>
        <w:t xml:space="preserve"> </w:t>
      </w:r>
    </w:p>
    <w:p w:rsidR="00AA698F" w:rsidRDefault="00AA698F" w:rsidP="00AA698F">
      <w:pPr>
        <w:pStyle w:val="Nagwek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</w:p>
    <w:p w:rsidR="00AA698F" w:rsidRPr="00AA698F" w:rsidRDefault="00AA698F" w:rsidP="00AA698F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93"/>
        <w:gridCol w:w="1843"/>
        <w:gridCol w:w="1559"/>
      </w:tblGrid>
      <w:tr w:rsidR="00AA698F" w:rsidTr="005D46D2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559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AA698F" w:rsidTr="005D46D2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567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A698F" w:rsidRDefault="00AA698F" w:rsidP="005D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AA698F" w:rsidTr="005D46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</w:tr>
    </w:tbl>
    <w:p w:rsidR="00AA698F" w:rsidRDefault="00AA698F" w:rsidP="00AA698F">
      <w:pPr>
        <w:jc w:val="both"/>
        <w:rPr>
          <w:b/>
          <w:sz w:val="24"/>
        </w:rPr>
      </w:pPr>
    </w:p>
    <w:p w:rsidR="00AA698F" w:rsidRPr="00356D39" w:rsidRDefault="00AA698F" w:rsidP="00AA698F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Pr="00B77E17" w:rsidRDefault="00AA698F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AA698F" w:rsidRDefault="00AA698F" w:rsidP="00AA698F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Pr="00484E1E" w:rsidRDefault="00AA698F" w:rsidP="00AA698F">
      <w:pPr>
        <w:jc w:val="both"/>
        <w:rPr>
          <w:i/>
          <w:color w:val="FF0000"/>
          <w:sz w:val="24"/>
        </w:rPr>
      </w:pPr>
    </w:p>
    <w:p w:rsidR="00287790" w:rsidRDefault="00AA698F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A6" w:rsidRDefault="006E14A6" w:rsidP="00CC397A">
      <w:r>
        <w:separator/>
      </w:r>
    </w:p>
  </w:endnote>
  <w:endnote w:type="continuationSeparator" w:id="0">
    <w:p w:rsidR="006E14A6" w:rsidRDefault="006E14A6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A6" w:rsidRDefault="006E14A6" w:rsidP="00CC397A">
      <w:r>
        <w:separator/>
      </w:r>
    </w:p>
  </w:footnote>
  <w:footnote w:type="continuationSeparator" w:id="0">
    <w:p w:rsidR="006E14A6" w:rsidRDefault="006E14A6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"/>
      <w:gridCol w:w="2386"/>
      <w:gridCol w:w="46"/>
      <w:gridCol w:w="3084"/>
      <w:gridCol w:w="375"/>
      <w:gridCol w:w="2658"/>
      <w:gridCol w:w="323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A"/>
    <w:rsid w:val="000F503A"/>
    <w:rsid w:val="00287790"/>
    <w:rsid w:val="00293409"/>
    <w:rsid w:val="005404EC"/>
    <w:rsid w:val="006E14A6"/>
    <w:rsid w:val="00AA698F"/>
    <w:rsid w:val="00CC397A"/>
    <w:rsid w:val="00C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93B6-269F-4B9A-848A-D47A897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A698F"/>
    <w:pPr>
      <w:numPr>
        <w:ilvl w:val="0"/>
      </w:numPr>
      <w:suppressAutoHyphens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Tomasz Palmąka</cp:lastModifiedBy>
  <cp:revision>4</cp:revision>
  <dcterms:created xsi:type="dcterms:W3CDTF">2018-11-23T12:12:00Z</dcterms:created>
  <dcterms:modified xsi:type="dcterms:W3CDTF">2018-11-23T12:27:00Z</dcterms:modified>
</cp:coreProperties>
</file>