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F09" w:rsidRDefault="00A00730">
      <w:r>
        <w:t>Załącznik nr 5</w:t>
      </w:r>
      <w:bookmarkStart w:id="0" w:name="_GoBack"/>
      <w:bookmarkEnd w:id="0"/>
    </w:p>
    <w:p w:rsidR="006A408C" w:rsidRDefault="006A408C">
      <w:r>
        <w:rPr>
          <w:noProof/>
          <w:lang w:eastAsia="pl-PL"/>
        </w:rPr>
        <w:drawing>
          <wp:inline distT="0" distB="0" distL="0" distR="0" wp14:anchorId="31F43F72" wp14:editId="0232C991">
            <wp:extent cx="4114800" cy="4879340"/>
            <wp:effectExtent l="0" t="0" r="0" b="0"/>
            <wp:docPr id="1" name="Obraz 1" descr="Krzesło składane biurowe krzesła konferencyjne S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rzesło składane biurowe krzesła konferencyjne Sz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487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A40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08C"/>
    <w:rsid w:val="005E3F09"/>
    <w:rsid w:val="006A408C"/>
    <w:rsid w:val="00A00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A4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40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A4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40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Wójcik</dc:creator>
  <cp:lastModifiedBy>Magdalena Wójcik</cp:lastModifiedBy>
  <cp:revision>3</cp:revision>
  <dcterms:created xsi:type="dcterms:W3CDTF">2018-07-11T10:46:00Z</dcterms:created>
  <dcterms:modified xsi:type="dcterms:W3CDTF">2018-07-11T11:11:00Z</dcterms:modified>
</cp:coreProperties>
</file>