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08F70305" w:rsidR="00C80103" w:rsidRPr="00813377" w:rsidRDefault="00D75B4F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52FD">
              <w:rPr>
                <w:b/>
                <w:bCs/>
              </w:rPr>
              <w:t>9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>wniosek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750FAE4D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DA62F3">
              <w:rPr>
                <w:b/>
                <w:bCs/>
              </w:rPr>
              <w:t>środowiskowych uwarunkowaniach realizacji przedsięwzięcia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5F5BFB7B" w:rsidR="00DA62F3" w:rsidRDefault="003152FD" w:rsidP="00DA62F3">
            <w:r>
              <w:t>Budowa obory w gospodarstwie rolnym (do 65 DJP)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11162F2A" w:rsidR="00DA62F3" w:rsidRDefault="003152FD" w:rsidP="00D75B4F">
            <w:r>
              <w:rPr>
                <w:rFonts w:eastAsia="Lucida Sans Unicode"/>
                <w:szCs w:val="24"/>
              </w:rPr>
              <w:t>Działka 169, obręb Stary Skazdub</w:t>
            </w:r>
            <w:r w:rsidR="00D75B4F" w:rsidRPr="00D75B4F">
              <w:rPr>
                <w:rFonts w:eastAsia="Lucida Sans Unicode"/>
                <w:szCs w:val="24"/>
              </w:rPr>
              <w:t>, gmina Bakałarzewo,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1F5705AB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BIO.6220.</w:t>
            </w:r>
            <w:r w:rsidR="003152FD">
              <w:rPr>
                <w:b/>
                <w:bCs/>
                <w:szCs w:val="24"/>
                <w:lang w:eastAsia="ar-SA"/>
              </w:rPr>
              <w:t>5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3C3957D3" w:rsidR="00DA62F3" w:rsidRDefault="003152FD" w:rsidP="00DA62F3">
            <w:r>
              <w:t>22</w:t>
            </w:r>
            <w:r w:rsidR="00DA62F3">
              <w:t>.0</w:t>
            </w:r>
            <w:r>
              <w:t>6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Default="00DA62F3" w:rsidP="00DA62F3">
            <w:r>
              <w:t>Osoba prawna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763372D6" w:rsidR="00DA62F3" w:rsidRDefault="003152FD" w:rsidP="00DA62F3">
            <w:r>
              <w:t>22</w:t>
            </w:r>
            <w:r w:rsidR="00DA62F3">
              <w:t>.0</w:t>
            </w:r>
            <w:r>
              <w:t>6</w:t>
            </w:r>
            <w:r w:rsidR="00DA62F3">
              <w:t>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Default="00DA62F3" w:rsidP="00DA62F3">
            <w:r>
              <w:t>Nie dotyczy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DA62F3" w:rsidRDefault="00DA62F3" w:rsidP="00DA62F3">
            <w:r>
              <w:t>Nie dotyczy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3B69217D" w:rsidR="00DA62F3" w:rsidRDefault="003152FD" w:rsidP="00DA62F3">
            <w:r>
              <w:t>16</w:t>
            </w:r>
            <w:r w:rsidR="00DA62F3">
              <w:t>.0</w:t>
            </w:r>
            <w:r>
              <w:t>7</w:t>
            </w:r>
            <w:r w:rsidR="00DA62F3"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r) analizy, opracowania ekofizjograficzne,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3152FD"/>
    <w:rsid w:val="004E3318"/>
    <w:rsid w:val="0080451A"/>
    <w:rsid w:val="00813377"/>
    <w:rsid w:val="00C55F83"/>
    <w:rsid w:val="00C80103"/>
    <w:rsid w:val="00D75B4F"/>
    <w:rsid w:val="00DA62F3"/>
    <w:rsid w:val="00DE7FC6"/>
    <w:rsid w:val="00E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4</cp:revision>
  <cp:lastPrinted>2021-02-16T07:39:00Z</cp:lastPrinted>
  <dcterms:created xsi:type="dcterms:W3CDTF">2021-05-11T07:31:00Z</dcterms:created>
  <dcterms:modified xsi:type="dcterms:W3CDTF">2021-07-16T11:51:00Z</dcterms:modified>
</cp:coreProperties>
</file>