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FAAC" w14:textId="77777777" w:rsidR="000F3A68" w:rsidRPr="00BD041D" w:rsidRDefault="005A4498" w:rsidP="000F3A68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BD0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Projekt</w:t>
      </w:r>
      <w:r w:rsidRPr="00BD041D">
        <w:rPr>
          <w:rFonts w:asciiTheme="minorHAnsi" w:hAnsiTheme="minorHAnsi" w:cstheme="minorHAnsi"/>
          <w:b/>
          <w:bCs/>
          <w:i/>
          <w:iCs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umowy</w:t>
      </w:r>
    </w:p>
    <w:p w14:paraId="428759E7" w14:textId="428FF61A" w:rsidR="005A4498" w:rsidRPr="00BD041D" w:rsidRDefault="000F3A68" w:rsidP="000F3A68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Z</w:t>
      </w:r>
      <w:r w:rsidR="005A4498"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ałącznik nr </w:t>
      </w:r>
      <w:r w:rsidR="00E6516F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3</w:t>
      </w:r>
    </w:p>
    <w:p w14:paraId="7448D79D" w14:textId="77777777" w:rsidR="000F3A68" w:rsidRPr="00BD041D" w:rsidRDefault="000F3A68" w:rsidP="000F3A68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</w:p>
    <w:p w14:paraId="61286648" w14:textId="77777777" w:rsidR="000F3A68" w:rsidRPr="00BD041D" w:rsidRDefault="000F3A68" w:rsidP="000F3A68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D90BA79" w14:textId="26213ED9" w:rsidR="005A4498" w:rsidRPr="00BD041D" w:rsidRDefault="005A4498" w:rsidP="000F3A68">
      <w:pPr>
        <w:pStyle w:val="Tekstpodstawowy"/>
        <w:tabs>
          <w:tab w:val="left" w:pos="3167"/>
        </w:tabs>
        <w:spacing w:line="292" w:lineRule="exact"/>
        <w:ind w:right="138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UMOWA</w:t>
      </w:r>
      <w:r w:rsidRPr="00BD041D">
        <w:rPr>
          <w:rFonts w:asciiTheme="minorHAnsi" w:hAnsiTheme="minorHAnsi" w:cstheme="minorHAnsi"/>
          <w:b/>
          <w:bCs/>
          <w:spacing w:val="57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DA691E" w:rsidRPr="00BD041D">
        <w:rPr>
          <w:rFonts w:asciiTheme="minorHAnsi" w:hAnsiTheme="minorHAnsi" w:cstheme="minorHAnsi"/>
          <w:b/>
          <w:bCs/>
          <w:sz w:val="22"/>
          <w:szCs w:val="22"/>
        </w:rPr>
        <w:t>………/</w:t>
      </w:r>
      <w:r w:rsidRPr="00BD041D">
        <w:rPr>
          <w:rFonts w:asciiTheme="minorHAnsi" w:hAnsiTheme="minorHAnsi" w:cstheme="minorHAnsi"/>
          <w:b/>
          <w:bCs/>
          <w:spacing w:val="-4"/>
          <w:sz w:val="22"/>
          <w:szCs w:val="22"/>
        </w:rPr>
        <w:t>2025</w:t>
      </w:r>
    </w:p>
    <w:p w14:paraId="2CB361C8" w14:textId="77777777" w:rsidR="000F3A68" w:rsidRPr="00BD041D" w:rsidRDefault="000F3A68" w:rsidP="000F3A68">
      <w:pPr>
        <w:pStyle w:val="Tekstpodstawowy"/>
        <w:tabs>
          <w:tab w:val="left" w:pos="3167"/>
        </w:tabs>
        <w:spacing w:line="292" w:lineRule="exact"/>
        <w:ind w:right="13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E9FB5" w14:textId="39F83C33" w:rsidR="005A4498" w:rsidRPr="00BD041D" w:rsidRDefault="005A4498" w:rsidP="00BD041D">
      <w:pPr>
        <w:pStyle w:val="Tekstpodstawowy"/>
        <w:tabs>
          <w:tab w:val="left" w:leader="dot" w:pos="2303"/>
        </w:tabs>
        <w:spacing w:before="147" w:line="360" w:lineRule="auto"/>
        <w:ind w:left="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zawarta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dniu</w:t>
      </w:r>
      <w:r w:rsidRPr="00BD041D">
        <w:rPr>
          <w:rFonts w:asciiTheme="minorHAnsi" w:hAnsiTheme="minorHAnsi" w:cstheme="minorHAnsi"/>
          <w:sz w:val="22"/>
          <w:szCs w:val="22"/>
        </w:rPr>
        <w:tab/>
        <w:t>2025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roku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w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 xml:space="preserve">Mietkowie 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>pomiędzy:</w:t>
      </w:r>
    </w:p>
    <w:p w14:paraId="012259EB" w14:textId="4C374BBC" w:rsidR="000F3A68" w:rsidRPr="00BD041D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Gminą</w:t>
      </w:r>
      <w:r w:rsidRPr="00BD041D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b/>
          <w:bCs/>
          <w:sz w:val="22"/>
          <w:szCs w:val="22"/>
        </w:rPr>
        <w:t>Mietków</w:t>
      </w:r>
      <w:r w:rsidRPr="00BD041D">
        <w:rPr>
          <w:rFonts w:asciiTheme="minorHAnsi" w:hAnsiTheme="minorHAnsi" w:cstheme="minorHAnsi"/>
          <w:sz w:val="22"/>
          <w:szCs w:val="22"/>
        </w:rPr>
        <w:t>,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ul.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Kolejowa 35,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55-081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Mietków,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NIP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9131025850</w:t>
      </w:r>
    </w:p>
    <w:p w14:paraId="025E28FF" w14:textId="77777777" w:rsidR="00E6516F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reprezentowaną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przez</w:t>
      </w:r>
      <w:r w:rsidRPr="00BD041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</w:p>
    <w:p w14:paraId="43B0297A" w14:textId="77777777" w:rsidR="00E6516F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Wójta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–</w:t>
      </w:r>
      <w:r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Tomasz</w:t>
      </w:r>
      <w:r w:rsidR="003F0687" w:rsidRPr="00BD041D">
        <w:rPr>
          <w:rFonts w:asciiTheme="minorHAnsi" w:hAnsiTheme="minorHAnsi" w:cstheme="minorHAnsi"/>
          <w:sz w:val="22"/>
          <w:szCs w:val="22"/>
        </w:rPr>
        <w:t>a</w:t>
      </w:r>
      <w:r w:rsidRPr="00BD04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041D">
        <w:rPr>
          <w:rFonts w:asciiTheme="minorHAnsi" w:hAnsiTheme="minorHAnsi" w:cstheme="minorHAnsi"/>
          <w:sz w:val="22"/>
          <w:szCs w:val="22"/>
        </w:rPr>
        <w:t>Sakutę</w:t>
      </w:r>
      <w:proofErr w:type="spellEnd"/>
      <w:r w:rsidRPr="00BD041D">
        <w:rPr>
          <w:rFonts w:asciiTheme="minorHAnsi" w:hAnsiTheme="minorHAnsi" w:cstheme="minorHAnsi"/>
          <w:sz w:val="22"/>
          <w:szCs w:val="22"/>
        </w:rPr>
        <w:t>,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</w:p>
    <w:p w14:paraId="5D20974B" w14:textId="77777777" w:rsidR="00E6516F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przy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 xml:space="preserve">kontrasygnacie </w:t>
      </w:r>
    </w:p>
    <w:p w14:paraId="1DE0410C" w14:textId="5833FA92" w:rsidR="005A4498" w:rsidRPr="00BD041D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Skarbnika Gminy Mietków – Adriany Kolendy </w:t>
      </w:r>
    </w:p>
    <w:p w14:paraId="30A2EA7F" w14:textId="49D82693" w:rsidR="000F3A68" w:rsidRPr="00BD041D" w:rsidRDefault="000F3A6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zwaną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>dalej</w:t>
      </w:r>
      <w:r w:rsidRPr="00BD041D">
        <w:rPr>
          <w:rFonts w:asciiTheme="minorHAnsi" w:hAnsiTheme="minorHAnsi" w:cstheme="minorHAnsi"/>
          <w:sz w:val="22"/>
          <w:szCs w:val="22"/>
        </w:rPr>
        <w:t xml:space="preserve"> „</w:t>
      </w:r>
      <w:r w:rsidRPr="00BD041D">
        <w:rPr>
          <w:rFonts w:asciiTheme="minorHAnsi" w:hAnsiTheme="minorHAnsi" w:cstheme="minorHAnsi"/>
          <w:i/>
          <w:iCs/>
          <w:sz w:val="22"/>
          <w:szCs w:val="22"/>
        </w:rPr>
        <w:t>Zamawiającym”,</w:t>
      </w:r>
    </w:p>
    <w:p w14:paraId="3F0D508D" w14:textId="00CC1826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a</w:t>
      </w:r>
    </w:p>
    <w:p w14:paraId="60F4CDC0" w14:textId="6965B527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3F0687" w:rsidRPr="00BD041D">
        <w:rPr>
          <w:rFonts w:asciiTheme="minorHAnsi" w:hAnsiTheme="minorHAnsi" w:cstheme="minorHAnsi"/>
          <w:sz w:val="22"/>
          <w:szCs w:val="22"/>
        </w:rPr>
        <w:t>..</w:t>
      </w:r>
    </w:p>
    <w:p w14:paraId="48295CCF" w14:textId="2D67F14D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E6516F">
        <w:rPr>
          <w:rFonts w:asciiTheme="minorHAnsi" w:hAnsiTheme="minorHAnsi" w:cstheme="minorHAnsi"/>
          <w:sz w:val="22"/>
          <w:szCs w:val="22"/>
        </w:rPr>
        <w:t>,</w:t>
      </w:r>
    </w:p>
    <w:p w14:paraId="3F2C3770" w14:textId="7E8AC9AD" w:rsidR="005A4498" w:rsidRPr="00BD041D" w:rsidRDefault="005A4498" w:rsidP="00E6516F">
      <w:pPr>
        <w:pStyle w:val="Tekstpodstawowy"/>
        <w:spacing w:line="360" w:lineRule="auto"/>
        <w:jc w:val="both"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zwanym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dalej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i/>
          <w:iCs/>
          <w:spacing w:val="-2"/>
          <w:sz w:val="22"/>
          <w:szCs w:val="22"/>
        </w:rPr>
        <w:t>„Wykonawcą”</w:t>
      </w:r>
    </w:p>
    <w:p w14:paraId="57081CA4" w14:textId="14D07D86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o następującej treści: </w:t>
      </w:r>
    </w:p>
    <w:p w14:paraId="18A33E6A" w14:textId="289DBB34" w:rsidR="006770EF" w:rsidRPr="00BD041D" w:rsidRDefault="006770EF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i/>
          <w:iCs/>
          <w:sz w:val="22"/>
          <w:szCs w:val="22"/>
        </w:rPr>
        <w:t>Niniejsza umowa została zawarta w wyniku dokonania przez Zamawiającego wyboru oferty z pominięciem przepisów ustawy z dnia 11 września 2019 r. - Prawo Zamówień Publicznych (tj. Dz. U. z 2024 r. poz. 1320) na podstawie art. 2 ust. 1 pkt. 1 ustawy oraz z zastosowaniem</w:t>
      </w:r>
      <w:r w:rsidRPr="00BD041D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i/>
          <w:iCs/>
          <w:sz w:val="22"/>
          <w:szCs w:val="22"/>
        </w:rPr>
        <w:t xml:space="preserve">Rozdziału </w:t>
      </w:r>
      <w:r w:rsidR="003A6D9A" w:rsidRPr="00BD041D">
        <w:rPr>
          <w:rFonts w:asciiTheme="minorHAnsi" w:hAnsiTheme="minorHAnsi" w:cstheme="minorHAnsi"/>
          <w:i/>
          <w:iCs/>
          <w:sz w:val="22"/>
          <w:szCs w:val="22"/>
        </w:rPr>
        <w:t xml:space="preserve">II §5 </w:t>
      </w:r>
      <w:r w:rsidRPr="00BD041D">
        <w:rPr>
          <w:rFonts w:asciiTheme="minorHAnsi" w:hAnsiTheme="minorHAnsi" w:cstheme="minorHAnsi"/>
          <w:i/>
          <w:iCs/>
          <w:sz w:val="22"/>
          <w:szCs w:val="22"/>
        </w:rPr>
        <w:t xml:space="preserve"> Zarządzenia nr UG-2/2021 Wójta Gminy Mietków z dnia 28 stycznia 2021 r. w sprawie Regulaminu udzielania zamówień publicznych do kwoty 130 000 zł</w:t>
      </w:r>
      <w:r w:rsidRPr="00BD041D">
        <w:rPr>
          <w:rFonts w:asciiTheme="minorHAnsi" w:hAnsiTheme="minorHAnsi" w:cstheme="minorHAnsi"/>
          <w:sz w:val="22"/>
          <w:szCs w:val="22"/>
        </w:rPr>
        <w:t>.</w:t>
      </w:r>
    </w:p>
    <w:p w14:paraId="5B3096FE" w14:textId="77777777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578D02" w14:textId="721D8807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1</w:t>
      </w:r>
    </w:p>
    <w:p w14:paraId="65A1E3B4" w14:textId="6F860D38" w:rsidR="00DE0E84" w:rsidRPr="00BD041D" w:rsidRDefault="00DE0E84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Przedmiot umowy</w:t>
      </w:r>
    </w:p>
    <w:p w14:paraId="1FC94245" w14:textId="53C5AB65" w:rsidR="005A4498" w:rsidRPr="002012C1" w:rsidRDefault="005A4498" w:rsidP="00BD041D">
      <w:pPr>
        <w:pStyle w:val="Akapitzlist"/>
        <w:numPr>
          <w:ilvl w:val="0"/>
          <w:numId w:val="8"/>
        </w:numPr>
        <w:tabs>
          <w:tab w:val="left" w:pos="235"/>
        </w:tabs>
        <w:autoSpaceDE w:val="0"/>
        <w:autoSpaceDN w:val="0"/>
        <w:adjustRightInd/>
        <w:spacing w:line="360" w:lineRule="auto"/>
        <w:ind w:left="2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Przedmiotem umowy jest </w:t>
      </w:r>
      <w:r w:rsidR="00E6516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="00E6516F" w:rsidRPr="00E6516F">
        <w:rPr>
          <w:rFonts w:asciiTheme="minorHAnsi" w:hAnsiTheme="minorHAnsi" w:cstheme="minorHAnsi"/>
          <w:b/>
          <w:sz w:val="22"/>
          <w:szCs w:val="22"/>
        </w:rPr>
        <w:t xml:space="preserve">Aktualizacja Gminnej Ewidencji Zabytków oraz opracowanie Gminnego </w:t>
      </w:r>
      <w:r w:rsidR="00E6516F" w:rsidRPr="002012C1">
        <w:rPr>
          <w:rFonts w:asciiTheme="minorHAnsi" w:hAnsiTheme="minorHAnsi" w:cstheme="minorHAnsi"/>
          <w:b/>
          <w:sz w:val="22"/>
          <w:szCs w:val="22"/>
        </w:rPr>
        <w:t>Programu Opieki nad Zabytkami Gminy”</w:t>
      </w:r>
      <w:r w:rsidR="002012C1" w:rsidRPr="002012C1">
        <w:rPr>
          <w:rFonts w:asciiTheme="minorHAnsi" w:hAnsiTheme="minorHAnsi" w:cstheme="minorHAnsi"/>
          <w:b/>
          <w:sz w:val="22"/>
          <w:szCs w:val="22"/>
        </w:rPr>
        <w:t>.</w:t>
      </w:r>
    </w:p>
    <w:p w14:paraId="0BA391A4" w14:textId="69E57A1A" w:rsidR="002012C1" w:rsidRPr="002012C1" w:rsidRDefault="002012C1" w:rsidP="002012C1">
      <w:pPr>
        <w:pStyle w:val="Akapitzlist"/>
        <w:numPr>
          <w:ilvl w:val="0"/>
          <w:numId w:val="8"/>
        </w:numPr>
        <w:tabs>
          <w:tab w:val="left" w:pos="235"/>
        </w:tabs>
        <w:autoSpaceDE w:val="0"/>
        <w:autoSpaceDN w:val="0"/>
        <w:adjustRightInd/>
        <w:spacing w:line="360" w:lineRule="auto"/>
        <w:ind w:left="2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2C1">
        <w:rPr>
          <w:rFonts w:asciiTheme="minorHAnsi" w:hAnsiTheme="minorHAnsi" w:cstheme="minorHAnsi"/>
          <w:color w:val="000000" w:themeColor="text1"/>
          <w:sz w:val="22"/>
          <w:szCs w:val="22"/>
        </w:rPr>
        <w:t>Szczegółowy opis przedmiotu zamówienia</w:t>
      </w:r>
      <w:r w:rsidRPr="002012C1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 xml:space="preserve"> </w:t>
      </w:r>
      <w:r w:rsidRPr="002012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zawiera zaproszenie do złożenia oferty nr </w:t>
      </w:r>
      <w:r w:rsidR="007B1FAA" w:rsidRPr="00AF4FC3">
        <w:rPr>
          <w:rFonts w:asciiTheme="minorHAnsi" w:hAnsiTheme="minorHAnsi" w:cstheme="minorHAnsi"/>
        </w:rPr>
        <w:t>Go/Zw.</w:t>
      </w:r>
      <w:r w:rsidR="00B56ACB">
        <w:rPr>
          <w:rFonts w:asciiTheme="minorHAnsi" w:hAnsiTheme="minorHAnsi" w:cstheme="minorHAnsi"/>
        </w:rPr>
        <w:t>271</w:t>
      </w:r>
      <w:r w:rsidR="007B1FAA" w:rsidRPr="00AF4FC3">
        <w:rPr>
          <w:rFonts w:asciiTheme="minorHAnsi" w:hAnsiTheme="minorHAnsi" w:cstheme="minorHAnsi"/>
        </w:rPr>
        <w:t>.</w:t>
      </w:r>
      <w:r w:rsidR="00B56ACB">
        <w:rPr>
          <w:rFonts w:asciiTheme="minorHAnsi" w:hAnsiTheme="minorHAnsi" w:cstheme="minorHAnsi"/>
        </w:rPr>
        <w:t>1</w:t>
      </w:r>
      <w:r w:rsidR="007B1FAA" w:rsidRPr="00AF4FC3">
        <w:rPr>
          <w:rFonts w:asciiTheme="minorHAnsi" w:hAnsiTheme="minorHAnsi" w:cstheme="minorHAnsi"/>
        </w:rPr>
        <w:t>.2025</w:t>
      </w:r>
      <w:r w:rsidRPr="002012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wraz z załącznikami.</w:t>
      </w:r>
    </w:p>
    <w:p w14:paraId="66739E96" w14:textId="68913DDD" w:rsidR="002012C1" w:rsidRPr="007B1FAA" w:rsidRDefault="002012C1" w:rsidP="007B1FAA">
      <w:pPr>
        <w:tabs>
          <w:tab w:val="left" w:pos="235"/>
        </w:tabs>
        <w:autoSpaceDE w:val="0"/>
        <w:autoSpaceDN w:val="0"/>
        <w:adjustRightInd/>
        <w:spacing w:line="360" w:lineRule="auto"/>
        <w:ind w:left="2"/>
        <w:rPr>
          <w:rFonts w:asciiTheme="minorHAnsi" w:hAnsiTheme="minorHAnsi" w:cstheme="minorHAnsi"/>
          <w:sz w:val="22"/>
          <w:szCs w:val="22"/>
        </w:rPr>
      </w:pPr>
    </w:p>
    <w:p w14:paraId="24EF7EDD" w14:textId="77777777" w:rsidR="009D593C" w:rsidRPr="00BD041D" w:rsidRDefault="009D593C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7DFEEB" w14:textId="77777777" w:rsidR="003F0687" w:rsidRPr="00BD041D" w:rsidRDefault="003F068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4958E9" w14:textId="77777777" w:rsidR="003F0687" w:rsidRPr="00BD041D" w:rsidRDefault="003F068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2248C" w14:textId="1AEA2DE6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2</w:t>
      </w:r>
    </w:p>
    <w:p w14:paraId="7ED98E82" w14:textId="6C6A4504" w:rsidR="00DE0E84" w:rsidRPr="00BD041D" w:rsidRDefault="00DE0E84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Obowiązki Wykonawcy</w:t>
      </w:r>
      <w:r w:rsidR="00CE533D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i Zamawiającego </w:t>
      </w:r>
    </w:p>
    <w:p w14:paraId="4C10E267" w14:textId="4AD21E84" w:rsidR="005A4498" w:rsidRPr="00BD041D" w:rsidRDefault="009D593C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1. </w:t>
      </w:r>
      <w:r w:rsidR="005A4498" w:rsidRPr="00BD041D">
        <w:rPr>
          <w:rFonts w:asciiTheme="minorHAnsi" w:hAnsiTheme="minorHAnsi" w:cstheme="minorHAnsi"/>
          <w:sz w:val="22"/>
          <w:szCs w:val="22"/>
        </w:rPr>
        <w:t>Do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obowiązków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Wykonawcy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086A287A" w14:textId="51E8393F" w:rsidR="007B1FAA" w:rsidRDefault="009D593C" w:rsidP="00BD041D">
      <w:p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1) </w:t>
      </w:r>
      <w:r w:rsidR="0003720E">
        <w:rPr>
          <w:rFonts w:asciiTheme="minorHAnsi" w:hAnsiTheme="minorHAnsi" w:cstheme="minorHAnsi"/>
          <w:sz w:val="22"/>
          <w:szCs w:val="22"/>
        </w:rPr>
        <w:t>P</w:t>
      </w:r>
      <w:r w:rsidR="005A4498" w:rsidRPr="00BD041D">
        <w:rPr>
          <w:rFonts w:asciiTheme="minorHAnsi" w:hAnsiTheme="minorHAnsi" w:cstheme="minorHAnsi"/>
          <w:sz w:val="22"/>
          <w:szCs w:val="22"/>
        </w:rPr>
        <w:t>ozyskanie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niezbędnych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materiałów,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map,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uzgodnień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i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decyzji,</w:t>
      </w:r>
    </w:p>
    <w:p w14:paraId="174A4224" w14:textId="214828B7" w:rsidR="007B1FAA" w:rsidRPr="007B1FAA" w:rsidRDefault="007B1FAA" w:rsidP="007B1FAA">
      <w:p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2) </w:t>
      </w:r>
      <w:r w:rsidRPr="007B1FAA">
        <w:rPr>
          <w:rFonts w:asciiTheme="minorHAnsi" w:hAnsiTheme="minorHAnsi" w:cstheme="minorHAnsi"/>
          <w:sz w:val="22"/>
          <w:szCs w:val="22"/>
        </w:rPr>
        <w:t>Przedmiot umowy winien być sporządzony zgodnie z postanowieniami odpowiednich przepisów prawa i zawierać:</w:t>
      </w:r>
    </w:p>
    <w:p w14:paraId="16D80E5D" w14:textId="5E91B2D1" w:rsidR="007B1FAA" w:rsidRPr="007B1FAA" w:rsidRDefault="007B1FAA" w:rsidP="007B1FAA">
      <w:pPr>
        <w:pStyle w:val="Akapitzlist"/>
        <w:numPr>
          <w:ilvl w:val="1"/>
          <w:numId w:val="31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Gminną Ewidencję Zabytków w formie:</w:t>
      </w:r>
    </w:p>
    <w:p w14:paraId="79ABB8DD" w14:textId="77777777" w:rsidR="007B1FAA" w:rsidRPr="007B1FAA" w:rsidRDefault="007B1FAA" w:rsidP="007B1FAA">
      <w:pPr>
        <w:numPr>
          <w:ilvl w:val="0"/>
          <w:numId w:val="29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1 egz. w formie papierowej w kolorze z kartami oprawionymi w sposób trwały,</w:t>
      </w:r>
    </w:p>
    <w:p w14:paraId="4BDFF9B1" w14:textId="77777777" w:rsidR="007B1FAA" w:rsidRPr="007B1FAA" w:rsidRDefault="007B1FAA" w:rsidP="007B1FAA">
      <w:pPr>
        <w:numPr>
          <w:ilvl w:val="0"/>
          <w:numId w:val="29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1 egz. w formie papierowej w kolorze z kartami oprawionymi w sposób umożliwiający wypięcie karty,</w:t>
      </w:r>
    </w:p>
    <w:p w14:paraId="6A7ACDA5" w14:textId="77777777" w:rsidR="007B1FAA" w:rsidRPr="007B1FAA" w:rsidRDefault="007B1FAA" w:rsidP="007B1FAA">
      <w:pPr>
        <w:numPr>
          <w:ilvl w:val="0"/>
          <w:numId w:val="29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1 egz. w wersji elektronicznej na płycie CD/DVD lub pendrive (w formie cyfrowej umożliwiającej edycję każdej karty adresowej oraz w formie skanu oryginalnej, podpisanej, zatwierdzonej karty, a także fotografie w rozmiarze umożliwiającym ich prawidłowe wydrukowanie na papierze fotograficznym),</w:t>
      </w:r>
    </w:p>
    <w:p w14:paraId="043024B0" w14:textId="77777777" w:rsidR="007B1FAA" w:rsidRPr="007B1FAA" w:rsidRDefault="007B1FAA" w:rsidP="007B1FAA">
      <w:pPr>
        <w:numPr>
          <w:ilvl w:val="0"/>
          <w:numId w:val="29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wykaz obiektów, obszarów objętych gminną ewidencją zabytków w zestawianiu tabelarycznym w układzie adresowym i ewidencyjnym wg miejscowości w wersji papierowej i elektronicznej umożliwiającej edycję.</w:t>
      </w:r>
    </w:p>
    <w:p w14:paraId="45FC1D13" w14:textId="3FE1CA19" w:rsidR="007B1FAA" w:rsidRPr="00D720D7" w:rsidRDefault="007B1FAA" w:rsidP="00D720D7">
      <w:pPr>
        <w:pStyle w:val="Akapitzlist"/>
        <w:numPr>
          <w:ilvl w:val="1"/>
          <w:numId w:val="31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720D7">
        <w:rPr>
          <w:rFonts w:asciiTheme="minorHAnsi" w:hAnsiTheme="minorHAnsi" w:cstheme="minorHAnsi"/>
          <w:bCs/>
          <w:sz w:val="22"/>
          <w:szCs w:val="22"/>
        </w:rPr>
        <w:t>Gminny Program Opieki nad Zabytkami w formie:</w:t>
      </w:r>
    </w:p>
    <w:p w14:paraId="73F43106" w14:textId="77777777" w:rsidR="007B1FAA" w:rsidRPr="007B1FAA" w:rsidRDefault="007B1FAA" w:rsidP="007B1FAA">
      <w:pPr>
        <w:numPr>
          <w:ilvl w:val="0"/>
          <w:numId w:val="30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2 egz. w wersji papierowej,</w:t>
      </w:r>
    </w:p>
    <w:p w14:paraId="7A09AC30" w14:textId="77777777" w:rsidR="007B1FAA" w:rsidRPr="007B1FAA" w:rsidRDefault="007B1FAA" w:rsidP="007B1FAA">
      <w:pPr>
        <w:numPr>
          <w:ilvl w:val="0"/>
          <w:numId w:val="30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 xml:space="preserve">1 egz. w wersji elektronicznej na płycie CD/DVD lub pendrive (w formie cyfrowej edytowalnej </w:t>
      </w:r>
      <w:r w:rsidRPr="007B1FAA">
        <w:rPr>
          <w:rFonts w:asciiTheme="minorHAnsi" w:hAnsiTheme="minorHAnsi" w:cstheme="minorHAnsi"/>
          <w:bCs/>
          <w:sz w:val="22"/>
          <w:szCs w:val="22"/>
        </w:rPr>
        <w:br/>
        <w:t>i zeskanowany podpisany i zatwierdzony oryginał),</w:t>
      </w:r>
    </w:p>
    <w:p w14:paraId="601F94C3" w14:textId="77777777" w:rsidR="007B1FAA" w:rsidRPr="007B1FAA" w:rsidRDefault="007B1FAA" w:rsidP="007B1FAA">
      <w:pPr>
        <w:numPr>
          <w:ilvl w:val="0"/>
          <w:numId w:val="30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projekt uchwały w sprawie przyjęcia Gminnego Programu Opieki nad Zabytkami wraz z aktualizacją Gminnej Ewidencji Zabytków wraz z uzasadnieniem (w formie cyfrowej edytowalnej).</w:t>
      </w:r>
    </w:p>
    <w:p w14:paraId="369AE943" w14:textId="1CAABC3E" w:rsidR="007B1FAA" w:rsidRPr="00D720D7" w:rsidRDefault="00D720D7" w:rsidP="00D720D7">
      <w:p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3). </w:t>
      </w:r>
      <w:r w:rsidR="007B1FAA" w:rsidRPr="00D720D7">
        <w:rPr>
          <w:rFonts w:asciiTheme="minorHAnsi" w:hAnsiTheme="minorHAnsi" w:cstheme="minorHAnsi"/>
          <w:sz w:val="22"/>
          <w:szCs w:val="22"/>
        </w:rPr>
        <w:t>Dokumenty należy opracować zgodnie z:</w:t>
      </w:r>
    </w:p>
    <w:p w14:paraId="6FF382CF" w14:textId="77777777" w:rsidR="007B1FAA" w:rsidRPr="007B1FAA" w:rsidRDefault="007B1FAA" w:rsidP="00D720D7">
      <w:pPr>
        <w:numPr>
          <w:ilvl w:val="1"/>
          <w:numId w:val="31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Ustawą z dnia 23 lipca 2003 r. o ochronie zabytków i opiece nad zabytkami (</w:t>
      </w:r>
      <w:proofErr w:type="spellStart"/>
      <w:r w:rsidRPr="007B1FAA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7B1FAA">
        <w:rPr>
          <w:rFonts w:asciiTheme="minorHAnsi" w:hAnsiTheme="minorHAnsi" w:cstheme="minorHAnsi"/>
          <w:bCs/>
          <w:sz w:val="22"/>
          <w:szCs w:val="22"/>
        </w:rPr>
        <w:t>. Dz.U. z 2022 r. poz. 840 ze zm.);</w:t>
      </w:r>
    </w:p>
    <w:p w14:paraId="6BEE2660" w14:textId="77777777" w:rsidR="007B1FAA" w:rsidRPr="007B1FAA" w:rsidRDefault="007B1FAA" w:rsidP="00D720D7">
      <w:pPr>
        <w:numPr>
          <w:ilvl w:val="1"/>
          <w:numId w:val="31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Rozporządzeniem Ministra Kultury i Dziedzictwa Narodowego z dnia 26 maja 2011 r. w sprawie prowadzenia rejestru zabytków, krajowej, wojewódzkiej i gminnej ewidencji zabytków oraz krajowego wykazu zabytków skradzionych lub wywiezionych za granicę niezgodnie z prawem (</w:t>
      </w:r>
      <w:proofErr w:type="spellStart"/>
      <w:r w:rsidRPr="007B1FAA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7B1FAA">
        <w:rPr>
          <w:rFonts w:asciiTheme="minorHAnsi" w:hAnsiTheme="minorHAnsi" w:cstheme="minorHAnsi"/>
          <w:bCs/>
          <w:sz w:val="22"/>
          <w:szCs w:val="22"/>
        </w:rPr>
        <w:t>. Dz.U. z 2021 r. poz. 56);</w:t>
      </w:r>
    </w:p>
    <w:p w14:paraId="2A430F5C" w14:textId="77777777" w:rsidR="007B1FAA" w:rsidRPr="007B1FAA" w:rsidRDefault="007B1FAA" w:rsidP="00D720D7">
      <w:pPr>
        <w:numPr>
          <w:ilvl w:val="1"/>
          <w:numId w:val="31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>Instrukcją opracowywania karty adresowej zabytku nieruchomego (GEZ) i jej wzoru opublikowaną przez Narodowy Instytut Dziedzictwa w Warszawie;</w:t>
      </w:r>
    </w:p>
    <w:p w14:paraId="69B11835" w14:textId="77777777" w:rsidR="007B1FAA" w:rsidRPr="007B1FAA" w:rsidRDefault="007B1FAA" w:rsidP="00D720D7">
      <w:pPr>
        <w:numPr>
          <w:ilvl w:val="1"/>
          <w:numId w:val="31"/>
        </w:numPr>
        <w:tabs>
          <w:tab w:val="left" w:pos="248"/>
        </w:tabs>
        <w:autoSpaceDE w:val="0"/>
        <w:autoSpaceDN w:val="0"/>
        <w:adjustRightInd/>
        <w:spacing w:before="1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1FAA">
        <w:rPr>
          <w:rFonts w:asciiTheme="minorHAnsi" w:hAnsiTheme="minorHAnsi" w:cstheme="minorHAnsi"/>
          <w:bCs/>
          <w:sz w:val="22"/>
          <w:szCs w:val="22"/>
        </w:rPr>
        <w:t xml:space="preserve">Poradnikiem metodycznym pt. „Gminny Program Opieki nad Zabytkami” opracowanym przez Krajowy Ośrodek Badań i Dokumentacji Zabytków (obecnie Narodowy Instytut </w:t>
      </w:r>
      <w:r w:rsidRPr="007B1FAA">
        <w:rPr>
          <w:rFonts w:asciiTheme="minorHAnsi" w:hAnsiTheme="minorHAnsi" w:cstheme="minorHAnsi"/>
          <w:bCs/>
          <w:sz w:val="22"/>
          <w:szCs w:val="22"/>
        </w:rPr>
        <w:lastRenderedPageBreak/>
        <w:t>Dziedzictwa).</w:t>
      </w:r>
    </w:p>
    <w:p w14:paraId="1F90858A" w14:textId="77777777" w:rsidR="00CC066B" w:rsidRPr="00BD041D" w:rsidRDefault="00CC066B" w:rsidP="00BD041D">
      <w:pPr>
        <w:tabs>
          <w:tab w:val="left" w:pos="248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</w:t>
      </w:r>
      <w:r w:rsidR="005A4498" w:rsidRPr="00BD041D">
        <w:rPr>
          <w:rFonts w:asciiTheme="minorHAnsi" w:hAnsiTheme="minorHAnsi" w:cstheme="minorHAnsi"/>
          <w:sz w:val="22"/>
          <w:szCs w:val="22"/>
        </w:rPr>
        <w:t>Do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obowiązków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Zamawiającego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59F4C688" w14:textId="4868A003" w:rsidR="00CC066B" w:rsidRPr="00BD041D" w:rsidRDefault="00CC066B" w:rsidP="00BD041D">
      <w:pPr>
        <w:tabs>
          <w:tab w:val="left" w:pos="248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1) </w:t>
      </w:r>
      <w:r w:rsidR="005A4498" w:rsidRPr="00BD041D">
        <w:rPr>
          <w:rFonts w:asciiTheme="minorHAnsi" w:hAnsiTheme="minorHAnsi" w:cstheme="minorHAnsi"/>
          <w:sz w:val="22"/>
          <w:szCs w:val="22"/>
        </w:rPr>
        <w:t>wskazanie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wstępnych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założeń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do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541E5" w:rsidRPr="008541E5">
        <w:rPr>
          <w:rFonts w:asciiTheme="minorHAnsi" w:hAnsiTheme="minorHAnsi" w:cstheme="minorHAnsi"/>
          <w:spacing w:val="-2"/>
          <w:sz w:val="22"/>
          <w:szCs w:val="22"/>
        </w:rPr>
        <w:t>opracowania</w:t>
      </w:r>
      <w:r w:rsidR="005A4498" w:rsidRPr="008541E5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17EF81A4" w14:textId="3D65D802" w:rsidR="00CC066B" w:rsidRPr="00BD041D" w:rsidRDefault="00CC066B" w:rsidP="00BD041D">
      <w:pPr>
        <w:tabs>
          <w:tab w:val="left" w:pos="248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2) </w:t>
      </w:r>
      <w:r w:rsidR="005A4498" w:rsidRPr="00BD041D">
        <w:rPr>
          <w:rFonts w:asciiTheme="minorHAnsi" w:hAnsiTheme="minorHAnsi" w:cstheme="minorHAnsi"/>
          <w:sz w:val="22"/>
          <w:szCs w:val="22"/>
        </w:rPr>
        <w:t>udzielenie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Wykonawcy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wyjaśnień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trakcie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prac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541E5">
        <w:rPr>
          <w:rFonts w:asciiTheme="minorHAnsi" w:hAnsiTheme="minorHAnsi" w:cstheme="minorHAnsi"/>
          <w:spacing w:val="-2"/>
          <w:sz w:val="22"/>
          <w:szCs w:val="22"/>
        </w:rPr>
        <w:t>przy opracowaniu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327DC38D" w14:textId="7F8C06C3" w:rsidR="005A4498" w:rsidRPr="00BD041D" w:rsidRDefault="00CC066B" w:rsidP="00BD041D">
      <w:pPr>
        <w:tabs>
          <w:tab w:val="left" w:pos="248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3) </w:t>
      </w:r>
      <w:r w:rsidR="005A4498" w:rsidRPr="00BD041D">
        <w:rPr>
          <w:rFonts w:asciiTheme="minorHAnsi" w:hAnsiTheme="minorHAnsi" w:cstheme="minorHAnsi"/>
          <w:sz w:val="22"/>
          <w:szCs w:val="22"/>
        </w:rPr>
        <w:t>udzielenie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stosownych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pełnomocnictw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do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występowania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imieniu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DC3BDFC" w14:textId="77777777" w:rsidR="005A4498" w:rsidRPr="00BD041D" w:rsidRDefault="005A449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54F35" w14:textId="77777777" w:rsidR="00BD041D" w:rsidRDefault="00BD041D" w:rsidP="00BD041D">
      <w:pPr>
        <w:pStyle w:val="Tekstpodstawowy"/>
        <w:spacing w:after="0" w:line="360" w:lineRule="auto"/>
        <w:ind w:right="1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5C2424" w14:textId="298C575B" w:rsidR="005A4498" w:rsidRPr="00BD041D" w:rsidRDefault="005A4498" w:rsidP="00BD041D">
      <w:pPr>
        <w:pStyle w:val="Tekstpodstawowy"/>
        <w:spacing w:after="0" w:line="360" w:lineRule="auto"/>
        <w:ind w:right="133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3</w:t>
      </w:r>
    </w:p>
    <w:p w14:paraId="1129E576" w14:textId="2B5BB429" w:rsidR="00FA5BF3" w:rsidRPr="00BD041D" w:rsidRDefault="00FA5BF3" w:rsidP="00BD041D">
      <w:pPr>
        <w:pStyle w:val="Tekstpodstawowy"/>
        <w:spacing w:after="0" w:line="360" w:lineRule="auto"/>
        <w:ind w:right="133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Czas trwania umowy</w:t>
      </w:r>
    </w:p>
    <w:p w14:paraId="5EE370BD" w14:textId="277284E5" w:rsidR="005A4498" w:rsidRPr="00BD041D" w:rsidRDefault="005A4498" w:rsidP="00BD041D">
      <w:pPr>
        <w:pStyle w:val="Tekstpodstawowy"/>
        <w:spacing w:after="0" w:line="360" w:lineRule="auto"/>
        <w:ind w:right="5139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Termin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B2F9D" w:rsidRPr="00BD041D">
        <w:rPr>
          <w:rFonts w:asciiTheme="minorHAnsi" w:hAnsiTheme="minorHAnsi" w:cstheme="minorHAnsi"/>
          <w:sz w:val="22"/>
          <w:szCs w:val="22"/>
        </w:rPr>
        <w:t>realizacji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B2F9D" w:rsidRPr="00BD041D">
        <w:rPr>
          <w:rFonts w:asciiTheme="minorHAnsi" w:hAnsiTheme="minorHAnsi" w:cstheme="minorHAnsi"/>
          <w:sz w:val="22"/>
          <w:szCs w:val="22"/>
        </w:rPr>
        <w:t>przedmiotu umowy:</w:t>
      </w:r>
    </w:p>
    <w:p w14:paraId="7686C5E9" w14:textId="5249FEFF" w:rsidR="002B2F9D" w:rsidRPr="00BD041D" w:rsidRDefault="002B2F9D" w:rsidP="00BD041D">
      <w:pPr>
        <w:pStyle w:val="Tekstpodstawowy"/>
        <w:spacing w:after="0" w:line="36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1) rozpoczęcie prac: w dniu podpisania umowy,</w:t>
      </w:r>
    </w:p>
    <w:p w14:paraId="3233A25B" w14:textId="20CA50FE" w:rsidR="002B2F9D" w:rsidRPr="00BD041D" w:rsidRDefault="002B2F9D" w:rsidP="00BD041D">
      <w:pPr>
        <w:pStyle w:val="Tekstpodstawowy"/>
        <w:spacing w:after="0" w:line="36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2) zakończenie prac: </w:t>
      </w:r>
      <w:r w:rsidR="008D0DBC">
        <w:rPr>
          <w:rFonts w:asciiTheme="minorHAnsi" w:hAnsiTheme="minorHAnsi" w:cstheme="minorHAnsi"/>
          <w:sz w:val="22"/>
          <w:szCs w:val="22"/>
        </w:rPr>
        <w:t xml:space="preserve">30 </w:t>
      </w:r>
      <w:r w:rsidR="0003720E">
        <w:rPr>
          <w:rFonts w:asciiTheme="minorHAnsi" w:hAnsiTheme="minorHAnsi" w:cstheme="minorHAnsi"/>
          <w:sz w:val="22"/>
          <w:szCs w:val="22"/>
        </w:rPr>
        <w:t>listopada</w:t>
      </w:r>
      <w:r w:rsidR="008D0DBC">
        <w:rPr>
          <w:rFonts w:asciiTheme="minorHAnsi" w:hAnsiTheme="minorHAnsi" w:cstheme="minorHAnsi"/>
          <w:sz w:val="22"/>
          <w:szCs w:val="22"/>
        </w:rPr>
        <w:t xml:space="preserve"> 2025 r.</w:t>
      </w:r>
    </w:p>
    <w:p w14:paraId="4ACFD02A" w14:textId="77777777" w:rsidR="00FA5BF3" w:rsidRPr="00BD041D" w:rsidRDefault="00FA5BF3" w:rsidP="00BD041D">
      <w:pPr>
        <w:pStyle w:val="Tekstpodstawowy"/>
        <w:spacing w:after="0" w:line="36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5668DFA5" w14:textId="361E317F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F003E7" w:rsidRPr="00BD041D">
        <w:rPr>
          <w:rFonts w:asciiTheme="minorHAnsi" w:hAnsiTheme="minorHAnsi" w:cstheme="minorHAnsi"/>
          <w:b/>
          <w:bCs/>
          <w:spacing w:val="-1"/>
          <w:sz w:val="22"/>
          <w:szCs w:val="22"/>
        </w:rPr>
        <w:t>4</w:t>
      </w:r>
    </w:p>
    <w:p w14:paraId="2E065E9E" w14:textId="1D4533A1" w:rsidR="00766407" w:rsidRPr="00BD041D" w:rsidRDefault="0076640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Wynagrodzenie Wykonawcy</w:t>
      </w:r>
    </w:p>
    <w:p w14:paraId="1058A6BE" w14:textId="1B811883" w:rsidR="005A4498" w:rsidRPr="00BD041D" w:rsidRDefault="00FA5BF3" w:rsidP="00BD041D">
      <w:pPr>
        <w:pStyle w:val="Akapitzlist"/>
        <w:tabs>
          <w:tab w:val="left" w:pos="2"/>
        </w:tabs>
        <w:autoSpaceDE w:val="0"/>
        <w:autoSpaceDN w:val="0"/>
        <w:adjustRightInd/>
        <w:spacing w:line="360" w:lineRule="auto"/>
        <w:ind w:left="2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1. </w:t>
      </w:r>
      <w:r w:rsidR="005A4498" w:rsidRPr="00BD041D">
        <w:rPr>
          <w:rFonts w:asciiTheme="minorHAnsi" w:hAnsiTheme="minorHAnsi" w:cstheme="minorHAnsi"/>
          <w:sz w:val="22"/>
          <w:szCs w:val="22"/>
        </w:rPr>
        <w:t>Wynagrodzenie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wykonanie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usługi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wymienionej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§1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jest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wynagrodzeniem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ryczałtowym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i wynosi</w:t>
      </w:r>
      <w:r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…......zł brutto (słownie: …..... złotych i</w:t>
      </w:r>
      <w:r w:rsidR="005A4498" w:rsidRPr="00BD041D">
        <w:rPr>
          <w:rFonts w:asciiTheme="minorHAnsi" w:hAnsiTheme="minorHAnsi" w:cstheme="minorHAnsi"/>
          <w:sz w:val="22"/>
          <w:szCs w:val="22"/>
        </w:rPr>
        <w:tab/>
        <w:t>/100 groszy).</w:t>
      </w:r>
    </w:p>
    <w:p w14:paraId="34018CC8" w14:textId="2B66509F" w:rsidR="005A4498" w:rsidRPr="00BD041D" w:rsidRDefault="00FA5BF3" w:rsidP="00BD041D">
      <w:pPr>
        <w:pStyle w:val="Akapitzlist"/>
        <w:tabs>
          <w:tab w:val="left" w:pos="235"/>
        </w:tabs>
        <w:autoSpaceDE w:val="0"/>
        <w:autoSpaceDN w:val="0"/>
        <w:adjustRightInd/>
        <w:spacing w:line="360" w:lineRule="auto"/>
        <w:ind w:left="2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</w:t>
      </w:r>
      <w:r w:rsidR="005A4498" w:rsidRPr="00BD041D">
        <w:rPr>
          <w:rFonts w:asciiTheme="minorHAnsi" w:hAnsiTheme="minorHAnsi" w:cstheme="minorHAnsi"/>
          <w:sz w:val="22"/>
          <w:szCs w:val="22"/>
        </w:rPr>
        <w:t>Wynagrodzenie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płatne</w:t>
      </w:r>
      <w:r w:rsidR="00375923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będzie </w:t>
      </w:r>
      <w:r w:rsidR="005A4498" w:rsidRPr="00BD041D">
        <w:rPr>
          <w:rFonts w:asciiTheme="minorHAnsi" w:hAnsiTheme="minorHAnsi" w:cstheme="minorHAnsi"/>
          <w:sz w:val="22"/>
          <w:szCs w:val="22"/>
        </w:rPr>
        <w:t>jednorazowo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podstawie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wystawionej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przez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Wykonawcę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faktury,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 terminie 30 dni od daty złożenia prawidłowo wystawionej faktury w siedzibie Zamawiającego.</w:t>
      </w:r>
    </w:p>
    <w:p w14:paraId="3A82B29E" w14:textId="47CB0D2A" w:rsidR="005A4498" w:rsidRPr="00BD041D" w:rsidRDefault="00FA5BF3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="005A4498" w:rsidRPr="00BD041D">
        <w:rPr>
          <w:rFonts w:asciiTheme="minorHAnsi" w:hAnsiTheme="minorHAnsi" w:cstheme="minorHAnsi"/>
          <w:sz w:val="22"/>
          <w:szCs w:val="22"/>
        </w:rPr>
        <w:t>Prawidłowo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wystawiona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faktura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musi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zawierać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75923" w:rsidRPr="00BD041D">
        <w:rPr>
          <w:rFonts w:asciiTheme="minorHAnsi" w:hAnsiTheme="minorHAnsi" w:cstheme="minorHAnsi"/>
          <w:spacing w:val="-2"/>
          <w:sz w:val="22"/>
          <w:szCs w:val="22"/>
        </w:rPr>
        <w:t>następujące dane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1E251194" w14:textId="58E10949" w:rsidR="005A4498" w:rsidRPr="00BD041D" w:rsidRDefault="005A4498" w:rsidP="00BD041D">
      <w:pPr>
        <w:pStyle w:val="Tekstpodstawowy"/>
        <w:spacing w:after="0" w:line="360" w:lineRule="auto"/>
        <w:ind w:right="24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Nabywca: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Gmina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Mietków,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ul.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Kolejowa 35,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55-081 Mietków 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NIP</w:t>
      </w:r>
      <w:r w:rsidR="00FA5BF3" w:rsidRPr="00BD041D">
        <w:rPr>
          <w:rFonts w:asciiTheme="minorHAnsi" w:hAnsiTheme="minorHAnsi" w:cstheme="minorHAnsi"/>
          <w:sz w:val="22"/>
          <w:szCs w:val="22"/>
        </w:rPr>
        <w:t>: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913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10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25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 xml:space="preserve">850 </w:t>
      </w:r>
    </w:p>
    <w:p w14:paraId="0F20173C" w14:textId="77777777" w:rsidR="005A4498" w:rsidRPr="00BD041D" w:rsidRDefault="005A4498" w:rsidP="00BD041D">
      <w:pPr>
        <w:pStyle w:val="Tekstpodstawowy"/>
        <w:spacing w:after="0" w:line="360" w:lineRule="auto"/>
        <w:ind w:right="24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Odbiorca:</w:t>
      </w:r>
      <w:r w:rsidRPr="00BD041D">
        <w:rPr>
          <w:rFonts w:asciiTheme="minorHAnsi" w:hAnsiTheme="minorHAnsi" w:cstheme="minorHAnsi"/>
          <w:sz w:val="22"/>
          <w:szCs w:val="22"/>
        </w:rPr>
        <w:t xml:space="preserve"> Urząd Gminy Mietków,</w:t>
      </w:r>
      <w:r w:rsidRPr="00BD041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ul. Kolejowa 35, 55-081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Mietków.</w:t>
      </w:r>
    </w:p>
    <w:p w14:paraId="60C08AC8" w14:textId="644D3458" w:rsidR="00F85F26" w:rsidRPr="00BD041D" w:rsidRDefault="00FA5BF3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Zgodnie z art. 4 ust. 3 ustawy z dnia 9 listopada 2018r. o elektronicznym fakturowaniu w zamówieniach publicznych, koncesjach na roboty budowlane lub usługi oraz partnerstwie publiczno-prawnym (Dz. U. z 2020 r., poz. 1666 z </w:t>
      </w:r>
      <w:proofErr w:type="spellStart"/>
      <w:r w:rsidR="005A4498" w:rsidRPr="00BD041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A4498" w:rsidRPr="00BD041D">
        <w:rPr>
          <w:rFonts w:asciiTheme="minorHAnsi" w:hAnsiTheme="minorHAnsi" w:cstheme="minorHAnsi"/>
          <w:sz w:val="22"/>
          <w:szCs w:val="22"/>
        </w:rPr>
        <w:t>. zm.), Gmina Mietków nie przyjmuje ustrukturyzowanych faktur elektronicznych (dla zamówień poniżej 130 tyś. zł.).</w:t>
      </w:r>
    </w:p>
    <w:p w14:paraId="02515760" w14:textId="6F70A920" w:rsidR="00FA5BF3" w:rsidRPr="00BD041D" w:rsidRDefault="00F85F26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4. </w:t>
      </w:r>
      <w:r w:rsidR="005A4498" w:rsidRPr="00BD041D">
        <w:rPr>
          <w:rFonts w:asciiTheme="minorHAnsi" w:hAnsiTheme="minorHAnsi" w:cstheme="minorHAnsi"/>
          <w:sz w:val="22"/>
          <w:szCs w:val="22"/>
        </w:rPr>
        <w:t>Gmina Mietków stosuje wyłącznie mechanizm podzielonej płatności, w związku w powyższym na fakturze należy wskazać numer rachunku bankowego właściwy dla prowadzonej działalności.</w:t>
      </w:r>
    </w:p>
    <w:p w14:paraId="315FD599" w14:textId="17B46C53" w:rsidR="005A4498" w:rsidRPr="00BD041D" w:rsidRDefault="00F85F26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5. </w:t>
      </w:r>
      <w:r w:rsidR="005A4498" w:rsidRPr="00BD041D">
        <w:rPr>
          <w:rFonts w:asciiTheme="minorHAnsi" w:hAnsiTheme="minorHAnsi" w:cstheme="minorHAnsi"/>
          <w:sz w:val="22"/>
          <w:szCs w:val="22"/>
        </w:rPr>
        <w:t>Zamawiający i</w:t>
      </w:r>
      <w:r w:rsidR="00E4772D" w:rsidRPr="00BD041D">
        <w:rPr>
          <w:rFonts w:asciiTheme="minorHAnsi" w:hAnsiTheme="minorHAnsi" w:cstheme="minorHAnsi"/>
          <w:sz w:val="22"/>
          <w:szCs w:val="22"/>
        </w:rPr>
        <w:t>nformuje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, że faktury VAT </w:t>
      </w:r>
      <w:r w:rsidR="00E4772D" w:rsidRPr="00BD041D">
        <w:rPr>
          <w:rFonts w:asciiTheme="minorHAnsi" w:hAnsiTheme="minorHAnsi" w:cstheme="minorHAnsi"/>
          <w:sz w:val="22"/>
          <w:szCs w:val="22"/>
        </w:rPr>
        <w:t xml:space="preserve">można </w:t>
      </w:r>
      <w:r w:rsidR="005A4498" w:rsidRPr="00BD041D">
        <w:rPr>
          <w:rFonts w:asciiTheme="minorHAnsi" w:hAnsiTheme="minorHAnsi" w:cstheme="minorHAnsi"/>
          <w:sz w:val="22"/>
          <w:szCs w:val="22"/>
        </w:rPr>
        <w:t>przesyła</w:t>
      </w:r>
      <w:r w:rsidR="00E4772D" w:rsidRPr="00BD041D">
        <w:rPr>
          <w:rFonts w:asciiTheme="minorHAnsi" w:hAnsiTheme="minorHAnsi" w:cstheme="minorHAnsi"/>
          <w:sz w:val="22"/>
          <w:szCs w:val="22"/>
        </w:rPr>
        <w:t xml:space="preserve">ć </w:t>
      </w:r>
      <w:r w:rsidR="005A4498" w:rsidRPr="00BD041D">
        <w:rPr>
          <w:rFonts w:asciiTheme="minorHAnsi" w:hAnsiTheme="minorHAnsi" w:cstheme="minorHAnsi"/>
          <w:sz w:val="22"/>
          <w:szCs w:val="22"/>
        </w:rPr>
        <w:t>drogą elektroniczną na adres: e-mail: urzad@mietkow.pl</w:t>
      </w:r>
    </w:p>
    <w:p w14:paraId="3176DED6" w14:textId="53208B3E" w:rsidR="005A4498" w:rsidRPr="00BD041D" w:rsidRDefault="00FA5BF3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5. </w:t>
      </w:r>
      <w:r w:rsidR="005A4498" w:rsidRPr="00BD041D">
        <w:rPr>
          <w:rFonts w:asciiTheme="minorHAnsi" w:hAnsiTheme="minorHAnsi" w:cstheme="minorHAnsi"/>
          <w:sz w:val="22"/>
          <w:szCs w:val="22"/>
        </w:rPr>
        <w:t>Podstawą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wystawienia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faktury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jest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protokół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końcowego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odbioru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dokumentacji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4772D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(bez uwag) </w:t>
      </w:r>
      <w:r w:rsidR="005A4498" w:rsidRPr="00BD041D">
        <w:rPr>
          <w:rFonts w:asciiTheme="minorHAnsi" w:hAnsiTheme="minorHAnsi" w:cstheme="minorHAnsi"/>
          <w:sz w:val="22"/>
          <w:szCs w:val="22"/>
        </w:rPr>
        <w:t>wymienionej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§2 pkt 1, podpisany przez strony umowy.</w:t>
      </w:r>
    </w:p>
    <w:p w14:paraId="488A7A0D" w14:textId="5DB67E57" w:rsidR="006220D0" w:rsidRPr="00BD041D" w:rsidRDefault="006220D0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6. Za </w:t>
      </w:r>
      <w:r w:rsidR="00E4772D" w:rsidRPr="00BD041D">
        <w:rPr>
          <w:rFonts w:asciiTheme="minorHAnsi" w:hAnsiTheme="minorHAnsi" w:cstheme="minorHAnsi"/>
          <w:sz w:val="22"/>
          <w:szCs w:val="22"/>
        </w:rPr>
        <w:t>dzień zapłaty</w:t>
      </w:r>
      <w:r w:rsidRPr="00BD041D">
        <w:rPr>
          <w:rFonts w:asciiTheme="minorHAnsi" w:hAnsiTheme="minorHAnsi" w:cstheme="minorHAnsi"/>
          <w:sz w:val="22"/>
          <w:szCs w:val="22"/>
        </w:rPr>
        <w:t xml:space="preserve"> uznaje się dzień, w którym Zamawiający polecił swojemu bankowi dokonanie przelewu na rachunek Wykonawcy.</w:t>
      </w:r>
    </w:p>
    <w:p w14:paraId="3D0F1D67" w14:textId="457B2A64" w:rsidR="00896C5C" w:rsidRPr="00BD041D" w:rsidRDefault="00896C5C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lastRenderedPageBreak/>
        <w:t>7. Wykonawca nie może dokonać cesji żadnych praw i roszczeń lub przeniesienia obowiązków wynikających z umowy na rzecz osoby trzeciej bez uprzedniej, pisemnej zgody Zamawiającego.</w:t>
      </w:r>
    </w:p>
    <w:p w14:paraId="5881D2B8" w14:textId="77777777" w:rsidR="00EB107B" w:rsidRPr="00BD041D" w:rsidRDefault="00EB107B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AD30EC" w14:textId="29676648" w:rsidR="00EB107B" w:rsidRPr="00BD041D" w:rsidRDefault="00EB107B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BD041D">
        <w:rPr>
          <w:rFonts w:asciiTheme="minorHAnsi" w:hAnsiTheme="minorHAnsi" w:cstheme="minorHAnsi"/>
          <w:b/>
          <w:bCs/>
          <w:spacing w:val="-1"/>
          <w:sz w:val="22"/>
          <w:szCs w:val="22"/>
        </w:rPr>
        <w:t>5</w:t>
      </w:r>
    </w:p>
    <w:p w14:paraId="393AABB2" w14:textId="08799CA1" w:rsidR="00EB107B" w:rsidRPr="00BD041D" w:rsidRDefault="00EB107B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Odbiór prac</w:t>
      </w:r>
    </w:p>
    <w:p w14:paraId="46FBCAB9" w14:textId="6BBEB7FA" w:rsidR="00EB107B" w:rsidRPr="00BD041D" w:rsidRDefault="00EB107B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</w:t>
      </w:r>
      <w:r w:rsidRPr="008541E5">
        <w:rPr>
          <w:rFonts w:asciiTheme="minorHAnsi" w:hAnsiTheme="minorHAnsi" w:cstheme="minorHAnsi"/>
          <w:sz w:val="22"/>
          <w:szCs w:val="22"/>
        </w:rPr>
        <w:t xml:space="preserve">. Po wykonaniu </w:t>
      </w:r>
      <w:r w:rsidR="008541E5" w:rsidRPr="008541E5">
        <w:rPr>
          <w:rFonts w:asciiTheme="minorHAnsi" w:hAnsiTheme="minorHAnsi" w:cstheme="minorHAnsi"/>
          <w:sz w:val="22"/>
          <w:szCs w:val="22"/>
        </w:rPr>
        <w:t>opracowania</w:t>
      </w:r>
      <w:r w:rsidRPr="008541E5">
        <w:rPr>
          <w:rFonts w:asciiTheme="minorHAnsi" w:hAnsiTheme="minorHAnsi" w:cstheme="minorHAnsi"/>
          <w:sz w:val="22"/>
          <w:szCs w:val="22"/>
        </w:rPr>
        <w:t>, bez uwag Zamawiającego do t</w:t>
      </w:r>
      <w:r w:rsidR="008541E5" w:rsidRPr="008541E5">
        <w:rPr>
          <w:rFonts w:asciiTheme="minorHAnsi" w:hAnsiTheme="minorHAnsi" w:cstheme="minorHAnsi"/>
          <w:sz w:val="22"/>
          <w:szCs w:val="22"/>
        </w:rPr>
        <w:t>ego opracowania</w:t>
      </w:r>
      <w:r w:rsidRPr="008541E5">
        <w:rPr>
          <w:rFonts w:asciiTheme="minorHAnsi" w:hAnsiTheme="minorHAnsi" w:cstheme="minorHAnsi"/>
          <w:sz w:val="22"/>
          <w:szCs w:val="22"/>
        </w:rPr>
        <w:t>, Strony podpiszą Protokół odbioru końcowego.</w:t>
      </w:r>
    </w:p>
    <w:p w14:paraId="031DCE37" w14:textId="4EF802FE" w:rsidR="00EB107B" w:rsidRPr="00BD041D" w:rsidRDefault="00EB107B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2. Wykonawca dostarczy Zamawiającemu </w:t>
      </w:r>
      <w:r w:rsidR="008541E5" w:rsidRPr="008541E5">
        <w:rPr>
          <w:rFonts w:asciiTheme="minorHAnsi" w:hAnsiTheme="minorHAnsi" w:cstheme="minorHAnsi"/>
          <w:sz w:val="22"/>
          <w:szCs w:val="22"/>
        </w:rPr>
        <w:t xml:space="preserve">opracowanie </w:t>
      </w:r>
      <w:r w:rsidRPr="008541E5">
        <w:rPr>
          <w:rFonts w:asciiTheme="minorHAnsi" w:hAnsiTheme="minorHAnsi" w:cstheme="minorHAnsi"/>
          <w:sz w:val="22"/>
          <w:szCs w:val="22"/>
        </w:rPr>
        <w:t xml:space="preserve">w formie </w:t>
      </w:r>
      <w:r w:rsidR="008541E5" w:rsidRPr="008541E5">
        <w:rPr>
          <w:rFonts w:asciiTheme="minorHAnsi" w:hAnsiTheme="minorHAnsi" w:cstheme="minorHAnsi"/>
          <w:sz w:val="22"/>
          <w:szCs w:val="22"/>
        </w:rPr>
        <w:t xml:space="preserve">i ilości określonej w § 2 </w:t>
      </w:r>
      <w:r w:rsidR="00AD53F7">
        <w:rPr>
          <w:rFonts w:asciiTheme="minorHAnsi" w:hAnsiTheme="minorHAnsi" w:cstheme="minorHAnsi"/>
          <w:sz w:val="22"/>
          <w:szCs w:val="22"/>
        </w:rPr>
        <w:t xml:space="preserve">ust. 1 </w:t>
      </w:r>
      <w:r w:rsidR="008541E5" w:rsidRPr="008541E5">
        <w:rPr>
          <w:rFonts w:asciiTheme="minorHAnsi" w:hAnsiTheme="minorHAnsi" w:cstheme="minorHAnsi"/>
          <w:sz w:val="22"/>
          <w:szCs w:val="22"/>
        </w:rPr>
        <w:t xml:space="preserve">pkt. </w:t>
      </w:r>
      <w:r w:rsidR="00AD53F7">
        <w:rPr>
          <w:rFonts w:asciiTheme="minorHAnsi" w:hAnsiTheme="minorHAnsi" w:cstheme="minorHAnsi"/>
          <w:sz w:val="22"/>
          <w:szCs w:val="22"/>
        </w:rPr>
        <w:t xml:space="preserve">2) </w:t>
      </w:r>
      <w:proofErr w:type="spellStart"/>
      <w:r w:rsidR="00AD53F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AD53F7">
        <w:rPr>
          <w:rFonts w:asciiTheme="minorHAnsi" w:hAnsiTheme="minorHAnsi" w:cstheme="minorHAnsi"/>
          <w:sz w:val="22"/>
          <w:szCs w:val="22"/>
        </w:rPr>
        <w:t xml:space="preserve">. </w:t>
      </w:r>
      <w:r w:rsidR="008541E5" w:rsidRPr="008541E5">
        <w:rPr>
          <w:rFonts w:asciiTheme="minorHAnsi" w:hAnsiTheme="minorHAnsi" w:cstheme="minorHAnsi"/>
          <w:sz w:val="22"/>
          <w:szCs w:val="22"/>
        </w:rPr>
        <w:t>2.2.</w:t>
      </w:r>
      <w:r w:rsidR="008541E5" w:rsidRPr="008541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41E5">
        <w:rPr>
          <w:rFonts w:asciiTheme="minorHAnsi" w:hAnsiTheme="minorHAnsi" w:cstheme="minorHAnsi"/>
          <w:sz w:val="22"/>
          <w:szCs w:val="22"/>
        </w:rPr>
        <w:t xml:space="preserve">Przekazanie </w:t>
      </w:r>
      <w:r w:rsidR="008541E5" w:rsidRPr="008541E5">
        <w:rPr>
          <w:rFonts w:asciiTheme="minorHAnsi" w:hAnsiTheme="minorHAnsi" w:cstheme="minorHAnsi"/>
          <w:sz w:val="22"/>
          <w:szCs w:val="22"/>
        </w:rPr>
        <w:t>opracowania</w:t>
      </w:r>
      <w:r w:rsidRPr="008541E5">
        <w:rPr>
          <w:rFonts w:asciiTheme="minorHAnsi" w:hAnsiTheme="minorHAnsi" w:cstheme="minorHAnsi"/>
          <w:sz w:val="22"/>
          <w:szCs w:val="22"/>
        </w:rPr>
        <w:t xml:space="preserve"> zostanie potwierdzone podpisanym przez Zamawiającego Protokołem przekazania.</w:t>
      </w:r>
      <w:r w:rsidRPr="00BD04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EC2C84" w14:textId="6EEF28F3" w:rsidR="00E45E0C" w:rsidRPr="00BD041D" w:rsidRDefault="00EB107B" w:rsidP="00BD041D">
      <w:pPr>
        <w:widowControl/>
        <w:adjustRightInd/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Pr="00BD041D">
        <w:rPr>
          <w:rFonts w:asciiTheme="minorHAnsi" w:hAnsiTheme="minorHAnsi" w:cstheme="minorHAnsi"/>
          <w:iCs/>
          <w:sz w:val="22"/>
          <w:szCs w:val="22"/>
        </w:rPr>
        <w:t>W czasie nie dłuższym niż 10 dni roboczych od daty przekazania przez Wykonawcę</w:t>
      </w:r>
      <w:r w:rsidR="008541E5">
        <w:rPr>
          <w:rFonts w:asciiTheme="minorHAnsi" w:hAnsiTheme="minorHAnsi" w:cstheme="minorHAnsi"/>
          <w:iCs/>
          <w:sz w:val="22"/>
          <w:szCs w:val="22"/>
        </w:rPr>
        <w:t xml:space="preserve"> opracowania</w:t>
      </w:r>
      <w:r w:rsidRPr="00BD041D">
        <w:rPr>
          <w:rFonts w:asciiTheme="minorHAnsi" w:hAnsiTheme="minorHAnsi" w:cstheme="minorHAnsi"/>
          <w:iCs/>
          <w:sz w:val="22"/>
          <w:szCs w:val="22"/>
        </w:rPr>
        <w:t>, Zamawiający ma prawo wnieść</w:t>
      </w:r>
      <w:r w:rsidR="008541E5">
        <w:rPr>
          <w:rFonts w:asciiTheme="minorHAnsi" w:hAnsiTheme="minorHAnsi" w:cstheme="minorHAnsi"/>
          <w:iCs/>
          <w:sz w:val="22"/>
          <w:szCs w:val="22"/>
        </w:rPr>
        <w:t xml:space="preserve"> do niego uwagi</w:t>
      </w:r>
      <w:r w:rsidRPr="00BD041D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376DEE72" w14:textId="02765FF4" w:rsidR="00EB107B" w:rsidRPr="00BD041D" w:rsidRDefault="00E45E0C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iCs/>
          <w:sz w:val="22"/>
          <w:szCs w:val="22"/>
        </w:rPr>
        <w:t xml:space="preserve">4. 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W czasie nie dłuższym niż 10 dni roboczych od daty otrzymania uwag od Zamawiającego, Wykonawca jest zobowiązany do usunięcia </w:t>
      </w:r>
      <w:r w:rsidR="008541E5">
        <w:rPr>
          <w:rFonts w:asciiTheme="minorHAnsi" w:hAnsiTheme="minorHAnsi" w:cstheme="minorHAnsi"/>
          <w:iCs/>
          <w:sz w:val="22"/>
          <w:szCs w:val="22"/>
        </w:rPr>
        <w:t xml:space="preserve">w opracowaniu 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nieprawidłowości </w:t>
      </w:r>
      <w:r w:rsidR="00EB107B" w:rsidRPr="008541E5">
        <w:rPr>
          <w:rFonts w:asciiTheme="minorHAnsi" w:hAnsiTheme="minorHAnsi" w:cstheme="minorHAnsi"/>
          <w:iCs/>
          <w:sz w:val="22"/>
          <w:szCs w:val="22"/>
        </w:rPr>
        <w:t>i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 przedstawić </w:t>
      </w:r>
      <w:r w:rsidR="008541E5">
        <w:rPr>
          <w:rFonts w:asciiTheme="minorHAnsi" w:hAnsiTheme="minorHAnsi" w:cstheme="minorHAnsi"/>
          <w:iCs/>
          <w:sz w:val="22"/>
          <w:szCs w:val="22"/>
        </w:rPr>
        <w:t>opracowanie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 ponownie Zamawiającemu w formie wskazanej w ust. 2. W takiej sytuacji Protokół odbioru końcowego zostanie podpisany przez Zamawiającego dopiero po usunięciu nieprawidłowości.</w:t>
      </w:r>
    </w:p>
    <w:p w14:paraId="0F615FA3" w14:textId="5765793F" w:rsidR="00EB107B" w:rsidRPr="00BD041D" w:rsidRDefault="00E45E0C" w:rsidP="00BD041D">
      <w:pPr>
        <w:pStyle w:val="Tekstpodstawowy"/>
        <w:widowControl/>
        <w:suppressAutoHyphens w:val="0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iCs/>
          <w:sz w:val="22"/>
          <w:szCs w:val="22"/>
        </w:rPr>
        <w:t xml:space="preserve">5. 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Protokół przekazania </w:t>
      </w:r>
      <w:r w:rsidRPr="00BD041D">
        <w:rPr>
          <w:rFonts w:asciiTheme="minorHAnsi" w:hAnsiTheme="minorHAnsi" w:cstheme="minorHAnsi"/>
          <w:iCs/>
          <w:sz w:val="22"/>
          <w:szCs w:val="22"/>
        </w:rPr>
        <w:t>k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>oncepcji nie upoważnia Wykonawcy do wystawienia faktury VAT.</w:t>
      </w:r>
    </w:p>
    <w:p w14:paraId="44E7B900" w14:textId="77777777" w:rsidR="00EB107B" w:rsidRPr="00BD041D" w:rsidRDefault="00EB107B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51C128" w14:textId="23EBD0A2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E0A7F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6</w:t>
      </w:r>
    </w:p>
    <w:p w14:paraId="52B07BEB" w14:textId="53FAABD2" w:rsidR="00766407" w:rsidRPr="00BD041D" w:rsidRDefault="0076640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Kary umowne</w:t>
      </w:r>
    </w:p>
    <w:p w14:paraId="6CB237AD" w14:textId="0346C1FD" w:rsidR="005B4AC1" w:rsidRPr="00BD041D" w:rsidRDefault="005B4AC1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Wykonawca z tytułu niewykonania lub nieprawidłowego wykonania umowy zapłaci Zamawiającemu kary umowne:</w:t>
      </w:r>
    </w:p>
    <w:p w14:paraId="0C0EE13C" w14:textId="3D4A16BF" w:rsidR="005B4AC1" w:rsidRPr="00BD041D" w:rsidRDefault="005B4AC1" w:rsidP="00BD041D">
      <w:pPr>
        <w:widowControl/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a) za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opóźnienie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wykonaniu Przedmiotu umowy – kara w wysokości 0,</w:t>
      </w:r>
      <w:r w:rsidR="00452CAD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% wynagrodzenia umownego brutto, o którym mowa w §4 ust.1 umowy za każdy rozpoczęty dzień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opóźnienia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stosunku do terminu wykonania </w:t>
      </w:r>
      <w:r w:rsidR="004E0A7F" w:rsidRPr="00BD041D">
        <w:rPr>
          <w:rFonts w:asciiTheme="minorHAnsi" w:hAnsiTheme="minorHAnsi" w:cstheme="minorHAnsi"/>
          <w:sz w:val="22"/>
          <w:szCs w:val="22"/>
        </w:rPr>
        <w:t>k</w:t>
      </w:r>
      <w:r w:rsidRPr="00BD041D">
        <w:rPr>
          <w:rFonts w:asciiTheme="minorHAnsi" w:hAnsiTheme="minorHAnsi" w:cstheme="minorHAnsi"/>
          <w:sz w:val="22"/>
          <w:szCs w:val="22"/>
        </w:rPr>
        <w:t>oncepcji, o którym mowa w §</w:t>
      </w:r>
      <w:r w:rsidR="00452CAD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umow</w:t>
      </w:r>
      <w:r w:rsidR="002D792C" w:rsidRPr="00BD041D">
        <w:rPr>
          <w:rFonts w:asciiTheme="minorHAnsi" w:hAnsiTheme="minorHAnsi" w:cstheme="minorHAnsi"/>
          <w:sz w:val="22"/>
          <w:szCs w:val="22"/>
        </w:rPr>
        <w:t>y</w:t>
      </w:r>
      <w:r w:rsidRPr="00BD041D">
        <w:rPr>
          <w:rFonts w:asciiTheme="minorHAnsi" w:hAnsiTheme="minorHAnsi" w:cstheme="minorHAnsi"/>
          <w:sz w:val="22"/>
          <w:szCs w:val="22"/>
        </w:rPr>
        <w:t>;</w:t>
      </w:r>
    </w:p>
    <w:p w14:paraId="685A7B2E" w14:textId="12FF890B" w:rsidR="00452CAD" w:rsidRPr="00BD041D" w:rsidRDefault="005B4AC1" w:rsidP="00BD041D">
      <w:pPr>
        <w:widowControl/>
        <w:tabs>
          <w:tab w:val="left" w:pos="360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b) za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opóźnienie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usunięciu wad i usterek z tytułu rękojmi – kara w wysokości 0,</w:t>
      </w:r>
      <w:r w:rsidR="00452CAD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% wynagrodzenia umownego brutto, o którym mowa w §4 ust.1 umowy za każdy rozpoczęty dzień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opóźnienia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stosunku do terminu określonego w §</w:t>
      </w:r>
      <w:r w:rsidR="004E0A7F" w:rsidRPr="00BD041D">
        <w:rPr>
          <w:rFonts w:asciiTheme="minorHAnsi" w:hAnsiTheme="minorHAnsi" w:cstheme="minorHAnsi"/>
          <w:sz w:val="22"/>
          <w:szCs w:val="22"/>
        </w:rPr>
        <w:t>7</w:t>
      </w:r>
      <w:r w:rsidR="00452CAD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ust. 4;</w:t>
      </w:r>
    </w:p>
    <w:p w14:paraId="7E85B407" w14:textId="093A1AB5" w:rsidR="005B4AC1" w:rsidRPr="00BD041D" w:rsidRDefault="00452CAD" w:rsidP="00BD041D">
      <w:pPr>
        <w:widowControl/>
        <w:tabs>
          <w:tab w:val="left" w:pos="360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c) </w:t>
      </w:r>
      <w:r w:rsidR="005B4AC1" w:rsidRPr="00BD041D">
        <w:rPr>
          <w:rFonts w:asciiTheme="minorHAnsi" w:hAnsiTheme="minorHAnsi" w:cstheme="minorHAnsi"/>
          <w:sz w:val="22"/>
          <w:szCs w:val="22"/>
        </w:rPr>
        <w:t>za zwłokę w terminowym usunięciu nieprawidłowości, zgłaszanych w trybie, o którym mowa w §</w:t>
      </w:r>
      <w:r w:rsidR="004E0A7F" w:rsidRPr="00BD041D">
        <w:rPr>
          <w:rFonts w:asciiTheme="minorHAnsi" w:hAnsiTheme="minorHAnsi" w:cstheme="minorHAnsi"/>
          <w:sz w:val="22"/>
          <w:szCs w:val="22"/>
        </w:rPr>
        <w:t>5</w:t>
      </w:r>
      <w:r w:rsidR="005B4AC1" w:rsidRPr="00BD041D">
        <w:rPr>
          <w:rFonts w:asciiTheme="minorHAnsi" w:hAnsiTheme="minorHAnsi" w:cstheme="minorHAnsi"/>
          <w:sz w:val="22"/>
          <w:szCs w:val="22"/>
        </w:rPr>
        <w:t xml:space="preserve"> ust. 4 umowy – kara w wysokości 0,2% wynagrodzenia umownego brutto określonego w §4 ust.1 umowy za każdy rozpoczęty dzień </w:t>
      </w:r>
      <w:r w:rsidR="004E0A7F" w:rsidRPr="00BD041D">
        <w:rPr>
          <w:rFonts w:asciiTheme="minorHAnsi" w:hAnsiTheme="minorHAnsi" w:cstheme="minorHAnsi"/>
          <w:sz w:val="22"/>
          <w:szCs w:val="22"/>
        </w:rPr>
        <w:t>opóźnienia</w:t>
      </w:r>
      <w:r w:rsidR="005B4AC1" w:rsidRPr="00BD041D">
        <w:rPr>
          <w:rFonts w:asciiTheme="minorHAnsi" w:hAnsiTheme="minorHAnsi" w:cstheme="minorHAnsi"/>
          <w:sz w:val="22"/>
          <w:szCs w:val="22"/>
        </w:rPr>
        <w:t xml:space="preserve"> w stosunku do terminu określonego w §</w:t>
      </w:r>
      <w:r w:rsidR="000267F0" w:rsidRPr="00BD041D">
        <w:rPr>
          <w:rFonts w:asciiTheme="minorHAnsi" w:hAnsiTheme="minorHAnsi" w:cstheme="minorHAnsi"/>
          <w:sz w:val="22"/>
          <w:szCs w:val="22"/>
        </w:rPr>
        <w:t>5</w:t>
      </w:r>
      <w:r w:rsidR="005B4AC1" w:rsidRPr="00BD041D">
        <w:rPr>
          <w:rFonts w:asciiTheme="minorHAnsi" w:hAnsiTheme="minorHAnsi" w:cstheme="minorHAnsi"/>
          <w:sz w:val="22"/>
          <w:szCs w:val="22"/>
        </w:rPr>
        <w:t xml:space="preserve"> ust. 4 umowy</w:t>
      </w:r>
      <w:r w:rsidR="004E0A7F" w:rsidRPr="00BD041D">
        <w:rPr>
          <w:rFonts w:asciiTheme="minorHAnsi" w:hAnsiTheme="minorHAnsi" w:cstheme="minorHAnsi"/>
          <w:sz w:val="22"/>
          <w:szCs w:val="22"/>
        </w:rPr>
        <w:t>;</w:t>
      </w:r>
    </w:p>
    <w:p w14:paraId="6A586966" w14:textId="7B884567" w:rsidR="005B4AC1" w:rsidRPr="00BD041D" w:rsidRDefault="005B4AC1" w:rsidP="00BD041D">
      <w:pPr>
        <w:widowControl/>
        <w:tabs>
          <w:tab w:val="left" w:pos="360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d) za odstąpienie od umowy przez Zamawiającego wskutek okoliczności, o których mowa w §</w:t>
      </w:r>
      <w:r w:rsidR="000267F0" w:rsidRPr="00BD041D">
        <w:rPr>
          <w:rFonts w:asciiTheme="minorHAnsi" w:hAnsiTheme="minorHAnsi" w:cstheme="minorHAnsi"/>
          <w:sz w:val="22"/>
          <w:szCs w:val="22"/>
        </w:rPr>
        <w:t>8</w:t>
      </w:r>
      <w:r w:rsidRPr="00BD041D">
        <w:rPr>
          <w:rFonts w:asciiTheme="minorHAnsi" w:hAnsiTheme="minorHAnsi" w:cstheme="minorHAnsi"/>
          <w:sz w:val="22"/>
          <w:szCs w:val="22"/>
        </w:rPr>
        <w:t xml:space="preserve"> ust. 1 pkt 1-3 </w:t>
      </w:r>
      <w:r w:rsidR="002D792C" w:rsidRPr="00BD041D">
        <w:rPr>
          <w:rFonts w:asciiTheme="minorHAnsi" w:hAnsiTheme="minorHAnsi" w:cstheme="minorHAnsi"/>
          <w:sz w:val="22"/>
          <w:szCs w:val="22"/>
        </w:rPr>
        <w:t xml:space="preserve">umowy </w:t>
      </w:r>
      <w:r w:rsidRPr="00BD041D">
        <w:rPr>
          <w:rFonts w:asciiTheme="minorHAnsi" w:hAnsiTheme="minorHAnsi" w:cstheme="minorHAnsi"/>
          <w:sz w:val="22"/>
          <w:szCs w:val="22"/>
        </w:rPr>
        <w:t xml:space="preserve">– w wysokości 20% wynagrodzenia umownego brutto, wymienionego w §4 ust.1 umowy. W takim przypadku Zamawiający nie będzie żądał zapłaty kar umownych, o których mowa w </w:t>
      </w:r>
      <w:r w:rsidRPr="00BD041D">
        <w:rPr>
          <w:rFonts w:asciiTheme="minorHAnsi" w:hAnsiTheme="minorHAnsi" w:cstheme="minorHAnsi"/>
          <w:sz w:val="22"/>
          <w:szCs w:val="22"/>
        </w:rPr>
        <w:lastRenderedPageBreak/>
        <w:t xml:space="preserve">pkt </w:t>
      </w:r>
      <w:r w:rsidR="002D792C" w:rsidRPr="00BD041D">
        <w:rPr>
          <w:rFonts w:asciiTheme="minorHAnsi" w:hAnsiTheme="minorHAnsi" w:cstheme="minorHAnsi"/>
          <w:sz w:val="22"/>
          <w:szCs w:val="22"/>
        </w:rPr>
        <w:t>a</w:t>
      </w:r>
      <w:r w:rsidRPr="00BD041D">
        <w:rPr>
          <w:rFonts w:asciiTheme="minorHAnsi" w:hAnsiTheme="minorHAnsi" w:cstheme="minorHAnsi"/>
          <w:sz w:val="22"/>
          <w:szCs w:val="22"/>
        </w:rPr>
        <w:t>)-</w:t>
      </w:r>
      <w:r w:rsidR="002D792C" w:rsidRPr="00BD041D">
        <w:rPr>
          <w:rFonts w:asciiTheme="minorHAnsi" w:hAnsiTheme="minorHAnsi" w:cstheme="minorHAnsi"/>
          <w:sz w:val="22"/>
          <w:szCs w:val="22"/>
        </w:rPr>
        <w:t>d</w:t>
      </w:r>
      <w:r w:rsidRPr="00BD041D">
        <w:rPr>
          <w:rFonts w:asciiTheme="minorHAnsi" w:hAnsiTheme="minorHAnsi" w:cstheme="minorHAnsi"/>
          <w:sz w:val="22"/>
          <w:szCs w:val="22"/>
        </w:rPr>
        <w:t>), jeżeli byłyby one należne za te same okoliczności z powodów których Zamawiający odstępuje od umowy</w:t>
      </w:r>
      <w:r w:rsidR="002D792C" w:rsidRPr="00BD041D">
        <w:rPr>
          <w:rFonts w:asciiTheme="minorHAnsi" w:hAnsiTheme="minorHAnsi" w:cstheme="minorHAnsi"/>
          <w:sz w:val="22"/>
          <w:szCs w:val="22"/>
        </w:rPr>
        <w:t>.</w:t>
      </w:r>
    </w:p>
    <w:p w14:paraId="7EFCA92B" w14:textId="77777777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2. Naliczanie oraz zapłata kar umownych nie zwalnia Wykonawcy z wykonania zobowiązań wynikających z umowy.</w:t>
      </w:r>
    </w:p>
    <w:p w14:paraId="78197B76" w14:textId="77777777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Wykonawca wyraża zgodę na potrącenia przez Zamawiającego kar umownych z wszelkich należności przysługujących mu od Zamawiającego.</w:t>
      </w:r>
    </w:p>
    <w:p w14:paraId="476C9A9D" w14:textId="77777777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 Zamawiający ma prawo dochodzić odszkodowania uzupełniającego, jeżeli szkoda przewyższy wysokość kar umownych.</w:t>
      </w:r>
    </w:p>
    <w:p w14:paraId="3455D45E" w14:textId="4DC4528F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5. W celu uniknięcia wątpliwości, Strony potwierdzają, że Wykonawca ponosi odpowiedzialność za przypadki niewykonania lub nienależytego wykonania umowy, o których mowa w ust. 1 niniejszego paragrafu, na zasadach ogólnych określonych w kodeksie cywilnym, w szczególności w art. 471 k.c., w szczególności może zwolnić się z odpowiedzialności poprzez wykazanie, że nie ponosi odpowiedzialności za dany przypadek niewykonania lub nienależytego wykonania umowy. </w:t>
      </w:r>
    </w:p>
    <w:p w14:paraId="56E9B0A7" w14:textId="77777777" w:rsidR="00766407" w:rsidRPr="00BD041D" w:rsidRDefault="00766407" w:rsidP="00BD041D">
      <w:pPr>
        <w:pStyle w:val="Akapitzlist"/>
        <w:tabs>
          <w:tab w:val="left" w:pos="235"/>
        </w:tabs>
        <w:autoSpaceDE w:val="0"/>
        <w:autoSpaceDN w:val="0"/>
        <w:adjustRightInd/>
        <w:spacing w:before="33" w:line="360" w:lineRule="auto"/>
        <w:ind w:left="2" w:right="341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23328D4" w14:textId="5C26E202" w:rsidR="00D81F4E" w:rsidRPr="00BD041D" w:rsidRDefault="00D81F4E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E0A7F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7</w:t>
      </w:r>
    </w:p>
    <w:p w14:paraId="1FB208F6" w14:textId="79A76A8A" w:rsidR="00D81F4E" w:rsidRPr="00BD041D" w:rsidRDefault="00D81F4E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Rękojmia i gwarancja </w:t>
      </w:r>
    </w:p>
    <w:p w14:paraId="0A9A96B3" w14:textId="75FE20B9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Wykonawca jest odpowiedzialny względem Zamawiającego z tytułu rękojmi za wady Przedmiotu umowy w okresie 36 miesięcy, liczonym od daty obustronnie podpisanego Protokołu odbioru końcowego bez uwag. Odpowiedzialność obejmuje wady fizyczne polegające na niezgodności z umową, w tym niezgodności wskazane w art. 556</w:t>
      </w:r>
      <w:r w:rsidRPr="00BD041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D041D">
        <w:rPr>
          <w:rFonts w:asciiTheme="minorHAnsi" w:hAnsiTheme="minorHAnsi" w:cstheme="minorHAnsi"/>
          <w:sz w:val="22"/>
          <w:szCs w:val="22"/>
        </w:rPr>
        <w:t xml:space="preserve"> kodeksu cywilnego oraz wady prawne w rozumieniu przepisów art. 556</w:t>
      </w:r>
      <w:r w:rsidRPr="00BD041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39FBC51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Zamawiającemu przysługuje prawo dochodzenia roszczeń z tytułu rękojmi także po okresie rękojmi, jeżeli wadę objętą rękojmią stwierdził przed upływem powyższego okresu. </w:t>
      </w:r>
    </w:p>
    <w:p w14:paraId="6653EAC6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W okresie rękojmi Wykonawca jest obowiązany do wymiany, na własny koszt, rzeczy wadliwej na wolną od wad lub usunięcia wszelkich wad, w tym wynikających z nieprawidłowego wykonania umowy lub z jakiegokolwiek działania, zaniechania lub zaniedbania Wykonawcy przy realizacji umowy.</w:t>
      </w:r>
    </w:p>
    <w:p w14:paraId="42A4B49F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4. Zamawiający zawiadomi Wykonawcę o stwierdzonych wadach niezwłocznie po ich ujawnieniu. Wykonawca zobowiązany jest do wymiany rzeczy na wolną od wad lub do usunięcia wad w terminie obiektywnie wyznaczonym przez Zamawiającego, nie krótszym jednak niż 5 dni roboczych. </w:t>
      </w:r>
    </w:p>
    <w:p w14:paraId="6A1FF068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5. W przypadku opóźnienia w wymianie rzeczy wadliwych albo w usunięciu wad przez Wykonawcę, a także w przypadku nieprawidłowego wykonania obowiązków z tytułu rękojmi ciążących na Wykonawcy, Zamawiający ma prawo do zlecenia zastępczego ich wykonania innemu, wybranemu przez siebie wykonawcy, na koszt i ryzyko Wykonawcy, na co Wykonawca wyraża zgodę.</w:t>
      </w:r>
    </w:p>
    <w:p w14:paraId="76BE2A9C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lastRenderedPageBreak/>
        <w:t>6. Koszty wykonania zastępczego pokrywa w całości Wykonawca na wezwanie Zamawiającego. Zamawiającemu przysługuje prawo potrącenia kosztów wykonania zastępczego z dowolnych należności Wykonawcy przysługujących mu od Zamawiającego.</w:t>
      </w:r>
    </w:p>
    <w:p w14:paraId="7D592FFC" w14:textId="3B9F2FB6" w:rsidR="00766407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7. Roszczenia z tytułu rękojmi nie ograniczają, jak również nie wyłączają prawa Zamawiającego do dochodzenia odszkodowania za szkody powstałe po stronie Zamawiającego na zasadach ogólnych prawa cywilnego.</w:t>
      </w:r>
    </w:p>
    <w:p w14:paraId="4ED1B563" w14:textId="77777777" w:rsidR="00BD041D" w:rsidRDefault="00BD041D" w:rsidP="00B56ACB">
      <w:pPr>
        <w:pStyle w:val="Tekstpodstawowy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E4382C3" w14:textId="05EF77C0" w:rsidR="0072470A" w:rsidRPr="00BD041D" w:rsidRDefault="0072470A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267F0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8</w:t>
      </w:r>
    </w:p>
    <w:p w14:paraId="4EFC2C02" w14:textId="683515A0" w:rsidR="0072470A" w:rsidRPr="00BD041D" w:rsidRDefault="0072470A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Odstąpienie od umowy</w:t>
      </w:r>
    </w:p>
    <w:p w14:paraId="039BB7BC" w14:textId="51E2B8F2" w:rsidR="00A6554E" w:rsidRPr="00BD041D" w:rsidRDefault="00A6554E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Zamawiający może odstąpić od umowy w całości lub w części, do dnia upływu okresu rękojmi, w terminie 30 dni od dnia powzięcia wiadomości o zdarzeniu uzasadniającym odstąpienie, jeżeli:</w:t>
      </w:r>
    </w:p>
    <w:p w14:paraId="03899657" w14:textId="1A78A782" w:rsidR="002902F4" w:rsidRPr="00BD041D" w:rsidRDefault="00A6554E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1) Wykonawca nie podjął realizacji prac w terminie 15 dni od umownej daty ich rozpoczęcia, o której mowa w § </w:t>
      </w:r>
      <w:r w:rsidR="000A6683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ust. 1 pkt 1 umowy, lub w terminie 15 dni od wezwania go przez Zamawiającego do ich rozpoczęcia, z przyczyn zależnych od Wykonawcy;</w:t>
      </w:r>
    </w:p>
    <w:p w14:paraId="63B8827B" w14:textId="327548A2" w:rsidR="002902F4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2) </w:t>
      </w:r>
      <w:r w:rsidR="00A6554E" w:rsidRPr="00BD041D">
        <w:rPr>
          <w:rFonts w:asciiTheme="minorHAnsi" w:hAnsiTheme="minorHAnsi" w:cstheme="minorHAnsi"/>
          <w:sz w:val="22"/>
          <w:szCs w:val="22"/>
        </w:rPr>
        <w:t>Wykonawca pomimo uprzednich pisemnych zastrzeżeń Zamawiającego nie wykonuje prac zgodnie z warunkami umownymi lub w rażący sposób zaniedbuje zobowiązania umowne;</w:t>
      </w:r>
    </w:p>
    <w:p w14:paraId="0F5ED1C7" w14:textId="3D3F1441" w:rsidR="00A6554E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3) </w:t>
      </w:r>
      <w:r w:rsidR="00A6554E" w:rsidRPr="00BD041D">
        <w:rPr>
          <w:rFonts w:asciiTheme="minorHAnsi" w:hAnsiTheme="minorHAnsi" w:cstheme="minorHAnsi"/>
          <w:sz w:val="22"/>
          <w:szCs w:val="22"/>
        </w:rPr>
        <w:t>Wykonawca zaniechał realizacji umowy, a w szczególności przerwał realizację prac przez okres dłuższy niż 15 dni;</w:t>
      </w:r>
    </w:p>
    <w:p w14:paraId="32E5C478" w14:textId="0E4D974E" w:rsidR="002902F4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4) </w:t>
      </w:r>
      <w:r w:rsidR="00A6554E" w:rsidRPr="00BD041D">
        <w:rPr>
          <w:rFonts w:asciiTheme="minorHAnsi" w:hAnsiTheme="minorHAnsi" w:cstheme="minorHAnsi"/>
          <w:sz w:val="22"/>
          <w:szCs w:val="22"/>
        </w:rPr>
        <w:t>wartość kar umownych, o których mowa w §</w:t>
      </w:r>
      <w:r w:rsidR="001278FB" w:rsidRPr="00BD041D">
        <w:rPr>
          <w:rFonts w:asciiTheme="minorHAnsi" w:hAnsiTheme="minorHAnsi" w:cstheme="minorHAnsi"/>
          <w:sz w:val="22"/>
          <w:szCs w:val="22"/>
        </w:rPr>
        <w:t>6</w:t>
      </w:r>
      <w:r w:rsidR="00A6554E" w:rsidRPr="00BD041D">
        <w:rPr>
          <w:rFonts w:asciiTheme="minorHAnsi" w:hAnsiTheme="minorHAnsi" w:cstheme="minorHAnsi"/>
          <w:sz w:val="22"/>
          <w:szCs w:val="22"/>
        </w:rPr>
        <w:t xml:space="preserve"> ust.1 pkt </w:t>
      </w:r>
      <w:r w:rsidR="001278FB" w:rsidRPr="00BD041D">
        <w:rPr>
          <w:rFonts w:asciiTheme="minorHAnsi" w:hAnsiTheme="minorHAnsi" w:cstheme="minorHAnsi"/>
          <w:sz w:val="22"/>
          <w:szCs w:val="22"/>
        </w:rPr>
        <w:t>a</w:t>
      </w:r>
      <w:r w:rsidR="00A6554E" w:rsidRPr="00BD041D">
        <w:rPr>
          <w:rFonts w:asciiTheme="minorHAnsi" w:hAnsiTheme="minorHAnsi" w:cstheme="minorHAnsi"/>
          <w:sz w:val="22"/>
          <w:szCs w:val="22"/>
        </w:rPr>
        <w:t>)-</w:t>
      </w:r>
      <w:r w:rsidR="001278FB" w:rsidRPr="00BD041D">
        <w:rPr>
          <w:rFonts w:asciiTheme="minorHAnsi" w:hAnsiTheme="minorHAnsi" w:cstheme="minorHAnsi"/>
          <w:sz w:val="22"/>
          <w:szCs w:val="22"/>
        </w:rPr>
        <w:t>d</w:t>
      </w:r>
      <w:r w:rsidR="00A6554E" w:rsidRPr="00BD041D">
        <w:rPr>
          <w:rFonts w:asciiTheme="minorHAnsi" w:hAnsiTheme="minorHAnsi" w:cstheme="minorHAnsi"/>
          <w:sz w:val="22"/>
          <w:szCs w:val="22"/>
        </w:rPr>
        <w:t>) Umowy</w:t>
      </w:r>
      <w:r w:rsidR="00A6554E" w:rsidRPr="00BD041D">
        <w:rPr>
          <w:rFonts w:asciiTheme="minorHAnsi" w:hAnsiTheme="minorHAnsi" w:cstheme="minorHAnsi"/>
          <w:b/>
          <w:sz w:val="22"/>
          <w:szCs w:val="22"/>
        </w:rPr>
        <w:t>,</w:t>
      </w:r>
      <w:r w:rsidR="00A6554E" w:rsidRPr="00BD041D">
        <w:rPr>
          <w:rFonts w:asciiTheme="minorHAnsi" w:hAnsiTheme="minorHAnsi" w:cstheme="minorHAnsi"/>
          <w:sz w:val="22"/>
          <w:szCs w:val="22"/>
        </w:rPr>
        <w:t xml:space="preserve"> osiągnie 20% wynagrodzenia umownego brutto;</w:t>
      </w:r>
    </w:p>
    <w:p w14:paraId="5115571A" w14:textId="77777777" w:rsidR="002902F4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5) </w:t>
      </w:r>
      <w:r w:rsidR="00A6554E" w:rsidRPr="00BD041D">
        <w:rPr>
          <w:rFonts w:asciiTheme="minorHAnsi" w:hAnsiTheme="minorHAnsi" w:cstheme="minorHAnsi"/>
          <w:sz w:val="22"/>
          <w:szCs w:val="22"/>
        </w:rPr>
        <w:t>zostanie wszczęte postępowanie zmierzające do likwidacji Wykonawcy;</w:t>
      </w:r>
    </w:p>
    <w:p w14:paraId="4EF914B2" w14:textId="0DD12278" w:rsidR="00A6554E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6) </w:t>
      </w:r>
      <w:r w:rsidR="00A6554E" w:rsidRPr="00BD041D">
        <w:rPr>
          <w:rFonts w:asciiTheme="minorHAnsi" w:hAnsiTheme="minorHAnsi" w:cstheme="minorHAnsi"/>
          <w:sz w:val="22"/>
          <w:szCs w:val="22"/>
        </w:rPr>
        <w:t>zostanie dokonane, w wyniku postępowania egzekucyjnego, zajęcie całości lub części majątku Wykonawcy uniemożliwiające wykonanie Przedmiotu umowy.</w:t>
      </w:r>
    </w:p>
    <w:p w14:paraId="449BCED9" w14:textId="137B45E0" w:rsidR="00A6554E" w:rsidRPr="00BD041D" w:rsidRDefault="002A1202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</w:t>
      </w:r>
      <w:r w:rsidR="00A6554E" w:rsidRPr="00BD041D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</w:t>
      </w:r>
    </w:p>
    <w:p w14:paraId="285B4109" w14:textId="67F740EE" w:rsidR="00A6554E" w:rsidRPr="00BD041D" w:rsidRDefault="002A1202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="00A6554E" w:rsidRPr="00BD041D">
        <w:rPr>
          <w:rFonts w:asciiTheme="minorHAnsi" w:hAnsiTheme="minorHAnsi" w:cstheme="minorHAnsi"/>
          <w:sz w:val="22"/>
          <w:szCs w:val="22"/>
        </w:rPr>
        <w:t>W  wypadku odstąpienia od umowy Wykonawca może żądać jedynie wynagrodzenia należnego mu z tytułu wykonania części umowy, stosownie do stanu zaawansowania prac, przy czym w takim przypadku z dniem zapłaty wynagrodzenia dla tej części umowy Wykonawca przenosi, bez konieczności składania dodatkowego oświadczenia woli, na Zamawiającego, bez ograniczenia terytorium, czasu i ilości wykorzystania, a Zamawiający nabywa, autorskie prawa majątkowe do Utworów wykonanych dla tej części umowy na zasadach określonych w §</w:t>
      </w:r>
      <w:r w:rsidR="0056077F" w:rsidRPr="00BD041D">
        <w:rPr>
          <w:rFonts w:asciiTheme="minorHAnsi" w:hAnsiTheme="minorHAnsi" w:cstheme="minorHAnsi"/>
          <w:sz w:val="22"/>
          <w:szCs w:val="22"/>
        </w:rPr>
        <w:t>9</w:t>
      </w:r>
      <w:r w:rsidR="00A6554E" w:rsidRPr="00BD041D">
        <w:rPr>
          <w:rFonts w:asciiTheme="minorHAnsi" w:hAnsiTheme="minorHAnsi" w:cstheme="minorHAnsi"/>
          <w:sz w:val="22"/>
          <w:szCs w:val="22"/>
        </w:rPr>
        <w:t>.</w:t>
      </w:r>
    </w:p>
    <w:p w14:paraId="6B324C08" w14:textId="77777777" w:rsidR="00A6554E" w:rsidRPr="00BD041D" w:rsidRDefault="00A655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EE884C5" w14:textId="6B5EE7C1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="0056077F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9</w:t>
      </w:r>
    </w:p>
    <w:p w14:paraId="559D40B3" w14:textId="5838F3EF" w:rsidR="00A05E78" w:rsidRPr="00BD041D" w:rsidRDefault="00A05E7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Prawa autorskie</w:t>
      </w:r>
    </w:p>
    <w:p w14:paraId="0016AD52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Wszelkie materiały stanowiące utwory w rozumieniu ustawy o prawie autorskim i prawach pokrewnych wykonane w ramach realizacji Przedmiotu umowy, zwane dalej będą „Utworami”.</w:t>
      </w:r>
    </w:p>
    <w:p w14:paraId="5D73BFF3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2. Wykonawca gwarantuje Zamawiającemu, że realizacja Przedmiotu umowy nie spowoduje naruszenia praw autorskich, znaków handlowych i towarowych, patentów, rozwiązań konstrukcyjnych, know-how i innych praw chronionych osób trzecich.</w:t>
      </w:r>
    </w:p>
    <w:p w14:paraId="24C2B698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Wykonawca przejmuje na siebie wszelką odpowiedzialność za roszczenia osób trzecich w związku z wykonaniem Przedmiotu umowy, dotyczące w szczególności naruszenia jakichkolwiek praw autorskich, znaków handlowych i towarowych, patentów, rozwiązań konstrukcyjnych, know-how i innych praw chronionych osób trzecich i oświadcza, że w przypadku sporów i roszczeń osób trzecich, zaspokoi wszelkie uzasadnione roszczenia takich osób, przez co zwolni Zamawiającego z wszelkiej odpowiedzialności z tytułu korzystania z Utworów, w szczególności zapewniając na własny koszt zastępstwo procesowe Zamawiającego w postępowaniach sądowych lub arbitrażowych.</w:t>
      </w:r>
    </w:p>
    <w:p w14:paraId="1CF91C54" w14:textId="2AD9B8D8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 Wykonawca oświadcza, że:</w:t>
      </w:r>
    </w:p>
    <w:p w14:paraId="299FEC9A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1) w dacie podpisania przez Zamawiającego Protokołu odbioru końcowego bez uwag Utworów Zamawiającemu, wykonawcy przysługiwać będą niczym nie ograniczone majątkowe prawa autorskie do Utworów oraz prawo własności egzemplarzy Utworów, a wszelkie wymagania i roszczenia pieniężne osób trzecich w związku z wykonaniem Utworów będą w całości zaspokojone;</w:t>
      </w:r>
    </w:p>
    <w:p w14:paraId="42E87285" w14:textId="62816E43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2) Utwory nie będą bez uprzedniej zgody Zamawiającego udostępniane publicznie ani w inny sposób rozpowszechniane przed datą przekazania Utworów Zamawiającemu.</w:t>
      </w:r>
    </w:p>
    <w:p w14:paraId="6A7E3F6A" w14:textId="7CFCFFCF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5. Z chwilą podpisania przez Zamawiającego Protokołu odbioru końcowego bez uwag, Wykonawca przenosi na Zamawiającego bez ograniczenia terytorium, czasu i ilości wykorzystania, a Zamawiający nabywa całość autorskich praw majątkowych do Utworów, w szczególności wyłączne prawo do rozporządzenia i korzystania z Utworów w pełnym zakresie i w jakikolwiek sposób na następujących polach eksploatacji:</w:t>
      </w:r>
    </w:p>
    <w:p w14:paraId="760249E5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1) utrwalania Utworów, w tym utrwalania na materialnych nośnikach informatycznych (m.in. CD,DVD, taśmy magnetyczne, nośniki magnetyczne);</w:t>
      </w:r>
    </w:p>
    <w:p w14:paraId="5DDD58FB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2) zwielokrotnianie Utworów każdą techniką, w tym technika drukarską;</w:t>
      </w:r>
    </w:p>
    <w:p w14:paraId="226E3E53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3) wprowadzenie Utworów do obrotu;</w:t>
      </w:r>
    </w:p>
    <w:p w14:paraId="040DB03B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4) wprowadzanie Utworów do pamięci komputera;</w:t>
      </w:r>
    </w:p>
    <w:p w14:paraId="5D5AA67B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5) wykorzystywanie Utworów w sieci Internet lub w innych sieciach komputerowych;</w:t>
      </w:r>
    </w:p>
    <w:p w14:paraId="79E88665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6) publicznego wykonania lub odtwarzania Utworów;</w:t>
      </w:r>
    </w:p>
    <w:p w14:paraId="0C6BDEF9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7) modyfikacji Utworów oraz tworzenia, rozpowszechniania i korzystania z utworów zależnych;</w:t>
      </w:r>
    </w:p>
    <w:p w14:paraId="5214DFD7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8) wystawienie i wyświetlanie Utworów;</w:t>
      </w:r>
    </w:p>
    <w:p w14:paraId="4B9CCF46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lastRenderedPageBreak/>
        <w:t>9) swobodnego używania i korzystania z Utworów oraz ich pojedynczych elementów w zakresie promocji i reklamy, tak przez Zamawiającego jak i inne upoważnione przez niego podmioty;</w:t>
      </w:r>
    </w:p>
    <w:p w14:paraId="51D5FC8D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10) trwałego lub czasowego zwielokrotniania Utworów w całości lub części jakimikolwiek środkami i w jakiejkolwiek formie;</w:t>
      </w:r>
    </w:p>
    <w:p w14:paraId="5946AD6D" w14:textId="77777777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11) rozpowszechniania, w tym użyczenia lub najmu Utworów lub jego kopii;</w:t>
      </w:r>
    </w:p>
    <w:p w14:paraId="6239DF84" w14:textId="4DD96562" w:rsidR="00A05E78" w:rsidRPr="00BD041D" w:rsidRDefault="00A05E78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12) wykorzystanie utworów w postępowaniach oraz przy realizacji zamówień publicznych przez Zamawiającego i inne jednostki organizacyjne m.st. Warszawy lub spółki z udziałem m.st. Warszawy.</w:t>
      </w:r>
    </w:p>
    <w:p w14:paraId="521C621A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5. Z chwilą podpisania przez Zamawiającego Protokołu odbioru końcowego bez uwag, Zamawiający nabywa prawo własności egzemplarzy przekazanych Utworów bez dodatkowego wynagrodzenia. </w:t>
      </w:r>
    </w:p>
    <w:p w14:paraId="7B92D9F9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6. Wykonawca oświadcza, że przysługujące mu majątkowe prawa autorskie do Utworów mogą być przeniesione zgodnie z przepisami obowiązującego prawa.</w:t>
      </w:r>
    </w:p>
    <w:p w14:paraId="0C194304" w14:textId="77777777" w:rsidR="00A05E78" w:rsidRPr="00BD041D" w:rsidRDefault="00A05E78" w:rsidP="00BD041D">
      <w:pPr>
        <w:widowControl/>
        <w:tabs>
          <w:tab w:val="left" w:pos="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7. Zamawiającemu przysługuje prawo do przeniesienia na osoby trzecie uprawnień i obowiązków wynikających z umowy.</w:t>
      </w:r>
    </w:p>
    <w:p w14:paraId="7117480D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8. Wykonawca upoważnia niniejszym Zamawiającego do udzielania innym podmiotom dalszych zezwoleń na wykonywanie praw zależnych w stosunku do Utworów w zakresie pól eksploatacji wymienionych w ust. 5 niniejszego paragrafu.</w:t>
      </w:r>
    </w:p>
    <w:p w14:paraId="5804E19D" w14:textId="77777777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9. Wykonawca przenosi na Zamawiającego autorskie prawa majątkowe do Utworów w tym także prawo do korzystania z Utworów w każdym zakresie i na wszystkich polach eksploatacji oraz do wykonywania praw zależnych, o których mowa w art. 2 ust.1 ustawy o prawie autorskim i prawach pokrewnych, i udzielania zezwoleń na wykonywanie tych praw zależnych w ramach wynagrodzenia określonego w §4 ust.1 niniejszej umowy.</w:t>
      </w:r>
    </w:p>
    <w:p w14:paraId="642B4753" w14:textId="06E35869" w:rsidR="00A05E78" w:rsidRPr="00BD041D" w:rsidRDefault="00A05E78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10. Z mocy niniejszej umowy, na warunkach i zasadach w niej określonych, Wykonawca przenosi na rzecz Zamawiającego prawa autorskie majątkowe oraz upoważnia Zamawiającego do realizacji praw autorskich zależnych do Utworów.</w:t>
      </w:r>
    </w:p>
    <w:p w14:paraId="3FAA7EB2" w14:textId="77777777" w:rsidR="00BA390A" w:rsidRPr="00BD041D" w:rsidRDefault="00BA390A" w:rsidP="00BD041D">
      <w:pPr>
        <w:tabs>
          <w:tab w:val="left" w:pos="235"/>
        </w:tabs>
        <w:autoSpaceDE w:val="0"/>
        <w:autoSpaceDN w:val="0"/>
        <w:adjustRightInd/>
        <w:spacing w:line="360" w:lineRule="auto"/>
        <w:ind w:right="1151"/>
        <w:rPr>
          <w:rFonts w:asciiTheme="minorHAnsi" w:hAnsiTheme="minorHAnsi" w:cstheme="minorHAnsi"/>
          <w:sz w:val="22"/>
          <w:szCs w:val="22"/>
        </w:rPr>
      </w:pPr>
    </w:p>
    <w:p w14:paraId="53702D3B" w14:textId="00604D9B" w:rsidR="007C06ED" w:rsidRPr="00BD041D" w:rsidRDefault="007C06ED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A97594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10</w:t>
      </w:r>
    </w:p>
    <w:p w14:paraId="11841E6E" w14:textId="4DD0F500" w:rsidR="007C06ED" w:rsidRPr="00BD041D" w:rsidRDefault="007C06ED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Klauzula informacyjna </w:t>
      </w:r>
    </w:p>
    <w:p w14:paraId="14DA059D" w14:textId="77777777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Wykonawca oświadcza, że znany jest mu fakt, iż treść niniejszej umowy, a w szczególności dane go identyfikujące (gdy jest osobą fizyczną ograniczone do imienia, nazwiska ewentualnie imienia, nazwiska i firmy – jeżeli umowę zawiera w ramach prowadzenia działalności gospodarczej), Przedmiot umowy i wysokość wynagrodzenia, podlegają udostępnieniu w trybie ustawy z dnia 06 września 2001 r.  o dostępie do informacji publicznej (Dz.U. z 2020 r. poz. 2176).</w:t>
      </w:r>
    </w:p>
    <w:p w14:paraId="3B6AA8EE" w14:textId="5CB37E2A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Ze względu na tajemnicę przedsiębiorcy, udostępnieniu, o którym mowa w ust.1, </w:t>
      </w:r>
      <w:r w:rsidRPr="00BD041D">
        <w:rPr>
          <w:rFonts w:asciiTheme="minorHAnsi" w:hAnsiTheme="minorHAnsi" w:cstheme="minorHAnsi"/>
          <w:sz w:val="22"/>
          <w:szCs w:val="22"/>
        </w:rPr>
        <w:br/>
        <w:t>nie będą podlegały informacje zawarte w §</w:t>
      </w:r>
      <w:r w:rsidR="00A97594" w:rsidRPr="00BD041D">
        <w:rPr>
          <w:rFonts w:asciiTheme="minorHAnsi" w:hAnsiTheme="minorHAnsi" w:cstheme="minorHAnsi"/>
          <w:sz w:val="22"/>
          <w:szCs w:val="22"/>
        </w:rPr>
        <w:t>……….</w:t>
      </w:r>
      <w:r w:rsidRPr="00BD041D">
        <w:rPr>
          <w:rFonts w:asciiTheme="minorHAnsi" w:hAnsiTheme="minorHAnsi" w:cstheme="minorHAnsi"/>
          <w:sz w:val="22"/>
          <w:szCs w:val="22"/>
        </w:rPr>
        <w:t>/ załączniku nr</w:t>
      </w:r>
      <w:r w:rsidR="00A97594" w:rsidRPr="00BD041D">
        <w:rPr>
          <w:rFonts w:asciiTheme="minorHAnsi" w:hAnsiTheme="minorHAnsi" w:cstheme="minorHAnsi"/>
          <w:sz w:val="22"/>
          <w:szCs w:val="22"/>
        </w:rPr>
        <w:t>……………</w:t>
      </w:r>
      <w:r w:rsidRPr="00BD041D">
        <w:rPr>
          <w:rFonts w:asciiTheme="minorHAnsi" w:hAnsiTheme="minorHAnsi" w:cstheme="minorHAnsi"/>
          <w:sz w:val="22"/>
          <w:szCs w:val="22"/>
        </w:rPr>
        <w:t xml:space="preserve">do niniejszej umowy stanowiące informacje techniczne, technologiczne, organizacyjne przedsiębiorstwa lub inne </w:t>
      </w:r>
      <w:r w:rsidRPr="00BD041D">
        <w:rPr>
          <w:rFonts w:asciiTheme="minorHAnsi" w:hAnsiTheme="minorHAnsi" w:cstheme="minorHAnsi"/>
          <w:sz w:val="22"/>
          <w:szCs w:val="22"/>
        </w:rPr>
        <w:lastRenderedPageBreak/>
        <w:t>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223A35BC" w14:textId="77777777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1F2C14B" w14:textId="6BD915A5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 Strony oświadczają, że dane kontaktowe pracowników, współpracowników i reprezentantów /Stron udostępniane wzajemnie w niniejszej umowie lub udostępnione drugiej Stronie w jakikolwiek sposób w okresie obowiązywania niniejszej umowy przekazywane są w związku z wykonywaniem zadania w interesie publicznym (wykonywanie umowy) przez Zamawiającego lub prawnie lub prawnie uzasadnionego interesu Wykonawcy. Udostępniane dane kontaktowe mogą obejmować: imię i nazwisko, adres e-mail, stanowisko służbowe i numer telefonu służbowego. Każda ze Stron będzie administratorem danych kontaktowych, które zostały jej udostępnione w ramach umowy. Strony zobowiązują się w związku z tym do przekazania wszystkim osobom, których dane udostępnił, informacji, o których mowa w art.14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CAA343A" w14:textId="77777777" w:rsidR="007C06ED" w:rsidRPr="00BD041D" w:rsidRDefault="007C06ED" w:rsidP="00BD041D">
      <w:pPr>
        <w:tabs>
          <w:tab w:val="left" w:pos="235"/>
        </w:tabs>
        <w:autoSpaceDE w:val="0"/>
        <w:autoSpaceDN w:val="0"/>
        <w:adjustRightInd/>
        <w:spacing w:line="360" w:lineRule="auto"/>
        <w:ind w:right="1151"/>
        <w:rPr>
          <w:rFonts w:asciiTheme="minorHAnsi" w:hAnsiTheme="minorHAnsi" w:cstheme="minorHAnsi"/>
          <w:sz w:val="22"/>
          <w:szCs w:val="22"/>
        </w:rPr>
      </w:pPr>
    </w:p>
    <w:p w14:paraId="298F44D4" w14:textId="23A4E127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E7EED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1</w:t>
      </w:r>
      <w:r w:rsidR="00A97594"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1</w:t>
      </w:r>
    </w:p>
    <w:p w14:paraId="2FBE0CA9" w14:textId="733652FE" w:rsidR="00766407" w:rsidRPr="00BD041D" w:rsidRDefault="0076640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Postanowienia końcowe</w:t>
      </w:r>
    </w:p>
    <w:p w14:paraId="51968CF9" w14:textId="3422290C" w:rsidR="008E387D" w:rsidRPr="00BD041D" w:rsidRDefault="008E387D" w:rsidP="00BD041D">
      <w:pPr>
        <w:widowControl/>
        <w:tabs>
          <w:tab w:val="left" w:pos="-1080"/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Osobami upoważnionymi do kontaktu między Stronami będą:</w:t>
      </w:r>
    </w:p>
    <w:p w14:paraId="17AAFA9C" w14:textId="266553AC" w:rsidR="008E387D" w:rsidRPr="00BD041D" w:rsidRDefault="008E387D" w:rsidP="00BD041D">
      <w:pPr>
        <w:widowControl/>
        <w:tabs>
          <w:tab w:val="left" w:pos="-1080"/>
          <w:tab w:val="left" w:pos="284"/>
          <w:tab w:val="left" w:pos="567"/>
          <w:tab w:val="left" w:pos="851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1) ze strony Wykonawcy: …………………………, </w:t>
      </w:r>
      <w:r w:rsidR="001B7E1F" w:rsidRPr="00BD041D">
        <w:rPr>
          <w:rFonts w:asciiTheme="minorHAnsi" w:hAnsiTheme="minorHAnsi" w:cstheme="minorHAnsi"/>
          <w:sz w:val="22"/>
          <w:szCs w:val="22"/>
        </w:rPr>
        <w:t xml:space="preserve">  </w:t>
      </w:r>
      <w:r w:rsidRPr="00BD041D">
        <w:rPr>
          <w:rFonts w:asciiTheme="minorHAnsi" w:hAnsiTheme="minorHAnsi" w:cstheme="minorHAnsi"/>
          <w:sz w:val="22"/>
          <w:szCs w:val="22"/>
        </w:rPr>
        <w:t>tel. ……………………….., e-mail: ………………………</w:t>
      </w:r>
    </w:p>
    <w:p w14:paraId="70719CBA" w14:textId="16077253" w:rsidR="008E387D" w:rsidRPr="00BD041D" w:rsidRDefault="008E387D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2) ze strony Zamawiającego: ………………………, </w:t>
      </w:r>
      <w:proofErr w:type="spellStart"/>
      <w:r w:rsidRPr="00BD041D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BD041D">
        <w:rPr>
          <w:rFonts w:asciiTheme="minorHAnsi" w:hAnsiTheme="minorHAnsi" w:cstheme="minorHAnsi"/>
          <w:sz w:val="22"/>
          <w:szCs w:val="22"/>
        </w:rPr>
        <w:t>…….………………..., e-mail:……………………….</w:t>
      </w:r>
    </w:p>
    <w:p w14:paraId="527253CA" w14:textId="31EB6014" w:rsidR="00ED565C" w:rsidRPr="00BD041D" w:rsidRDefault="008E387D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2.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Wszelkie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zmiany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i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uzupełnienia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umowy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wymagają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aneksu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565C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sporządzonego w formie pisemnej pod rygorem nieważności. </w:t>
      </w:r>
    </w:p>
    <w:p w14:paraId="3BD25561" w14:textId="5F83ABD4" w:rsidR="005A4498" w:rsidRPr="00BD041D" w:rsidRDefault="008E387D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.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sprawach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nieunormowanych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niniejszą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umową,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obowiązywać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będą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odpowiednie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przepisy Kodeksu Cywilnego.</w:t>
      </w:r>
    </w:p>
    <w:p w14:paraId="48CF7A22" w14:textId="0982ED58" w:rsidR="005A4498" w:rsidRPr="00BD041D" w:rsidRDefault="008E387D" w:rsidP="00BD041D">
      <w:pPr>
        <w:pStyle w:val="Akapitzlist"/>
        <w:tabs>
          <w:tab w:val="left" w:pos="235"/>
        </w:tabs>
        <w:autoSpaceDE w:val="0"/>
        <w:autoSpaceDN w:val="0"/>
        <w:adjustRightInd/>
        <w:spacing w:line="360" w:lineRule="auto"/>
        <w:ind w:left="2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Dla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rozstrzygnięcia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sporów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wynikających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realizacji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niniejszej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umowy,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strony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zwracać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się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będą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do sądu właściwego dla siedziby Zamawiającego.</w:t>
      </w:r>
    </w:p>
    <w:p w14:paraId="5A8D56D9" w14:textId="6A8E31AD" w:rsidR="005A4498" w:rsidRPr="00BD041D" w:rsidRDefault="008E387D" w:rsidP="00BD041D">
      <w:pPr>
        <w:pStyle w:val="Tekstpodstawowy"/>
        <w:spacing w:after="0" w:line="360" w:lineRule="auto"/>
        <w:ind w:left="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5.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Umowę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sporządzono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dwóch,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jednobrzmiących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egzemplarzach,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jednym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egzemplarzu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dla Zamawiającego i Wykonawcy.</w:t>
      </w:r>
    </w:p>
    <w:p w14:paraId="7B499D44" w14:textId="77777777" w:rsidR="005A4498" w:rsidRPr="00BD041D" w:rsidRDefault="005A449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685CDE" w14:textId="77777777" w:rsidR="00A97594" w:rsidRPr="00BD041D" w:rsidRDefault="00A97594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E07D41" w14:textId="77777777" w:rsidR="00ED565C" w:rsidRPr="00BD041D" w:rsidRDefault="00ED565C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21FC04" w14:textId="30DD23C3" w:rsidR="00ED565C" w:rsidRPr="00BD041D" w:rsidRDefault="000D0EEC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………………………………………….                                                           ………………………………………………</w:t>
      </w:r>
    </w:p>
    <w:p w14:paraId="5223431F" w14:textId="73899253" w:rsidR="005A4498" w:rsidRPr="00BD041D" w:rsidRDefault="000D0EEC" w:rsidP="00BD041D">
      <w:pPr>
        <w:pStyle w:val="Tekstpodstawowy"/>
        <w:tabs>
          <w:tab w:val="left" w:pos="7740"/>
        </w:tabs>
        <w:spacing w:before="1" w:line="360" w:lineRule="auto"/>
        <w:ind w:left="541"/>
        <w:jc w:val="both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5A4498"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ZAMAWIAJĄCY                                                                              </w:t>
      </w:r>
      <w:r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                                                </w:t>
      </w:r>
      <w:r w:rsidR="005A4498"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    WYKONAWCA</w:t>
      </w:r>
    </w:p>
    <w:p w14:paraId="2DD2DB33" w14:textId="77777777" w:rsidR="005A4498" w:rsidRPr="00BD041D" w:rsidRDefault="005A4498" w:rsidP="00BD041D">
      <w:pPr>
        <w:tabs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2FEC54" w14:textId="77777777" w:rsidR="005A4498" w:rsidRPr="00BD041D" w:rsidRDefault="005A4498" w:rsidP="00BD041D">
      <w:pPr>
        <w:tabs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9F9DB" w14:textId="77777777" w:rsidR="005A4498" w:rsidRPr="00BD041D" w:rsidRDefault="005A4498" w:rsidP="00BD041D">
      <w:pPr>
        <w:tabs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4307E6" w14:textId="77777777" w:rsidR="005A4498" w:rsidRPr="00BD041D" w:rsidRDefault="005A4498" w:rsidP="00BD041D">
      <w:pPr>
        <w:tabs>
          <w:tab w:val="right" w:pos="9072"/>
        </w:tabs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ab/>
      </w:r>
    </w:p>
    <w:p w14:paraId="6092C504" w14:textId="77777777" w:rsidR="005A4498" w:rsidRPr="00BD041D" w:rsidRDefault="005A4498" w:rsidP="000F3A68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1BAEEC69" w14:textId="77777777" w:rsidR="008E271A" w:rsidRPr="00BD041D" w:rsidRDefault="008E271A" w:rsidP="000F3A68">
      <w:pPr>
        <w:rPr>
          <w:rFonts w:asciiTheme="minorHAnsi" w:hAnsiTheme="minorHAnsi" w:cstheme="minorHAnsi"/>
          <w:sz w:val="22"/>
          <w:szCs w:val="22"/>
        </w:rPr>
      </w:pPr>
    </w:p>
    <w:sectPr w:rsidR="008E271A" w:rsidRPr="00BD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221"/>
    <w:multiLevelType w:val="multilevel"/>
    <w:tmpl w:val="E1FAC95C"/>
    <w:lvl w:ilvl="0">
      <w:start w:val="1"/>
      <w:numFmt w:val="decimal"/>
      <w:lvlText w:val="%1."/>
      <w:lvlJc w:val="left"/>
      <w:pPr>
        <w:ind w:left="1020" w:hanging="4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47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382" w:hanging="42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24" w:hanging="42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66" w:hanging="42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08" w:hanging="42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151" w:hanging="42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93" w:hanging="42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035" w:hanging="425"/>
      </w:pPr>
      <w:rPr>
        <w:lang w:val="pl-PL" w:eastAsia="en-US" w:bidi="ar-SA"/>
      </w:rPr>
    </w:lvl>
  </w:abstractNum>
  <w:abstractNum w:abstractNumId="1" w15:restartNumberingAfterBreak="0">
    <w:nsid w:val="0A883771"/>
    <w:multiLevelType w:val="hybridMultilevel"/>
    <w:tmpl w:val="7772CE92"/>
    <w:lvl w:ilvl="0" w:tplc="4EE87B3E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40BB7E">
      <w:start w:val="1"/>
      <w:numFmt w:val="lowerLetter"/>
      <w:lvlText w:val="%2)"/>
      <w:lvlJc w:val="left"/>
      <w:pPr>
        <w:ind w:left="3" w:hanging="23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5A80CC0">
      <w:numFmt w:val="bullet"/>
      <w:lvlText w:val="•"/>
      <w:lvlJc w:val="left"/>
      <w:pPr>
        <w:ind w:left="1956" w:hanging="238"/>
      </w:pPr>
      <w:rPr>
        <w:rFonts w:hint="default"/>
        <w:lang w:val="pl-PL" w:eastAsia="en-US" w:bidi="ar-SA"/>
      </w:rPr>
    </w:lvl>
    <w:lvl w:ilvl="3" w:tplc="68004EA4">
      <w:numFmt w:val="bullet"/>
      <w:lvlText w:val="•"/>
      <w:lvlJc w:val="left"/>
      <w:pPr>
        <w:ind w:left="2934" w:hanging="238"/>
      </w:pPr>
      <w:rPr>
        <w:rFonts w:hint="default"/>
        <w:lang w:val="pl-PL" w:eastAsia="en-US" w:bidi="ar-SA"/>
      </w:rPr>
    </w:lvl>
    <w:lvl w:ilvl="4" w:tplc="6FC07732">
      <w:numFmt w:val="bullet"/>
      <w:lvlText w:val="•"/>
      <w:lvlJc w:val="left"/>
      <w:pPr>
        <w:ind w:left="3912" w:hanging="238"/>
      </w:pPr>
      <w:rPr>
        <w:rFonts w:hint="default"/>
        <w:lang w:val="pl-PL" w:eastAsia="en-US" w:bidi="ar-SA"/>
      </w:rPr>
    </w:lvl>
    <w:lvl w:ilvl="5" w:tplc="1DA0CEB6">
      <w:numFmt w:val="bullet"/>
      <w:lvlText w:val="•"/>
      <w:lvlJc w:val="left"/>
      <w:pPr>
        <w:ind w:left="4890" w:hanging="238"/>
      </w:pPr>
      <w:rPr>
        <w:rFonts w:hint="default"/>
        <w:lang w:val="pl-PL" w:eastAsia="en-US" w:bidi="ar-SA"/>
      </w:rPr>
    </w:lvl>
    <w:lvl w:ilvl="6" w:tplc="C152F34C">
      <w:numFmt w:val="bullet"/>
      <w:lvlText w:val="•"/>
      <w:lvlJc w:val="left"/>
      <w:pPr>
        <w:ind w:left="5868" w:hanging="238"/>
      </w:pPr>
      <w:rPr>
        <w:rFonts w:hint="default"/>
        <w:lang w:val="pl-PL" w:eastAsia="en-US" w:bidi="ar-SA"/>
      </w:rPr>
    </w:lvl>
    <w:lvl w:ilvl="7" w:tplc="4D3C72F6">
      <w:numFmt w:val="bullet"/>
      <w:lvlText w:val="•"/>
      <w:lvlJc w:val="left"/>
      <w:pPr>
        <w:ind w:left="6846" w:hanging="238"/>
      </w:pPr>
      <w:rPr>
        <w:rFonts w:hint="default"/>
        <w:lang w:val="pl-PL" w:eastAsia="en-US" w:bidi="ar-SA"/>
      </w:rPr>
    </w:lvl>
    <w:lvl w:ilvl="8" w:tplc="D2AEDDB8">
      <w:numFmt w:val="bullet"/>
      <w:lvlText w:val="•"/>
      <w:lvlJc w:val="left"/>
      <w:pPr>
        <w:ind w:left="7824" w:hanging="238"/>
      </w:pPr>
      <w:rPr>
        <w:rFonts w:hint="default"/>
        <w:lang w:val="pl-PL" w:eastAsia="en-US" w:bidi="ar-SA"/>
      </w:rPr>
    </w:lvl>
  </w:abstractNum>
  <w:abstractNum w:abstractNumId="2" w15:restartNumberingAfterBreak="0">
    <w:nsid w:val="0EC37DD4"/>
    <w:multiLevelType w:val="hybridMultilevel"/>
    <w:tmpl w:val="27EE1F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3833B6C"/>
    <w:multiLevelType w:val="hybridMultilevel"/>
    <w:tmpl w:val="B54CBAC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4AF20DC"/>
    <w:multiLevelType w:val="hybridMultilevel"/>
    <w:tmpl w:val="65F6041E"/>
    <w:lvl w:ilvl="0" w:tplc="67209F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1F8"/>
    <w:multiLevelType w:val="hybridMultilevel"/>
    <w:tmpl w:val="B96286F8"/>
    <w:lvl w:ilvl="0" w:tplc="344E1A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F045F"/>
    <w:multiLevelType w:val="hybridMultilevel"/>
    <w:tmpl w:val="3CC0FD96"/>
    <w:lvl w:ilvl="0" w:tplc="04322A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107463"/>
    <w:multiLevelType w:val="hybridMultilevel"/>
    <w:tmpl w:val="AE8CBC30"/>
    <w:lvl w:ilvl="0" w:tplc="04150011">
      <w:start w:val="1"/>
      <w:numFmt w:val="decimal"/>
      <w:lvlText w:val="%1)"/>
      <w:lvlJc w:val="left"/>
      <w:pPr>
        <w:ind w:left="113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  <w:rPr>
        <w:rFonts w:cs="Times New Roman"/>
      </w:rPr>
    </w:lvl>
  </w:abstractNum>
  <w:abstractNum w:abstractNumId="8" w15:restartNumberingAfterBreak="0">
    <w:nsid w:val="237C7627"/>
    <w:multiLevelType w:val="hybridMultilevel"/>
    <w:tmpl w:val="F0381754"/>
    <w:lvl w:ilvl="0" w:tplc="3126E524">
      <w:start w:val="1"/>
      <w:numFmt w:val="decimal"/>
      <w:lvlText w:val="%1)"/>
      <w:lvlJc w:val="left"/>
      <w:pPr>
        <w:ind w:left="250" w:hanging="2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C439BA">
      <w:numFmt w:val="bullet"/>
      <w:lvlText w:val="•"/>
      <w:lvlJc w:val="left"/>
      <w:pPr>
        <w:ind w:left="1212" w:hanging="248"/>
      </w:pPr>
      <w:rPr>
        <w:rFonts w:hint="default"/>
        <w:lang w:val="pl-PL" w:eastAsia="en-US" w:bidi="ar-SA"/>
      </w:rPr>
    </w:lvl>
    <w:lvl w:ilvl="2" w:tplc="EB70B4A4">
      <w:numFmt w:val="bullet"/>
      <w:lvlText w:val="•"/>
      <w:lvlJc w:val="left"/>
      <w:pPr>
        <w:ind w:left="2164" w:hanging="248"/>
      </w:pPr>
      <w:rPr>
        <w:rFonts w:hint="default"/>
        <w:lang w:val="pl-PL" w:eastAsia="en-US" w:bidi="ar-SA"/>
      </w:rPr>
    </w:lvl>
    <w:lvl w:ilvl="3" w:tplc="774C39C0">
      <w:numFmt w:val="bullet"/>
      <w:lvlText w:val="•"/>
      <w:lvlJc w:val="left"/>
      <w:pPr>
        <w:ind w:left="3116" w:hanging="248"/>
      </w:pPr>
      <w:rPr>
        <w:rFonts w:hint="default"/>
        <w:lang w:val="pl-PL" w:eastAsia="en-US" w:bidi="ar-SA"/>
      </w:rPr>
    </w:lvl>
    <w:lvl w:ilvl="4" w:tplc="005411DA">
      <w:numFmt w:val="bullet"/>
      <w:lvlText w:val="•"/>
      <w:lvlJc w:val="left"/>
      <w:pPr>
        <w:ind w:left="4068" w:hanging="248"/>
      </w:pPr>
      <w:rPr>
        <w:rFonts w:hint="default"/>
        <w:lang w:val="pl-PL" w:eastAsia="en-US" w:bidi="ar-SA"/>
      </w:rPr>
    </w:lvl>
    <w:lvl w:ilvl="5" w:tplc="5B64A006">
      <w:numFmt w:val="bullet"/>
      <w:lvlText w:val="•"/>
      <w:lvlJc w:val="left"/>
      <w:pPr>
        <w:ind w:left="5020" w:hanging="248"/>
      </w:pPr>
      <w:rPr>
        <w:rFonts w:hint="default"/>
        <w:lang w:val="pl-PL" w:eastAsia="en-US" w:bidi="ar-SA"/>
      </w:rPr>
    </w:lvl>
    <w:lvl w:ilvl="6" w:tplc="6FA0B2F4">
      <w:numFmt w:val="bullet"/>
      <w:lvlText w:val="•"/>
      <w:lvlJc w:val="left"/>
      <w:pPr>
        <w:ind w:left="5972" w:hanging="248"/>
      </w:pPr>
      <w:rPr>
        <w:rFonts w:hint="default"/>
        <w:lang w:val="pl-PL" w:eastAsia="en-US" w:bidi="ar-SA"/>
      </w:rPr>
    </w:lvl>
    <w:lvl w:ilvl="7" w:tplc="CF801DEA">
      <w:numFmt w:val="bullet"/>
      <w:lvlText w:val="•"/>
      <w:lvlJc w:val="left"/>
      <w:pPr>
        <w:ind w:left="6924" w:hanging="248"/>
      </w:pPr>
      <w:rPr>
        <w:rFonts w:hint="default"/>
        <w:lang w:val="pl-PL" w:eastAsia="en-US" w:bidi="ar-SA"/>
      </w:rPr>
    </w:lvl>
    <w:lvl w:ilvl="8" w:tplc="F604A644">
      <w:numFmt w:val="bullet"/>
      <w:lvlText w:val="•"/>
      <w:lvlJc w:val="left"/>
      <w:pPr>
        <w:ind w:left="7876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25421937"/>
    <w:multiLevelType w:val="hybridMultilevel"/>
    <w:tmpl w:val="04DA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612BFF"/>
    <w:multiLevelType w:val="hybridMultilevel"/>
    <w:tmpl w:val="38F467C8"/>
    <w:lvl w:ilvl="0" w:tplc="EB3E586A">
      <w:start w:val="1"/>
      <w:numFmt w:val="decimal"/>
      <w:lvlText w:val="%1."/>
      <w:lvlJc w:val="left"/>
      <w:pPr>
        <w:ind w:left="236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6E2E42">
      <w:start w:val="1"/>
      <w:numFmt w:val="decimal"/>
      <w:lvlText w:val="%2)"/>
      <w:lvlJc w:val="left"/>
      <w:pPr>
        <w:ind w:left="250" w:hanging="2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F706BB2">
      <w:numFmt w:val="bullet"/>
      <w:lvlText w:val="•"/>
      <w:lvlJc w:val="left"/>
      <w:pPr>
        <w:ind w:left="1317" w:hanging="248"/>
      </w:pPr>
      <w:rPr>
        <w:rFonts w:hint="default"/>
        <w:lang w:val="pl-PL" w:eastAsia="en-US" w:bidi="ar-SA"/>
      </w:rPr>
    </w:lvl>
    <w:lvl w:ilvl="3" w:tplc="FC0AB00C">
      <w:numFmt w:val="bullet"/>
      <w:lvlText w:val="•"/>
      <w:lvlJc w:val="left"/>
      <w:pPr>
        <w:ind w:left="2375" w:hanging="248"/>
      </w:pPr>
      <w:rPr>
        <w:rFonts w:hint="default"/>
        <w:lang w:val="pl-PL" w:eastAsia="en-US" w:bidi="ar-SA"/>
      </w:rPr>
    </w:lvl>
    <w:lvl w:ilvl="4" w:tplc="605409AC">
      <w:numFmt w:val="bullet"/>
      <w:lvlText w:val="•"/>
      <w:lvlJc w:val="left"/>
      <w:pPr>
        <w:ind w:left="3433" w:hanging="248"/>
      </w:pPr>
      <w:rPr>
        <w:rFonts w:hint="default"/>
        <w:lang w:val="pl-PL" w:eastAsia="en-US" w:bidi="ar-SA"/>
      </w:rPr>
    </w:lvl>
    <w:lvl w:ilvl="5" w:tplc="8296597A">
      <w:numFmt w:val="bullet"/>
      <w:lvlText w:val="•"/>
      <w:lvlJc w:val="left"/>
      <w:pPr>
        <w:ind w:left="4491" w:hanging="248"/>
      </w:pPr>
      <w:rPr>
        <w:rFonts w:hint="default"/>
        <w:lang w:val="pl-PL" w:eastAsia="en-US" w:bidi="ar-SA"/>
      </w:rPr>
    </w:lvl>
    <w:lvl w:ilvl="6" w:tplc="007C11EC">
      <w:numFmt w:val="bullet"/>
      <w:lvlText w:val="•"/>
      <w:lvlJc w:val="left"/>
      <w:pPr>
        <w:ind w:left="5549" w:hanging="248"/>
      </w:pPr>
      <w:rPr>
        <w:rFonts w:hint="default"/>
        <w:lang w:val="pl-PL" w:eastAsia="en-US" w:bidi="ar-SA"/>
      </w:rPr>
    </w:lvl>
    <w:lvl w:ilvl="7" w:tplc="0C00A5B2">
      <w:numFmt w:val="bullet"/>
      <w:lvlText w:val="•"/>
      <w:lvlJc w:val="left"/>
      <w:pPr>
        <w:ind w:left="6607" w:hanging="248"/>
      </w:pPr>
      <w:rPr>
        <w:rFonts w:hint="default"/>
        <w:lang w:val="pl-PL" w:eastAsia="en-US" w:bidi="ar-SA"/>
      </w:rPr>
    </w:lvl>
    <w:lvl w:ilvl="8" w:tplc="07BAAD32">
      <w:numFmt w:val="bullet"/>
      <w:lvlText w:val="•"/>
      <w:lvlJc w:val="left"/>
      <w:pPr>
        <w:ind w:left="7665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348C1A34"/>
    <w:multiLevelType w:val="multilevel"/>
    <w:tmpl w:val="C7662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8400CE"/>
    <w:multiLevelType w:val="hybridMultilevel"/>
    <w:tmpl w:val="18EA4302"/>
    <w:lvl w:ilvl="0" w:tplc="F30A59F8">
      <w:start w:val="1"/>
      <w:numFmt w:val="decimal"/>
      <w:lvlText w:val="%1."/>
      <w:lvlJc w:val="left"/>
      <w:pPr>
        <w:ind w:left="236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1C36F4">
      <w:numFmt w:val="bullet"/>
      <w:lvlText w:val="•"/>
      <w:lvlJc w:val="left"/>
      <w:pPr>
        <w:ind w:left="1194" w:hanging="234"/>
      </w:pPr>
      <w:rPr>
        <w:rFonts w:hint="default"/>
        <w:lang w:val="pl-PL" w:eastAsia="en-US" w:bidi="ar-SA"/>
      </w:rPr>
    </w:lvl>
    <w:lvl w:ilvl="2" w:tplc="9ACC08BC">
      <w:numFmt w:val="bullet"/>
      <w:lvlText w:val="•"/>
      <w:lvlJc w:val="left"/>
      <w:pPr>
        <w:ind w:left="2148" w:hanging="234"/>
      </w:pPr>
      <w:rPr>
        <w:rFonts w:hint="default"/>
        <w:lang w:val="pl-PL" w:eastAsia="en-US" w:bidi="ar-SA"/>
      </w:rPr>
    </w:lvl>
    <w:lvl w:ilvl="3" w:tplc="7EEEF930">
      <w:numFmt w:val="bullet"/>
      <w:lvlText w:val="•"/>
      <w:lvlJc w:val="left"/>
      <w:pPr>
        <w:ind w:left="3102" w:hanging="234"/>
      </w:pPr>
      <w:rPr>
        <w:rFonts w:hint="default"/>
        <w:lang w:val="pl-PL" w:eastAsia="en-US" w:bidi="ar-SA"/>
      </w:rPr>
    </w:lvl>
    <w:lvl w:ilvl="4" w:tplc="6F30E5AE">
      <w:numFmt w:val="bullet"/>
      <w:lvlText w:val="•"/>
      <w:lvlJc w:val="left"/>
      <w:pPr>
        <w:ind w:left="4056" w:hanging="234"/>
      </w:pPr>
      <w:rPr>
        <w:rFonts w:hint="default"/>
        <w:lang w:val="pl-PL" w:eastAsia="en-US" w:bidi="ar-SA"/>
      </w:rPr>
    </w:lvl>
    <w:lvl w:ilvl="5" w:tplc="EC32C504">
      <w:numFmt w:val="bullet"/>
      <w:lvlText w:val="•"/>
      <w:lvlJc w:val="left"/>
      <w:pPr>
        <w:ind w:left="5010" w:hanging="234"/>
      </w:pPr>
      <w:rPr>
        <w:rFonts w:hint="default"/>
        <w:lang w:val="pl-PL" w:eastAsia="en-US" w:bidi="ar-SA"/>
      </w:rPr>
    </w:lvl>
    <w:lvl w:ilvl="6" w:tplc="D37CB988">
      <w:numFmt w:val="bullet"/>
      <w:lvlText w:val="•"/>
      <w:lvlJc w:val="left"/>
      <w:pPr>
        <w:ind w:left="5964" w:hanging="234"/>
      </w:pPr>
      <w:rPr>
        <w:rFonts w:hint="default"/>
        <w:lang w:val="pl-PL" w:eastAsia="en-US" w:bidi="ar-SA"/>
      </w:rPr>
    </w:lvl>
    <w:lvl w:ilvl="7" w:tplc="10C81474">
      <w:numFmt w:val="bullet"/>
      <w:lvlText w:val="•"/>
      <w:lvlJc w:val="left"/>
      <w:pPr>
        <w:ind w:left="6918" w:hanging="234"/>
      </w:pPr>
      <w:rPr>
        <w:rFonts w:hint="default"/>
        <w:lang w:val="pl-PL" w:eastAsia="en-US" w:bidi="ar-SA"/>
      </w:rPr>
    </w:lvl>
    <w:lvl w:ilvl="8" w:tplc="FB0EDAAC">
      <w:numFmt w:val="bullet"/>
      <w:lvlText w:val="•"/>
      <w:lvlJc w:val="left"/>
      <w:pPr>
        <w:ind w:left="7872" w:hanging="234"/>
      </w:pPr>
      <w:rPr>
        <w:rFonts w:hint="default"/>
        <w:lang w:val="pl-PL" w:eastAsia="en-US" w:bidi="ar-SA"/>
      </w:rPr>
    </w:lvl>
  </w:abstractNum>
  <w:abstractNum w:abstractNumId="13" w15:restartNumberingAfterBreak="0">
    <w:nsid w:val="380971C3"/>
    <w:multiLevelType w:val="hybridMultilevel"/>
    <w:tmpl w:val="07EA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316C76"/>
    <w:multiLevelType w:val="hybridMultilevel"/>
    <w:tmpl w:val="4EC65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D83A1E"/>
    <w:multiLevelType w:val="hybridMultilevel"/>
    <w:tmpl w:val="AB86D458"/>
    <w:lvl w:ilvl="0" w:tplc="F75ADF0A">
      <w:numFmt w:val="bullet"/>
      <w:lvlText w:val="-"/>
      <w:lvlJc w:val="left"/>
      <w:pPr>
        <w:ind w:left="107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457E8"/>
    <w:multiLevelType w:val="hybridMultilevel"/>
    <w:tmpl w:val="71DC7C6E"/>
    <w:lvl w:ilvl="0" w:tplc="0D7497C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4298C"/>
    <w:multiLevelType w:val="hybridMultilevel"/>
    <w:tmpl w:val="8448664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E73BBB"/>
    <w:multiLevelType w:val="hybridMultilevel"/>
    <w:tmpl w:val="1BA284F8"/>
    <w:lvl w:ilvl="0" w:tplc="AF9209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EF0447"/>
    <w:multiLevelType w:val="multilevel"/>
    <w:tmpl w:val="868E7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59362D68"/>
    <w:multiLevelType w:val="hybridMultilevel"/>
    <w:tmpl w:val="D8D04F98"/>
    <w:lvl w:ilvl="0" w:tplc="0CD84022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76C9BC">
      <w:start w:val="1"/>
      <w:numFmt w:val="decimal"/>
      <w:lvlText w:val="%2)"/>
      <w:lvlJc w:val="left"/>
      <w:pPr>
        <w:ind w:left="3" w:hanging="248"/>
      </w:pPr>
      <w:rPr>
        <w:rFonts w:ascii="Calibri" w:eastAsia="Times New Roman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84BA52">
      <w:numFmt w:val="bullet"/>
      <w:lvlText w:val="•"/>
      <w:lvlJc w:val="left"/>
      <w:pPr>
        <w:ind w:left="1956" w:hanging="248"/>
      </w:pPr>
      <w:rPr>
        <w:rFonts w:hint="default"/>
        <w:lang w:val="pl-PL" w:eastAsia="en-US" w:bidi="ar-SA"/>
      </w:rPr>
    </w:lvl>
    <w:lvl w:ilvl="3" w:tplc="7892D34C">
      <w:numFmt w:val="bullet"/>
      <w:lvlText w:val="•"/>
      <w:lvlJc w:val="left"/>
      <w:pPr>
        <w:ind w:left="2934" w:hanging="248"/>
      </w:pPr>
      <w:rPr>
        <w:rFonts w:hint="default"/>
        <w:lang w:val="pl-PL" w:eastAsia="en-US" w:bidi="ar-SA"/>
      </w:rPr>
    </w:lvl>
    <w:lvl w:ilvl="4" w:tplc="84704D8A">
      <w:numFmt w:val="bullet"/>
      <w:lvlText w:val="•"/>
      <w:lvlJc w:val="left"/>
      <w:pPr>
        <w:ind w:left="3912" w:hanging="248"/>
      </w:pPr>
      <w:rPr>
        <w:rFonts w:hint="default"/>
        <w:lang w:val="pl-PL" w:eastAsia="en-US" w:bidi="ar-SA"/>
      </w:rPr>
    </w:lvl>
    <w:lvl w:ilvl="5" w:tplc="06E4A330">
      <w:numFmt w:val="bullet"/>
      <w:lvlText w:val="•"/>
      <w:lvlJc w:val="left"/>
      <w:pPr>
        <w:ind w:left="4890" w:hanging="248"/>
      </w:pPr>
      <w:rPr>
        <w:rFonts w:hint="default"/>
        <w:lang w:val="pl-PL" w:eastAsia="en-US" w:bidi="ar-SA"/>
      </w:rPr>
    </w:lvl>
    <w:lvl w:ilvl="6" w:tplc="1388C950">
      <w:numFmt w:val="bullet"/>
      <w:lvlText w:val="•"/>
      <w:lvlJc w:val="left"/>
      <w:pPr>
        <w:ind w:left="5868" w:hanging="248"/>
      </w:pPr>
      <w:rPr>
        <w:rFonts w:hint="default"/>
        <w:lang w:val="pl-PL" w:eastAsia="en-US" w:bidi="ar-SA"/>
      </w:rPr>
    </w:lvl>
    <w:lvl w:ilvl="7" w:tplc="99FCEF16">
      <w:numFmt w:val="bullet"/>
      <w:lvlText w:val="•"/>
      <w:lvlJc w:val="left"/>
      <w:pPr>
        <w:ind w:left="6846" w:hanging="248"/>
      </w:pPr>
      <w:rPr>
        <w:rFonts w:hint="default"/>
        <w:lang w:val="pl-PL" w:eastAsia="en-US" w:bidi="ar-SA"/>
      </w:rPr>
    </w:lvl>
    <w:lvl w:ilvl="8" w:tplc="ABDC97CE">
      <w:numFmt w:val="bullet"/>
      <w:lvlText w:val="•"/>
      <w:lvlJc w:val="left"/>
      <w:pPr>
        <w:ind w:left="7824" w:hanging="248"/>
      </w:pPr>
      <w:rPr>
        <w:rFonts w:hint="default"/>
        <w:lang w:val="pl-PL" w:eastAsia="en-US" w:bidi="ar-SA"/>
      </w:rPr>
    </w:lvl>
  </w:abstractNum>
  <w:abstractNum w:abstractNumId="21" w15:restartNumberingAfterBreak="0">
    <w:nsid w:val="5D4A3698"/>
    <w:multiLevelType w:val="hybridMultilevel"/>
    <w:tmpl w:val="57582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987832"/>
    <w:multiLevelType w:val="hybridMultilevel"/>
    <w:tmpl w:val="C390FF38"/>
    <w:lvl w:ilvl="0" w:tplc="A35A4D1C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4C7A60">
      <w:numFmt w:val="bullet"/>
      <w:lvlText w:val="•"/>
      <w:lvlJc w:val="left"/>
      <w:pPr>
        <w:ind w:left="978" w:hanging="234"/>
      </w:pPr>
      <w:rPr>
        <w:rFonts w:hint="default"/>
        <w:lang w:val="pl-PL" w:eastAsia="en-US" w:bidi="ar-SA"/>
      </w:rPr>
    </w:lvl>
    <w:lvl w:ilvl="2" w:tplc="1298B4EE">
      <w:numFmt w:val="bullet"/>
      <w:lvlText w:val="•"/>
      <w:lvlJc w:val="left"/>
      <w:pPr>
        <w:ind w:left="1956" w:hanging="234"/>
      </w:pPr>
      <w:rPr>
        <w:rFonts w:hint="default"/>
        <w:lang w:val="pl-PL" w:eastAsia="en-US" w:bidi="ar-SA"/>
      </w:rPr>
    </w:lvl>
    <w:lvl w:ilvl="3" w:tplc="8CA4D610">
      <w:numFmt w:val="bullet"/>
      <w:lvlText w:val="•"/>
      <w:lvlJc w:val="left"/>
      <w:pPr>
        <w:ind w:left="2934" w:hanging="234"/>
      </w:pPr>
      <w:rPr>
        <w:rFonts w:hint="default"/>
        <w:lang w:val="pl-PL" w:eastAsia="en-US" w:bidi="ar-SA"/>
      </w:rPr>
    </w:lvl>
    <w:lvl w:ilvl="4" w:tplc="AF921178">
      <w:numFmt w:val="bullet"/>
      <w:lvlText w:val="•"/>
      <w:lvlJc w:val="left"/>
      <w:pPr>
        <w:ind w:left="3912" w:hanging="234"/>
      </w:pPr>
      <w:rPr>
        <w:rFonts w:hint="default"/>
        <w:lang w:val="pl-PL" w:eastAsia="en-US" w:bidi="ar-SA"/>
      </w:rPr>
    </w:lvl>
    <w:lvl w:ilvl="5" w:tplc="9FF606D8">
      <w:numFmt w:val="bullet"/>
      <w:lvlText w:val="•"/>
      <w:lvlJc w:val="left"/>
      <w:pPr>
        <w:ind w:left="4890" w:hanging="234"/>
      </w:pPr>
      <w:rPr>
        <w:rFonts w:hint="default"/>
        <w:lang w:val="pl-PL" w:eastAsia="en-US" w:bidi="ar-SA"/>
      </w:rPr>
    </w:lvl>
    <w:lvl w:ilvl="6" w:tplc="F718EEF2">
      <w:numFmt w:val="bullet"/>
      <w:lvlText w:val="•"/>
      <w:lvlJc w:val="left"/>
      <w:pPr>
        <w:ind w:left="5868" w:hanging="234"/>
      </w:pPr>
      <w:rPr>
        <w:rFonts w:hint="default"/>
        <w:lang w:val="pl-PL" w:eastAsia="en-US" w:bidi="ar-SA"/>
      </w:rPr>
    </w:lvl>
    <w:lvl w:ilvl="7" w:tplc="574ECEA0">
      <w:numFmt w:val="bullet"/>
      <w:lvlText w:val="•"/>
      <w:lvlJc w:val="left"/>
      <w:pPr>
        <w:ind w:left="6846" w:hanging="234"/>
      </w:pPr>
      <w:rPr>
        <w:rFonts w:hint="default"/>
        <w:lang w:val="pl-PL" w:eastAsia="en-US" w:bidi="ar-SA"/>
      </w:rPr>
    </w:lvl>
    <w:lvl w:ilvl="8" w:tplc="5260B4C2">
      <w:numFmt w:val="bullet"/>
      <w:lvlText w:val="•"/>
      <w:lvlJc w:val="left"/>
      <w:pPr>
        <w:ind w:left="7824" w:hanging="234"/>
      </w:pPr>
      <w:rPr>
        <w:rFonts w:hint="default"/>
        <w:lang w:val="pl-PL" w:eastAsia="en-US" w:bidi="ar-SA"/>
      </w:rPr>
    </w:lvl>
  </w:abstractNum>
  <w:abstractNum w:abstractNumId="23" w15:restartNumberingAfterBreak="0">
    <w:nsid w:val="668B1D46"/>
    <w:multiLevelType w:val="hybridMultilevel"/>
    <w:tmpl w:val="A04C1802"/>
    <w:lvl w:ilvl="0" w:tplc="7FE880C2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40A66C">
      <w:start w:val="1"/>
      <w:numFmt w:val="lowerLetter"/>
      <w:lvlText w:val="%2)"/>
      <w:lvlJc w:val="left"/>
      <w:pPr>
        <w:ind w:left="3" w:hanging="23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642B3E">
      <w:numFmt w:val="bullet"/>
      <w:lvlText w:val="•"/>
      <w:lvlJc w:val="left"/>
      <w:pPr>
        <w:ind w:left="1956" w:hanging="238"/>
      </w:pPr>
      <w:rPr>
        <w:rFonts w:hint="default"/>
        <w:lang w:val="pl-PL" w:eastAsia="en-US" w:bidi="ar-SA"/>
      </w:rPr>
    </w:lvl>
    <w:lvl w:ilvl="3" w:tplc="35B4B63C">
      <w:numFmt w:val="bullet"/>
      <w:lvlText w:val="•"/>
      <w:lvlJc w:val="left"/>
      <w:pPr>
        <w:ind w:left="2934" w:hanging="238"/>
      </w:pPr>
      <w:rPr>
        <w:rFonts w:hint="default"/>
        <w:lang w:val="pl-PL" w:eastAsia="en-US" w:bidi="ar-SA"/>
      </w:rPr>
    </w:lvl>
    <w:lvl w:ilvl="4" w:tplc="BBDA14E4">
      <w:numFmt w:val="bullet"/>
      <w:lvlText w:val="•"/>
      <w:lvlJc w:val="left"/>
      <w:pPr>
        <w:ind w:left="3912" w:hanging="238"/>
      </w:pPr>
      <w:rPr>
        <w:rFonts w:hint="default"/>
        <w:lang w:val="pl-PL" w:eastAsia="en-US" w:bidi="ar-SA"/>
      </w:rPr>
    </w:lvl>
    <w:lvl w:ilvl="5" w:tplc="E7C4DFD8">
      <w:numFmt w:val="bullet"/>
      <w:lvlText w:val="•"/>
      <w:lvlJc w:val="left"/>
      <w:pPr>
        <w:ind w:left="4890" w:hanging="238"/>
      </w:pPr>
      <w:rPr>
        <w:rFonts w:hint="default"/>
        <w:lang w:val="pl-PL" w:eastAsia="en-US" w:bidi="ar-SA"/>
      </w:rPr>
    </w:lvl>
    <w:lvl w:ilvl="6" w:tplc="E9EE0722">
      <w:numFmt w:val="bullet"/>
      <w:lvlText w:val="•"/>
      <w:lvlJc w:val="left"/>
      <w:pPr>
        <w:ind w:left="5868" w:hanging="238"/>
      </w:pPr>
      <w:rPr>
        <w:rFonts w:hint="default"/>
        <w:lang w:val="pl-PL" w:eastAsia="en-US" w:bidi="ar-SA"/>
      </w:rPr>
    </w:lvl>
    <w:lvl w:ilvl="7" w:tplc="ED125162">
      <w:numFmt w:val="bullet"/>
      <w:lvlText w:val="•"/>
      <w:lvlJc w:val="left"/>
      <w:pPr>
        <w:ind w:left="6846" w:hanging="238"/>
      </w:pPr>
      <w:rPr>
        <w:rFonts w:hint="default"/>
        <w:lang w:val="pl-PL" w:eastAsia="en-US" w:bidi="ar-SA"/>
      </w:rPr>
    </w:lvl>
    <w:lvl w:ilvl="8" w:tplc="9380423E">
      <w:numFmt w:val="bullet"/>
      <w:lvlText w:val="•"/>
      <w:lvlJc w:val="left"/>
      <w:pPr>
        <w:ind w:left="7824" w:hanging="238"/>
      </w:pPr>
      <w:rPr>
        <w:rFonts w:hint="default"/>
        <w:lang w:val="pl-PL" w:eastAsia="en-US" w:bidi="ar-SA"/>
      </w:rPr>
    </w:lvl>
  </w:abstractNum>
  <w:abstractNum w:abstractNumId="24" w15:restartNumberingAfterBreak="0">
    <w:nsid w:val="69565534"/>
    <w:multiLevelType w:val="hybridMultilevel"/>
    <w:tmpl w:val="0D92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981167"/>
    <w:multiLevelType w:val="hybridMultilevel"/>
    <w:tmpl w:val="87FAF358"/>
    <w:lvl w:ilvl="0" w:tplc="24CE7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2D36D9"/>
    <w:multiLevelType w:val="hybridMultilevel"/>
    <w:tmpl w:val="CBEC9462"/>
    <w:lvl w:ilvl="0" w:tplc="2FF63894">
      <w:start w:val="5"/>
      <w:numFmt w:val="decimal"/>
      <w:lvlText w:val="%1."/>
      <w:lvlJc w:val="left"/>
      <w:pPr>
        <w:ind w:left="7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2736D4"/>
    <w:multiLevelType w:val="hybridMultilevel"/>
    <w:tmpl w:val="071404AC"/>
    <w:lvl w:ilvl="0" w:tplc="BC8009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1DC3F28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FF489D"/>
    <w:multiLevelType w:val="hybridMultilevel"/>
    <w:tmpl w:val="0EBC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400C2"/>
    <w:multiLevelType w:val="hybridMultilevel"/>
    <w:tmpl w:val="828A4CC6"/>
    <w:lvl w:ilvl="0" w:tplc="9B9C27FC">
      <w:start w:val="1"/>
      <w:numFmt w:val="decimal"/>
      <w:lvlText w:val="%1."/>
      <w:lvlJc w:val="left"/>
      <w:pPr>
        <w:ind w:left="4911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584346">
      <w:numFmt w:val="bullet"/>
      <w:lvlText w:val="•"/>
      <w:lvlJc w:val="left"/>
      <w:pPr>
        <w:ind w:left="978" w:hanging="234"/>
      </w:pPr>
      <w:rPr>
        <w:rFonts w:hint="default"/>
        <w:lang w:val="pl-PL" w:eastAsia="en-US" w:bidi="ar-SA"/>
      </w:rPr>
    </w:lvl>
    <w:lvl w:ilvl="2" w:tplc="36E8C4BE">
      <w:numFmt w:val="bullet"/>
      <w:lvlText w:val="•"/>
      <w:lvlJc w:val="left"/>
      <w:pPr>
        <w:ind w:left="1956" w:hanging="234"/>
      </w:pPr>
      <w:rPr>
        <w:rFonts w:hint="default"/>
        <w:lang w:val="pl-PL" w:eastAsia="en-US" w:bidi="ar-SA"/>
      </w:rPr>
    </w:lvl>
    <w:lvl w:ilvl="3" w:tplc="367A58C0">
      <w:numFmt w:val="bullet"/>
      <w:lvlText w:val="•"/>
      <w:lvlJc w:val="left"/>
      <w:pPr>
        <w:ind w:left="2934" w:hanging="234"/>
      </w:pPr>
      <w:rPr>
        <w:rFonts w:hint="default"/>
        <w:lang w:val="pl-PL" w:eastAsia="en-US" w:bidi="ar-SA"/>
      </w:rPr>
    </w:lvl>
    <w:lvl w:ilvl="4" w:tplc="1930AD68">
      <w:numFmt w:val="bullet"/>
      <w:lvlText w:val="•"/>
      <w:lvlJc w:val="left"/>
      <w:pPr>
        <w:ind w:left="3912" w:hanging="234"/>
      </w:pPr>
      <w:rPr>
        <w:rFonts w:hint="default"/>
        <w:lang w:val="pl-PL" w:eastAsia="en-US" w:bidi="ar-SA"/>
      </w:rPr>
    </w:lvl>
    <w:lvl w:ilvl="5" w:tplc="2028FA24">
      <w:numFmt w:val="bullet"/>
      <w:lvlText w:val="•"/>
      <w:lvlJc w:val="left"/>
      <w:pPr>
        <w:ind w:left="4890" w:hanging="234"/>
      </w:pPr>
      <w:rPr>
        <w:rFonts w:hint="default"/>
        <w:lang w:val="pl-PL" w:eastAsia="en-US" w:bidi="ar-SA"/>
      </w:rPr>
    </w:lvl>
    <w:lvl w:ilvl="6" w:tplc="ECD2EFB6">
      <w:numFmt w:val="bullet"/>
      <w:lvlText w:val="•"/>
      <w:lvlJc w:val="left"/>
      <w:pPr>
        <w:ind w:left="5868" w:hanging="234"/>
      </w:pPr>
      <w:rPr>
        <w:rFonts w:hint="default"/>
        <w:lang w:val="pl-PL" w:eastAsia="en-US" w:bidi="ar-SA"/>
      </w:rPr>
    </w:lvl>
    <w:lvl w:ilvl="7" w:tplc="BCC09790">
      <w:numFmt w:val="bullet"/>
      <w:lvlText w:val="•"/>
      <w:lvlJc w:val="left"/>
      <w:pPr>
        <w:ind w:left="6846" w:hanging="234"/>
      </w:pPr>
      <w:rPr>
        <w:rFonts w:hint="default"/>
        <w:lang w:val="pl-PL" w:eastAsia="en-US" w:bidi="ar-SA"/>
      </w:rPr>
    </w:lvl>
    <w:lvl w:ilvl="8" w:tplc="E7D0D5E6">
      <w:numFmt w:val="bullet"/>
      <w:lvlText w:val="•"/>
      <w:lvlJc w:val="left"/>
      <w:pPr>
        <w:ind w:left="7824" w:hanging="234"/>
      </w:pPr>
      <w:rPr>
        <w:rFonts w:hint="default"/>
        <w:lang w:val="pl-PL" w:eastAsia="en-US" w:bidi="ar-SA"/>
      </w:rPr>
    </w:lvl>
  </w:abstractNum>
  <w:abstractNum w:abstractNumId="30" w15:restartNumberingAfterBreak="0">
    <w:nsid w:val="7E357DC6"/>
    <w:multiLevelType w:val="hybridMultilevel"/>
    <w:tmpl w:val="BBC85AE6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759524129">
    <w:abstractNumId w:val="12"/>
  </w:num>
  <w:num w:numId="2" w16cid:durableId="398752677">
    <w:abstractNumId w:val="1"/>
  </w:num>
  <w:num w:numId="3" w16cid:durableId="1612738259">
    <w:abstractNumId w:val="23"/>
  </w:num>
  <w:num w:numId="4" w16cid:durableId="581767065">
    <w:abstractNumId w:val="29"/>
  </w:num>
  <w:num w:numId="5" w16cid:durableId="1614366840">
    <w:abstractNumId w:val="22"/>
  </w:num>
  <w:num w:numId="6" w16cid:durableId="330523628">
    <w:abstractNumId w:val="8"/>
  </w:num>
  <w:num w:numId="7" w16cid:durableId="1666930829">
    <w:abstractNumId w:val="10"/>
  </w:num>
  <w:num w:numId="8" w16cid:durableId="1491946789">
    <w:abstractNumId w:val="20"/>
  </w:num>
  <w:num w:numId="9" w16cid:durableId="1104688626">
    <w:abstractNumId w:val="15"/>
  </w:num>
  <w:num w:numId="10" w16cid:durableId="728265912">
    <w:abstractNumId w:val="5"/>
  </w:num>
  <w:num w:numId="11" w16cid:durableId="1617756606">
    <w:abstractNumId w:val="28"/>
  </w:num>
  <w:num w:numId="12" w16cid:durableId="222105955">
    <w:abstractNumId w:val="18"/>
  </w:num>
  <w:num w:numId="13" w16cid:durableId="724908411">
    <w:abstractNumId w:val="14"/>
  </w:num>
  <w:num w:numId="14" w16cid:durableId="2030712830">
    <w:abstractNumId w:val="6"/>
  </w:num>
  <w:num w:numId="15" w16cid:durableId="1931768245">
    <w:abstractNumId w:val="17"/>
  </w:num>
  <w:num w:numId="16" w16cid:durableId="462232552">
    <w:abstractNumId w:val="13"/>
  </w:num>
  <w:num w:numId="17" w16cid:durableId="1612204514">
    <w:abstractNumId w:val="26"/>
  </w:num>
  <w:num w:numId="18" w16cid:durableId="715660202">
    <w:abstractNumId w:val="7"/>
  </w:num>
  <w:num w:numId="19" w16cid:durableId="2003854466">
    <w:abstractNumId w:val="30"/>
  </w:num>
  <w:num w:numId="20" w16cid:durableId="2318464">
    <w:abstractNumId w:val="21"/>
  </w:num>
  <w:num w:numId="21" w16cid:durableId="93748100">
    <w:abstractNumId w:val="2"/>
  </w:num>
  <w:num w:numId="22" w16cid:durableId="2116552541">
    <w:abstractNumId w:val="9"/>
  </w:num>
  <w:num w:numId="23" w16cid:durableId="1911844478">
    <w:abstractNumId w:val="3"/>
  </w:num>
  <w:num w:numId="24" w16cid:durableId="936332838">
    <w:abstractNumId w:val="24"/>
  </w:num>
  <w:num w:numId="25" w16cid:durableId="1535196063">
    <w:abstractNumId w:val="25"/>
  </w:num>
  <w:num w:numId="26" w16cid:durableId="200373019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2300701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6230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0245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4644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2741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98"/>
    <w:rsid w:val="000267F0"/>
    <w:rsid w:val="0003720E"/>
    <w:rsid w:val="000713A2"/>
    <w:rsid w:val="000A0170"/>
    <w:rsid w:val="000A6683"/>
    <w:rsid w:val="000D0EEC"/>
    <w:rsid w:val="000F3A68"/>
    <w:rsid w:val="000F6EFE"/>
    <w:rsid w:val="001278FB"/>
    <w:rsid w:val="00131DC0"/>
    <w:rsid w:val="00192C34"/>
    <w:rsid w:val="001A2C33"/>
    <w:rsid w:val="001B7E1F"/>
    <w:rsid w:val="001C73DD"/>
    <w:rsid w:val="002012C1"/>
    <w:rsid w:val="002902F4"/>
    <w:rsid w:val="002A1202"/>
    <w:rsid w:val="002B2F9D"/>
    <w:rsid w:val="002D792C"/>
    <w:rsid w:val="00316278"/>
    <w:rsid w:val="00375923"/>
    <w:rsid w:val="003A6D9A"/>
    <w:rsid w:val="003C77E8"/>
    <w:rsid w:val="003E7EED"/>
    <w:rsid w:val="003F0687"/>
    <w:rsid w:val="00452CAD"/>
    <w:rsid w:val="004E0A7F"/>
    <w:rsid w:val="004F0CC2"/>
    <w:rsid w:val="0056077F"/>
    <w:rsid w:val="005A4498"/>
    <w:rsid w:val="005B4AC1"/>
    <w:rsid w:val="006220D0"/>
    <w:rsid w:val="006770EF"/>
    <w:rsid w:val="0072470A"/>
    <w:rsid w:val="00751759"/>
    <w:rsid w:val="00766407"/>
    <w:rsid w:val="00797508"/>
    <w:rsid w:val="007B1FAA"/>
    <w:rsid w:val="007C06ED"/>
    <w:rsid w:val="0081406F"/>
    <w:rsid w:val="0083150A"/>
    <w:rsid w:val="00852AE1"/>
    <w:rsid w:val="008541E5"/>
    <w:rsid w:val="008655CE"/>
    <w:rsid w:val="00896C5C"/>
    <w:rsid w:val="008C4870"/>
    <w:rsid w:val="008D0DBC"/>
    <w:rsid w:val="008E271A"/>
    <w:rsid w:val="008E387D"/>
    <w:rsid w:val="00901307"/>
    <w:rsid w:val="00912A55"/>
    <w:rsid w:val="0092680A"/>
    <w:rsid w:val="0094000E"/>
    <w:rsid w:val="00966A19"/>
    <w:rsid w:val="009B5D8B"/>
    <w:rsid w:val="009C2DBE"/>
    <w:rsid w:val="009D593C"/>
    <w:rsid w:val="00A05E78"/>
    <w:rsid w:val="00A6554E"/>
    <w:rsid w:val="00A671A2"/>
    <w:rsid w:val="00A95CE8"/>
    <w:rsid w:val="00A97594"/>
    <w:rsid w:val="00AD53F7"/>
    <w:rsid w:val="00AF7114"/>
    <w:rsid w:val="00B466BE"/>
    <w:rsid w:val="00B56ACB"/>
    <w:rsid w:val="00B75AF3"/>
    <w:rsid w:val="00BA390A"/>
    <w:rsid w:val="00BD041D"/>
    <w:rsid w:val="00CC066B"/>
    <w:rsid w:val="00CE533D"/>
    <w:rsid w:val="00D720D7"/>
    <w:rsid w:val="00D81F4E"/>
    <w:rsid w:val="00D8676F"/>
    <w:rsid w:val="00DA691E"/>
    <w:rsid w:val="00DE0E84"/>
    <w:rsid w:val="00E10CF4"/>
    <w:rsid w:val="00E45E0C"/>
    <w:rsid w:val="00E4772D"/>
    <w:rsid w:val="00E6516F"/>
    <w:rsid w:val="00E959CB"/>
    <w:rsid w:val="00EB107B"/>
    <w:rsid w:val="00ED565C"/>
    <w:rsid w:val="00F003E7"/>
    <w:rsid w:val="00F54830"/>
    <w:rsid w:val="00F77675"/>
    <w:rsid w:val="00F85F26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6523"/>
  <w15:chartTrackingRefBased/>
  <w15:docId w15:val="{E2CAF55E-2E9A-4B38-BB84-4A29393E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9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4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4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498"/>
    <w:rPr>
      <w:i/>
      <w:iCs/>
      <w:color w:val="404040" w:themeColor="text1" w:themeTint="BF"/>
    </w:rPr>
  </w:style>
  <w:style w:type="paragraph" w:styleId="Akapitzlist">
    <w:name w:val="List Paragraph"/>
    <w:aliases w:val="Preambuła,normalny tekst"/>
    <w:basedOn w:val="Normalny"/>
    <w:link w:val="AkapitzlistZnak"/>
    <w:uiPriority w:val="99"/>
    <w:qFormat/>
    <w:rsid w:val="005A44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4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4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49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A4498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4498"/>
    <w:rPr>
      <w:rFonts w:ascii="Times New Roman" w:eastAsia="SimSun" w:hAnsi="Times New Roman" w:cs="Tahoma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Preambuła Znak,normalny tekst Znak"/>
    <w:link w:val="Akapitzlist"/>
    <w:uiPriority w:val="99"/>
    <w:locked/>
    <w:rsid w:val="006220D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E387D"/>
    <w:pPr>
      <w:widowControl/>
      <w:tabs>
        <w:tab w:val="center" w:pos="4536"/>
        <w:tab w:val="right" w:pos="9072"/>
      </w:tabs>
      <w:adjustRightInd/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E387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2874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Wojtuś</dc:creator>
  <cp:keywords/>
  <dc:description/>
  <cp:lastModifiedBy>Marta Mozgała-Swacha</cp:lastModifiedBy>
  <cp:revision>8</cp:revision>
  <cp:lastPrinted>2025-01-31T10:14:00Z</cp:lastPrinted>
  <dcterms:created xsi:type="dcterms:W3CDTF">2025-03-18T11:22:00Z</dcterms:created>
  <dcterms:modified xsi:type="dcterms:W3CDTF">2025-03-20T14:12:00Z</dcterms:modified>
</cp:coreProperties>
</file>