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BF" w:rsidRDefault="00A619BF" w:rsidP="00365E60">
      <w:pPr>
        <w:spacing w:after="0" w:line="240" w:lineRule="auto"/>
        <w:ind w:left="2835" w:firstLine="708"/>
        <w:rPr>
          <w:rFonts w:ascii="Times New Roman" w:eastAsia="Times New Roman" w:hAnsi="Times New Roman" w:cs="Times New Roman"/>
          <w:b/>
          <w:sz w:val="28"/>
        </w:rPr>
      </w:pPr>
    </w:p>
    <w:p w:rsidR="00365E60" w:rsidRDefault="00365E60" w:rsidP="00365E60">
      <w:pPr>
        <w:spacing w:after="0" w:line="240" w:lineRule="auto"/>
        <w:ind w:left="2835" w:firstLine="708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Protokół XII/2015</w:t>
      </w:r>
    </w:p>
    <w:p w:rsidR="00365E60" w:rsidRDefault="00365E60" w:rsidP="0036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 sesji Rady Gminy</w:t>
      </w:r>
    </w:p>
    <w:p w:rsidR="00365E60" w:rsidRDefault="000A693C" w:rsidP="0036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odbytej w dniu 30</w:t>
      </w:r>
      <w:r w:rsidR="00365E60">
        <w:rPr>
          <w:rFonts w:ascii="Times New Roman" w:eastAsia="Times New Roman" w:hAnsi="Times New Roman" w:cs="Times New Roman"/>
          <w:b/>
          <w:sz w:val="28"/>
        </w:rPr>
        <w:t>.09.2015 r.</w:t>
      </w:r>
    </w:p>
    <w:p w:rsidR="00365E60" w:rsidRDefault="00365E60" w:rsidP="0036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Urzędzie Gminy w Lipuszu</w:t>
      </w:r>
    </w:p>
    <w:p w:rsidR="00365E60" w:rsidRDefault="00365E60" w:rsidP="00365E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65E60" w:rsidRDefault="00365E60" w:rsidP="00365E60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Ad. 1  </w:t>
      </w:r>
    </w:p>
    <w:p w:rsidR="00365E60" w:rsidRDefault="00365E60" w:rsidP="00365E60">
      <w:pPr>
        <w:spacing w:line="25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Obrady sesji rozpoczęto o godz. 14</w:t>
      </w:r>
      <w:r w:rsidR="00F717B1"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65E60" w:rsidRDefault="00365E60" w:rsidP="00365E6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Przewodniczący Rady Gminy Janusz Wawer dokonał otwarcia sesji. Powitał radnych oraz wszystkich uczestniczących w obradach  / zał. 1,2,3,4 /. Na podstawie listy obecności  Przewodniczący Rady stwierdził, że sesja jest prawomocna do prowadzenia obrad  </w:t>
      </w:r>
      <w:r>
        <w:rPr>
          <w:rFonts w:ascii="Times New Roman" w:eastAsia="Times New Roman" w:hAnsi="Times New Roman" w:cs="Times New Roman"/>
          <w:sz w:val="24"/>
        </w:rPr>
        <w:br/>
        <w:t xml:space="preserve">i podejmowania uchwał / na stan 15 – obecnych 15 radnych/.  </w:t>
      </w:r>
    </w:p>
    <w:p w:rsidR="00365E60" w:rsidRDefault="00365E60" w:rsidP="00365E60">
      <w:pPr>
        <w:spacing w:line="25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proponowanego porządku obrad nie wniesiono uwag został on przyjęty jednogłośnie  </w:t>
      </w:r>
      <w:r>
        <w:rPr>
          <w:rFonts w:ascii="Times New Roman" w:eastAsia="Times New Roman" w:hAnsi="Times New Roman" w:cs="Times New Roman"/>
          <w:sz w:val="24"/>
        </w:rPr>
        <w:br/>
        <w:t xml:space="preserve">w następującym brzmieniu: </w:t>
      </w:r>
    </w:p>
    <w:p w:rsidR="00365E60" w:rsidRDefault="00365E60" w:rsidP="00365E6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Sprawy regulaminowe :</w:t>
      </w:r>
    </w:p>
    <w:p w:rsidR="00365E60" w:rsidRDefault="00365E60" w:rsidP="00365E6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a/ otwarcie sesji i stwierdzenie prawomocności obrad,</w:t>
      </w:r>
    </w:p>
    <w:p w:rsidR="00365E60" w:rsidRDefault="00365E60" w:rsidP="00365E6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b/ zatwierdzenie porządku obrad,</w:t>
      </w:r>
    </w:p>
    <w:p w:rsidR="00365E60" w:rsidRDefault="00365E60" w:rsidP="00365E6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c/ przyjęcie protokołu z ostatniej sesji.</w:t>
      </w:r>
    </w:p>
    <w:p w:rsidR="00365E60" w:rsidRDefault="00365E60" w:rsidP="00365E6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Informacja Wójta za okres międzysesyjny.</w:t>
      </w:r>
    </w:p>
    <w:p w:rsidR="00365E60" w:rsidRDefault="00365E60" w:rsidP="00365E6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Interpelacje i wnioski radnych.</w:t>
      </w:r>
    </w:p>
    <w:p w:rsidR="00365E60" w:rsidRDefault="00365E60" w:rsidP="00365E6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Podjęcie uchwał w sprawie:</w:t>
      </w:r>
    </w:p>
    <w:p w:rsidR="00365E60" w:rsidRDefault="00365E60" w:rsidP="00F717B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a/  </w:t>
      </w:r>
      <w:r w:rsidR="00F717B1">
        <w:rPr>
          <w:rFonts w:ascii="Times New Roman" w:eastAsia="Times New Roman" w:hAnsi="Times New Roman" w:cs="Times New Roman"/>
        </w:rPr>
        <w:t xml:space="preserve">zmiany uchwały Nr XI/65/2015 Rady Gminy Lipusz z dnia 14 września 2015 r. w sprawie przyjęcia  </w:t>
      </w:r>
      <w:r w:rsidR="00F717B1">
        <w:rPr>
          <w:rFonts w:ascii="Times New Roman" w:eastAsia="Times New Roman" w:hAnsi="Times New Roman" w:cs="Times New Roman"/>
        </w:rPr>
        <w:br/>
        <w:t xml:space="preserve">    Planu gospodarki niskoemisyjnej dla Gminy Lipusz na lata 2015-2020,</w:t>
      </w:r>
    </w:p>
    <w:p w:rsidR="00F717B1" w:rsidRDefault="00F717B1" w:rsidP="00F717B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b/ zmiany wieloletniej prognozy finansowej Gminy Lipusz na lata 2015-2020,</w:t>
      </w:r>
    </w:p>
    <w:p w:rsidR="00365E60" w:rsidRDefault="00365E60" w:rsidP="00365E6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Odpowiedzi na zgłoszone interpelacje i wnioski .</w:t>
      </w:r>
    </w:p>
    <w:p w:rsidR="00365E60" w:rsidRDefault="00365E60" w:rsidP="00365E6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Wolne wnioski.</w:t>
      </w:r>
    </w:p>
    <w:p w:rsidR="00365E60" w:rsidRDefault="00365E60" w:rsidP="00365E6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Zamknięcie obrad</w:t>
      </w:r>
    </w:p>
    <w:p w:rsidR="00365E60" w:rsidRDefault="00365E60" w:rsidP="00365E60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Przewodniczący Komisji poinformował, iż zapoznał się z treścią  protokołu z Ses</w:t>
      </w:r>
      <w:r w:rsidR="00F717B1">
        <w:rPr>
          <w:rFonts w:ascii="Times New Roman" w:eastAsia="Times New Roman" w:hAnsi="Times New Roman" w:cs="Times New Roman"/>
          <w:sz w:val="24"/>
        </w:rPr>
        <w:t>ji Rady Gminy  odbytej w dniu 14.09</w:t>
      </w:r>
      <w:r>
        <w:rPr>
          <w:rFonts w:ascii="Times New Roman" w:eastAsia="Times New Roman" w:hAnsi="Times New Roman" w:cs="Times New Roman"/>
          <w:sz w:val="24"/>
        </w:rPr>
        <w:t xml:space="preserve">.2015 roku . Po czym zapytał radnych o ewentualne uwagi i zastrzeżenia, których nie wniesiono. W wyniku głosowania protokół został przyjęty jednogłośnie.  </w:t>
      </w:r>
    </w:p>
    <w:p w:rsidR="00365E60" w:rsidRDefault="00365E60" w:rsidP="00365E60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</w:rPr>
      </w:pPr>
    </w:p>
    <w:p w:rsidR="00365E60" w:rsidRDefault="00365E60" w:rsidP="00365E60">
      <w:pPr>
        <w:spacing w:after="13" w:line="242" w:lineRule="auto"/>
        <w:ind w:left="-5" w:right="47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Ad. 2 </w:t>
      </w:r>
    </w:p>
    <w:p w:rsidR="00365E60" w:rsidRDefault="00365E60" w:rsidP="00365E60">
      <w:pPr>
        <w:spacing w:line="254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Informację za okres międzysesyjny przedstawił Wójt Gminy.  /zał.nr 5 do </w:t>
      </w:r>
      <w:proofErr w:type="spellStart"/>
      <w:r>
        <w:rPr>
          <w:rFonts w:ascii="Times New Roman" w:eastAsia="Times New Roman" w:hAnsi="Times New Roman" w:cs="Times New Roman"/>
          <w:sz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./ 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282ACE" w:rsidRDefault="00365E60" w:rsidP="00F717B1">
      <w:pPr>
        <w:spacing w:line="254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3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="00F717B1">
        <w:rPr>
          <w:rFonts w:ascii="Times New Roman" w:eastAsia="Times New Roman" w:hAnsi="Times New Roman" w:cs="Times New Roman"/>
          <w:sz w:val="24"/>
          <w:u w:val="single"/>
        </w:rPr>
        <w:t>Radna H.</w:t>
      </w:r>
      <w:r w:rsidR="00282AC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F717B1">
        <w:rPr>
          <w:rFonts w:ascii="Times New Roman" w:eastAsia="Times New Roman" w:hAnsi="Times New Roman" w:cs="Times New Roman"/>
          <w:sz w:val="24"/>
          <w:u w:val="single"/>
        </w:rPr>
        <w:t>Hapka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-  </w:t>
      </w:r>
      <w:r w:rsidR="00282ACE">
        <w:rPr>
          <w:rFonts w:ascii="Times New Roman" w:eastAsia="Times New Roman" w:hAnsi="Times New Roman" w:cs="Times New Roman"/>
          <w:sz w:val="24"/>
        </w:rPr>
        <w:t>na czym będzie polegała modernizacja stadionu,</w:t>
      </w:r>
      <w:r w:rsidR="00282ACE">
        <w:rPr>
          <w:rFonts w:ascii="Times New Roman" w:eastAsia="Times New Roman" w:hAnsi="Times New Roman" w:cs="Times New Roman"/>
          <w:sz w:val="24"/>
        </w:rPr>
        <w:br/>
        <w:t>Co dzieje się z obwodnicą kościerską. Gdzie zgłosić zakłócenia telefonii komórkowej, również pogorszył się odbiór  radia.</w:t>
      </w:r>
    </w:p>
    <w:p w:rsidR="00282ACE" w:rsidRPr="00282ACE" w:rsidRDefault="00282ACE" w:rsidP="00F717B1">
      <w:pPr>
        <w:spacing w:line="254" w:lineRule="auto"/>
        <w:ind w:right="-426"/>
        <w:rPr>
          <w:rFonts w:ascii="Times New Roman" w:eastAsia="Times New Roman" w:hAnsi="Times New Roman" w:cs="Times New Roman"/>
          <w:sz w:val="24"/>
        </w:rPr>
      </w:pPr>
      <w:r w:rsidRPr="00282ACE">
        <w:rPr>
          <w:rFonts w:ascii="Times New Roman" w:eastAsia="Times New Roman" w:hAnsi="Times New Roman" w:cs="Times New Roman"/>
          <w:sz w:val="24"/>
          <w:u w:val="single"/>
        </w:rPr>
        <w:lastRenderedPageBreak/>
        <w:t>Radny S Lipiński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- czy jeszcze można składać wnioski na </w:t>
      </w:r>
      <w:proofErr w:type="spellStart"/>
      <w:r>
        <w:rPr>
          <w:rFonts w:ascii="Times New Roman" w:eastAsia="Times New Roman" w:hAnsi="Times New Roman" w:cs="Times New Roman"/>
          <w:sz w:val="24"/>
        </w:rPr>
        <w:t>fotowoltaikę</w:t>
      </w:r>
      <w:proofErr w:type="spellEnd"/>
      <w:r>
        <w:rPr>
          <w:rFonts w:ascii="Times New Roman" w:eastAsia="Times New Roman" w:hAnsi="Times New Roman" w:cs="Times New Roman"/>
          <w:sz w:val="24"/>
        </w:rPr>
        <w:t>, jaki jest termin wykona</w:t>
      </w:r>
      <w:r w:rsidR="000A693C">
        <w:rPr>
          <w:rFonts w:ascii="Times New Roman" w:eastAsia="Times New Roman" w:hAnsi="Times New Roman" w:cs="Times New Roman"/>
          <w:sz w:val="24"/>
        </w:rPr>
        <w:t>nia pierwszej tury.</w:t>
      </w:r>
    </w:p>
    <w:p w:rsidR="00365E60" w:rsidRDefault="00365E60" w:rsidP="00365E60">
      <w:pPr>
        <w:spacing w:line="254" w:lineRule="auto"/>
        <w:ind w:right="-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4a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Przewodniczący Rady odczytał projekt uchwały w sprawie </w:t>
      </w:r>
      <w:r w:rsidR="00282ACE">
        <w:rPr>
          <w:rFonts w:ascii="Times New Roman" w:eastAsia="Times New Roman" w:hAnsi="Times New Roman" w:cs="Times New Roman"/>
        </w:rPr>
        <w:t>zmiany uchwały Nr XI/65/2015 Rady Gminy Lipusz z dnia 14 września 2015 r. w sprawie przyjęcia  Planu gospodarki niskoemisyjnej dla Gminy Lipusz na lata 2015-2020,</w:t>
      </w:r>
    </w:p>
    <w:p w:rsidR="00365E60" w:rsidRDefault="00365E60" w:rsidP="00365E60">
      <w:pPr>
        <w:spacing w:line="240" w:lineRule="auto"/>
        <w:ind w:left="-5"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Omówienia uchwały dokonał Wójt.</w:t>
      </w:r>
    </w:p>
    <w:p w:rsidR="00365E60" w:rsidRDefault="00365E60" w:rsidP="00365E60">
      <w:pPr>
        <w:spacing w:line="254" w:lineRule="auto"/>
        <w:ind w:left="-5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Radni nie wnieśli uwag do projektu przedmiotowej uchwały.</w:t>
      </w:r>
      <w:r>
        <w:rPr>
          <w:rFonts w:ascii="Times New Roman" w:eastAsia="Times New Roman" w:hAnsi="Times New Roman" w:cs="Times New Roman"/>
          <w:sz w:val="24"/>
        </w:rPr>
        <w:br/>
        <w:t>Przewodniczący Rady poddał pod głosowanie przyjęcie wcześniej odczytanego projektu uchwały. W wyniku głosowania uchwała została podjęta jednogłośnie.</w:t>
      </w:r>
      <w:r>
        <w:rPr>
          <w:rFonts w:ascii="Times New Roman" w:eastAsia="Times New Roman" w:hAnsi="Times New Roman" w:cs="Times New Roman"/>
          <w:sz w:val="24"/>
        </w:rPr>
        <w:tab/>
        <w:t xml:space="preserve">/zał. nr 6 do </w:t>
      </w:r>
      <w:proofErr w:type="spellStart"/>
      <w:r>
        <w:rPr>
          <w:rFonts w:ascii="Times New Roman" w:eastAsia="Times New Roman" w:hAnsi="Times New Roman" w:cs="Times New Roman"/>
          <w:sz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</w:rPr>
        <w:t>. /.</w:t>
      </w:r>
    </w:p>
    <w:p w:rsidR="00365E60" w:rsidRDefault="00365E60" w:rsidP="00365E60">
      <w:pPr>
        <w:spacing w:line="240" w:lineRule="auto"/>
        <w:ind w:left="-5" w:right="-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4b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Przewodniczący Rady odczytał projekt uchwały w sprawie </w:t>
      </w:r>
      <w:r w:rsidR="00282ACE">
        <w:rPr>
          <w:rFonts w:ascii="Times New Roman" w:eastAsia="Times New Roman" w:hAnsi="Times New Roman" w:cs="Times New Roman"/>
        </w:rPr>
        <w:t>zmiany wieloletniej prognozy finansowej Gminy Lipusz na lata 2015-2020.</w:t>
      </w:r>
    </w:p>
    <w:p w:rsidR="00365E60" w:rsidRDefault="00365E60" w:rsidP="00365E60">
      <w:pPr>
        <w:spacing w:line="240" w:lineRule="auto"/>
        <w:ind w:left="-5"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Szczegółowego omówienia zmian dokonał</w:t>
      </w:r>
      <w:r w:rsidR="00282ACE">
        <w:rPr>
          <w:rFonts w:ascii="Times New Roman" w:eastAsia="Times New Roman" w:hAnsi="Times New Roman" w:cs="Times New Roman"/>
          <w:sz w:val="24"/>
        </w:rPr>
        <w:t>a  Skarbnik</w:t>
      </w:r>
      <w:r>
        <w:rPr>
          <w:rFonts w:ascii="Times New Roman" w:eastAsia="Times New Roman" w:hAnsi="Times New Roman" w:cs="Times New Roman"/>
          <w:sz w:val="24"/>
        </w:rPr>
        <w:t xml:space="preserve"> Gminy. </w:t>
      </w:r>
    </w:p>
    <w:p w:rsidR="00365E60" w:rsidRDefault="00365E60" w:rsidP="00365E60">
      <w:pPr>
        <w:spacing w:line="254" w:lineRule="auto"/>
        <w:ind w:left="-5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Radni nie wnieśli uwag do projektu przedmiotowej uchwały.</w:t>
      </w:r>
      <w:r>
        <w:rPr>
          <w:rFonts w:ascii="Times New Roman" w:eastAsia="Times New Roman" w:hAnsi="Times New Roman" w:cs="Times New Roman"/>
          <w:sz w:val="24"/>
        </w:rPr>
        <w:br/>
        <w:t>Przewodniczący Rady poddał pod głosowanie przyjęcie wcześniej odczytanego projektu uchwały. W wyniku głosowania uchwała została podjęta jednogłośnie.</w:t>
      </w:r>
      <w:r>
        <w:rPr>
          <w:rFonts w:ascii="Times New Roman" w:eastAsia="Times New Roman" w:hAnsi="Times New Roman" w:cs="Times New Roman"/>
          <w:sz w:val="24"/>
        </w:rPr>
        <w:tab/>
        <w:t xml:space="preserve">/zał. nr 7 do </w:t>
      </w:r>
      <w:proofErr w:type="spellStart"/>
      <w:r>
        <w:rPr>
          <w:rFonts w:ascii="Times New Roman" w:eastAsia="Times New Roman" w:hAnsi="Times New Roman" w:cs="Times New Roman"/>
          <w:sz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</w:rPr>
        <w:t>. /.</w:t>
      </w:r>
    </w:p>
    <w:p w:rsidR="00282ACE" w:rsidRPr="00282ACE" w:rsidRDefault="00282AC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5</w:t>
      </w:r>
    </w:p>
    <w:p w:rsidR="001D0333" w:rsidRDefault="00282ACE">
      <w:pPr>
        <w:rPr>
          <w:rFonts w:ascii="Times New Roman" w:eastAsia="Times New Roman" w:hAnsi="Times New Roman" w:cs="Times New Roman"/>
          <w:sz w:val="24"/>
        </w:rPr>
      </w:pPr>
      <w:r w:rsidRPr="00282ACE">
        <w:rPr>
          <w:rFonts w:ascii="Times New Roman" w:eastAsia="Times New Roman" w:hAnsi="Times New Roman" w:cs="Times New Roman"/>
          <w:sz w:val="24"/>
          <w:u w:val="single"/>
        </w:rPr>
        <w:t>Wójt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82ACE">
        <w:rPr>
          <w:rFonts w:ascii="Times New Roman" w:eastAsia="Times New Roman" w:hAnsi="Times New Roman" w:cs="Times New Roman"/>
          <w:sz w:val="24"/>
        </w:rPr>
        <w:t>modernizacja stadionu polegała będzie na wykonaniu pełnowymiarowej bieżni</w:t>
      </w:r>
      <w:r w:rsidR="000A693C">
        <w:rPr>
          <w:rFonts w:ascii="Times New Roman" w:eastAsia="Times New Roman" w:hAnsi="Times New Roman" w:cs="Times New Roman"/>
          <w:sz w:val="24"/>
        </w:rPr>
        <w:t xml:space="preserve"> oraz   dostosowaniu urządzeń lekkoatletycznych  do obecnych standardów. Będziemy starać się o dofinansowanie tego zadania.</w:t>
      </w:r>
      <w:r w:rsidR="000A693C">
        <w:rPr>
          <w:rFonts w:ascii="Times New Roman" w:eastAsia="Times New Roman" w:hAnsi="Times New Roman" w:cs="Times New Roman"/>
          <w:sz w:val="24"/>
        </w:rPr>
        <w:br/>
        <w:t xml:space="preserve">W sprawie budowy obwodnicy brak informacji , prawdopodobnie </w:t>
      </w:r>
      <w:r w:rsidR="007404BB">
        <w:rPr>
          <w:rFonts w:ascii="Times New Roman" w:eastAsia="Times New Roman" w:hAnsi="Times New Roman" w:cs="Times New Roman"/>
          <w:sz w:val="24"/>
        </w:rPr>
        <w:t>prace</w:t>
      </w:r>
      <w:r w:rsidR="000A693C">
        <w:rPr>
          <w:rFonts w:ascii="Times New Roman" w:eastAsia="Times New Roman" w:hAnsi="Times New Roman" w:cs="Times New Roman"/>
          <w:sz w:val="24"/>
        </w:rPr>
        <w:t xml:space="preserve"> zostały</w:t>
      </w:r>
      <w:r w:rsidR="007404BB">
        <w:rPr>
          <w:rFonts w:ascii="Times New Roman" w:eastAsia="Times New Roman" w:hAnsi="Times New Roman" w:cs="Times New Roman"/>
          <w:sz w:val="24"/>
        </w:rPr>
        <w:t xml:space="preserve"> już </w:t>
      </w:r>
      <w:r w:rsidR="000A693C">
        <w:rPr>
          <w:rFonts w:ascii="Times New Roman" w:eastAsia="Times New Roman" w:hAnsi="Times New Roman" w:cs="Times New Roman"/>
          <w:sz w:val="24"/>
        </w:rPr>
        <w:t xml:space="preserve">rozpoczęte . </w:t>
      </w:r>
      <w:r w:rsidR="000A693C">
        <w:rPr>
          <w:rFonts w:ascii="Times New Roman" w:eastAsia="Times New Roman" w:hAnsi="Times New Roman" w:cs="Times New Roman"/>
          <w:sz w:val="24"/>
        </w:rPr>
        <w:br/>
        <w:t>Jeśli chodzi o przerwy w sygnale telefonii komórkowej , była to awaria i na obecną chwilę została usunięta.</w:t>
      </w:r>
    </w:p>
    <w:p w:rsidR="00CE63BD" w:rsidRDefault="00CE63B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Brak jest informacji o ogłoszeniu kolejnego konkursu dot. </w:t>
      </w:r>
      <w:proofErr w:type="spellStart"/>
      <w:r>
        <w:rPr>
          <w:rFonts w:ascii="Times New Roman" w:eastAsia="Times New Roman" w:hAnsi="Times New Roman" w:cs="Times New Roman"/>
          <w:sz w:val="24"/>
        </w:rPr>
        <w:t>fotowoltaiki</w:t>
      </w:r>
      <w:proofErr w:type="spellEnd"/>
      <w:r>
        <w:rPr>
          <w:rFonts w:ascii="Times New Roman" w:eastAsia="Times New Roman" w:hAnsi="Times New Roman" w:cs="Times New Roman"/>
          <w:sz w:val="24"/>
        </w:rPr>
        <w:t>. Planowany termin montażu  pierwszej</w:t>
      </w:r>
      <w:r w:rsidR="007404BB">
        <w:rPr>
          <w:rFonts w:ascii="Times New Roman" w:eastAsia="Times New Roman" w:hAnsi="Times New Roman" w:cs="Times New Roman"/>
          <w:sz w:val="24"/>
        </w:rPr>
        <w:t xml:space="preserve"> tury to drugi październik</w:t>
      </w:r>
      <w:r>
        <w:rPr>
          <w:rFonts w:ascii="Times New Roman" w:eastAsia="Times New Roman" w:hAnsi="Times New Roman" w:cs="Times New Roman"/>
          <w:sz w:val="24"/>
        </w:rPr>
        <w:t xml:space="preserve">  br. </w:t>
      </w:r>
    </w:p>
    <w:p w:rsidR="00CE63BD" w:rsidRDefault="00CE63B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Ad.6</w:t>
      </w:r>
    </w:p>
    <w:p w:rsidR="00CE63BD" w:rsidRDefault="00CE63BD">
      <w:pPr>
        <w:rPr>
          <w:rFonts w:ascii="Times New Roman" w:eastAsia="Times New Roman" w:hAnsi="Times New Roman" w:cs="Times New Roman"/>
          <w:sz w:val="24"/>
        </w:rPr>
      </w:pPr>
      <w:r w:rsidRPr="00CE63BD">
        <w:rPr>
          <w:rFonts w:ascii="Times New Roman" w:eastAsia="Times New Roman" w:hAnsi="Times New Roman" w:cs="Times New Roman"/>
          <w:sz w:val="24"/>
          <w:u w:val="single"/>
        </w:rPr>
        <w:t>Radna H.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CE63BD">
        <w:rPr>
          <w:rFonts w:ascii="Times New Roman" w:eastAsia="Times New Roman" w:hAnsi="Times New Roman" w:cs="Times New Roman"/>
          <w:sz w:val="24"/>
          <w:u w:val="single"/>
        </w:rPr>
        <w:t>Hapka</w:t>
      </w:r>
      <w:proofErr w:type="spellEnd"/>
      <w:r w:rsidRPr="00CE63B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-  na czym będzie polegała termomodernizacja szkoły ?</w:t>
      </w:r>
    </w:p>
    <w:p w:rsidR="00CE63BD" w:rsidRDefault="00CE63BD">
      <w:pPr>
        <w:rPr>
          <w:rFonts w:ascii="Times New Roman" w:eastAsia="Times New Roman" w:hAnsi="Times New Roman" w:cs="Times New Roman"/>
          <w:sz w:val="24"/>
        </w:rPr>
      </w:pPr>
      <w:r w:rsidRPr="00CE63BD">
        <w:rPr>
          <w:rFonts w:ascii="Times New Roman" w:eastAsia="Times New Roman" w:hAnsi="Times New Roman" w:cs="Times New Roman"/>
          <w:sz w:val="24"/>
          <w:u w:val="single"/>
        </w:rPr>
        <w:t>Wójt</w:t>
      </w:r>
      <w:r w:rsidRPr="00FF7081">
        <w:rPr>
          <w:rFonts w:ascii="Times New Roman" w:eastAsia="Times New Roman" w:hAnsi="Times New Roman" w:cs="Times New Roman"/>
          <w:sz w:val="24"/>
        </w:rPr>
        <w:t xml:space="preserve">  - </w:t>
      </w:r>
      <w:r>
        <w:rPr>
          <w:rFonts w:ascii="Times New Roman" w:eastAsia="Times New Roman" w:hAnsi="Times New Roman" w:cs="Times New Roman"/>
          <w:sz w:val="24"/>
        </w:rPr>
        <w:t xml:space="preserve"> przede wszystkim wymi</w:t>
      </w:r>
      <w:r w:rsidR="00FF7081">
        <w:rPr>
          <w:rFonts w:ascii="Times New Roman" w:eastAsia="Times New Roman" w:hAnsi="Times New Roman" w:cs="Times New Roman"/>
          <w:sz w:val="24"/>
        </w:rPr>
        <w:t>ana okien, docieplenie budynków, montaż ogniw fotowoltaicznych, modernizacja kotłowni.</w:t>
      </w:r>
    </w:p>
    <w:p w:rsidR="00FF7081" w:rsidRDefault="00FF708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Radny H. Litwiński - </w:t>
      </w:r>
      <w:r>
        <w:rPr>
          <w:rFonts w:ascii="Times New Roman" w:eastAsia="Times New Roman" w:hAnsi="Times New Roman" w:cs="Times New Roman"/>
          <w:sz w:val="24"/>
        </w:rPr>
        <w:t xml:space="preserve"> kiedy będą oznakowane ulice w Sołectwie Bałachy ?</w:t>
      </w:r>
    </w:p>
    <w:p w:rsidR="00FF7081" w:rsidRDefault="00FF708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Wójt</w:t>
      </w:r>
      <w:r>
        <w:rPr>
          <w:rFonts w:ascii="Times New Roman" w:eastAsia="Times New Roman" w:hAnsi="Times New Roman" w:cs="Times New Roman"/>
          <w:sz w:val="24"/>
        </w:rPr>
        <w:t xml:space="preserve"> – oznakowanie planowane jest w przyszłym roku.</w:t>
      </w:r>
    </w:p>
    <w:p w:rsidR="00FF7081" w:rsidRDefault="00FF708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S.L</w:t>
      </w:r>
      <w:r w:rsidR="00D720BF">
        <w:rPr>
          <w:rFonts w:ascii="Times New Roman" w:eastAsia="Times New Roman" w:hAnsi="Times New Roman" w:cs="Times New Roman"/>
          <w:sz w:val="24"/>
          <w:u w:val="single"/>
        </w:rPr>
        <w:t>ipiński</w:t>
      </w:r>
      <w:proofErr w:type="spellEnd"/>
      <w:r w:rsidR="00D720BF">
        <w:rPr>
          <w:rFonts w:ascii="Times New Roman" w:eastAsia="Times New Roman" w:hAnsi="Times New Roman" w:cs="Times New Roman"/>
          <w:sz w:val="24"/>
        </w:rPr>
        <w:t xml:space="preserve"> – pierwszy garb na drodze dojazdowej do szkoły jest chyba niezgodny z wymiarami.</w:t>
      </w:r>
    </w:p>
    <w:p w:rsidR="00D720BF" w:rsidRDefault="00D720B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Wójt</w:t>
      </w:r>
      <w:r>
        <w:rPr>
          <w:rFonts w:ascii="Times New Roman" w:eastAsia="Times New Roman" w:hAnsi="Times New Roman" w:cs="Times New Roman"/>
          <w:sz w:val="24"/>
        </w:rPr>
        <w:t xml:space="preserve"> – po przeprowadzeniu rozmowy z drogowcami jest prawidłowy.</w:t>
      </w:r>
    </w:p>
    <w:p w:rsidR="00D720BF" w:rsidRDefault="00D720B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Radna B.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Mokwińska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 czy posiadamy mapki turystyczne ?</w:t>
      </w:r>
    </w:p>
    <w:p w:rsidR="00D720BF" w:rsidRDefault="00855E53">
      <w:pPr>
        <w:rPr>
          <w:rFonts w:ascii="Times New Roman" w:eastAsia="Times New Roman" w:hAnsi="Times New Roman" w:cs="Times New Roman"/>
          <w:sz w:val="24"/>
        </w:rPr>
      </w:pPr>
      <w:r w:rsidRPr="00855E53">
        <w:rPr>
          <w:rFonts w:ascii="Times New Roman" w:eastAsia="Times New Roman" w:hAnsi="Times New Roman" w:cs="Times New Roman"/>
          <w:sz w:val="24"/>
          <w:u w:val="single"/>
        </w:rPr>
        <w:t>Wójt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855E53">
        <w:rPr>
          <w:rFonts w:ascii="Times New Roman" w:eastAsia="Times New Roman" w:hAnsi="Times New Roman" w:cs="Times New Roman"/>
          <w:sz w:val="24"/>
        </w:rPr>
        <w:t xml:space="preserve">- mapy </w:t>
      </w:r>
      <w:r>
        <w:rPr>
          <w:rFonts w:ascii="Times New Roman" w:eastAsia="Times New Roman" w:hAnsi="Times New Roman" w:cs="Times New Roman"/>
          <w:sz w:val="24"/>
        </w:rPr>
        <w:t xml:space="preserve">można nabyć </w:t>
      </w:r>
      <w:r w:rsidRPr="00855E53">
        <w:rPr>
          <w:rFonts w:ascii="Times New Roman" w:eastAsia="Times New Roman" w:hAnsi="Times New Roman" w:cs="Times New Roman"/>
          <w:sz w:val="24"/>
        </w:rPr>
        <w:t xml:space="preserve"> w </w:t>
      </w:r>
      <w:proofErr w:type="spellStart"/>
      <w:r w:rsidRPr="00855E53">
        <w:rPr>
          <w:rFonts w:ascii="Times New Roman" w:eastAsia="Times New Roman" w:hAnsi="Times New Roman" w:cs="Times New Roman"/>
          <w:sz w:val="24"/>
        </w:rPr>
        <w:t>GOKSiR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w sklepie w Młynie.</w:t>
      </w:r>
    </w:p>
    <w:p w:rsidR="00855E53" w:rsidRDefault="00855E53">
      <w:pPr>
        <w:rPr>
          <w:rFonts w:ascii="Times New Roman" w:eastAsia="Times New Roman" w:hAnsi="Times New Roman" w:cs="Times New Roman"/>
          <w:sz w:val="24"/>
        </w:rPr>
      </w:pPr>
      <w:r w:rsidRPr="00855E53">
        <w:rPr>
          <w:rFonts w:ascii="Times New Roman" w:eastAsia="Times New Roman" w:hAnsi="Times New Roman" w:cs="Times New Roman"/>
          <w:sz w:val="24"/>
          <w:u w:val="single"/>
        </w:rPr>
        <w:lastRenderedPageBreak/>
        <w:t>Radny S. Lipiński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- przy drodze na Tuszkowy i do Borowca są uschnięte drzewa, należałoby je usunąć.</w:t>
      </w:r>
    </w:p>
    <w:p w:rsidR="00855E53" w:rsidRPr="00855E53" w:rsidRDefault="00855E5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Wójt</w:t>
      </w:r>
      <w:r>
        <w:rPr>
          <w:rFonts w:ascii="Times New Roman" w:eastAsia="Times New Roman" w:hAnsi="Times New Roman" w:cs="Times New Roman"/>
          <w:sz w:val="24"/>
        </w:rPr>
        <w:t xml:space="preserve">  - droga na Tuszkowy  jest to droga powiatowa, o ile drzewa są na naszym gruncie to możemy je usunąć, natomiast drzewa na drodze do Borowca </w:t>
      </w:r>
      <w:r w:rsidR="00A43786">
        <w:rPr>
          <w:rFonts w:ascii="Times New Roman" w:eastAsia="Times New Roman" w:hAnsi="Times New Roman" w:cs="Times New Roman"/>
          <w:sz w:val="24"/>
        </w:rPr>
        <w:t>rosną</w:t>
      </w:r>
      <w:r>
        <w:rPr>
          <w:rFonts w:ascii="Times New Roman" w:eastAsia="Times New Roman" w:hAnsi="Times New Roman" w:cs="Times New Roman"/>
          <w:sz w:val="24"/>
        </w:rPr>
        <w:t xml:space="preserve"> na prywatnych posesjach</w:t>
      </w:r>
      <w:r w:rsidR="00A43786">
        <w:rPr>
          <w:rFonts w:ascii="Times New Roman" w:eastAsia="Times New Roman" w:hAnsi="Times New Roman" w:cs="Times New Roman"/>
          <w:sz w:val="24"/>
        </w:rPr>
        <w:t>.</w:t>
      </w:r>
    </w:p>
    <w:p w:rsidR="00A1665C" w:rsidRDefault="00A1665C" w:rsidP="00A1665C">
      <w:pPr>
        <w:ind w:left="-5" w:right="-426"/>
        <w:rPr>
          <w:rFonts w:ascii="Times New Roman" w:eastAsia="Times New Roman" w:hAnsi="Times New Roman" w:cs="Times New Roman"/>
          <w:b/>
          <w:sz w:val="24"/>
        </w:rPr>
      </w:pPr>
      <w:r w:rsidRPr="00A1665C">
        <w:rPr>
          <w:rFonts w:ascii="Times New Roman" w:eastAsia="Times New Roman" w:hAnsi="Times New Roman" w:cs="Times New Roman"/>
          <w:b/>
          <w:sz w:val="24"/>
        </w:rPr>
        <w:t>Ad.7</w:t>
      </w:r>
      <w:r w:rsidRPr="00A1665C">
        <w:rPr>
          <w:rFonts w:ascii="Times New Roman" w:eastAsia="Times New Roman" w:hAnsi="Times New Roman" w:cs="Times New Roman"/>
          <w:b/>
          <w:sz w:val="24"/>
        </w:rPr>
        <w:br/>
      </w:r>
      <w:r w:rsidRPr="00A1665C">
        <w:rPr>
          <w:rFonts w:ascii="Times New Roman" w:eastAsia="Times New Roman" w:hAnsi="Times New Roman" w:cs="Times New Roman"/>
          <w:sz w:val="24"/>
        </w:rPr>
        <w:t xml:space="preserve">W tym miejscu porządek obrad został wyczerpany . Przewodniczący Rady podziękował za udział , dyskusje i </w:t>
      </w:r>
      <w:r>
        <w:rPr>
          <w:rFonts w:ascii="Times New Roman" w:eastAsia="Times New Roman" w:hAnsi="Times New Roman" w:cs="Times New Roman"/>
          <w:sz w:val="24"/>
        </w:rPr>
        <w:t>zamknął obrady o godz. 14</w:t>
      </w:r>
      <w:r>
        <w:rPr>
          <w:rFonts w:ascii="Times New Roman" w:eastAsia="Times New Roman" w:hAnsi="Times New Roman" w:cs="Times New Roman"/>
          <w:sz w:val="24"/>
          <w:vertAlign w:val="superscript"/>
        </w:rPr>
        <w:t>4</w:t>
      </w:r>
      <w:r w:rsidRPr="00A1665C">
        <w:rPr>
          <w:rFonts w:ascii="Times New Roman" w:eastAsia="Times New Roman" w:hAnsi="Times New Roman" w:cs="Times New Roman"/>
          <w:sz w:val="24"/>
          <w:vertAlign w:val="superscript"/>
        </w:rPr>
        <w:t>5</w:t>
      </w:r>
      <w:r w:rsidRPr="00A1665C">
        <w:rPr>
          <w:rFonts w:ascii="Times New Roman" w:eastAsia="Times New Roman" w:hAnsi="Times New Roman" w:cs="Times New Roman"/>
          <w:sz w:val="24"/>
          <w:vertAlign w:val="superscript"/>
        </w:rPr>
        <w:br/>
      </w:r>
    </w:p>
    <w:p w:rsidR="007404BB" w:rsidRPr="00A1665C" w:rsidRDefault="007404BB" w:rsidP="00A1665C">
      <w:pPr>
        <w:ind w:left="-5" w:right="-426"/>
        <w:rPr>
          <w:rFonts w:ascii="Times New Roman" w:eastAsia="Times New Roman" w:hAnsi="Times New Roman" w:cs="Times New Roman"/>
          <w:b/>
          <w:sz w:val="24"/>
        </w:rPr>
      </w:pPr>
    </w:p>
    <w:p w:rsidR="00A1665C" w:rsidRPr="00A1665C" w:rsidRDefault="00A1665C" w:rsidP="00A1665C">
      <w:pPr>
        <w:spacing w:line="240" w:lineRule="auto"/>
        <w:ind w:right="-426"/>
        <w:rPr>
          <w:rFonts w:ascii="Times New Roman" w:eastAsia="Times New Roman" w:hAnsi="Times New Roman" w:cs="Times New Roman"/>
          <w:sz w:val="24"/>
        </w:rPr>
      </w:pPr>
      <w:r w:rsidRPr="00A1665C">
        <w:rPr>
          <w:rFonts w:ascii="Times New Roman" w:eastAsia="Times New Roman" w:hAnsi="Times New Roman" w:cs="Times New Roman"/>
          <w:sz w:val="24"/>
        </w:rPr>
        <w:t xml:space="preserve"> Protokołowała</w:t>
      </w:r>
      <w:r w:rsidRPr="00A1665C">
        <w:rPr>
          <w:rFonts w:ascii="Times New Roman" w:eastAsia="Times New Roman" w:hAnsi="Times New Roman" w:cs="Times New Roman"/>
          <w:sz w:val="24"/>
        </w:rPr>
        <w:tab/>
      </w:r>
      <w:r w:rsidRPr="00A1665C">
        <w:rPr>
          <w:rFonts w:ascii="Times New Roman" w:eastAsia="Times New Roman" w:hAnsi="Times New Roman" w:cs="Times New Roman"/>
          <w:sz w:val="24"/>
        </w:rPr>
        <w:tab/>
      </w:r>
      <w:r w:rsidRPr="00A1665C">
        <w:rPr>
          <w:rFonts w:ascii="Times New Roman" w:eastAsia="Times New Roman" w:hAnsi="Times New Roman" w:cs="Times New Roman"/>
          <w:sz w:val="24"/>
        </w:rPr>
        <w:tab/>
      </w:r>
      <w:r w:rsidRPr="00A1665C">
        <w:rPr>
          <w:rFonts w:ascii="Times New Roman" w:eastAsia="Times New Roman" w:hAnsi="Times New Roman" w:cs="Times New Roman"/>
          <w:sz w:val="24"/>
        </w:rPr>
        <w:tab/>
      </w:r>
      <w:r w:rsidRPr="00A1665C">
        <w:rPr>
          <w:rFonts w:ascii="Times New Roman" w:eastAsia="Times New Roman" w:hAnsi="Times New Roman" w:cs="Times New Roman"/>
          <w:sz w:val="24"/>
        </w:rPr>
        <w:tab/>
      </w:r>
      <w:r w:rsidRPr="00A1665C">
        <w:rPr>
          <w:rFonts w:ascii="Times New Roman" w:eastAsia="Times New Roman" w:hAnsi="Times New Roman" w:cs="Times New Roman"/>
          <w:sz w:val="24"/>
        </w:rPr>
        <w:tab/>
        <w:t xml:space="preserve">       Przewodniczący Rady</w:t>
      </w:r>
      <w:r w:rsidRPr="00A1665C">
        <w:rPr>
          <w:rFonts w:ascii="Times New Roman" w:eastAsia="Times New Roman" w:hAnsi="Times New Roman" w:cs="Times New Roman"/>
          <w:sz w:val="24"/>
        </w:rPr>
        <w:br/>
      </w:r>
      <w:r w:rsidRPr="00A1665C">
        <w:rPr>
          <w:rFonts w:ascii="Times New Roman" w:eastAsia="Times New Roman" w:hAnsi="Times New Roman" w:cs="Times New Roman"/>
          <w:sz w:val="24"/>
        </w:rPr>
        <w:br/>
        <w:t>Elżbieta Nierzalewska</w:t>
      </w:r>
      <w:r w:rsidRPr="00A1665C">
        <w:rPr>
          <w:rFonts w:ascii="Times New Roman" w:eastAsia="Times New Roman" w:hAnsi="Times New Roman" w:cs="Times New Roman"/>
          <w:sz w:val="24"/>
        </w:rPr>
        <w:tab/>
      </w:r>
      <w:r w:rsidRPr="00A1665C">
        <w:rPr>
          <w:rFonts w:ascii="Times New Roman" w:eastAsia="Times New Roman" w:hAnsi="Times New Roman" w:cs="Times New Roman"/>
          <w:sz w:val="24"/>
        </w:rPr>
        <w:tab/>
      </w:r>
      <w:r w:rsidRPr="00A1665C">
        <w:rPr>
          <w:rFonts w:ascii="Times New Roman" w:eastAsia="Times New Roman" w:hAnsi="Times New Roman" w:cs="Times New Roman"/>
          <w:sz w:val="24"/>
        </w:rPr>
        <w:tab/>
      </w:r>
      <w:r w:rsidRPr="00A1665C">
        <w:rPr>
          <w:rFonts w:ascii="Times New Roman" w:eastAsia="Times New Roman" w:hAnsi="Times New Roman" w:cs="Times New Roman"/>
          <w:sz w:val="24"/>
        </w:rPr>
        <w:tab/>
      </w:r>
      <w:r w:rsidRPr="00A1665C">
        <w:rPr>
          <w:rFonts w:ascii="Times New Roman" w:eastAsia="Times New Roman" w:hAnsi="Times New Roman" w:cs="Times New Roman"/>
          <w:sz w:val="24"/>
        </w:rPr>
        <w:tab/>
        <w:t xml:space="preserve">             Janusz Wawer</w:t>
      </w:r>
    </w:p>
    <w:p w:rsidR="00D720BF" w:rsidRPr="00FF7081" w:rsidRDefault="00D720BF">
      <w:pPr>
        <w:rPr>
          <w:rFonts w:ascii="Times New Roman" w:eastAsia="Times New Roman" w:hAnsi="Times New Roman" w:cs="Times New Roman"/>
          <w:sz w:val="24"/>
          <w:u w:val="single"/>
        </w:rPr>
      </w:pPr>
    </w:p>
    <w:sectPr w:rsidR="00D720BF" w:rsidRPr="00FF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60"/>
    <w:rsid w:val="000A693C"/>
    <w:rsid w:val="00121CAD"/>
    <w:rsid w:val="001D0333"/>
    <w:rsid w:val="00282ACE"/>
    <w:rsid w:val="00365E60"/>
    <w:rsid w:val="003C6E47"/>
    <w:rsid w:val="007404BB"/>
    <w:rsid w:val="00851774"/>
    <w:rsid w:val="00855E53"/>
    <w:rsid w:val="00A1665C"/>
    <w:rsid w:val="00A43786"/>
    <w:rsid w:val="00A619BF"/>
    <w:rsid w:val="00CE63BD"/>
    <w:rsid w:val="00D720BF"/>
    <w:rsid w:val="00F717B1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E41F7-A3AA-4BD6-AAD7-9D14BDFA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60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C58-C789-48FF-8A24-450965F1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EN. Nierzalewska Elżbieta</dc:creator>
  <cp:keywords/>
  <dc:description/>
  <cp:lastModifiedBy>EN. Nierzalewska Elżbieta</cp:lastModifiedBy>
  <cp:revision>9</cp:revision>
  <cp:lastPrinted>2015-11-05T07:26:00Z</cp:lastPrinted>
  <dcterms:created xsi:type="dcterms:W3CDTF">2015-10-13T07:39:00Z</dcterms:created>
  <dcterms:modified xsi:type="dcterms:W3CDTF">2015-11-05T07:35:00Z</dcterms:modified>
</cp:coreProperties>
</file>