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77" w:rsidRPr="0047498B" w:rsidRDefault="00175D77" w:rsidP="00175D77">
      <w:pPr>
        <w:pStyle w:val="Default"/>
        <w:jc w:val="center"/>
        <w:rPr>
          <w:b/>
          <w:bCs/>
          <w:sz w:val="40"/>
          <w:szCs w:val="40"/>
        </w:rPr>
      </w:pPr>
    </w:p>
    <w:p w:rsidR="00175D77" w:rsidRPr="0047498B" w:rsidRDefault="00175D77" w:rsidP="00175D77">
      <w:pPr>
        <w:pStyle w:val="Default"/>
        <w:jc w:val="center"/>
        <w:rPr>
          <w:b/>
          <w:bCs/>
          <w:sz w:val="40"/>
          <w:szCs w:val="40"/>
        </w:rPr>
      </w:pPr>
    </w:p>
    <w:p w:rsidR="00175D77" w:rsidRPr="0047498B" w:rsidRDefault="00175D77" w:rsidP="00175D77">
      <w:pPr>
        <w:pStyle w:val="Default"/>
        <w:jc w:val="center"/>
      </w:pPr>
      <w:r w:rsidRPr="0047498B">
        <w:rPr>
          <w:b/>
          <w:bCs/>
          <w:sz w:val="40"/>
          <w:szCs w:val="40"/>
        </w:rPr>
        <w:t>SPECYFIKACJA WARUNKÓW ZAMÓWIENIA</w:t>
      </w:r>
    </w:p>
    <w:p w:rsidR="00175D77" w:rsidRPr="0047498B" w:rsidRDefault="00175D77" w:rsidP="00175D77">
      <w:pPr>
        <w:jc w:val="center"/>
      </w:pPr>
      <w:r w:rsidRPr="0047498B">
        <w:rPr>
          <w:rStyle w:val="Domylnaczcionkaakapitu1"/>
          <w:b/>
          <w:bCs/>
        </w:rPr>
        <w:t>(zwana dalej SWZ</w:t>
      </w:r>
      <w:r w:rsidRPr="0047498B">
        <w:t>)</w:t>
      </w:r>
    </w:p>
    <w:p w:rsidR="00175D77" w:rsidRDefault="00175D77" w:rsidP="00175D77">
      <w:pPr>
        <w:shd w:val="clear" w:color="auto" w:fill="FFFFFF"/>
        <w:spacing w:before="317" w:line="322" w:lineRule="exact"/>
        <w:rPr>
          <w:u w:val="single"/>
        </w:rPr>
      </w:pPr>
    </w:p>
    <w:p w:rsidR="00175D77" w:rsidRPr="0047498B" w:rsidRDefault="00175D77" w:rsidP="00175D77">
      <w:pPr>
        <w:shd w:val="clear" w:color="auto" w:fill="FFFFFF"/>
        <w:spacing w:before="317" w:line="322" w:lineRule="exact"/>
      </w:pPr>
      <w:r w:rsidRPr="0047498B">
        <w:rPr>
          <w:u w:val="single"/>
        </w:rPr>
        <w:t>Zamawiający:</w:t>
      </w:r>
    </w:p>
    <w:p w:rsidR="00175D77" w:rsidRPr="0047498B" w:rsidRDefault="00175D77" w:rsidP="00175D77">
      <w:r w:rsidRPr="0047498B">
        <w:rPr>
          <w:b/>
          <w:bCs/>
          <w:color w:val="000000"/>
          <w:sz w:val="32"/>
          <w:szCs w:val="32"/>
        </w:rPr>
        <w:t>GMINA IŁOWO-OSADA</w:t>
      </w:r>
    </w:p>
    <w:p w:rsidR="00175D77" w:rsidRPr="0047498B" w:rsidRDefault="00175D77" w:rsidP="00175D77">
      <w:r w:rsidRPr="0047498B">
        <w:rPr>
          <w:b/>
          <w:bCs/>
          <w:color w:val="000000"/>
          <w:sz w:val="32"/>
          <w:szCs w:val="32"/>
        </w:rPr>
        <w:t>ul. Wyzwolenia 5</w:t>
      </w:r>
    </w:p>
    <w:p w:rsidR="00175D77" w:rsidRPr="0047498B" w:rsidRDefault="00175D77" w:rsidP="00175D77">
      <w:r w:rsidRPr="0047498B">
        <w:rPr>
          <w:b/>
          <w:bCs/>
          <w:color w:val="000000"/>
          <w:sz w:val="32"/>
          <w:szCs w:val="32"/>
        </w:rPr>
        <w:t>13-240 Iłowo-Osada</w:t>
      </w:r>
    </w:p>
    <w:p w:rsidR="00175D77" w:rsidRPr="0047498B" w:rsidRDefault="00175D77" w:rsidP="00175D77">
      <w:r w:rsidRPr="0047498B">
        <w:rPr>
          <w:b/>
          <w:sz w:val="28"/>
          <w:szCs w:val="28"/>
        </w:rPr>
        <w:t>NIP: 571 -16-43- 373</w:t>
      </w:r>
    </w:p>
    <w:p w:rsidR="00175D77" w:rsidRPr="0047498B" w:rsidRDefault="00175D77" w:rsidP="00175D77"/>
    <w:p w:rsidR="00175D77" w:rsidRPr="0047498B" w:rsidRDefault="00175D77" w:rsidP="00175D77">
      <w:r w:rsidRPr="0047498B">
        <w:rPr>
          <w:u w:val="single"/>
        </w:rPr>
        <w:t>Postępowanie w trybie</w:t>
      </w:r>
      <w:r w:rsidRPr="0047498B">
        <w:t>:</w:t>
      </w:r>
    </w:p>
    <w:p w:rsidR="00175D77" w:rsidRPr="0047498B" w:rsidRDefault="00175D77" w:rsidP="00175D77">
      <w:pPr>
        <w:shd w:val="clear" w:color="auto" w:fill="FFFFFF"/>
        <w:jc w:val="both"/>
        <w:rPr>
          <w:sz w:val="22"/>
          <w:szCs w:val="22"/>
        </w:rPr>
      </w:pPr>
      <w:r w:rsidRPr="0047498B">
        <w:rPr>
          <w:sz w:val="22"/>
          <w:szCs w:val="22"/>
        </w:rPr>
        <w:t>podstawowym, na podstawie art. 275 pkt. 1 ustawy z dnia 11 września 2019 r. – Prawo za</w:t>
      </w:r>
      <w:r>
        <w:rPr>
          <w:sz w:val="22"/>
          <w:szCs w:val="22"/>
        </w:rPr>
        <w:t>mówień publicznych (Dz.U. z 2021</w:t>
      </w:r>
      <w:r w:rsidRPr="0047498B">
        <w:rPr>
          <w:sz w:val="22"/>
          <w:szCs w:val="22"/>
        </w:rPr>
        <w:t xml:space="preserve"> r., poz. </w:t>
      </w:r>
      <w:r>
        <w:rPr>
          <w:sz w:val="22"/>
          <w:szCs w:val="22"/>
        </w:rPr>
        <w:t>1129</w:t>
      </w:r>
      <w:r w:rsidRPr="0047498B">
        <w:rPr>
          <w:sz w:val="22"/>
          <w:szCs w:val="22"/>
        </w:rPr>
        <w:t xml:space="preserve"> ze zm.)</w:t>
      </w:r>
    </w:p>
    <w:p w:rsidR="00175D77" w:rsidRPr="0047498B" w:rsidRDefault="00175D77" w:rsidP="00175D77">
      <w:pPr>
        <w:shd w:val="clear" w:color="auto" w:fill="FFFFFF"/>
        <w:rPr>
          <w:sz w:val="22"/>
          <w:szCs w:val="22"/>
        </w:rPr>
      </w:pPr>
    </w:p>
    <w:p w:rsidR="00175D77" w:rsidRPr="0047498B" w:rsidRDefault="00175D77" w:rsidP="00175D77">
      <w:pPr>
        <w:shd w:val="clear" w:color="auto" w:fill="FFFFFF"/>
      </w:pPr>
      <w:r w:rsidRPr="0047498B">
        <w:rPr>
          <w:spacing w:val="-1"/>
          <w:u w:val="single"/>
        </w:rPr>
        <w:t>Nazwa zamówienia</w:t>
      </w:r>
      <w:r w:rsidRPr="0047498B">
        <w:rPr>
          <w:spacing w:val="-1"/>
        </w:rPr>
        <w:t>:</w:t>
      </w:r>
    </w:p>
    <w:p w:rsidR="00DE202B" w:rsidRPr="00EC6986" w:rsidRDefault="00DE202B" w:rsidP="00DE202B">
      <w:pPr>
        <w:shd w:val="clear" w:color="auto" w:fill="FFFFFF"/>
        <w:spacing w:before="293" w:line="331" w:lineRule="exact"/>
        <w:ind w:left="197"/>
        <w:jc w:val="center"/>
        <w:rPr>
          <w:rFonts w:ascii="Arial" w:eastAsia="Times New Roman" w:hAnsi="Arial"/>
          <w:b/>
          <w:bCs/>
          <w:i/>
          <w:iCs/>
          <w:color w:val="000000" w:themeColor="text1"/>
          <w:spacing w:val="-1"/>
          <w:sz w:val="24"/>
          <w:szCs w:val="24"/>
        </w:rPr>
      </w:pPr>
    </w:p>
    <w:p w:rsidR="00624C8C" w:rsidRPr="00EC6986" w:rsidRDefault="00C534D1" w:rsidP="00E875CA">
      <w:pPr>
        <w:shd w:val="clear" w:color="auto" w:fill="FFFFFF"/>
        <w:spacing w:before="293" w:line="331" w:lineRule="exact"/>
        <w:ind w:left="197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pacing w:val="-1"/>
          <w:sz w:val="24"/>
          <w:szCs w:val="24"/>
        </w:rPr>
      </w:pPr>
      <w:bookmarkStart w:id="0" w:name="_Hlk86998532"/>
      <w:r w:rsidRPr="00EC6986">
        <w:rPr>
          <w:rFonts w:ascii="Arial" w:eastAsia="Times New Roman" w:hAnsi="Arial"/>
          <w:b/>
          <w:bCs/>
          <w:i/>
          <w:iCs/>
          <w:color w:val="000000" w:themeColor="text1"/>
          <w:spacing w:val="-1"/>
          <w:sz w:val="24"/>
          <w:szCs w:val="24"/>
        </w:rPr>
        <w:t>„</w:t>
      </w:r>
      <w:r w:rsidR="00E875CA" w:rsidRPr="00EC6986">
        <w:rPr>
          <w:rFonts w:ascii="Arial" w:eastAsia="Times New Roman" w:hAnsi="Arial" w:cs="Arial"/>
          <w:b/>
          <w:bCs/>
          <w:i/>
          <w:iCs/>
          <w:color w:val="000000" w:themeColor="text1"/>
          <w:spacing w:val="-1"/>
          <w:sz w:val="24"/>
          <w:szCs w:val="24"/>
        </w:rPr>
        <w:t xml:space="preserve">Dowóz/odwóz uczniów do placówek oświatowych na terenie gminy </w:t>
      </w:r>
      <w:r w:rsidR="00E875CA" w:rsidRPr="00EC6986">
        <w:rPr>
          <w:rFonts w:ascii="Arial" w:eastAsia="Times New Roman" w:hAnsi="Arial" w:cs="Arial"/>
          <w:b/>
          <w:bCs/>
          <w:i/>
          <w:iCs/>
          <w:color w:val="000000" w:themeColor="text1"/>
          <w:spacing w:val="-1"/>
          <w:sz w:val="24"/>
          <w:szCs w:val="24"/>
        </w:rPr>
        <w:br/>
        <w:t>Iłowo – Osada w oparciu o zakupione bilety miesięczne szkolne, usługa transportu dla osób korzystających z OREW w Działdowie oraz usługa transportu dla osób korzystających z SOS-W w Mławie”</w:t>
      </w:r>
    </w:p>
    <w:bookmarkEnd w:id="0"/>
    <w:p w:rsidR="00DE202B" w:rsidRPr="00EC6986" w:rsidRDefault="00DE202B">
      <w:pPr>
        <w:shd w:val="clear" w:color="auto" w:fill="FFFFFF"/>
        <w:spacing w:line="302" w:lineRule="exact"/>
        <w:ind w:left="202"/>
        <w:jc w:val="center"/>
        <w:rPr>
          <w:color w:val="000000" w:themeColor="text1"/>
        </w:rPr>
      </w:pPr>
    </w:p>
    <w:p w:rsidR="00DE202B" w:rsidRPr="00EC6986" w:rsidRDefault="00DE202B">
      <w:pPr>
        <w:shd w:val="clear" w:color="auto" w:fill="FFFFFF"/>
        <w:spacing w:line="302" w:lineRule="exact"/>
        <w:ind w:left="202"/>
        <w:jc w:val="center"/>
        <w:rPr>
          <w:color w:val="000000" w:themeColor="text1"/>
        </w:rPr>
      </w:pPr>
    </w:p>
    <w:p w:rsidR="00DE202B" w:rsidRPr="00EC6986" w:rsidRDefault="00DE202B" w:rsidP="00DE202B">
      <w:pPr>
        <w:pStyle w:val="NormalnyWeb"/>
        <w:spacing w:before="100" w:after="0" w:line="276" w:lineRule="auto"/>
        <w:jc w:val="left"/>
        <w:rPr>
          <w:color w:val="000000" w:themeColor="text1"/>
          <w:sz w:val="24"/>
          <w:szCs w:val="24"/>
          <w:u w:val="single"/>
        </w:rPr>
      </w:pPr>
      <w:r w:rsidRPr="00EC6986">
        <w:rPr>
          <w:color w:val="000000" w:themeColor="text1"/>
          <w:sz w:val="24"/>
          <w:szCs w:val="24"/>
          <w:u w:val="single"/>
        </w:rPr>
        <w:t>Rodzaj:</w:t>
      </w:r>
    </w:p>
    <w:p w:rsidR="00DE202B" w:rsidRPr="00EC6986" w:rsidRDefault="00DE202B" w:rsidP="00DE202B">
      <w:pPr>
        <w:shd w:val="clear" w:color="auto" w:fill="FFFFFF"/>
        <w:rPr>
          <w:color w:val="000000" w:themeColor="text1"/>
        </w:rPr>
      </w:pPr>
      <w:r w:rsidRPr="00EC6986">
        <w:rPr>
          <w:b/>
          <w:bCs/>
          <w:color w:val="000000" w:themeColor="text1"/>
        </w:rPr>
        <w:t>USŁUGA</w:t>
      </w:r>
    </w:p>
    <w:p w:rsidR="00DE202B" w:rsidRPr="00EC6986" w:rsidRDefault="00DE202B" w:rsidP="00DE202B">
      <w:pPr>
        <w:pStyle w:val="Default"/>
        <w:rPr>
          <w:color w:val="000000" w:themeColor="text1"/>
        </w:rPr>
      </w:pPr>
      <w:r w:rsidRPr="00EC6986">
        <w:rPr>
          <w:b/>
          <w:bCs/>
          <w:color w:val="000000" w:themeColor="text1"/>
          <w:sz w:val="22"/>
          <w:szCs w:val="22"/>
        </w:rPr>
        <w:t>Nr postępowania nadany przez Zamawiającego:</w:t>
      </w:r>
    </w:p>
    <w:p w:rsidR="00DE202B" w:rsidRPr="00EC6986" w:rsidRDefault="00AB0FD6" w:rsidP="00DE202B">
      <w:pPr>
        <w:rPr>
          <w:color w:val="000000" w:themeColor="text1"/>
        </w:rPr>
      </w:pPr>
      <w:bookmarkStart w:id="1" w:name="_Hlk86998512"/>
      <w:r w:rsidRPr="006044C2">
        <w:rPr>
          <w:b/>
          <w:color w:val="000000" w:themeColor="text1"/>
          <w:sz w:val="22"/>
          <w:szCs w:val="22"/>
        </w:rPr>
        <w:t>RI.271.3</w:t>
      </w:r>
      <w:r w:rsidR="00DE202B" w:rsidRPr="006044C2">
        <w:rPr>
          <w:b/>
          <w:color w:val="000000" w:themeColor="text1"/>
          <w:sz w:val="22"/>
          <w:szCs w:val="22"/>
        </w:rPr>
        <w:t>.202</w:t>
      </w:r>
      <w:r w:rsidRPr="006044C2">
        <w:rPr>
          <w:b/>
          <w:color w:val="000000" w:themeColor="text1"/>
          <w:sz w:val="22"/>
          <w:szCs w:val="22"/>
        </w:rPr>
        <w:t>2</w:t>
      </w:r>
      <w:r w:rsidR="00DE202B" w:rsidRPr="006044C2">
        <w:rPr>
          <w:b/>
          <w:color w:val="000000" w:themeColor="text1"/>
          <w:sz w:val="22"/>
          <w:szCs w:val="22"/>
        </w:rPr>
        <w:t>.PN</w:t>
      </w:r>
    </w:p>
    <w:bookmarkEnd w:id="1"/>
    <w:p w:rsidR="00DE202B" w:rsidRPr="00EC6986" w:rsidRDefault="00DE202B" w:rsidP="00D12F8C">
      <w:pPr>
        <w:shd w:val="clear" w:color="auto" w:fill="FFFFFF"/>
        <w:spacing w:before="178" w:line="274" w:lineRule="exact"/>
        <w:rPr>
          <w:b/>
          <w:bCs/>
          <w:color w:val="000000" w:themeColor="text1"/>
          <w:sz w:val="22"/>
          <w:szCs w:val="22"/>
        </w:rPr>
      </w:pPr>
    </w:p>
    <w:p w:rsidR="00DE202B" w:rsidRPr="00EC6986" w:rsidRDefault="00DE202B" w:rsidP="00DE202B">
      <w:pPr>
        <w:jc w:val="right"/>
        <w:rPr>
          <w:b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ZATWIERDZAM:</w:t>
      </w:r>
    </w:p>
    <w:p w:rsidR="00DE202B" w:rsidRPr="00EC6986" w:rsidRDefault="00DE202B" w:rsidP="00DE202B">
      <w:pPr>
        <w:shd w:val="clear" w:color="auto" w:fill="FFFFFF"/>
        <w:spacing w:before="178" w:line="274" w:lineRule="exact"/>
        <w:ind w:left="6490"/>
        <w:jc w:val="right"/>
        <w:rPr>
          <w:color w:val="000000" w:themeColor="text1"/>
          <w:sz w:val="28"/>
          <w:szCs w:val="28"/>
        </w:rPr>
      </w:pPr>
      <w:r w:rsidRPr="00EC6986">
        <w:rPr>
          <w:color w:val="000000" w:themeColor="text1"/>
          <w:sz w:val="28"/>
          <w:szCs w:val="28"/>
        </w:rPr>
        <w:t>Sekretarz Gminy</w:t>
      </w:r>
    </w:p>
    <w:p w:rsidR="00DE202B" w:rsidRPr="00EC6986" w:rsidRDefault="00DE202B" w:rsidP="00DE202B">
      <w:pPr>
        <w:shd w:val="clear" w:color="auto" w:fill="FFFFFF"/>
        <w:spacing w:before="178" w:line="274" w:lineRule="exact"/>
        <w:ind w:left="6490"/>
        <w:jc w:val="right"/>
        <w:rPr>
          <w:color w:val="000000" w:themeColor="text1"/>
          <w:sz w:val="28"/>
          <w:szCs w:val="28"/>
        </w:rPr>
      </w:pPr>
      <w:r w:rsidRPr="00EC6986">
        <w:rPr>
          <w:color w:val="000000" w:themeColor="text1"/>
          <w:sz w:val="28"/>
          <w:szCs w:val="28"/>
        </w:rPr>
        <w:t>Mirosława Tyszko</w:t>
      </w:r>
    </w:p>
    <w:p w:rsidR="00DE202B" w:rsidRPr="00EC6986" w:rsidRDefault="00CB303F" w:rsidP="00DE202B">
      <w:pPr>
        <w:shd w:val="clear" w:color="auto" w:fill="FFFFFF"/>
        <w:spacing w:before="178" w:line="274" w:lineRule="exact"/>
        <w:ind w:left="6490"/>
        <w:jc w:val="right"/>
        <w:rPr>
          <w:color w:val="000000" w:themeColor="text1"/>
        </w:rPr>
      </w:pPr>
      <w:r w:rsidRPr="006044C2">
        <w:rPr>
          <w:b/>
          <w:i/>
          <w:iCs/>
          <w:color w:val="000000" w:themeColor="text1"/>
          <w:spacing w:val="-1"/>
        </w:rPr>
        <w:t>30</w:t>
      </w:r>
      <w:r w:rsidR="000D3DBF" w:rsidRPr="006044C2">
        <w:rPr>
          <w:b/>
          <w:i/>
          <w:iCs/>
          <w:color w:val="000000" w:themeColor="text1"/>
          <w:spacing w:val="-1"/>
        </w:rPr>
        <w:t>.0</w:t>
      </w:r>
      <w:r w:rsidRPr="006044C2">
        <w:rPr>
          <w:b/>
          <w:i/>
          <w:iCs/>
          <w:color w:val="000000" w:themeColor="text1"/>
          <w:spacing w:val="-1"/>
        </w:rPr>
        <w:t>6</w:t>
      </w:r>
      <w:r w:rsidR="00DE202B" w:rsidRPr="006044C2">
        <w:rPr>
          <w:b/>
          <w:i/>
          <w:iCs/>
          <w:color w:val="000000" w:themeColor="text1"/>
          <w:spacing w:val="-1"/>
        </w:rPr>
        <w:t>.202</w:t>
      </w:r>
      <w:r w:rsidR="00AB0FD6" w:rsidRPr="006044C2">
        <w:rPr>
          <w:b/>
          <w:i/>
          <w:iCs/>
          <w:color w:val="000000" w:themeColor="text1"/>
          <w:spacing w:val="-1"/>
        </w:rPr>
        <w:t>2</w:t>
      </w:r>
      <w:r w:rsidR="00DE202B" w:rsidRPr="006044C2">
        <w:rPr>
          <w:b/>
          <w:i/>
          <w:iCs/>
          <w:color w:val="000000" w:themeColor="text1"/>
          <w:spacing w:val="-1"/>
        </w:rPr>
        <w:t xml:space="preserve"> r.</w:t>
      </w:r>
      <w:r w:rsidR="00DE202B" w:rsidRPr="00EC6986">
        <w:rPr>
          <w:b/>
          <w:i/>
          <w:iCs/>
          <w:color w:val="000000" w:themeColor="text1"/>
          <w:spacing w:val="-1"/>
        </w:rPr>
        <w:t xml:space="preserve"> </w:t>
      </w:r>
    </w:p>
    <w:p w:rsidR="00DE202B" w:rsidRPr="00EC6986" w:rsidRDefault="00DE202B" w:rsidP="00175D77">
      <w:pPr>
        <w:shd w:val="clear" w:color="auto" w:fill="FFFFFF"/>
        <w:spacing w:before="178" w:line="274" w:lineRule="exact"/>
        <w:ind w:left="6490"/>
        <w:jc w:val="right"/>
        <w:rPr>
          <w:color w:val="000000" w:themeColor="text1"/>
        </w:rPr>
      </w:pPr>
      <w:r w:rsidRPr="00EC6986">
        <w:rPr>
          <w:b/>
          <w:bCs/>
          <w:i/>
          <w:iCs/>
          <w:color w:val="000000" w:themeColor="text1"/>
          <w:spacing w:val="-1"/>
        </w:rPr>
        <w:t xml:space="preserve">(data, podpis i pieczątka osoby </w:t>
      </w:r>
      <w:r w:rsidRPr="00EC6986">
        <w:rPr>
          <w:b/>
          <w:bCs/>
          <w:i/>
          <w:iCs/>
          <w:color w:val="000000" w:themeColor="text1"/>
          <w:spacing w:val="-2"/>
        </w:rPr>
        <w:t>upoważnionej)</w:t>
      </w:r>
    </w:p>
    <w:p w:rsidR="00DE202B" w:rsidRPr="00EC6986" w:rsidRDefault="00DE202B" w:rsidP="00DE202B">
      <w:pPr>
        <w:spacing w:after="120"/>
        <w:rPr>
          <w:color w:val="000000" w:themeColor="text1"/>
        </w:rPr>
      </w:pPr>
    </w:p>
    <w:p w:rsidR="00DE202B" w:rsidRPr="00EC6986" w:rsidRDefault="00DE202B" w:rsidP="00DE202B">
      <w:pPr>
        <w:spacing w:after="120"/>
        <w:rPr>
          <w:color w:val="000000" w:themeColor="text1"/>
        </w:rPr>
      </w:pPr>
      <w:r w:rsidRPr="00EC6986">
        <w:rPr>
          <w:color w:val="000000" w:themeColor="text1"/>
        </w:rPr>
        <w:t xml:space="preserve"> AKCEPTUJĘ TREŚĆ WRAZ Z ZAŁĄCZNIKAMI:</w:t>
      </w:r>
    </w:p>
    <w:p w:rsidR="00DE202B" w:rsidRPr="00EC6986" w:rsidRDefault="00DE202B" w:rsidP="00DE202B">
      <w:pPr>
        <w:spacing w:after="120"/>
        <w:rPr>
          <w:color w:val="000000" w:themeColor="text1"/>
        </w:rPr>
      </w:pPr>
    </w:p>
    <w:p w:rsidR="00DE202B" w:rsidRPr="00EC6986" w:rsidRDefault="00DE202B" w:rsidP="00DE202B">
      <w:pPr>
        <w:spacing w:after="120"/>
        <w:rPr>
          <w:color w:val="000000" w:themeColor="text1"/>
        </w:rPr>
      </w:pPr>
      <w:r w:rsidRPr="00EC6986">
        <w:rPr>
          <w:color w:val="000000" w:themeColor="text1"/>
        </w:rPr>
        <w:t xml:space="preserve">     </w:t>
      </w:r>
      <w:r w:rsidR="00CB303F" w:rsidRPr="006044C2">
        <w:rPr>
          <w:color w:val="000000" w:themeColor="text1"/>
        </w:rPr>
        <w:t>30</w:t>
      </w:r>
      <w:r w:rsidR="000D3DBF" w:rsidRPr="006044C2">
        <w:rPr>
          <w:color w:val="000000" w:themeColor="text1"/>
        </w:rPr>
        <w:t>.0</w:t>
      </w:r>
      <w:r w:rsidR="00CB303F" w:rsidRPr="006044C2">
        <w:rPr>
          <w:color w:val="000000" w:themeColor="text1"/>
        </w:rPr>
        <w:t>6</w:t>
      </w:r>
      <w:r w:rsidR="00AB0FD6" w:rsidRPr="006044C2">
        <w:rPr>
          <w:color w:val="000000" w:themeColor="text1"/>
        </w:rPr>
        <w:t>.2022</w:t>
      </w:r>
      <w:r w:rsidRPr="006044C2">
        <w:rPr>
          <w:color w:val="000000" w:themeColor="text1"/>
        </w:rPr>
        <w:t xml:space="preserve"> r.</w:t>
      </w:r>
    </w:p>
    <w:p w:rsidR="00BC222C" w:rsidRPr="00EC6986" w:rsidRDefault="00DE202B" w:rsidP="00756966">
      <w:pPr>
        <w:spacing w:after="120"/>
        <w:rPr>
          <w:color w:val="000000" w:themeColor="text1"/>
        </w:rPr>
      </w:pPr>
      <w:r w:rsidRPr="00EC6986">
        <w:rPr>
          <w:color w:val="000000" w:themeColor="text1"/>
        </w:rPr>
        <w:t xml:space="preserve">  ……………………                ………………………</w:t>
      </w:r>
    </w:p>
    <w:p w:rsidR="00DE202B" w:rsidRPr="00EC6986" w:rsidRDefault="00DE202B" w:rsidP="00DE202B">
      <w:pPr>
        <w:jc w:val="center"/>
        <w:rPr>
          <w:color w:val="000000" w:themeColor="text1"/>
        </w:rPr>
      </w:pPr>
      <w:r w:rsidRPr="00EC6986">
        <w:rPr>
          <w:b/>
          <w:bCs/>
          <w:color w:val="000000" w:themeColor="text1"/>
          <w:sz w:val="22"/>
          <w:szCs w:val="22"/>
        </w:rPr>
        <w:lastRenderedPageBreak/>
        <w:t>SPECYFIKACJA WARUNKÓW ZAMÓWIENIA</w:t>
      </w:r>
    </w:p>
    <w:p w:rsidR="00DE202B" w:rsidRPr="00EC6986" w:rsidRDefault="00DE202B" w:rsidP="00DE202B">
      <w:pPr>
        <w:jc w:val="center"/>
        <w:rPr>
          <w:color w:val="000000" w:themeColor="text1"/>
        </w:rPr>
      </w:pPr>
      <w:r w:rsidRPr="00EC6986">
        <w:rPr>
          <w:rStyle w:val="Domylnaczcionkaakapitu1"/>
          <w:b/>
          <w:bCs/>
          <w:color w:val="000000" w:themeColor="text1"/>
          <w:sz w:val="22"/>
          <w:szCs w:val="22"/>
        </w:rPr>
        <w:t>(zwana dalej SWZ</w:t>
      </w:r>
      <w:r w:rsidRPr="00EC6986">
        <w:rPr>
          <w:color w:val="000000" w:themeColor="text1"/>
          <w:sz w:val="22"/>
          <w:szCs w:val="22"/>
        </w:rPr>
        <w:t>)</w:t>
      </w:r>
    </w:p>
    <w:p w:rsidR="00DE202B" w:rsidRPr="00EC6986" w:rsidRDefault="00DE202B" w:rsidP="00DE202B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DE202B" w:rsidRPr="00EC6986" w:rsidRDefault="00DE202B" w:rsidP="00DE202B">
      <w:pPr>
        <w:jc w:val="both"/>
        <w:rPr>
          <w:b/>
          <w:bCs/>
          <w:color w:val="000000" w:themeColor="text1"/>
          <w:sz w:val="22"/>
          <w:szCs w:val="22"/>
        </w:rPr>
      </w:pPr>
    </w:p>
    <w:p w:rsidR="00DE202B" w:rsidRPr="00EC6986" w:rsidRDefault="005109CD" w:rsidP="0044120F">
      <w:pPr>
        <w:widowControl/>
        <w:numPr>
          <w:ilvl w:val="1"/>
          <w:numId w:val="2"/>
        </w:numPr>
        <w:suppressAutoHyphens/>
        <w:autoSpaceDE/>
        <w:autoSpaceDN/>
        <w:adjustRightInd/>
        <w:spacing w:line="100" w:lineRule="atLeast"/>
        <w:ind w:left="426" w:hanging="426"/>
        <w:jc w:val="both"/>
        <w:textAlignment w:val="baseline"/>
        <w:rPr>
          <w:color w:val="000000" w:themeColor="text1"/>
          <w:sz w:val="22"/>
          <w:szCs w:val="22"/>
        </w:rPr>
      </w:pPr>
      <w:r w:rsidRPr="00EC6986">
        <w:rPr>
          <w:rStyle w:val="Domylnaczcionkaakapitu1"/>
          <w:b/>
          <w:color w:val="000000" w:themeColor="text1"/>
          <w:sz w:val="22"/>
          <w:szCs w:val="22"/>
        </w:rPr>
        <w:t xml:space="preserve"> </w:t>
      </w:r>
      <w:r w:rsidR="00DE202B" w:rsidRPr="00EC6986">
        <w:rPr>
          <w:rStyle w:val="Domylnaczcionkaakapitu1"/>
          <w:b/>
          <w:color w:val="000000" w:themeColor="text1"/>
          <w:sz w:val="22"/>
          <w:szCs w:val="22"/>
        </w:rPr>
        <w:t>NAZWA ORAZ ADRES ZAMAWIAJĄCEGO</w:t>
      </w:r>
    </w:p>
    <w:p w:rsidR="00DE202B" w:rsidRPr="00EC6986" w:rsidRDefault="00DE202B" w:rsidP="00DE202B">
      <w:pPr>
        <w:ind w:left="426"/>
        <w:jc w:val="both"/>
        <w:rPr>
          <w:color w:val="000000" w:themeColor="text1"/>
          <w:sz w:val="22"/>
          <w:szCs w:val="22"/>
        </w:rPr>
      </w:pP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GMINA IŁOWO-OSADA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ul. Wyzwolenia 5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13-240 Iłowo-Osada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NIP: 571 -16-43- 373</w:t>
      </w:r>
    </w:p>
    <w:p w:rsidR="00DE202B" w:rsidRPr="00EC6986" w:rsidRDefault="00DE202B" w:rsidP="00DE202B">
      <w:pPr>
        <w:rPr>
          <w:b/>
          <w:color w:val="000000" w:themeColor="text1"/>
          <w:sz w:val="22"/>
          <w:szCs w:val="22"/>
        </w:rPr>
      </w:pP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Tel. 23 654 10 14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Fax. 23 654 10 14</w:t>
      </w:r>
    </w:p>
    <w:p w:rsidR="00DE202B" w:rsidRPr="00EC6986" w:rsidRDefault="00DE202B" w:rsidP="00DE202B">
      <w:pPr>
        <w:tabs>
          <w:tab w:val="left" w:pos="360"/>
          <w:tab w:val="left" w:pos="2694"/>
        </w:tabs>
        <w:jc w:val="both"/>
        <w:rPr>
          <w:rStyle w:val="Domylnaczcionkaakapitu1"/>
          <w:b/>
          <w:color w:val="000000" w:themeColor="text1"/>
          <w:sz w:val="22"/>
          <w:szCs w:val="22"/>
          <w:lang w:val="de-DE"/>
        </w:rPr>
      </w:pPr>
      <w:proofErr w:type="spellStart"/>
      <w:r w:rsidRPr="00EC6986">
        <w:rPr>
          <w:rStyle w:val="Domylnaczcionkaakapitu1"/>
          <w:b/>
          <w:color w:val="000000" w:themeColor="text1"/>
          <w:sz w:val="22"/>
          <w:szCs w:val="22"/>
          <w:lang w:val="de-DE"/>
        </w:rPr>
        <w:t>e-mail</w:t>
      </w:r>
      <w:proofErr w:type="spellEnd"/>
      <w:r w:rsidRPr="00EC6986">
        <w:rPr>
          <w:rStyle w:val="Domylnaczcionkaakapitu1"/>
          <w:b/>
          <w:color w:val="000000" w:themeColor="text1"/>
          <w:sz w:val="22"/>
          <w:szCs w:val="22"/>
          <w:lang w:val="de-DE"/>
        </w:rPr>
        <w:t xml:space="preserve">: </w:t>
      </w:r>
      <w:hyperlink r:id="rId9" w:history="1">
        <w:r w:rsidRPr="00EC6986">
          <w:rPr>
            <w:rStyle w:val="Hipercze"/>
            <w:b/>
            <w:color w:val="000000" w:themeColor="text1"/>
            <w:sz w:val="22"/>
            <w:szCs w:val="22"/>
            <w:lang w:val="de-DE"/>
          </w:rPr>
          <w:t>sekretariat@ugilowo-osada.pl</w:t>
        </w:r>
      </w:hyperlink>
    </w:p>
    <w:p w:rsidR="00DE202B" w:rsidRPr="00EC6986" w:rsidRDefault="00DE202B" w:rsidP="00DE202B">
      <w:pPr>
        <w:tabs>
          <w:tab w:val="left" w:pos="360"/>
          <w:tab w:val="left" w:pos="2694"/>
        </w:tabs>
        <w:jc w:val="both"/>
        <w:rPr>
          <w:color w:val="000000" w:themeColor="text1"/>
          <w:sz w:val="22"/>
          <w:szCs w:val="22"/>
          <w:lang w:val="en-US"/>
        </w:rPr>
      </w:pPr>
    </w:p>
    <w:p w:rsidR="00DE202B" w:rsidRPr="00EC6986" w:rsidRDefault="00DE202B" w:rsidP="00DE202B">
      <w:pPr>
        <w:jc w:val="both"/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Godziny urzędowania: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Cs/>
          <w:color w:val="000000" w:themeColor="text1"/>
          <w:sz w:val="22"/>
          <w:szCs w:val="22"/>
        </w:rPr>
        <w:t>poniedziałek od godz.7:30 do godz.17:00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Cs/>
          <w:color w:val="000000" w:themeColor="text1"/>
          <w:sz w:val="22"/>
          <w:szCs w:val="22"/>
        </w:rPr>
        <w:t>wtorek - czwartek od godz.7:30- do godz.15:30</w:t>
      </w:r>
    </w:p>
    <w:p w:rsidR="00DE202B" w:rsidRPr="00EC6986" w:rsidRDefault="00DE202B" w:rsidP="00DE202B">
      <w:pPr>
        <w:rPr>
          <w:color w:val="000000" w:themeColor="text1"/>
          <w:sz w:val="22"/>
          <w:szCs w:val="22"/>
        </w:rPr>
      </w:pPr>
      <w:r w:rsidRPr="00EC6986">
        <w:rPr>
          <w:bCs/>
          <w:color w:val="000000" w:themeColor="text1"/>
          <w:sz w:val="22"/>
          <w:szCs w:val="22"/>
        </w:rPr>
        <w:t>piątek od godz. 7:30 do godz. 14:00</w:t>
      </w:r>
    </w:p>
    <w:p w:rsidR="00DE202B" w:rsidRPr="00EC6986" w:rsidRDefault="00DE202B" w:rsidP="001E64AC">
      <w:pPr>
        <w:jc w:val="both"/>
        <w:rPr>
          <w:b/>
          <w:color w:val="000000" w:themeColor="text1"/>
          <w:sz w:val="22"/>
          <w:szCs w:val="22"/>
        </w:rPr>
      </w:pPr>
    </w:p>
    <w:p w:rsidR="00DE202B" w:rsidRDefault="00052158" w:rsidP="00175D77">
      <w:pPr>
        <w:pStyle w:val="Akapitzlist"/>
        <w:numPr>
          <w:ilvl w:val="0"/>
          <w:numId w:val="2"/>
        </w:numPr>
        <w:spacing w:line="276" w:lineRule="auto"/>
        <w:ind w:left="284" w:hanging="142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ADRES STRONY INTERNETO</w:t>
      </w:r>
      <w:r w:rsidR="00305F54" w:rsidRPr="00EC6986">
        <w:rPr>
          <w:b/>
          <w:color w:val="000000" w:themeColor="text1"/>
          <w:sz w:val="22"/>
          <w:szCs w:val="22"/>
        </w:rPr>
        <w:t>WEJ, NA KTÓREJ UDOSTĘPNIANE BĘDĄ ZMIANY</w:t>
      </w:r>
      <w:r w:rsidR="001E64AC">
        <w:rPr>
          <w:b/>
          <w:color w:val="000000" w:themeColor="text1"/>
          <w:sz w:val="22"/>
          <w:szCs w:val="22"/>
        </w:rPr>
        <w:t xml:space="preserve"> </w:t>
      </w:r>
      <w:r w:rsidR="00305F54" w:rsidRPr="001E64AC">
        <w:rPr>
          <w:b/>
          <w:color w:val="000000" w:themeColor="text1"/>
          <w:sz w:val="22"/>
          <w:szCs w:val="22"/>
        </w:rPr>
        <w:t>I WYJAŚNIENIA TREŚCI SWZ</w:t>
      </w:r>
      <w:r w:rsidR="001E64AC">
        <w:rPr>
          <w:b/>
          <w:color w:val="000000" w:themeColor="text1"/>
          <w:sz w:val="22"/>
          <w:szCs w:val="22"/>
        </w:rPr>
        <w:t xml:space="preserve"> ORAZ INNE DOKUMENTY ZAMÓWIENIA </w:t>
      </w:r>
      <w:r w:rsidR="00305F54" w:rsidRPr="001E64AC">
        <w:rPr>
          <w:b/>
          <w:color w:val="000000" w:themeColor="text1"/>
          <w:sz w:val="22"/>
          <w:szCs w:val="22"/>
        </w:rPr>
        <w:t>BEZPOŚREDNIO</w:t>
      </w:r>
      <w:r w:rsidR="001E64AC">
        <w:rPr>
          <w:b/>
          <w:color w:val="000000" w:themeColor="text1"/>
          <w:sz w:val="22"/>
          <w:szCs w:val="22"/>
        </w:rPr>
        <w:t xml:space="preserve"> </w:t>
      </w:r>
      <w:r w:rsidR="00305F54" w:rsidRPr="001E64AC">
        <w:rPr>
          <w:b/>
          <w:color w:val="000000" w:themeColor="text1"/>
          <w:sz w:val="22"/>
          <w:szCs w:val="22"/>
        </w:rPr>
        <w:t>ZWIĄZANE Z POSTĘPOWANIEM O UDZIELENIE ZAMÓWIENIA</w:t>
      </w:r>
    </w:p>
    <w:p w:rsidR="00175D77" w:rsidRDefault="00175D77" w:rsidP="00175D77">
      <w:pPr>
        <w:pStyle w:val="Akapitzlist"/>
        <w:spacing w:line="276" w:lineRule="auto"/>
        <w:ind w:left="426"/>
        <w:jc w:val="both"/>
        <w:rPr>
          <w:b/>
          <w:color w:val="000000" w:themeColor="text1"/>
          <w:sz w:val="22"/>
          <w:szCs w:val="22"/>
        </w:rPr>
      </w:pPr>
    </w:p>
    <w:p w:rsidR="00175D77" w:rsidRPr="0039379F" w:rsidRDefault="002D14B0" w:rsidP="00175D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5D77" w:rsidRPr="0039379F">
        <w:rPr>
          <w:sz w:val="22"/>
          <w:szCs w:val="22"/>
        </w:rPr>
        <w:t>.1 Adres strony internetowej, na której jest prowadzone postępowanie i na której będą dostępne wszelkie dokumenty związane z prowadzoną procedurą:</w:t>
      </w:r>
      <w:r w:rsidR="00175D77" w:rsidRPr="0039379F">
        <w:t xml:space="preserve"> </w:t>
      </w:r>
      <w:hyperlink r:id="rId10" w:history="1">
        <w:r w:rsidR="00175D77" w:rsidRPr="0039379F">
          <w:rPr>
            <w:color w:val="0000FF"/>
            <w:sz w:val="22"/>
            <w:szCs w:val="22"/>
            <w:u w:val="single"/>
          </w:rPr>
          <w:t>http://www.ilowo-osada.biuletyn.net/</w:t>
        </w:r>
      </w:hyperlink>
      <w:r w:rsidR="00175D77" w:rsidRPr="0039379F">
        <w:rPr>
          <w:sz w:val="22"/>
          <w:szCs w:val="22"/>
        </w:rPr>
        <w:t xml:space="preserve"> </w:t>
      </w:r>
    </w:p>
    <w:p w:rsidR="00175D77" w:rsidRPr="0039379F" w:rsidRDefault="00175D77" w:rsidP="00175D77">
      <w:pPr>
        <w:spacing w:line="360" w:lineRule="auto"/>
        <w:rPr>
          <w:sz w:val="22"/>
          <w:szCs w:val="22"/>
        </w:rPr>
      </w:pPr>
    </w:p>
    <w:p w:rsidR="00175D77" w:rsidRDefault="002D14B0" w:rsidP="00175D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5D77" w:rsidRPr="0039379F">
        <w:rPr>
          <w:sz w:val="22"/>
          <w:szCs w:val="22"/>
        </w:rPr>
        <w:t>.2 Informacje o środkach komunikacji elektronicznej, przy uż</w:t>
      </w:r>
      <w:r w:rsidR="00175D77">
        <w:rPr>
          <w:sz w:val="22"/>
          <w:szCs w:val="22"/>
        </w:rPr>
        <w:t xml:space="preserve">yciu których zamawiający będzie </w:t>
      </w:r>
      <w:r w:rsidR="00175D77" w:rsidRPr="0039379F">
        <w:rPr>
          <w:sz w:val="22"/>
          <w:szCs w:val="22"/>
        </w:rPr>
        <w:t xml:space="preserve">komunikował się z wykonawcami: </w:t>
      </w:r>
    </w:p>
    <w:p w:rsidR="00175D77" w:rsidRDefault="00175D77" w:rsidP="00175D77">
      <w:pPr>
        <w:spacing w:line="360" w:lineRule="auto"/>
        <w:jc w:val="both"/>
        <w:rPr>
          <w:sz w:val="22"/>
          <w:szCs w:val="22"/>
        </w:rPr>
      </w:pPr>
      <w:r w:rsidRPr="000D2903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o udzielenie </w:t>
      </w:r>
      <w:r w:rsidRPr="000D2903">
        <w:rPr>
          <w:sz w:val="22"/>
          <w:szCs w:val="22"/>
        </w:rPr>
        <w:t>zamówienia komunikacja między Zamawiającym</w:t>
      </w:r>
      <w:r>
        <w:rPr>
          <w:sz w:val="22"/>
          <w:szCs w:val="22"/>
        </w:rPr>
        <w:t xml:space="preserve"> </w:t>
      </w:r>
      <w:r w:rsidRPr="000D2903">
        <w:rPr>
          <w:sz w:val="22"/>
          <w:szCs w:val="22"/>
        </w:rPr>
        <w:t xml:space="preserve">a Wykonawcami odbywa się przy użyciu mini portalu </w:t>
      </w:r>
      <w:hyperlink r:id="rId11" w:history="1">
        <w:r w:rsidRPr="00646605">
          <w:rPr>
            <w:rStyle w:val="Hipercze"/>
            <w:sz w:val="22"/>
            <w:szCs w:val="22"/>
          </w:rPr>
          <w:t>https://miniportal.uzp.gov.pl</w:t>
        </w:r>
      </w:hyperlink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</w:t>
      </w:r>
      <w:hyperlink r:id="rId12" w:history="1">
        <w:r w:rsidRPr="00646605">
          <w:rPr>
            <w:rStyle w:val="Hipercze"/>
            <w:sz w:val="22"/>
            <w:szCs w:val="22"/>
          </w:rPr>
          <w:t>https://epuap.gov.pl/wps/portal</w:t>
        </w:r>
      </w:hyperlink>
      <w:r>
        <w:rPr>
          <w:sz w:val="22"/>
          <w:szCs w:val="22"/>
        </w:rPr>
        <w:t xml:space="preserve"> </w:t>
      </w:r>
      <w:r w:rsidRPr="000D2903">
        <w:rPr>
          <w:sz w:val="22"/>
          <w:szCs w:val="22"/>
        </w:rPr>
        <w:t>oraz poczty elektronicznej</w:t>
      </w:r>
      <w:r>
        <w:rPr>
          <w:sz w:val="22"/>
          <w:szCs w:val="22"/>
        </w:rPr>
        <w:t xml:space="preserve"> </w:t>
      </w:r>
      <w:r w:rsidRPr="000D2903">
        <w:rPr>
          <w:sz w:val="22"/>
          <w:szCs w:val="22"/>
        </w:rPr>
        <w:t xml:space="preserve">pod adresem: </w:t>
      </w:r>
      <w:hyperlink r:id="rId13" w:history="1">
        <w:r w:rsidRPr="00646605">
          <w:rPr>
            <w:rStyle w:val="Hipercze"/>
            <w:sz w:val="22"/>
            <w:szCs w:val="22"/>
          </w:rPr>
          <w:t>sekretariat@ugilowo-osada.pl</w:t>
        </w:r>
      </w:hyperlink>
      <w:r w:rsidRPr="000D29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D2903">
        <w:rPr>
          <w:sz w:val="22"/>
          <w:szCs w:val="22"/>
        </w:rPr>
        <w:t xml:space="preserve"> z zastr</w:t>
      </w:r>
      <w:r>
        <w:rPr>
          <w:sz w:val="22"/>
          <w:szCs w:val="22"/>
        </w:rPr>
        <w:t xml:space="preserve">zeżeniem, iż oferta musi zostać </w:t>
      </w:r>
      <w:r w:rsidRPr="000D2903">
        <w:rPr>
          <w:sz w:val="22"/>
          <w:szCs w:val="22"/>
        </w:rPr>
        <w:t xml:space="preserve">złożona przy użyciu </w:t>
      </w:r>
      <w:proofErr w:type="spellStart"/>
      <w:r w:rsidRPr="000D2903">
        <w:rPr>
          <w:sz w:val="22"/>
          <w:szCs w:val="22"/>
        </w:rPr>
        <w:t>miniPortalu</w:t>
      </w:r>
      <w:proofErr w:type="spellEnd"/>
      <w:r w:rsidRPr="000D2903">
        <w:rPr>
          <w:sz w:val="22"/>
          <w:szCs w:val="22"/>
        </w:rPr>
        <w:t>.</w:t>
      </w:r>
      <w:r w:rsidRPr="0039379F">
        <w:rPr>
          <w:sz w:val="22"/>
          <w:szCs w:val="22"/>
        </w:rPr>
        <w:t xml:space="preserve"> </w:t>
      </w:r>
    </w:p>
    <w:p w:rsidR="00175D77" w:rsidRPr="0039379F" w:rsidRDefault="00175D77" w:rsidP="00175D77">
      <w:pPr>
        <w:spacing w:line="360" w:lineRule="auto"/>
        <w:jc w:val="both"/>
        <w:rPr>
          <w:sz w:val="22"/>
          <w:szCs w:val="22"/>
        </w:rPr>
      </w:pPr>
    </w:p>
    <w:p w:rsidR="00175D77" w:rsidRPr="0039379F" w:rsidRDefault="002D14B0" w:rsidP="00175D7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="00175D77" w:rsidRPr="0039379F">
        <w:rPr>
          <w:sz w:val="22"/>
          <w:szCs w:val="22"/>
        </w:rPr>
        <w:t xml:space="preserve">.3 Przedmiotowe postępowanie prowadzone jest przy użyciu środków komunikacji </w:t>
      </w:r>
      <w:r w:rsidR="00175D77" w:rsidRPr="002770A6">
        <w:rPr>
          <w:sz w:val="22"/>
          <w:szCs w:val="22"/>
        </w:rPr>
        <w:t xml:space="preserve">elektronicznej. Składanie ofert następuje za pośrednictwem </w:t>
      </w:r>
      <w:proofErr w:type="spellStart"/>
      <w:r w:rsidR="00175D77" w:rsidRPr="002770A6">
        <w:rPr>
          <w:sz w:val="22"/>
          <w:szCs w:val="22"/>
        </w:rPr>
        <w:t>miniPortalu</w:t>
      </w:r>
      <w:proofErr w:type="spellEnd"/>
      <w:r w:rsidR="00175D77" w:rsidRPr="002770A6">
        <w:rPr>
          <w:sz w:val="22"/>
          <w:szCs w:val="22"/>
        </w:rPr>
        <w:t xml:space="preserve">. Nr postępowania: </w:t>
      </w:r>
      <w:r w:rsidR="00175D77" w:rsidRPr="006044C2">
        <w:rPr>
          <w:sz w:val="22"/>
          <w:szCs w:val="22"/>
        </w:rPr>
        <w:t>RI.271.3.2022.</w:t>
      </w:r>
      <w:r w:rsidR="00175D77" w:rsidRPr="002770A6">
        <w:rPr>
          <w:sz w:val="22"/>
          <w:szCs w:val="22"/>
        </w:rPr>
        <w:t>PN</w:t>
      </w:r>
      <w:r w:rsidR="00175D77" w:rsidRPr="002770A6">
        <w:rPr>
          <w:b/>
          <w:bCs/>
          <w:spacing w:val="-3"/>
          <w:sz w:val="22"/>
          <w:szCs w:val="22"/>
        </w:rPr>
        <w:t xml:space="preserve"> </w:t>
      </w:r>
      <w:r w:rsidR="00175D77">
        <w:rPr>
          <w:b/>
          <w:bCs/>
          <w:sz w:val="22"/>
          <w:szCs w:val="22"/>
        </w:rPr>
        <w:t xml:space="preserve">Wykonawcy </w:t>
      </w:r>
      <w:r w:rsidR="00175D77" w:rsidRPr="002770A6">
        <w:rPr>
          <w:b/>
          <w:bCs/>
          <w:sz w:val="22"/>
          <w:szCs w:val="22"/>
        </w:rPr>
        <w:t>we</w:t>
      </w:r>
      <w:r w:rsidR="00175D77">
        <w:rPr>
          <w:b/>
          <w:bCs/>
          <w:sz w:val="22"/>
          <w:szCs w:val="22"/>
        </w:rPr>
        <w:t xml:space="preserve"> </w:t>
      </w:r>
      <w:r w:rsidR="00175D77" w:rsidRPr="0039379F">
        <w:rPr>
          <w:b/>
          <w:bCs/>
          <w:sz w:val="22"/>
          <w:szCs w:val="22"/>
        </w:rPr>
        <w:t>wszelkich kontaktach z Zamawiającym powinni powoływać się na podany numer.</w:t>
      </w:r>
    </w:p>
    <w:p w:rsidR="00175D77" w:rsidRPr="0039379F" w:rsidRDefault="00175D77" w:rsidP="00175D77">
      <w:pPr>
        <w:rPr>
          <w:sz w:val="22"/>
          <w:szCs w:val="22"/>
        </w:rPr>
      </w:pPr>
    </w:p>
    <w:p w:rsidR="00175D77" w:rsidRPr="0039379F" w:rsidRDefault="002D14B0" w:rsidP="00175D77">
      <w:pPr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="00175D77" w:rsidRPr="0039379F">
        <w:rPr>
          <w:bCs/>
          <w:sz w:val="22"/>
          <w:szCs w:val="22"/>
        </w:rPr>
        <w:t>.4</w:t>
      </w:r>
      <w:r w:rsidR="00175D77" w:rsidRPr="0039379F">
        <w:rPr>
          <w:b/>
          <w:bCs/>
          <w:sz w:val="22"/>
          <w:szCs w:val="22"/>
        </w:rPr>
        <w:t xml:space="preserve"> Elektroniczna skrzynka podawcza Zamawiającego: </w:t>
      </w:r>
      <w:r w:rsidR="00175D77" w:rsidRPr="0039379F">
        <w:rPr>
          <w:bCs/>
          <w:sz w:val="22"/>
          <w:szCs w:val="22"/>
        </w:rPr>
        <w:t>\2803032\</w:t>
      </w:r>
      <w:proofErr w:type="spellStart"/>
      <w:r w:rsidR="00175D77" w:rsidRPr="0039379F">
        <w:rPr>
          <w:bCs/>
          <w:sz w:val="22"/>
          <w:szCs w:val="22"/>
        </w:rPr>
        <w:t>Skrytka_ESP</w:t>
      </w:r>
      <w:proofErr w:type="spellEnd"/>
    </w:p>
    <w:p w:rsidR="006E22A1" w:rsidRPr="00EC6986" w:rsidRDefault="006E22A1" w:rsidP="006E22A1">
      <w:pPr>
        <w:rPr>
          <w:color w:val="000000" w:themeColor="text1"/>
          <w:sz w:val="22"/>
          <w:szCs w:val="22"/>
        </w:rPr>
      </w:pPr>
    </w:p>
    <w:p w:rsidR="00624C8C" w:rsidRPr="001E64AC" w:rsidRDefault="00C534D1" w:rsidP="0044120F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142" w:hanging="142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TRYB UDZIELENIA ZAM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ÓWIENIA</w:t>
      </w:r>
    </w:p>
    <w:p w:rsidR="001E64AC" w:rsidRPr="00EC6986" w:rsidRDefault="001E64AC" w:rsidP="001E64AC">
      <w:pPr>
        <w:pStyle w:val="Akapitzlist"/>
        <w:tabs>
          <w:tab w:val="left" w:pos="142"/>
          <w:tab w:val="left" w:pos="284"/>
        </w:tabs>
        <w:ind w:left="142"/>
        <w:rPr>
          <w:color w:val="000000" w:themeColor="text1"/>
          <w:sz w:val="22"/>
          <w:szCs w:val="22"/>
        </w:rPr>
      </w:pPr>
    </w:p>
    <w:p w:rsidR="006E22A1" w:rsidRPr="00EC6986" w:rsidRDefault="00C534D1" w:rsidP="006E22A1">
      <w:pPr>
        <w:shd w:val="clear" w:color="auto" w:fill="FFFFFF"/>
        <w:spacing w:before="5" w:line="293" w:lineRule="exact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Post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ępowanie o udzielenie niniejszego zamówienia prowadzone jest w trybie podstawowym, na podstawie </w:t>
      </w:r>
      <w:r w:rsidR="00CC6A0D" w:rsidRPr="00EC6986">
        <w:rPr>
          <w:rFonts w:eastAsia="Times New Roman"/>
          <w:color w:val="000000" w:themeColor="text1"/>
          <w:sz w:val="22"/>
          <w:szCs w:val="22"/>
        </w:rPr>
        <w:t>a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rt. 275 pkt 1 ustawy z dnia 11 września 2019 r. Prawo zamówień publicznych (Dz.U. z 2021 r. poz. 1129 z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. zm.) zwanej dalej ,,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’’.</w:t>
      </w:r>
    </w:p>
    <w:p w:rsidR="006E22A1" w:rsidRPr="00EC6986" w:rsidRDefault="006E22A1" w:rsidP="006E22A1">
      <w:pPr>
        <w:shd w:val="clear" w:color="auto" w:fill="FFFFFF"/>
        <w:spacing w:before="5" w:line="293" w:lineRule="exact"/>
        <w:jc w:val="both"/>
        <w:rPr>
          <w:color w:val="000000" w:themeColor="text1"/>
          <w:sz w:val="22"/>
          <w:szCs w:val="22"/>
        </w:rPr>
      </w:pPr>
    </w:p>
    <w:p w:rsidR="00624C8C" w:rsidRPr="00EC6986" w:rsidRDefault="00C534D1" w:rsidP="0044120F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5" w:line="293" w:lineRule="exact"/>
        <w:ind w:left="0" w:firstLine="0"/>
        <w:jc w:val="both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2"/>
          <w:sz w:val="22"/>
          <w:szCs w:val="22"/>
        </w:rPr>
        <w:t>INFORMACJA</w:t>
      </w:r>
      <w:r w:rsidR="006E22A1" w:rsidRPr="00EC6986">
        <w:rPr>
          <w:b/>
          <w:bCs/>
          <w:color w:val="000000" w:themeColor="text1"/>
          <w:sz w:val="22"/>
          <w:szCs w:val="22"/>
        </w:rPr>
        <w:t xml:space="preserve"> </w:t>
      </w:r>
      <w:r w:rsidRPr="00EC6986">
        <w:rPr>
          <w:b/>
          <w:bCs/>
          <w:color w:val="000000" w:themeColor="text1"/>
          <w:spacing w:val="-2"/>
          <w:sz w:val="22"/>
          <w:szCs w:val="22"/>
        </w:rPr>
        <w:t>CZY</w:t>
      </w:r>
      <w:r w:rsidR="006E22A1" w:rsidRPr="00EC6986">
        <w:rPr>
          <w:b/>
          <w:bCs/>
          <w:color w:val="000000" w:themeColor="text1"/>
          <w:sz w:val="22"/>
          <w:szCs w:val="22"/>
        </w:rPr>
        <w:t xml:space="preserve"> </w:t>
      </w:r>
      <w:r w:rsidRPr="00EC6986">
        <w:rPr>
          <w:b/>
          <w:bCs/>
          <w:color w:val="000000" w:themeColor="text1"/>
          <w:spacing w:val="-3"/>
          <w:sz w:val="22"/>
          <w:szCs w:val="22"/>
        </w:rPr>
        <w:t>ZAMAWIAJ</w:t>
      </w:r>
      <w:r w:rsidRPr="00EC6986">
        <w:rPr>
          <w:rFonts w:eastAsia="Times New Roman"/>
          <w:b/>
          <w:bCs/>
          <w:color w:val="000000" w:themeColor="text1"/>
          <w:spacing w:val="-3"/>
          <w:sz w:val="22"/>
          <w:szCs w:val="22"/>
        </w:rPr>
        <w:t>ĄCY</w:t>
      </w:r>
      <w:r w:rsidR="006E22A1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Pr="00EC6986">
        <w:rPr>
          <w:rFonts w:eastAsia="Times New Roman"/>
          <w:b/>
          <w:bCs/>
          <w:color w:val="000000" w:themeColor="text1"/>
          <w:spacing w:val="-2"/>
          <w:sz w:val="22"/>
          <w:szCs w:val="22"/>
        </w:rPr>
        <w:t>PRZEWIDUJE</w:t>
      </w:r>
      <w:r w:rsidR="006E22A1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6E22A1" w:rsidRPr="00EC6986">
        <w:rPr>
          <w:rFonts w:eastAsia="Times New Roman"/>
          <w:b/>
          <w:bCs/>
          <w:color w:val="000000" w:themeColor="text1"/>
          <w:spacing w:val="-3"/>
          <w:sz w:val="22"/>
          <w:szCs w:val="22"/>
        </w:rPr>
        <w:t xml:space="preserve">WYBÓR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NAJKORZYSTNIEJSZEJ O</w:t>
      </w:r>
      <w:r w:rsidR="006E22A1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FERTY Z MOŻLIWOŚCIĄ PROWADZENIA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NEGOCJACJI</w:t>
      </w:r>
    </w:p>
    <w:p w:rsidR="00BE173F" w:rsidRPr="00175D77" w:rsidRDefault="00C534D1" w:rsidP="00175D77">
      <w:pPr>
        <w:shd w:val="clear" w:color="auto" w:fill="FFFFFF"/>
        <w:spacing w:before="139" w:line="302" w:lineRule="exact"/>
        <w:ind w:right="5"/>
        <w:jc w:val="both"/>
        <w:rPr>
          <w:b/>
          <w:bCs/>
          <w:color w:val="000000" w:themeColor="text1"/>
          <w:spacing w:val="-3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lastRenderedPageBreak/>
        <w:t>Zamawiaj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ący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nie przewiduje </w:t>
      </w:r>
      <w:r w:rsidRPr="00EC6986">
        <w:rPr>
          <w:rFonts w:eastAsia="Times New Roman"/>
          <w:color w:val="000000" w:themeColor="text1"/>
          <w:sz w:val="22"/>
          <w:szCs w:val="22"/>
        </w:rPr>
        <w:t>wyboru najkorzystniejszej oferty z moż</w:t>
      </w:r>
      <w:r w:rsidR="00CE686B" w:rsidRPr="00EC6986">
        <w:rPr>
          <w:rFonts w:eastAsia="Times New Roman"/>
          <w:color w:val="000000" w:themeColor="text1"/>
          <w:sz w:val="22"/>
          <w:szCs w:val="22"/>
        </w:rPr>
        <w:t>liwością prowadzenia negocjacji</w:t>
      </w:r>
      <w:r w:rsidR="00175D77">
        <w:rPr>
          <w:b/>
          <w:bCs/>
          <w:color w:val="000000" w:themeColor="text1"/>
          <w:spacing w:val="-3"/>
          <w:sz w:val="22"/>
          <w:szCs w:val="22"/>
        </w:rPr>
        <w:t>.</w:t>
      </w:r>
    </w:p>
    <w:p w:rsidR="005109CD" w:rsidRPr="00EC6986" w:rsidRDefault="00C534D1" w:rsidP="0044120F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before="298" w:line="288" w:lineRule="exact"/>
        <w:ind w:left="284" w:right="5" w:hanging="284"/>
        <w:jc w:val="both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OPIS PRZEDMIOTU ZAM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ÓWIENIA </w:t>
      </w:r>
    </w:p>
    <w:p w:rsidR="00624C8C" w:rsidRPr="00EC6986" w:rsidRDefault="005109CD" w:rsidP="005109CD">
      <w:pPr>
        <w:pStyle w:val="Akapitzlist"/>
        <w:shd w:val="clear" w:color="auto" w:fill="FFFFFF"/>
        <w:tabs>
          <w:tab w:val="left" w:pos="142"/>
        </w:tabs>
        <w:spacing w:before="298" w:line="288" w:lineRule="exact"/>
        <w:ind w:left="0" w:right="5"/>
        <w:jc w:val="both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5.</w:t>
      </w:r>
      <w:r w:rsidR="00C534D1" w:rsidRPr="00EC6986">
        <w:rPr>
          <w:b/>
          <w:bCs/>
          <w:color w:val="000000" w:themeColor="text1"/>
          <w:sz w:val="22"/>
          <w:szCs w:val="22"/>
        </w:rPr>
        <w:t>1. Przedmiotem zam</w:t>
      </w:r>
      <w:r w:rsidR="00C534D1" w:rsidRPr="00EC6986">
        <w:rPr>
          <w:rFonts w:eastAsia="Times New Roman"/>
          <w:b/>
          <w:bCs/>
          <w:color w:val="000000" w:themeColor="text1"/>
          <w:sz w:val="22"/>
          <w:szCs w:val="22"/>
        </w:rPr>
        <w:t>ówienia jest usługa „</w:t>
      </w:r>
      <w:r w:rsidR="00E875CA" w:rsidRPr="00EC6986">
        <w:rPr>
          <w:rFonts w:eastAsia="Times New Roman"/>
          <w:b/>
          <w:bCs/>
          <w:color w:val="000000" w:themeColor="text1"/>
          <w:sz w:val="22"/>
          <w:szCs w:val="22"/>
        </w:rPr>
        <w:t>Dowóz/odwóz uczniów do placówek oświatowych na terenie gminy Iłowo – Osada w oparciu o zakupione bilety miesięczne szkolne, usługa transportu dla osób korzystających z OREW w Działdowie oraz usługa transportu dla osób korzystających z SOS-W w Mławie</w:t>
      </w:r>
      <w:r w:rsidR="00C534D1" w:rsidRPr="00EC6986">
        <w:rPr>
          <w:rFonts w:eastAsia="Times New Roman"/>
          <w:b/>
          <w:bCs/>
          <w:color w:val="000000" w:themeColor="text1"/>
          <w:sz w:val="22"/>
          <w:szCs w:val="22"/>
        </w:rPr>
        <w:t>” składający się z trzech części:</w:t>
      </w:r>
    </w:p>
    <w:p w:rsidR="006E22A1" w:rsidRPr="00EC6986" w:rsidRDefault="005109CD" w:rsidP="006E22A1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 xml:space="preserve">Część </w:t>
      </w:r>
      <w:r w:rsidR="006E22A1" w:rsidRPr="00EC6986">
        <w:rPr>
          <w:b/>
          <w:color w:val="000000" w:themeColor="text1"/>
          <w:sz w:val="22"/>
          <w:szCs w:val="22"/>
        </w:rPr>
        <w:t>1.</w:t>
      </w:r>
      <w:r w:rsidR="006E22A1" w:rsidRPr="00EC6986">
        <w:rPr>
          <w:color w:val="000000" w:themeColor="text1"/>
          <w:sz w:val="22"/>
          <w:szCs w:val="22"/>
        </w:rPr>
        <w:t xml:space="preserve">  Dowóz uczniów do szkół na terenie gminy Iłowo-Osada. </w:t>
      </w:r>
    </w:p>
    <w:p w:rsidR="006E22A1" w:rsidRPr="00EC6986" w:rsidRDefault="001E64AC" w:rsidP="001E64AC">
      <w:pPr>
        <w:shd w:val="clear" w:color="auto" w:fill="FFFFFF"/>
        <w:tabs>
          <w:tab w:val="left" w:pos="426"/>
          <w:tab w:val="left" w:pos="567"/>
          <w:tab w:val="left" w:pos="709"/>
        </w:tabs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Część </w:t>
      </w:r>
      <w:r w:rsidR="005109CD" w:rsidRPr="00EC6986"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 xml:space="preserve"> </w:t>
      </w:r>
      <w:r w:rsidR="006E22A1" w:rsidRPr="00EC6986">
        <w:rPr>
          <w:color w:val="000000" w:themeColor="text1"/>
          <w:sz w:val="22"/>
          <w:szCs w:val="22"/>
        </w:rPr>
        <w:t xml:space="preserve">Transport  dla  </w:t>
      </w:r>
      <w:r w:rsidR="00DF406D" w:rsidRPr="00EC6986">
        <w:rPr>
          <w:color w:val="000000" w:themeColor="text1"/>
          <w:sz w:val="22"/>
          <w:szCs w:val="22"/>
        </w:rPr>
        <w:t>osób</w:t>
      </w:r>
      <w:r>
        <w:rPr>
          <w:color w:val="000000" w:themeColor="text1"/>
          <w:sz w:val="22"/>
          <w:szCs w:val="22"/>
        </w:rPr>
        <w:t xml:space="preserve">  korzystających  z  Ośrodka </w:t>
      </w:r>
      <w:proofErr w:type="spellStart"/>
      <w:r>
        <w:rPr>
          <w:color w:val="000000" w:themeColor="text1"/>
          <w:sz w:val="22"/>
          <w:szCs w:val="22"/>
        </w:rPr>
        <w:t>R</w:t>
      </w:r>
      <w:r w:rsidR="005109CD" w:rsidRPr="00EC6986">
        <w:rPr>
          <w:color w:val="000000" w:themeColor="text1"/>
          <w:sz w:val="22"/>
          <w:szCs w:val="22"/>
        </w:rPr>
        <w:t>ehabilitacyjno</w:t>
      </w:r>
      <w:proofErr w:type="spellEnd"/>
      <w:r>
        <w:rPr>
          <w:color w:val="000000" w:themeColor="text1"/>
          <w:sz w:val="22"/>
          <w:szCs w:val="22"/>
        </w:rPr>
        <w:t xml:space="preserve"> - </w:t>
      </w:r>
      <w:proofErr w:type="spellStart"/>
      <w:r w:rsidR="005109CD" w:rsidRPr="00EC6986">
        <w:rPr>
          <w:color w:val="000000" w:themeColor="text1"/>
          <w:sz w:val="22"/>
          <w:szCs w:val="22"/>
        </w:rPr>
        <w:t>Edukacyjno</w:t>
      </w:r>
      <w:proofErr w:type="spellEnd"/>
      <w:r>
        <w:rPr>
          <w:color w:val="000000" w:themeColor="text1"/>
          <w:sz w:val="22"/>
          <w:szCs w:val="22"/>
        </w:rPr>
        <w:t xml:space="preserve"> - </w:t>
      </w:r>
      <w:r w:rsidR="006E22A1" w:rsidRPr="00EC6986">
        <w:rPr>
          <w:color w:val="000000" w:themeColor="text1"/>
          <w:sz w:val="22"/>
          <w:szCs w:val="22"/>
        </w:rPr>
        <w:t>Wychowawczego 13-200  Działdowo</w:t>
      </w:r>
      <w:r>
        <w:rPr>
          <w:color w:val="000000" w:themeColor="text1"/>
          <w:sz w:val="22"/>
          <w:szCs w:val="22"/>
        </w:rPr>
        <w:t>,</w:t>
      </w:r>
      <w:r w:rsidR="006E22A1" w:rsidRPr="00EC6986">
        <w:rPr>
          <w:color w:val="000000" w:themeColor="text1"/>
          <w:sz w:val="22"/>
          <w:szCs w:val="22"/>
        </w:rPr>
        <w:t xml:space="preserve">  ul.  M.C.  Skłodowskiej  20  oraz  ewentualnie  dzieci  do Przedszkola Miejskiego Nr 1 w Działdowie przy ul. Grunwaldzkiej 2. </w:t>
      </w:r>
    </w:p>
    <w:p w:rsidR="006E22A1" w:rsidRPr="00EC6986" w:rsidRDefault="005109CD" w:rsidP="006E22A1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 xml:space="preserve">Część </w:t>
      </w:r>
      <w:r w:rsidR="006E22A1" w:rsidRPr="00EC6986">
        <w:rPr>
          <w:b/>
          <w:color w:val="000000" w:themeColor="text1"/>
          <w:sz w:val="22"/>
          <w:szCs w:val="22"/>
        </w:rPr>
        <w:t>3.</w:t>
      </w:r>
      <w:r w:rsidR="006E22A1" w:rsidRPr="00EC6986">
        <w:rPr>
          <w:color w:val="000000" w:themeColor="text1"/>
          <w:sz w:val="22"/>
          <w:szCs w:val="22"/>
        </w:rPr>
        <w:t xml:space="preserve"> </w:t>
      </w:r>
      <w:r w:rsidR="00CE686B" w:rsidRPr="00EC6986">
        <w:rPr>
          <w:color w:val="000000" w:themeColor="text1"/>
          <w:sz w:val="22"/>
          <w:szCs w:val="22"/>
        </w:rPr>
        <w:t xml:space="preserve"> Transport</w:t>
      </w:r>
      <w:r w:rsidR="006E22A1" w:rsidRPr="00EC6986">
        <w:rPr>
          <w:color w:val="000000" w:themeColor="text1"/>
          <w:sz w:val="22"/>
          <w:szCs w:val="22"/>
        </w:rPr>
        <w:t xml:space="preserve"> dla </w:t>
      </w:r>
      <w:r w:rsidR="000C4C79" w:rsidRPr="00EC6986">
        <w:rPr>
          <w:color w:val="000000" w:themeColor="text1"/>
          <w:sz w:val="22"/>
          <w:szCs w:val="22"/>
        </w:rPr>
        <w:t>osób</w:t>
      </w:r>
      <w:r w:rsidR="006E22A1" w:rsidRPr="00EC6986">
        <w:rPr>
          <w:color w:val="000000" w:themeColor="text1"/>
          <w:sz w:val="22"/>
          <w:szCs w:val="22"/>
        </w:rPr>
        <w:t xml:space="preserve"> korzystających ze Specjalnego Ośrodka Szkolno-Wychowawczego im. Janusza Korczaka w Mławie 06-500 Mława, ul. Juliusza Słowackiego 16</w:t>
      </w:r>
      <w:r w:rsidR="00BE173F">
        <w:rPr>
          <w:color w:val="000000" w:themeColor="text1"/>
          <w:sz w:val="22"/>
          <w:szCs w:val="22"/>
        </w:rPr>
        <w:t>.</w:t>
      </w:r>
    </w:p>
    <w:p w:rsidR="006E22A1" w:rsidRPr="00EC6986" w:rsidRDefault="005109CD" w:rsidP="00D85461">
      <w:pPr>
        <w:shd w:val="clear" w:color="auto" w:fill="FFFFFF"/>
        <w:spacing w:before="326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 xml:space="preserve">5.2. </w:t>
      </w:r>
      <w:r w:rsidR="00C534D1" w:rsidRPr="00EC6986">
        <w:rPr>
          <w:b/>
          <w:bCs/>
          <w:color w:val="000000" w:themeColor="text1"/>
          <w:sz w:val="22"/>
          <w:szCs w:val="22"/>
        </w:rPr>
        <w:t>Szczeg</w:t>
      </w:r>
      <w:r w:rsidR="00C534D1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ółowy opis </w:t>
      </w:r>
      <w:r w:rsidR="00D85461" w:rsidRPr="00CD72DC">
        <w:rPr>
          <w:rFonts w:eastAsia="Times New Roman"/>
          <w:b/>
          <w:bCs/>
          <w:color w:val="000000" w:themeColor="text1"/>
          <w:sz w:val="22"/>
          <w:szCs w:val="22"/>
        </w:rPr>
        <w:t>cz</w:t>
      </w:r>
      <w:r w:rsidR="00D85461" w:rsidRPr="00CD72DC">
        <w:rPr>
          <w:rFonts w:eastAsia="Times New Roman"/>
          <w:b/>
          <w:color w:val="000000" w:themeColor="text1"/>
          <w:sz w:val="22"/>
          <w:szCs w:val="22"/>
        </w:rPr>
        <w:t>ęści</w:t>
      </w:r>
      <w:r w:rsidR="006E22A1" w:rsidRPr="00CD72DC">
        <w:rPr>
          <w:rFonts w:eastAsia="Times New Roman"/>
          <w:b/>
          <w:color w:val="000000" w:themeColor="text1"/>
          <w:sz w:val="22"/>
          <w:szCs w:val="22"/>
        </w:rPr>
        <w:t xml:space="preserve"> 1:</w:t>
      </w:r>
      <w:r w:rsidR="006E22A1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6E22A1" w:rsidRPr="00EC6986">
        <w:rPr>
          <w:b/>
          <w:color w:val="000000" w:themeColor="text1"/>
          <w:sz w:val="22"/>
          <w:szCs w:val="22"/>
        </w:rPr>
        <w:t>Dowóz uczniów do szkół na terenie gminy Iłowo-Osada.</w:t>
      </w:r>
    </w:p>
    <w:p w:rsidR="005109CD" w:rsidRPr="00EC6986" w:rsidRDefault="005109CD" w:rsidP="006E22A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</w:p>
    <w:p w:rsidR="006E22A1" w:rsidRPr="00CC3212" w:rsidRDefault="005109CD" w:rsidP="005109CD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5.2.1. </w:t>
      </w:r>
      <w:r w:rsidR="006E22A1" w:rsidRPr="00EC6986">
        <w:rPr>
          <w:color w:val="000000" w:themeColor="text1"/>
          <w:sz w:val="22"/>
          <w:szCs w:val="22"/>
        </w:rPr>
        <w:t>Zamówienie obejmuje dowóz/odwóz uczniów dojeżdżających z mi</w:t>
      </w:r>
      <w:r w:rsidR="00CE686B" w:rsidRPr="00EC6986">
        <w:rPr>
          <w:color w:val="000000" w:themeColor="text1"/>
          <w:sz w:val="22"/>
          <w:szCs w:val="22"/>
        </w:rPr>
        <w:t xml:space="preserve">ejsca zamieszkania do placówek </w:t>
      </w:r>
      <w:r w:rsidR="006E22A1" w:rsidRPr="00EC6986">
        <w:rPr>
          <w:color w:val="000000" w:themeColor="text1"/>
          <w:sz w:val="22"/>
          <w:szCs w:val="22"/>
        </w:rPr>
        <w:t>oświatowych na terenie gminy Iłowo – Osada w oparciu o zakupione bil</w:t>
      </w:r>
      <w:r w:rsidR="00CE686B" w:rsidRPr="00EC6986">
        <w:rPr>
          <w:color w:val="000000" w:themeColor="text1"/>
          <w:sz w:val="22"/>
          <w:szCs w:val="22"/>
        </w:rPr>
        <w:t xml:space="preserve">ety miesięczne szkolne. Bilety </w:t>
      </w:r>
      <w:r w:rsidR="006E22A1" w:rsidRPr="00EC6986">
        <w:rPr>
          <w:color w:val="000000" w:themeColor="text1"/>
          <w:sz w:val="22"/>
          <w:szCs w:val="22"/>
        </w:rPr>
        <w:t xml:space="preserve">obejmować  będą  </w:t>
      </w:r>
      <w:bookmarkStart w:id="2" w:name="_Hlk86998590"/>
      <w:r w:rsidR="006E22A1" w:rsidRPr="00EC6986">
        <w:rPr>
          <w:color w:val="000000" w:themeColor="text1"/>
          <w:sz w:val="22"/>
          <w:szCs w:val="22"/>
        </w:rPr>
        <w:t>trasy  dowozu  i  odwozu  uczniów  poprzez  wskaza</w:t>
      </w:r>
      <w:r w:rsidR="00CE686B" w:rsidRPr="00EC6986">
        <w:rPr>
          <w:color w:val="000000" w:themeColor="text1"/>
          <w:sz w:val="22"/>
          <w:szCs w:val="22"/>
        </w:rPr>
        <w:t xml:space="preserve">ne  miejscowości  oraz liczbę </w:t>
      </w:r>
      <w:r w:rsidR="006E22A1" w:rsidRPr="00EC6986">
        <w:rPr>
          <w:color w:val="000000" w:themeColor="text1"/>
          <w:sz w:val="22"/>
          <w:szCs w:val="22"/>
        </w:rPr>
        <w:t xml:space="preserve">uczniów </w:t>
      </w:r>
      <w:bookmarkEnd w:id="2"/>
      <w:r w:rsidR="006E22A1" w:rsidRPr="00EC6986">
        <w:rPr>
          <w:color w:val="000000" w:themeColor="text1"/>
          <w:sz w:val="22"/>
          <w:szCs w:val="22"/>
        </w:rPr>
        <w:t xml:space="preserve">według </w:t>
      </w:r>
      <w:r w:rsidR="006E22A1" w:rsidRPr="006044C2">
        <w:rPr>
          <w:color w:val="000000" w:themeColor="text1"/>
          <w:sz w:val="22"/>
          <w:szCs w:val="22"/>
        </w:rPr>
        <w:t>Załączników nr</w:t>
      </w:r>
      <w:r w:rsidR="009F4AC6" w:rsidRPr="006044C2">
        <w:rPr>
          <w:color w:val="000000" w:themeColor="text1"/>
          <w:sz w:val="22"/>
          <w:szCs w:val="22"/>
        </w:rPr>
        <w:t xml:space="preserve"> 3a</w:t>
      </w:r>
      <w:r w:rsidR="006E22A1" w:rsidRPr="006044C2">
        <w:rPr>
          <w:color w:val="000000" w:themeColor="text1"/>
          <w:sz w:val="22"/>
          <w:szCs w:val="22"/>
        </w:rPr>
        <w:t xml:space="preserve"> do Specyfikacji </w:t>
      </w:r>
      <w:r w:rsidR="00CE686B" w:rsidRPr="006044C2">
        <w:rPr>
          <w:color w:val="000000" w:themeColor="text1"/>
          <w:sz w:val="22"/>
          <w:szCs w:val="22"/>
        </w:rPr>
        <w:t xml:space="preserve">Warunków Zamówienia. </w:t>
      </w:r>
      <w:r w:rsidR="006E22A1" w:rsidRPr="006044C2">
        <w:rPr>
          <w:color w:val="000000" w:themeColor="text1"/>
          <w:sz w:val="22"/>
          <w:szCs w:val="22"/>
        </w:rPr>
        <w:t xml:space="preserve">Ogólna liczba dowożonych i odwożonych uczniów w szkołach </w:t>
      </w:r>
      <w:r w:rsidR="006E22A1" w:rsidRPr="006044C2">
        <w:rPr>
          <w:b/>
          <w:color w:val="000000" w:themeColor="text1"/>
          <w:sz w:val="22"/>
          <w:szCs w:val="22"/>
        </w:rPr>
        <w:t>– 1</w:t>
      </w:r>
      <w:r w:rsidR="006044C2" w:rsidRPr="006044C2">
        <w:rPr>
          <w:b/>
          <w:color w:val="000000" w:themeColor="text1"/>
          <w:sz w:val="22"/>
          <w:szCs w:val="22"/>
        </w:rPr>
        <w:t>46</w:t>
      </w:r>
      <w:r w:rsidR="006E22A1" w:rsidRPr="006044C2">
        <w:rPr>
          <w:color w:val="000000" w:themeColor="text1"/>
          <w:sz w:val="22"/>
          <w:szCs w:val="22"/>
        </w:rPr>
        <w:t xml:space="preserve"> – </w:t>
      </w:r>
      <w:r w:rsidR="006E22A1" w:rsidRPr="006044C2">
        <w:rPr>
          <w:b/>
          <w:color w:val="000000" w:themeColor="text1"/>
          <w:sz w:val="22"/>
          <w:szCs w:val="22"/>
        </w:rPr>
        <w:t>liczba uczniów służy jedynie do przygotowania oferty i może ulec zmianie w trakcie obowiązywania umowy.</w:t>
      </w:r>
      <w:r w:rsidR="006E22A1" w:rsidRPr="00EC6986">
        <w:rPr>
          <w:b/>
          <w:color w:val="000000" w:themeColor="text1"/>
          <w:sz w:val="22"/>
          <w:szCs w:val="22"/>
        </w:rPr>
        <w:t xml:space="preserve"> </w:t>
      </w:r>
      <w:r w:rsidR="00CC3212" w:rsidRPr="00CC3212">
        <w:rPr>
          <w:color w:val="000000" w:themeColor="text1"/>
          <w:sz w:val="22"/>
          <w:szCs w:val="22"/>
        </w:rPr>
        <w:t xml:space="preserve">Przedmiotem </w:t>
      </w:r>
      <w:r w:rsidR="008E713C">
        <w:rPr>
          <w:color w:val="000000" w:themeColor="text1"/>
          <w:sz w:val="22"/>
          <w:szCs w:val="22"/>
        </w:rPr>
        <w:t>zamówienia</w:t>
      </w:r>
      <w:r w:rsidR="00CC3212" w:rsidRPr="00CC3212">
        <w:rPr>
          <w:color w:val="000000" w:themeColor="text1"/>
          <w:sz w:val="22"/>
          <w:szCs w:val="22"/>
        </w:rPr>
        <w:t xml:space="preserve"> jest zakup biletów miesięcznych uprawniających uczniów placówek oświatowych na terenie Gminy Iłowo-Osada do korzystania z usług przewozów oferowanych przez Wykonawcę.</w:t>
      </w:r>
    </w:p>
    <w:p w:rsidR="00D85461" w:rsidRPr="00EC6986" w:rsidRDefault="00D85461" w:rsidP="006E22A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5.2.2. </w:t>
      </w:r>
      <w:r w:rsidR="005109CD" w:rsidRPr="00EC6986">
        <w:rPr>
          <w:color w:val="000000" w:themeColor="text1"/>
          <w:sz w:val="22"/>
          <w:szCs w:val="22"/>
        </w:rPr>
        <w:t xml:space="preserve">Zamawiający zapewni opiekę nad uczniami w trakcie ich dowozu do szkół oraz w drodze powrotnej. </w:t>
      </w:r>
      <w:r w:rsidRPr="00EC6986">
        <w:rPr>
          <w:color w:val="000000" w:themeColor="text1"/>
          <w:sz w:val="22"/>
          <w:szCs w:val="22"/>
        </w:rPr>
        <w:t xml:space="preserve">5.2.3. </w:t>
      </w:r>
      <w:r w:rsidR="005109CD" w:rsidRPr="00EC6986">
        <w:rPr>
          <w:color w:val="000000" w:themeColor="text1"/>
          <w:sz w:val="22"/>
          <w:szCs w:val="22"/>
        </w:rPr>
        <w:t xml:space="preserve">Wykonawca zobowiązany jest do ubezpieczenia pojazdów do przewożenia uczniów od następstw nieszczęśliwych wypadków i od odpowiedzialności cywilnej. </w:t>
      </w:r>
    </w:p>
    <w:p w:rsidR="006E22A1" w:rsidRPr="00EC6986" w:rsidRDefault="00D85461" w:rsidP="006E22A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5.2.4. </w:t>
      </w:r>
      <w:r w:rsidR="006E22A1" w:rsidRPr="00EC6986">
        <w:rPr>
          <w:color w:val="000000" w:themeColor="text1"/>
          <w:sz w:val="22"/>
          <w:szCs w:val="22"/>
        </w:rPr>
        <w:t>Ustalając  trasę  usługi  Wykonawca  uwzględni  każdorazow</w:t>
      </w:r>
      <w:r w:rsidR="00CE686B" w:rsidRPr="00EC6986">
        <w:rPr>
          <w:color w:val="000000" w:themeColor="text1"/>
          <w:sz w:val="22"/>
          <w:szCs w:val="22"/>
        </w:rPr>
        <w:t xml:space="preserve">y  odbiór  i  odwóz  opiekuna  tj. </w:t>
      </w:r>
      <w:r w:rsidR="006E22A1" w:rsidRPr="00EC6986">
        <w:rPr>
          <w:color w:val="000000" w:themeColor="text1"/>
          <w:sz w:val="22"/>
          <w:szCs w:val="22"/>
        </w:rPr>
        <w:t xml:space="preserve">rozpoczęcie/zakończenie trasy z pod budynku placówki oświatowej.  </w:t>
      </w:r>
    </w:p>
    <w:p w:rsidR="001101E6" w:rsidRPr="00EC6986" w:rsidRDefault="001101E6" w:rsidP="006E22A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5.2.5. W przypadku zmiany przepisów powszechnie obowiązujących dotyczących transportu drogowego lub zbiorowego powodujących niecelowość kontynuacji zawartej umowy (w szczególności w zakresie systemu transportowego) Zamawiający zastrzega sobie prawo do wypowiedzenia umowy za jednomiesięcznym okresem wypowiedzenia.</w:t>
      </w:r>
    </w:p>
    <w:p w:rsidR="00CC3212" w:rsidRDefault="001101E6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5.2.6. Uczniów należy dowieźć na zajęcia co najmniej 10 minut przed ich rozpoczęciem lecz nie wcześniej niż 35 minut przed ich rozpoczęciem. Szczegółowe określenie godzin dowozu i odwozu zostanie ustalone w formie załącznika do podpisanej umowy. Powyższe godziny mogą ulec zmianie. Wykonawca będzie informowany o planowanych zmianach. Wymaga się, aby wszystkim przewożonym uczniom zapewniono miejsca siedzące. Pojazdy służące do przewozu uczniów muszą być w pełni sprawne, spełniające wymogi bezpieczeństwa (zgodnie z obowiązującymi przepisami prawa) m</w:t>
      </w:r>
      <w:r w:rsidR="00BE173F">
        <w:rPr>
          <w:color w:val="000000" w:themeColor="text1"/>
          <w:sz w:val="22"/>
          <w:szCs w:val="22"/>
        </w:rPr>
        <w:t xml:space="preserve">uszą być utrzymane w czystości </w:t>
      </w:r>
      <w:r w:rsidRPr="00EC6986">
        <w:rPr>
          <w:color w:val="000000" w:themeColor="text1"/>
          <w:sz w:val="22"/>
          <w:szCs w:val="22"/>
        </w:rPr>
        <w:t xml:space="preserve">z zachowaniem estetyki wewnętrznej i zewnętrznej.  </w:t>
      </w:r>
      <w:r w:rsidRPr="00EC6986">
        <w:rPr>
          <w:color w:val="000000" w:themeColor="text1"/>
          <w:sz w:val="22"/>
          <w:szCs w:val="22"/>
        </w:rPr>
        <w:br/>
        <w:t xml:space="preserve">5.2.7.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osobom dowozu do szkoły. </w:t>
      </w:r>
      <w:r w:rsidRPr="00EC6986">
        <w:rPr>
          <w:color w:val="000000" w:themeColor="text1"/>
          <w:sz w:val="22"/>
          <w:szCs w:val="22"/>
        </w:rPr>
        <w:br/>
        <w:t xml:space="preserve">5.2.8. Wykonawca ma obowiązek uzgodnić takie zmiany chyba, że wykaże uzasadnione przyczyny braku uzgodnienia. Zmiany, o których mowa wyżej wchodzą w życie w terminie uzgodnionym przez obydwie strony, po uzyskaniu przez Wykonawcę zmiany zezwolenia na wykonywanie regularnych przewozów </w:t>
      </w:r>
      <w:r w:rsidRPr="00EC6986">
        <w:rPr>
          <w:color w:val="000000" w:themeColor="text1"/>
          <w:sz w:val="22"/>
          <w:szCs w:val="22"/>
        </w:rPr>
        <w:lastRenderedPageBreak/>
        <w:t xml:space="preserve">osób w krajowym transporcie drogowym (o ile zmiana zezwolenia będzie niezbędna). Zmiany te nie będą w znaczny sposób wpływać na zakres świadczeń i zobowiązań Wykonawcy. </w:t>
      </w:r>
      <w:r w:rsidR="005E6FF1" w:rsidRPr="00EC6986">
        <w:rPr>
          <w:color w:val="000000" w:themeColor="text1"/>
          <w:sz w:val="22"/>
          <w:szCs w:val="22"/>
        </w:rPr>
        <w:br/>
        <w:t xml:space="preserve">5.2.9. Przewóz świadczony będzie każdego dnia nauki szkolnej, za wyjątkiem dni ustawowo wolnych od zajęć, dni świątecznych, a także dni wolnych ustalonych przez dyrektorów szkół. W przypadku odpracowywania zajęć w innym dniu wolnym od zajęć, Wykonawca zobowiązany jest zapewnić przewóz uczniów zgodnie z ustalonym rozkładem. W miarę potrzeb Wykonawca zobowiązany będzie do przewozu uczniów w okresie przerw w nauce na zajęcia organizowane przez szkoły po wcześniejszym zawiadomieniu Wykonawcy przez </w:t>
      </w:r>
      <w:r w:rsidR="00117FB5">
        <w:rPr>
          <w:color w:val="000000" w:themeColor="text1"/>
          <w:sz w:val="22"/>
          <w:szCs w:val="22"/>
        </w:rPr>
        <w:t>dyrektorów szkół z co najmniej</w:t>
      </w:r>
      <w:r w:rsidR="005E6FF1" w:rsidRPr="00EC6986">
        <w:rPr>
          <w:color w:val="000000" w:themeColor="text1"/>
          <w:sz w:val="22"/>
          <w:szCs w:val="22"/>
        </w:rPr>
        <w:t xml:space="preserve"> 4 dniowym wyprzedzeniem.</w:t>
      </w:r>
    </w:p>
    <w:p w:rsidR="00CC3212" w:rsidRDefault="005E6FF1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5.2.10. Zamawiający ma prawo do kontroli zgodności funkcjonowania rozkładów jazdy oraz innych warunków umowy ze stanem faktycznym (kontroli działalności) w każdym czasie w okresie obowiązywania niniejszej umowy na każdej trasie. Kontroli będą dokonywać osoby upoważnione przez Zamawiającego. Wykonawca ma obowiązek umożliwić przeprowadzanie kontroli przez Zamawiającego.</w:t>
      </w:r>
    </w:p>
    <w:p w:rsidR="00CC3212" w:rsidRDefault="005E6FF1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5.2.11. Wykonawca bierze pełną odpowiedzialność za bezpieczeństwo przewożonych osób w pojeździe w czasie przewozu, w razie konieczności kierowca pojazdu pomaga uczniom wejść do pojazdu i wyjść z pojazdu. Kierowca współpracuje z osobą</w:t>
      </w:r>
      <w:r w:rsidR="00027C94">
        <w:rPr>
          <w:color w:val="000000" w:themeColor="text1"/>
          <w:sz w:val="22"/>
          <w:szCs w:val="22"/>
        </w:rPr>
        <w:t xml:space="preserve"> sprawującą opiekę nad dziećmi </w:t>
      </w:r>
      <w:r w:rsidRPr="00EC6986">
        <w:rPr>
          <w:color w:val="000000" w:themeColor="text1"/>
          <w:sz w:val="22"/>
          <w:szCs w:val="22"/>
        </w:rPr>
        <w:t>tzn. jest zobowiązany do pomocy opiekunowi przy wejściu i wyjściu dzieci z pojazdu w razie takiej konieczności.</w:t>
      </w:r>
    </w:p>
    <w:p w:rsidR="00CC3212" w:rsidRDefault="005E6FF1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5.2.12. W razie awarii uniemożliwiającej lub opóźniającej przyjazd, kierowca natychmiast powiadomi odpowiednio dyrekcje szkoły, z kolei szkoła powiadomi telefonicznie o zaistniałej sytuacji zainteresowanych rodziców.</w:t>
      </w:r>
    </w:p>
    <w:p w:rsidR="00CC3212" w:rsidRDefault="005E6FF1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5.2.13. W razie awarii uniemożliwiającej wykonanie usługi Wykonawca niezwłocznie zapewni przewóz zastępczy. Dojazd z bazy na trasy i zjazdy z tras do bazy oraz dojazd i zjazd pojazdu zastępczego nie będą wliczane w koszt usługi.</w:t>
      </w:r>
    </w:p>
    <w:p w:rsidR="005E6FF1" w:rsidRPr="00EC6986" w:rsidRDefault="005E6FF1" w:rsidP="00CC3212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5.2.14. W przypadku braku przewozu lub opóźnień w przewozie, w stosunku do rozkładu jazdy Zamawiający zastrzega sobie prawo do zlecenia wykonania przewozu zastępczego na koszt Wykonawcy.</w:t>
      </w:r>
    </w:p>
    <w:p w:rsidR="001101E6" w:rsidRDefault="00CC3212" w:rsidP="006E22A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5.2.15. </w:t>
      </w:r>
      <w:r w:rsidRPr="00CC3212">
        <w:rPr>
          <w:color w:val="000000" w:themeColor="text1"/>
          <w:sz w:val="22"/>
          <w:szCs w:val="22"/>
        </w:rPr>
        <w:t>Zamawiający informuje, że przewóz/dowóz uczniów do placówek oświatowych z biletem szkolnym miesięcznym może odbywać się na zasadach linii komunikacji regularnej, ogólnodostępnej</w:t>
      </w:r>
      <w:r>
        <w:rPr>
          <w:color w:val="000000" w:themeColor="text1"/>
          <w:sz w:val="22"/>
          <w:szCs w:val="22"/>
        </w:rPr>
        <w:t>.</w:t>
      </w:r>
    </w:p>
    <w:p w:rsidR="00CC3212" w:rsidRDefault="00CC3212" w:rsidP="006E22A1">
      <w:pPr>
        <w:shd w:val="clear" w:color="auto" w:fill="FFFFFF"/>
        <w:spacing w:before="5" w:line="288" w:lineRule="exact"/>
        <w:ind w:right="5"/>
        <w:jc w:val="both"/>
        <w:rPr>
          <w:b/>
          <w:color w:val="000000" w:themeColor="text1"/>
          <w:sz w:val="22"/>
          <w:szCs w:val="22"/>
        </w:rPr>
      </w:pPr>
    </w:p>
    <w:p w:rsidR="006E22A1" w:rsidRPr="00EC6986" w:rsidRDefault="006E22A1" w:rsidP="006E22A1">
      <w:pPr>
        <w:shd w:val="clear" w:color="auto" w:fill="FFFFFF"/>
        <w:spacing w:before="5" w:line="288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Uwaga: Zamawiający wymaga bezpłatnego przewozu opiekuna.</w:t>
      </w:r>
    </w:p>
    <w:p w:rsidR="00D85461" w:rsidRPr="00EC6986" w:rsidRDefault="00D85461" w:rsidP="006E22A1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</w:p>
    <w:p w:rsidR="006E22A1" w:rsidRPr="00EC6986" w:rsidRDefault="00D85461" w:rsidP="006E22A1">
      <w:pPr>
        <w:shd w:val="clear" w:color="auto" w:fill="FFFFFF"/>
        <w:spacing w:line="288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5.3. Szczeg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ółowy opis cz</w:t>
      </w:r>
      <w:r w:rsidRPr="00EC6986">
        <w:rPr>
          <w:rFonts w:eastAsia="Times New Roman"/>
          <w:b/>
          <w:color w:val="000000" w:themeColor="text1"/>
          <w:sz w:val="22"/>
          <w:szCs w:val="22"/>
        </w:rPr>
        <w:t>ęści 2</w:t>
      </w:r>
      <w:r w:rsidRPr="00EC6986">
        <w:rPr>
          <w:b/>
          <w:color w:val="000000" w:themeColor="text1"/>
          <w:sz w:val="22"/>
          <w:szCs w:val="22"/>
        </w:rPr>
        <w:t xml:space="preserve">: Transport dla </w:t>
      </w:r>
      <w:r w:rsidR="00DF406D" w:rsidRPr="00EC6986">
        <w:rPr>
          <w:b/>
          <w:color w:val="000000" w:themeColor="text1"/>
          <w:sz w:val="22"/>
          <w:szCs w:val="22"/>
        </w:rPr>
        <w:t>osób</w:t>
      </w:r>
      <w:r w:rsidRPr="00EC6986">
        <w:rPr>
          <w:b/>
          <w:color w:val="000000" w:themeColor="text1"/>
          <w:sz w:val="22"/>
          <w:szCs w:val="22"/>
        </w:rPr>
        <w:t xml:space="preserve"> korzystających z </w:t>
      </w:r>
      <w:r w:rsidR="006E22A1" w:rsidRPr="00EC6986">
        <w:rPr>
          <w:b/>
          <w:color w:val="000000" w:themeColor="text1"/>
          <w:sz w:val="22"/>
          <w:szCs w:val="22"/>
        </w:rPr>
        <w:t>Ośrod</w:t>
      </w:r>
      <w:r w:rsidRPr="00EC6986">
        <w:rPr>
          <w:b/>
          <w:color w:val="000000" w:themeColor="text1"/>
          <w:sz w:val="22"/>
          <w:szCs w:val="22"/>
        </w:rPr>
        <w:t>ka  Rehabilitacyjno-Edukacyjno-</w:t>
      </w:r>
      <w:r w:rsidR="006E22A1" w:rsidRPr="00EC6986">
        <w:rPr>
          <w:b/>
          <w:color w:val="000000" w:themeColor="text1"/>
          <w:sz w:val="22"/>
          <w:szCs w:val="22"/>
        </w:rPr>
        <w:t xml:space="preserve">Wychowawczego 13-200  Działdowo  ul.  M.C.  Skłodowskiej  20  oraz  ewentualnie  dzieci  do Przedszkola Miejskiego Nr 1 w Działdowie przy ul. Grunwaldzkiej 2. </w:t>
      </w:r>
    </w:p>
    <w:p w:rsidR="00D85461" w:rsidRPr="00EC6986" w:rsidRDefault="00D85461" w:rsidP="00625317">
      <w:pPr>
        <w:shd w:val="clear" w:color="auto" w:fill="FFFFFF"/>
        <w:spacing w:before="230" w:line="276" w:lineRule="auto"/>
        <w:ind w:right="19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5.3.1. </w:t>
      </w:r>
      <w:r w:rsidR="006E22A1" w:rsidRPr="00EC6986">
        <w:rPr>
          <w:color w:val="000000" w:themeColor="text1"/>
          <w:sz w:val="22"/>
          <w:szCs w:val="22"/>
        </w:rPr>
        <w:t xml:space="preserve">Zamówienie obejmuje usługę transportu dla </w:t>
      </w:r>
      <w:r w:rsidR="00DF406D" w:rsidRPr="00EC6986">
        <w:rPr>
          <w:color w:val="000000" w:themeColor="text1"/>
          <w:sz w:val="22"/>
          <w:szCs w:val="22"/>
        </w:rPr>
        <w:t>osób</w:t>
      </w:r>
      <w:r w:rsidR="006E22A1" w:rsidRPr="00EC6986">
        <w:rPr>
          <w:color w:val="000000" w:themeColor="text1"/>
          <w:sz w:val="22"/>
          <w:szCs w:val="22"/>
        </w:rPr>
        <w:t xml:space="preserve"> korzystających z Ośrodka Rehabilitacyjno-</w:t>
      </w:r>
      <w:r w:rsidR="00CE686B" w:rsidRPr="00EC6986">
        <w:rPr>
          <w:color w:val="000000" w:themeColor="text1"/>
          <w:sz w:val="22"/>
          <w:szCs w:val="22"/>
        </w:rPr>
        <w:t xml:space="preserve"> </w:t>
      </w:r>
      <w:r w:rsidR="006E22A1" w:rsidRPr="00EC6986">
        <w:rPr>
          <w:color w:val="000000" w:themeColor="text1"/>
          <w:sz w:val="22"/>
          <w:szCs w:val="22"/>
        </w:rPr>
        <w:t>Edukacyjno-Wychowawczego 13-200 Działdowo</w:t>
      </w:r>
      <w:r w:rsidR="00CD72DC">
        <w:rPr>
          <w:color w:val="000000" w:themeColor="text1"/>
          <w:sz w:val="22"/>
          <w:szCs w:val="22"/>
        </w:rPr>
        <w:t>,</w:t>
      </w:r>
      <w:r w:rsidR="006E22A1" w:rsidRPr="00EC6986">
        <w:rPr>
          <w:color w:val="000000" w:themeColor="text1"/>
          <w:sz w:val="22"/>
          <w:szCs w:val="22"/>
        </w:rPr>
        <w:t xml:space="preserve"> ul. M.C. Skłodowskiej 20 oraz ewentualnie dzieci do Przedszko</w:t>
      </w:r>
      <w:r w:rsidR="00CD72DC">
        <w:rPr>
          <w:color w:val="000000" w:themeColor="text1"/>
          <w:sz w:val="22"/>
          <w:szCs w:val="22"/>
        </w:rPr>
        <w:t xml:space="preserve">la Miejskiego Nr 1 w Działdowie </w:t>
      </w:r>
      <w:r w:rsidR="006E22A1" w:rsidRPr="00EC6986">
        <w:rPr>
          <w:color w:val="000000" w:themeColor="text1"/>
          <w:sz w:val="22"/>
          <w:szCs w:val="22"/>
        </w:rPr>
        <w:t xml:space="preserve">przy ul. Grunwaldzkiej 2. Usługa obejmuję trasę dowozu i odwozu osób. Liczba osób według </w:t>
      </w:r>
      <w:r w:rsidR="006E22A1" w:rsidRPr="00CC3212">
        <w:rPr>
          <w:color w:val="000000" w:themeColor="text1"/>
          <w:sz w:val="22"/>
          <w:szCs w:val="22"/>
        </w:rPr>
        <w:t xml:space="preserve">Załącznika nr </w:t>
      </w:r>
      <w:r w:rsidR="009F4AC6" w:rsidRPr="00CC3212">
        <w:rPr>
          <w:color w:val="000000" w:themeColor="text1"/>
          <w:sz w:val="22"/>
          <w:szCs w:val="22"/>
        </w:rPr>
        <w:t>3b</w:t>
      </w:r>
      <w:r w:rsidR="006E22A1" w:rsidRPr="00CC3212">
        <w:rPr>
          <w:color w:val="000000" w:themeColor="text1"/>
          <w:sz w:val="22"/>
          <w:szCs w:val="22"/>
        </w:rPr>
        <w:t xml:space="preserve"> do Specyfikacji Warunków Zamówienia. Ogólna liczba dowożonych/odwożonych osób </w:t>
      </w:r>
      <w:r w:rsidR="006E22A1" w:rsidRPr="00551401">
        <w:rPr>
          <w:color w:val="000000" w:themeColor="text1"/>
          <w:sz w:val="22"/>
          <w:szCs w:val="22"/>
        </w:rPr>
        <w:t xml:space="preserve">– </w:t>
      </w:r>
      <w:r w:rsidR="00C91D1D" w:rsidRPr="00551401">
        <w:rPr>
          <w:b/>
          <w:color w:val="000000" w:themeColor="text1"/>
          <w:sz w:val="22"/>
          <w:szCs w:val="22"/>
        </w:rPr>
        <w:t>15</w:t>
      </w:r>
      <w:r w:rsidR="006E22A1" w:rsidRPr="00551401">
        <w:rPr>
          <w:b/>
          <w:color w:val="000000" w:themeColor="text1"/>
          <w:sz w:val="22"/>
          <w:szCs w:val="22"/>
        </w:rPr>
        <w:t xml:space="preserve">. Liczba </w:t>
      </w:r>
      <w:r w:rsidR="000C4C79" w:rsidRPr="00551401">
        <w:rPr>
          <w:b/>
          <w:color w:val="000000" w:themeColor="text1"/>
          <w:sz w:val="22"/>
          <w:szCs w:val="22"/>
        </w:rPr>
        <w:t>osób</w:t>
      </w:r>
      <w:r w:rsidR="006E22A1" w:rsidRPr="00551401">
        <w:rPr>
          <w:b/>
          <w:color w:val="000000" w:themeColor="text1"/>
          <w:sz w:val="22"/>
          <w:szCs w:val="22"/>
        </w:rPr>
        <w:t xml:space="preserve"> może ulec zmianie, służy do przygotowania oferty i może ulec zmianie w trakcie obowiązywania umowy.</w:t>
      </w:r>
      <w:r w:rsidR="006E22A1" w:rsidRPr="00EC6986">
        <w:rPr>
          <w:color w:val="000000" w:themeColor="text1"/>
          <w:sz w:val="22"/>
          <w:szCs w:val="22"/>
        </w:rPr>
        <w:t xml:space="preserve"> </w:t>
      </w:r>
      <w:r w:rsidR="006E22A1" w:rsidRPr="00EC6986">
        <w:rPr>
          <w:color w:val="000000" w:themeColor="text1"/>
          <w:sz w:val="22"/>
          <w:szCs w:val="22"/>
        </w:rPr>
        <w:br/>
      </w:r>
      <w:r w:rsidRPr="003562DA">
        <w:rPr>
          <w:color w:val="000000" w:themeColor="text1"/>
          <w:sz w:val="22"/>
          <w:szCs w:val="22"/>
        </w:rPr>
        <w:t xml:space="preserve">5.3.2. </w:t>
      </w:r>
      <w:r w:rsidR="006E22A1" w:rsidRPr="003562DA">
        <w:rPr>
          <w:color w:val="000000" w:themeColor="text1"/>
          <w:sz w:val="22"/>
          <w:szCs w:val="22"/>
        </w:rPr>
        <w:t>Zamawiający wymaga aby Wykonawca posiadał środek transportu do przewozu minimum 1</w:t>
      </w:r>
      <w:r w:rsidR="00551401">
        <w:rPr>
          <w:color w:val="000000" w:themeColor="text1"/>
          <w:sz w:val="22"/>
          <w:szCs w:val="22"/>
        </w:rPr>
        <w:t>6</w:t>
      </w:r>
      <w:r w:rsidRPr="003562DA">
        <w:rPr>
          <w:color w:val="000000" w:themeColor="text1"/>
          <w:sz w:val="22"/>
          <w:szCs w:val="22"/>
        </w:rPr>
        <w:t xml:space="preserve"> osób (wraz </w:t>
      </w:r>
      <w:r w:rsidR="006E22A1" w:rsidRPr="003562DA">
        <w:rPr>
          <w:color w:val="000000" w:themeColor="text1"/>
          <w:sz w:val="22"/>
          <w:szCs w:val="22"/>
        </w:rPr>
        <w:t xml:space="preserve">z opiekunem) spełniający wymagania do </w:t>
      </w:r>
      <w:bookmarkStart w:id="3" w:name="_Hlk87268151"/>
      <w:r w:rsidRPr="003562DA">
        <w:rPr>
          <w:color w:val="000000" w:themeColor="text1"/>
          <w:sz w:val="22"/>
          <w:szCs w:val="22"/>
        </w:rPr>
        <w:t xml:space="preserve">przewozu osób niepełnosprawnych </w:t>
      </w:r>
      <w:r w:rsidR="006E22A1" w:rsidRPr="003562DA">
        <w:rPr>
          <w:color w:val="000000" w:themeColor="text1"/>
          <w:sz w:val="22"/>
          <w:szCs w:val="22"/>
        </w:rPr>
        <w:t xml:space="preserve">(pasy </w:t>
      </w:r>
      <w:r w:rsidR="00CE686B" w:rsidRPr="003562DA">
        <w:rPr>
          <w:color w:val="000000" w:themeColor="text1"/>
          <w:sz w:val="22"/>
          <w:szCs w:val="22"/>
        </w:rPr>
        <w:t xml:space="preserve"> bezpieczeństwa, </w:t>
      </w:r>
      <w:r w:rsidR="006E22A1" w:rsidRPr="003562DA">
        <w:rPr>
          <w:color w:val="000000" w:themeColor="text1"/>
          <w:sz w:val="22"/>
          <w:szCs w:val="22"/>
        </w:rPr>
        <w:t>przewóz osoby na wózku inwalidzkim, foteliki).</w:t>
      </w:r>
      <w:r w:rsidR="006E22A1" w:rsidRPr="00EC6986">
        <w:rPr>
          <w:color w:val="000000" w:themeColor="text1"/>
          <w:sz w:val="22"/>
          <w:szCs w:val="22"/>
        </w:rPr>
        <w:t xml:space="preserve"> </w:t>
      </w:r>
    </w:p>
    <w:p w:rsidR="00CC3212" w:rsidRDefault="00D8546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5.3.3. Zamawiający zapewni opiekę nad </w:t>
      </w:r>
      <w:r w:rsidR="00B10556" w:rsidRPr="00EC6986">
        <w:rPr>
          <w:color w:val="000000" w:themeColor="text1"/>
          <w:sz w:val="22"/>
          <w:szCs w:val="22"/>
        </w:rPr>
        <w:t>osobami</w:t>
      </w:r>
      <w:r w:rsidRPr="00EC6986">
        <w:rPr>
          <w:color w:val="000000" w:themeColor="text1"/>
          <w:sz w:val="22"/>
          <w:szCs w:val="22"/>
        </w:rPr>
        <w:t xml:space="preserve"> w trakcie ich dowozu oraz w drodze powrotnej. </w:t>
      </w:r>
    </w:p>
    <w:p w:rsidR="00CC3212" w:rsidRDefault="00D8546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5.3.4. Wykonawca zobowiązany jest do ubezpieczenia pojazdów do przewożenia uczniów od następstw nieszczęśliwych wypadków i od odpowiedzialności cywilnej. </w:t>
      </w:r>
      <w:r w:rsidR="006E22A1" w:rsidRPr="00EC6986">
        <w:rPr>
          <w:color w:val="000000" w:themeColor="text1"/>
          <w:sz w:val="22"/>
          <w:szCs w:val="22"/>
        </w:rPr>
        <w:br/>
      </w:r>
      <w:bookmarkEnd w:id="3"/>
      <w:r w:rsidR="00B10556" w:rsidRPr="00EC6986">
        <w:rPr>
          <w:color w:val="000000" w:themeColor="text1"/>
          <w:sz w:val="22"/>
          <w:szCs w:val="22"/>
        </w:rPr>
        <w:t xml:space="preserve">5.3.5. </w:t>
      </w:r>
      <w:r w:rsidR="006E22A1" w:rsidRPr="00EC6986">
        <w:rPr>
          <w:color w:val="000000" w:themeColor="text1"/>
          <w:sz w:val="22"/>
          <w:szCs w:val="22"/>
        </w:rPr>
        <w:t xml:space="preserve">Załącznik </w:t>
      </w:r>
      <w:r w:rsidR="006E22A1" w:rsidRPr="00CC3212">
        <w:rPr>
          <w:color w:val="000000" w:themeColor="text1"/>
          <w:sz w:val="22"/>
          <w:szCs w:val="22"/>
        </w:rPr>
        <w:t xml:space="preserve">nr </w:t>
      </w:r>
      <w:r w:rsidR="009F4AC6" w:rsidRPr="00CC3212">
        <w:rPr>
          <w:color w:val="000000" w:themeColor="text1"/>
          <w:sz w:val="22"/>
          <w:szCs w:val="22"/>
        </w:rPr>
        <w:t>3b</w:t>
      </w:r>
      <w:r w:rsidR="006E22A1" w:rsidRPr="00EC6986">
        <w:rPr>
          <w:color w:val="000000" w:themeColor="text1"/>
          <w:sz w:val="22"/>
          <w:szCs w:val="22"/>
        </w:rPr>
        <w:t xml:space="preserve"> „Usługa transportu - OREW Działdowo” ma na celu wskazanie miejsc odbioru/odwozu osób. </w:t>
      </w:r>
    </w:p>
    <w:p w:rsidR="001101E6" w:rsidRPr="00EC6986" w:rsidRDefault="00B10556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5.3.6. </w:t>
      </w:r>
      <w:r w:rsidR="006E22A1" w:rsidRPr="00EC6986">
        <w:rPr>
          <w:color w:val="000000" w:themeColor="text1"/>
          <w:sz w:val="22"/>
          <w:szCs w:val="22"/>
        </w:rPr>
        <w:t>Ustalając</w:t>
      </w:r>
      <w:r w:rsidR="00CE686B" w:rsidRPr="00EC6986">
        <w:rPr>
          <w:color w:val="000000" w:themeColor="text1"/>
          <w:sz w:val="22"/>
          <w:szCs w:val="22"/>
        </w:rPr>
        <w:t xml:space="preserve"> trasę usługi Wykonawca </w:t>
      </w:r>
      <w:r w:rsidR="006E22A1" w:rsidRPr="00EC6986">
        <w:rPr>
          <w:color w:val="000000" w:themeColor="text1"/>
          <w:sz w:val="22"/>
          <w:szCs w:val="22"/>
        </w:rPr>
        <w:t>uwzględni każdorazowy odbiór i odwóz opiekuna tj. rozpoczęcie/zakończenie trasy z pod budynku Urzędu Gminy w Iłowie</w:t>
      </w:r>
      <w:r w:rsidR="00CD72DC">
        <w:rPr>
          <w:color w:val="000000" w:themeColor="text1"/>
          <w:sz w:val="22"/>
          <w:szCs w:val="22"/>
        </w:rPr>
        <w:t xml:space="preserve"> – Osadzie 13-240 Iłowo – Osada, </w:t>
      </w:r>
      <w:r w:rsidR="006E22A1" w:rsidRPr="00EC6986">
        <w:rPr>
          <w:color w:val="000000" w:themeColor="text1"/>
          <w:sz w:val="22"/>
          <w:szCs w:val="22"/>
        </w:rPr>
        <w:lastRenderedPageBreak/>
        <w:t xml:space="preserve">ul. Wyzwolenia 5. </w:t>
      </w:r>
    </w:p>
    <w:p w:rsidR="001101E6" w:rsidRPr="00EC6986" w:rsidRDefault="001101E6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5.3.7. Uczniów należy dowieźć na zajęcia co najmniej 10 minut przed ich rozpoczęciem lecz nie wcześniej niż 35 minut przed ich rozpoczęciem. Szczegółowe określenie</w:t>
      </w:r>
      <w:r w:rsidR="00CC3212">
        <w:rPr>
          <w:color w:val="000000" w:themeColor="text1"/>
          <w:sz w:val="22"/>
          <w:szCs w:val="22"/>
        </w:rPr>
        <w:t xml:space="preserve"> godzin dowozu i odwozu zostało</w:t>
      </w:r>
      <w:r w:rsidRPr="00EC6986">
        <w:rPr>
          <w:color w:val="000000" w:themeColor="text1"/>
          <w:sz w:val="22"/>
          <w:szCs w:val="22"/>
        </w:rPr>
        <w:t xml:space="preserve"> ustalone w formie załącznika do podpisanej umowy. Powyższe godziny mogą ulec zmianie. Wykonawca będzie informowany o planowanych zmianach. Wymaga się, aby wszystkim przewożonym uczniom zapewniono miejsca siedzące. Pojazdy służące do przewozu uczniów muszą być w pełni sprawne, spełniające wymogi bezpieczeństwa (zgodnie z obowiązującymi przepisami prawa) m</w:t>
      </w:r>
      <w:r w:rsidR="00CD72DC">
        <w:rPr>
          <w:color w:val="000000" w:themeColor="text1"/>
          <w:sz w:val="22"/>
          <w:szCs w:val="22"/>
        </w:rPr>
        <w:t xml:space="preserve">uszą być utrzymane w czystości </w:t>
      </w:r>
      <w:r w:rsidRPr="00EC6986">
        <w:rPr>
          <w:color w:val="000000" w:themeColor="text1"/>
          <w:sz w:val="22"/>
          <w:szCs w:val="22"/>
        </w:rPr>
        <w:t xml:space="preserve">z zachowaniem estetyki wewnętrznej i zewnętrznej. </w:t>
      </w:r>
    </w:p>
    <w:p w:rsidR="001101E6" w:rsidRPr="00EC6986" w:rsidRDefault="001101E6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3562DA">
        <w:rPr>
          <w:color w:val="000000" w:themeColor="text1"/>
          <w:sz w:val="22"/>
          <w:szCs w:val="22"/>
        </w:rPr>
        <w:t>5.3.8. Wykonawca dla przewozu dzieci do OREW w Działdowie / Przedszkole Miejskie w Działdowie zapewni środek transportu spełniający wymagania dla przewozu osób niepełnosprawnych (np. pasy bezpieczeństwa, przewóz osób na wózkach inwalidzkich, foteliki).</w:t>
      </w:r>
    </w:p>
    <w:p w:rsidR="00625317" w:rsidRDefault="001101E6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5.3.9. Zamawiający zastrzega sobie w porozumieniu i uzgodnieniu z Wykonawcą prawo zmiany tras przewozu osób, ilości przewozów w tygodniu, terminów ich wykonywania ze względu na okoliczności podyktowane potrzebami Zamawiającego wynikającymi z realizacji obowiązku zapewnienia osobom dowozu do placówek.</w:t>
      </w:r>
      <w:r w:rsidR="005E6FF1" w:rsidRPr="00EC6986">
        <w:rPr>
          <w:color w:val="000000" w:themeColor="text1"/>
          <w:sz w:val="22"/>
          <w:szCs w:val="22"/>
        </w:rPr>
        <w:br/>
        <w:t>5.3.10. Przewóz świadczony będzie każdego dnia nauki szkolnej, za wyjątkiem dni ustawowo wolnych od zajęć, dni świątecznych, a także dni wolny</w:t>
      </w:r>
      <w:r w:rsidR="00CC3212">
        <w:rPr>
          <w:color w:val="000000" w:themeColor="text1"/>
          <w:sz w:val="22"/>
          <w:szCs w:val="22"/>
        </w:rPr>
        <w:t xml:space="preserve">ch ustalonych przez </w:t>
      </w:r>
      <w:r w:rsidR="00E13E2A">
        <w:rPr>
          <w:color w:val="000000" w:themeColor="text1"/>
          <w:sz w:val="22"/>
          <w:szCs w:val="22"/>
        </w:rPr>
        <w:t>Zamawiającego</w:t>
      </w:r>
      <w:r w:rsidR="005E6FF1" w:rsidRPr="00EC6986">
        <w:rPr>
          <w:color w:val="000000" w:themeColor="text1"/>
          <w:sz w:val="22"/>
          <w:szCs w:val="22"/>
        </w:rPr>
        <w:t xml:space="preserve">. W przypadku odpracowywania zajęć w innym dniu wolnym od zajęć, Wykonawca zobowiązany jest zapewnić przewóz uczniów zgodnie z ustalonym rozkładem. W miarę potrzeb Wykonawca zobowiązany będzie do przewozu uczniów w okresie przerw w nauce na zajęcia organizowane przez szkoły po wcześniejszym zawiadomieniu Wykonawcy przez </w:t>
      </w:r>
      <w:r w:rsidR="00CC3212">
        <w:rPr>
          <w:color w:val="000000" w:themeColor="text1"/>
          <w:sz w:val="22"/>
          <w:szCs w:val="22"/>
        </w:rPr>
        <w:t xml:space="preserve">Zamawiającego </w:t>
      </w:r>
      <w:r w:rsidR="00117FB5">
        <w:rPr>
          <w:color w:val="000000" w:themeColor="text1"/>
          <w:sz w:val="22"/>
          <w:szCs w:val="22"/>
        </w:rPr>
        <w:t xml:space="preserve">z co najmniej </w:t>
      </w:r>
      <w:r w:rsidR="005E6FF1" w:rsidRPr="00EC6986">
        <w:rPr>
          <w:color w:val="000000" w:themeColor="text1"/>
          <w:sz w:val="22"/>
          <w:szCs w:val="22"/>
        </w:rPr>
        <w:t>4 dniowym wyprzedzeniem.</w:t>
      </w:r>
    </w:p>
    <w:p w:rsidR="00625317" w:rsidRDefault="005E6FF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5.3.11. Zamawiający ma prawo do kontroli zgodności funkcjonowania rozkładów jazdy oraz innych warunków umowy ze stanem faktycznym (kontroli działalności) w każdym czasie w okresie obowiązywania niniejszej umowy na każdej trasie. Kontroli będą dokonywać osoby upoważnione przez Zamawiającego. Wykonawca ma obowiązek umożliwić przeprowadzanie kontroli przez Zamawiającego.</w:t>
      </w:r>
    </w:p>
    <w:p w:rsidR="00625317" w:rsidRDefault="005E6FF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5.3.12. Wykonawca bierze pełną odpowiedzialność za bezpieczeństwo przewożonych osób w pojeździe w czasie przewozu, w razie konieczności kierowca pojazdu pomaga uczniom wejść do pojazdu i wyjść z pojazdu. Kierowca współpracuje z osobą sprawującą opiekę nad dziećmi  tzn. jest zobowiązany do pomocy opiekunowi przy wejściu i wyjściu dzieci z pojazdu w razie takiej konieczności.</w:t>
      </w:r>
    </w:p>
    <w:p w:rsidR="00625317" w:rsidRDefault="005E6FF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5.3.13.W razie awarii uniemożliwiającej lub opóźniającej przyjazd, kierowca natychmiast powiadomi odpowiednio </w:t>
      </w:r>
      <w:r w:rsidR="00CC3212">
        <w:rPr>
          <w:color w:val="000000" w:themeColor="text1"/>
          <w:sz w:val="22"/>
          <w:szCs w:val="22"/>
        </w:rPr>
        <w:t>Zamawiającego, z kolei Zamawiający</w:t>
      </w:r>
      <w:r w:rsidRPr="00EC6986">
        <w:rPr>
          <w:color w:val="000000" w:themeColor="text1"/>
          <w:sz w:val="22"/>
          <w:szCs w:val="22"/>
        </w:rPr>
        <w:t xml:space="preserve"> powiadomi telefonicznie o zaistniałej sytuacji zainteresowanych rodziców.</w:t>
      </w:r>
    </w:p>
    <w:p w:rsidR="00625317" w:rsidRDefault="005E6FF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5.3.14. W razie awarii uniemożliwiającej wykonanie usługi Wykonawca niezwłocznie zapewni przewóz zastępczy. Dojazd z bazy na trasy i zjazdy z tras do bazy oraz dojazd i zjazd pojazdu zastępczego nie będą wliczane w koszt usługi.</w:t>
      </w:r>
    </w:p>
    <w:p w:rsidR="005E6FF1" w:rsidRDefault="005E6FF1" w:rsidP="00625317">
      <w:pPr>
        <w:shd w:val="clear" w:color="auto" w:fill="FFFFFF"/>
        <w:spacing w:before="5" w:line="276" w:lineRule="auto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5.3.15. W przypadku braku przewozu lub opóźnień w przewozie, w stosunku do rozkładu jazdy Zamawiający zastrzega sobie prawo do zlecenia wykonania przewozu zastępczego na koszt Wykonawcy.</w:t>
      </w:r>
    </w:p>
    <w:p w:rsidR="002E4A93" w:rsidRPr="00EC6986" w:rsidRDefault="002E4A93" w:rsidP="00175D77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5.3.16. Zamawiający zastrzega, że w przypadku zakupu samochodu, który będzie służył do przewozu</w:t>
      </w:r>
      <w:r w:rsidRPr="006044C2">
        <w:t xml:space="preserve"> </w:t>
      </w:r>
      <w:r w:rsidRPr="006044C2">
        <w:rPr>
          <w:color w:val="000000" w:themeColor="text1"/>
          <w:sz w:val="22"/>
          <w:szCs w:val="22"/>
        </w:rPr>
        <w:t xml:space="preserve">osób korzystających z Ośrodka  Rehabilitacyjno-Edukacyjno-Wychowawczego 13-200  Działdowo  ul.  M.C.  Skłodowskiej  20  oraz  ewentualnie  dzieci  do Przedszkola Miejskiego Nr 1 w Działdowie przy ul. Grunwaldzkiej 2nastąpi rozwiązanie umowy z </w:t>
      </w:r>
      <w:r w:rsidR="001B4DA9" w:rsidRPr="006044C2">
        <w:rPr>
          <w:color w:val="000000" w:themeColor="text1"/>
          <w:sz w:val="22"/>
          <w:szCs w:val="22"/>
        </w:rPr>
        <w:t>30 dniowym</w:t>
      </w:r>
      <w:r w:rsidRPr="006044C2">
        <w:rPr>
          <w:color w:val="000000" w:themeColor="text1"/>
          <w:sz w:val="22"/>
          <w:szCs w:val="22"/>
        </w:rPr>
        <w:t xml:space="preserve"> wypowiedzeniem.</w:t>
      </w:r>
    </w:p>
    <w:p w:rsidR="0092147E" w:rsidRPr="00EC6986" w:rsidRDefault="006E22A1" w:rsidP="00D85461">
      <w:pPr>
        <w:shd w:val="clear" w:color="auto" w:fill="FFFFFF"/>
        <w:spacing w:before="5"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br/>
      </w:r>
      <w:r w:rsidRPr="00EC6986">
        <w:rPr>
          <w:b/>
          <w:color w:val="000000" w:themeColor="text1"/>
          <w:sz w:val="22"/>
          <w:szCs w:val="22"/>
        </w:rPr>
        <w:t>Uwaga: Zamawiający wymaga bezpłatnego przewozu opiekuna.</w:t>
      </w:r>
    </w:p>
    <w:p w:rsidR="00B10556" w:rsidRPr="00EC6986" w:rsidRDefault="00B10556" w:rsidP="00CE686B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</w:p>
    <w:p w:rsidR="00CC3212" w:rsidRDefault="00B10556" w:rsidP="00CC3212">
      <w:pPr>
        <w:shd w:val="clear" w:color="auto" w:fill="FFFFFF"/>
        <w:spacing w:line="288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5.</w:t>
      </w:r>
      <w:r w:rsidR="001101E6" w:rsidRPr="00EC6986">
        <w:rPr>
          <w:b/>
          <w:bCs/>
          <w:color w:val="000000" w:themeColor="text1"/>
          <w:sz w:val="22"/>
          <w:szCs w:val="22"/>
        </w:rPr>
        <w:t>4</w:t>
      </w:r>
      <w:r w:rsidRPr="00EC6986">
        <w:rPr>
          <w:b/>
          <w:bCs/>
          <w:color w:val="000000" w:themeColor="text1"/>
          <w:sz w:val="22"/>
          <w:szCs w:val="22"/>
        </w:rPr>
        <w:t>. Szczeg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ółowy opis cz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ęści </w:t>
      </w:r>
      <w:r w:rsidR="00CE686B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3: </w:t>
      </w:r>
      <w:bookmarkStart w:id="4" w:name="_Hlk87271569"/>
      <w:r w:rsidR="00CE686B" w:rsidRPr="00EC6986">
        <w:rPr>
          <w:b/>
          <w:color w:val="000000" w:themeColor="text1"/>
          <w:sz w:val="22"/>
          <w:szCs w:val="22"/>
        </w:rPr>
        <w:t xml:space="preserve">Transport dla </w:t>
      </w:r>
      <w:r w:rsidR="000C4C79" w:rsidRPr="00EC6986">
        <w:rPr>
          <w:b/>
          <w:color w:val="000000" w:themeColor="text1"/>
          <w:sz w:val="22"/>
          <w:szCs w:val="22"/>
        </w:rPr>
        <w:t xml:space="preserve">osób </w:t>
      </w:r>
      <w:r w:rsidR="00CE686B" w:rsidRPr="00EC6986">
        <w:rPr>
          <w:b/>
          <w:color w:val="000000" w:themeColor="text1"/>
          <w:sz w:val="22"/>
          <w:szCs w:val="22"/>
        </w:rPr>
        <w:t>korzystających ze Specjalnego</w:t>
      </w:r>
      <w:r w:rsidRPr="00EC6986">
        <w:rPr>
          <w:b/>
          <w:color w:val="000000" w:themeColor="text1"/>
          <w:sz w:val="22"/>
          <w:szCs w:val="22"/>
        </w:rPr>
        <w:t xml:space="preserve"> Ośrodka Szkolno-Wychowawczego </w:t>
      </w:r>
      <w:r w:rsidR="00CE686B" w:rsidRPr="00EC6986">
        <w:rPr>
          <w:b/>
          <w:color w:val="000000" w:themeColor="text1"/>
          <w:sz w:val="22"/>
          <w:szCs w:val="22"/>
        </w:rPr>
        <w:t xml:space="preserve">im. Janusza Korczaka w Mławie 06-500 Mława, ul. Juliusza </w:t>
      </w:r>
      <w:r w:rsidR="002E4A93">
        <w:rPr>
          <w:b/>
          <w:color w:val="000000" w:themeColor="text1"/>
          <w:sz w:val="22"/>
          <w:szCs w:val="22"/>
        </w:rPr>
        <w:t xml:space="preserve"> </w:t>
      </w:r>
      <w:r w:rsidR="00CE686B" w:rsidRPr="00EC6986">
        <w:rPr>
          <w:b/>
          <w:color w:val="000000" w:themeColor="text1"/>
          <w:sz w:val="22"/>
          <w:szCs w:val="22"/>
        </w:rPr>
        <w:t>Słowackiego 16</w:t>
      </w:r>
      <w:bookmarkEnd w:id="4"/>
    </w:p>
    <w:p w:rsidR="00E13E2A" w:rsidRDefault="001101E6" w:rsidP="00CC3212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5.4</w:t>
      </w:r>
      <w:r w:rsidR="00B10556" w:rsidRPr="00EC6986">
        <w:rPr>
          <w:color w:val="000000" w:themeColor="text1"/>
          <w:sz w:val="22"/>
          <w:szCs w:val="22"/>
        </w:rPr>
        <w:t xml:space="preserve">.1. </w:t>
      </w:r>
      <w:r w:rsidR="00CE686B" w:rsidRPr="00EC6986">
        <w:rPr>
          <w:color w:val="000000" w:themeColor="text1"/>
          <w:sz w:val="22"/>
          <w:szCs w:val="22"/>
        </w:rPr>
        <w:t xml:space="preserve">Zamówienie obejmuje usługę transportu dla </w:t>
      </w:r>
      <w:r w:rsidR="000C4C79" w:rsidRPr="00EC6986">
        <w:rPr>
          <w:color w:val="000000" w:themeColor="text1"/>
          <w:sz w:val="22"/>
          <w:szCs w:val="22"/>
        </w:rPr>
        <w:t>osób</w:t>
      </w:r>
      <w:r w:rsidR="00CE686B" w:rsidRPr="00EC6986">
        <w:rPr>
          <w:color w:val="000000" w:themeColor="text1"/>
          <w:sz w:val="22"/>
          <w:szCs w:val="22"/>
        </w:rPr>
        <w:t xml:space="preserve"> korzystających ze Specjalnego Ośrodka </w:t>
      </w:r>
      <w:r w:rsidR="00CE686B" w:rsidRPr="00EC6986">
        <w:rPr>
          <w:color w:val="000000" w:themeColor="text1"/>
          <w:sz w:val="22"/>
          <w:szCs w:val="22"/>
        </w:rPr>
        <w:lastRenderedPageBreak/>
        <w:t xml:space="preserve">Szkolno-Wychowawczego im. Janusza Korczaka w Mławie 06-500 Mława ul. Juliusza Słowackiego 16 . Usługa obejmuję trasę dowozu i odwozu osób. Liczba osób według </w:t>
      </w:r>
      <w:r w:rsidR="00CE686B" w:rsidRPr="00CC3212">
        <w:rPr>
          <w:color w:val="000000" w:themeColor="text1"/>
          <w:sz w:val="22"/>
          <w:szCs w:val="22"/>
        </w:rPr>
        <w:t xml:space="preserve">Załącznika nr </w:t>
      </w:r>
      <w:r w:rsidR="009F4AC6" w:rsidRPr="00CC3212">
        <w:rPr>
          <w:color w:val="000000" w:themeColor="text1"/>
          <w:sz w:val="22"/>
          <w:szCs w:val="22"/>
        </w:rPr>
        <w:t>3c</w:t>
      </w:r>
      <w:r w:rsidR="00CE686B" w:rsidRPr="00CC3212">
        <w:rPr>
          <w:color w:val="000000" w:themeColor="text1"/>
          <w:sz w:val="22"/>
          <w:szCs w:val="22"/>
        </w:rPr>
        <w:t xml:space="preserve"> do Specyfikacji Warunków Zamówienia. </w:t>
      </w:r>
      <w:r w:rsidR="00CE686B" w:rsidRPr="00CD72DC">
        <w:rPr>
          <w:b/>
          <w:color w:val="000000" w:themeColor="text1"/>
          <w:sz w:val="22"/>
          <w:szCs w:val="22"/>
        </w:rPr>
        <w:t>Ogólna liczba dowożonych/</w:t>
      </w:r>
      <w:r w:rsidR="00CE686B" w:rsidRPr="006044C2">
        <w:rPr>
          <w:b/>
          <w:color w:val="000000" w:themeColor="text1"/>
          <w:sz w:val="22"/>
          <w:szCs w:val="22"/>
        </w:rPr>
        <w:t>odwożonych osób –</w:t>
      </w:r>
      <w:r w:rsidR="00CE686B" w:rsidRPr="006044C2">
        <w:rPr>
          <w:color w:val="000000" w:themeColor="text1"/>
          <w:sz w:val="22"/>
          <w:szCs w:val="22"/>
        </w:rPr>
        <w:t xml:space="preserve"> </w:t>
      </w:r>
      <w:r w:rsidR="00CE686B" w:rsidRPr="006044C2">
        <w:rPr>
          <w:b/>
          <w:color w:val="000000" w:themeColor="text1"/>
          <w:sz w:val="22"/>
          <w:szCs w:val="22"/>
        </w:rPr>
        <w:t xml:space="preserve">2. Liczba </w:t>
      </w:r>
      <w:r w:rsidR="000C4C79" w:rsidRPr="006044C2">
        <w:rPr>
          <w:b/>
          <w:color w:val="000000" w:themeColor="text1"/>
          <w:sz w:val="22"/>
          <w:szCs w:val="22"/>
        </w:rPr>
        <w:t>osób</w:t>
      </w:r>
      <w:r w:rsidR="000C4C79" w:rsidRPr="00CD72DC">
        <w:rPr>
          <w:b/>
          <w:color w:val="000000" w:themeColor="text1"/>
          <w:sz w:val="22"/>
          <w:szCs w:val="22"/>
        </w:rPr>
        <w:t xml:space="preserve"> </w:t>
      </w:r>
      <w:r w:rsidR="00CE686B" w:rsidRPr="00CD72DC">
        <w:rPr>
          <w:b/>
          <w:color w:val="000000" w:themeColor="text1"/>
          <w:sz w:val="22"/>
          <w:szCs w:val="22"/>
        </w:rPr>
        <w:t>może ulec zmianie, służy do przygotowania oferty i może ulec zmianie w trakcie obowiązywania umowy</w:t>
      </w:r>
      <w:r w:rsidR="00CE686B" w:rsidRPr="00EC6986">
        <w:rPr>
          <w:color w:val="000000" w:themeColor="text1"/>
          <w:sz w:val="22"/>
          <w:szCs w:val="22"/>
        </w:rPr>
        <w:t xml:space="preserve">. </w:t>
      </w:r>
      <w:r w:rsidR="00B10556" w:rsidRPr="00EC6986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>5.4</w:t>
      </w:r>
      <w:r w:rsidR="00B10556" w:rsidRPr="00EC6986">
        <w:rPr>
          <w:color w:val="000000" w:themeColor="text1"/>
          <w:sz w:val="22"/>
          <w:szCs w:val="22"/>
        </w:rPr>
        <w:t xml:space="preserve">.2. </w:t>
      </w:r>
      <w:r w:rsidR="00CE686B" w:rsidRPr="00EC6986">
        <w:rPr>
          <w:color w:val="000000" w:themeColor="text1"/>
          <w:sz w:val="22"/>
          <w:szCs w:val="22"/>
        </w:rPr>
        <w:t xml:space="preserve">Zamawiający wymaga aby Wykonawca posiadał środek transportu do przewozu minimum 8 osób (wraz z opiekunem) spełniający wymagania do przewozu osób niepełnosprawnych (pasy bezpieczeństwa, przewóz osoby na </w:t>
      </w:r>
      <w:r w:rsidR="00B10556" w:rsidRPr="00EC6986">
        <w:rPr>
          <w:color w:val="000000" w:themeColor="text1"/>
          <w:sz w:val="22"/>
          <w:szCs w:val="22"/>
        </w:rPr>
        <w:t xml:space="preserve">wózku inwalidzkim, foteliki). </w:t>
      </w:r>
      <w:r w:rsidR="00B10556" w:rsidRPr="00EC6986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>5.4</w:t>
      </w:r>
      <w:r w:rsidR="00B10556" w:rsidRPr="00EC6986">
        <w:rPr>
          <w:color w:val="000000" w:themeColor="text1"/>
          <w:sz w:val="22"/>
          <w:szCs w:val="22"/>
        </w:rPr>
        <w:t xml:space="preserve">.3. Zamawiający zapewni opiekę nad osobami w trakcie ich dowozu oraz w drodze powrotnej. </w:t>
      </w:r>
      <w:r w:rsidR="00B10556" w:rsidRPr="00EC6986">
        <w:rPr>
          <w:color w:val="000000" w:themeColor="text1"/>
          <w:sz w:val="22"/>
          <w:szCs w:val="22"/>
        </w:rPr>
        <w:br/>
        <w:t>5.</w:t>
      </w:r>
      <w:r w:rsidRPr="00EC6986">
        <w:rPr>
          <w:color w:val="000000" w:themeColor="text1"/>
          <w:sz w:val="22"/>
          <w:szCs w:val="22"/>
        </w:rPr>
        <w:t>4</w:t>
      </w:r>
      <w:r w:rsidR="00B10556" w:rsidRPr="00EC6986">
        <w:rPr>
          <w:color w:val="000000" w:themeColor="text1"/>
          <w:sz w:val="22"/>
          <w:szCs w:val="22"/>
        </w:rPr>
        <w:t>.4. Wykonawca zobowiązany jest do ubezpieczenia pojazdów do przewożenia uczniów od następstw nieszczęśliwych wypadków i od odpowiedzialności cywilnej.</w:t>
      </w:r>
      <w:r w:rsidR="00B10556" w:rsidRPr="00EC6986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>5.4</w:t>
      </w:r>
      <w:r w:rsidR="00B10556" w:rsidRPr="00EC6986">
        <w:rPr>
          <w:color w:val="000000" w:themeColor="text1"/>
          <w:sz w:val="22"/>
          <w:szCs w:val="22"/>
        </w:rPr>
        <w:t xml:space="preserve">.5. </w:t>
      </w:r>
      <w:r w:rsidR="00CE686B" w:rsidRPr="00CC3212">
        <w:rPr>
          <w:color w:val="000000" w:themeColor="text1"/>
          <w:sz w:val="22"/>
          <w:szCs w:val="22"/>
        </w:rPr>
        <w:t xml:space="preserve">Załącznik nr </w:t>
      </w:r>
      <w:r w:rsidR="009F4AC6" w:rsidRPr="00CC3212">
        <w:rPr>
          <w:color w:val="000000" w:themeColor="text1"/>
          <w:sz w:val="22"/>
          <w:szCs w:val="22"/>
        </w:rPr>
        <w:t>3c</w:t>
      </w:r>
      <w:r w:rsidR="00CE686B" w:rsidRPr="00EC6986">
        <w:rPr>
          <w:color w:val="000000" w:themeColor="text1"/>
          <w:sz w:val="22"/>
          <w:szCs w:val="22"/>
        </w:rPr>
        <w:t xml:space="preserve"> „Usługa transportu – SOS-W Mława” ma na celu wskazanie miejsc odbioru/odwozu osób. </w:t>
      </w:r>
    </w:p>
    <w:p w:rsidR="002E4A93" w:rsidRDefault="001101E6" w:rsidP="00CC3212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5.4</w:t>
      </w:r>
      <w:r w:rsidR="00B10556" w:rsidRPr="00EC6986">
        <w:rPr>
          <w:color w:val="000000" w:themeColor="text1"/>
          <w:sz w:val="22"/>
          <w:szCs w:val="22"/>
        </w:rPr>
        <w:t xml:space="preserve">.6. </w:t>
      </w:r>
      <w:r w:rsidR="00CE686B" w:rsidRPr="00EC6986">
        <w:rPr>
          <w:color w:val="000000" w:themeColor="text1"/>
          <w:sz w:val="22"/>
          <w:szCs w:val="22"/>
        </w:rPr>
        <w:t xml:space="preserve">Ustalając trasę usługi Wykonawca uwzględni każdorazowy odbiór i odwóz opiekuna tj. rozpoczęcie/zakończenie trasy z pod budynku </w:t>
      </w:r>
      <w:r w:rsidR="0092147E" w:rsidRPr="00EC6986">
        <w:rPr>
          <w:color w:val="000000" w:themeColor="text1"/>
          <w:sz w:val="22"/>
          <w:szCs w:val="22"/>
        </w:rPr>
        <w:t xml:space="preserve">Urzędu Gminy w </w:t>
      </w:r>
      <w:r w:rsidR="00CE686B" w:rsidRPr="00EC6986">
        <w:rPr>
          <w:color w:val="000000" w:themeColor="text1"/>
          <w:sz w:val="22"/>
          <w:szCs w:val="22"/>
        </w:rPr>
        <w:t>Iłowie – Osadzie</w:t>
      </w:r>
      <w:r w:rsidR="007D3EF8">
        <w:rPr>
          <w:color w:val="000000" w:themeColor="text1"/>
          <w:sz w:val="22"/>
          <w:szCs w:val="22"/>
        </w:rPr>
        <w:t>,</w:t>
      </w:r>
      <w:r w:rsidR="00CE686B" w:rsidRPr="00EC6986">
        <w:rPr>
          <w:color w:val="000000" w:themeColor="text1"/>
          <w:sz w:val="22"/>
          <w:szCs w:val="22"/>
        </w:rPr>
        <w:t xml:space="preserve"> 13-240</w:t>
      </w:r>
      <w:r w:rsidR="0092147E" w:rsidRPr="00EC6986">
        <w:rPr>
          <w:color w:val="000000" w:themeColor="text1"/>
          <w:sz w:val="22"/>
          <w:szCs w:val="22"/>
        </w:rPr>
        <w:t xml:space="preserve"> Iłowo – Osada</w:t>
      </w:r>
      <w:r w:rsidR="007D3EF8">
        <w:rPr>
          <w:color w:val="000000" w:themeColor="text1"/>
          <w:sz w:val="22"/>
          <w:szCs w:val="22"/>
        </w:rPr>
        <w:t>,</w:t>
      </w:r>
      <w:r w:rsidR="0092147E" w:rsidRPr="00EC6986">
        <w:rPr>
          <w:color w:val="000000" w:themeColor="text1"/>
          <w:sz w:val="22"/>
          <w:szCs w:val="22"/>
        </w:rPr>
        <w:t xml:space="preserve"> ul. Wyzwolenia</w:t>
      </w:r>
      <w:r w:rsidRPr="00EC6986">
        <w:rPr>
          <w:color w:val="000000" w:themeColor="text1"/>
          <w:sz w:val="22"/>
          <w:szCs w:val="22"/>
        </w:rPr>
        <w:t xml:space="preserve"> 5.</w:t>
      </w:r>
      <w:r w:rsidR="0092147E" w:rsidRPr="00EC6986">
        <w:rPr>
          <w:color w:val="000000" w:themeColor="text1"/>
          <w:sz w:val="22"/>
          <w:szCs w:val="22"/>
        </w:rPr>
        <w:t xml:space="preserve"> </w:t>
      </w:r>
      <w:r w:rsidRPr="00EC6986">
        <w:rPr>
          <w:color w:val="000000" w:themeColor="text1"/>
          <w:sz w:val="22"/>
          <w:szCs w:val="22"/>
        </w:rPr>
        <w:br/>
        <w:t>5.4.7. Zamawiający zastrzega sobie możliwość odstąpienia od umowy w zakresie usługi transportu do SOS-W w Mławie w przypadku, gdy ogólna liczba dowożonych/ odwożonych osób zmniejszy się do zera. W przypadku odstąpienia od umowy w zakresie usługi transportu do SOS-W w Mławie Zamawiający nie wypłaca wynagrodzenia od dnia następującego po odstąpieniu.</w:t>
      </w:r>
      <w:r w:rsidRPr="00EC6986">
        <w:rPr>
          <w:color w:val="000000" w:themeColor="text1"/>
          <w:sz w:val="22"/>
          <w:szCs w:val="22"/>
        </w:rPr>
        <w:br/>
        <w:t>5.4.</w:t>
      </w:r>
      <w:r w:rsidR="00E13E2A">
        <w:rPr>
          <w:color w:val="000000" w:themeColor="text1"/>
          <w:sz w:val="22"/>
          <w:szCs w:val="22"/>
        </w:rPr>
        <w:t>8</w:t>
      </w:r>
      <w:r w:rsidRPr="00EC6986">
        <w:rPr>
          <w:color w:val="000000" w:themeColor="text1"/>
          <w:sz w:val="22"/>
          <w:szCs w:val="22"/>
        </w:rPr>
        <w:t>. Uczniów należy dowieźć na zajęcia co najmniej 10 minut przed ich rozpoczęciem lecz nie wcześniej niż 35 minut przed ich rozpoczęciem. Szczegółowe określenie</w:t>
      </w:r>
      <w:r w:rsidR="00E13E2A">
        <w:rPr>
          <w:color w:val="000000" w:themeColor="text1"/>
          <w:sz w:val="22"/>
          <w:szCs w:val="22"/>
        </w:rPr>
        <w:t xml:space="preserve"> godzin dowozu i odwozu zostało</w:t>
      </w:r>
      <w:r w:rsidRPr="00EC6986">
        <w:rPr>
          <w:color w:val="000000" w:themeColor="text1"/>
          <w:sz w:val="22"/>
          <w:szCs w:val="22"/>
        </w:rPr>
        <w:t xml:space="preserve"> ustalone w formie załącznika do podpisanej umowy. Powyższe godziny mogą ulec zmianie. Wykonawca będzie informowany o planowanych zmianach. Wymaga się, aby wszystkim przewożonym uczniom zapewniono miejsca siedzące. Pojazdy służące do przewozu uczniów muszą być w pełni sprawne, spełniające wymogi bezpieczeństwa (zgodnie z obowiązującymi przepisami prawa) muszą być utrzymane w czystości </w:t>
      </w:r>
      <w:r w:rsidRPr="00EC6986">
        <w:rPr>
          <w:color w:val="000000" w:themeColor="text1"/>
          <w:sz w:val="22"/>
          <w:szCs w:val="22"/>
        </w:rPr>
        <w:br/>
        <w:t>z zachowaniem estetyki we</w:t>
      </w:r>
      <w:r w:rsidR="00E13E2A">
        <w:rPr>
          <w:color w:val="000000" w:themeColor="text1"/>
          <w:sz w:val="22"/>
          <w:szCs w:val="22"/>
        </w:rPr>
        <w:t xml:space="preserve">wnętrznej i zewnętrznej.  </w:t>
      </w:r>
      <w:r w:rsidR="00E13E2A">
        <w:rPr>
          <w:color w:val="000000" w:themeColor="text1"/>
          <w:sz w:val="22"/>
          <w:szCs w:val="22"/>
        </w:rPr>
        <w:br/>
        <w:t>5.4.9</w:t>
      </w:r>
      <w:r w:rsidRPr="00EC6986">
        <w:rPr>
          <w:color w:val="000000" w:themeColor="text1"/>
          <w:sz w:val="22"/>
          <w:szCs w:val="22"/>
        </w:rPr>
        <w:t>. Wykonawca dla przewozu dzieci do SOS-W w Mławie zapewni środek transportu spełniający wymagania dla przewozu osób niepełnosprawnych (np. pasy bezpieczeństwa, przewóz osób na wózkac</w:t>
      </w:r>
      <w:r w:rsidR="00E13E2A">
        <w:rPr>
          <w:color w:val="000000" w:themeColor="text1"/>
          <w:sz w:val="22"/>
          <w:szCs w:val="22"/>
        </w:rPr>
        <w:t>h inwalidzkich, foteliki).</w:t>
      </w:r>
      <w:r w:rsidR="00E13E2A">
        <w:rPr>
          <w:color w:val="000000" w:themeColor="text1"/>
          <w:sz w:val="22"/>
          <w:szCs w:val="22"/>
        </w:rPr>
        <w:br/>
        <w:t>5.4.10</w:t>
      </w:r>
      <w:r w:rsidRPr="00EC6986">
        <w:rPr>
          <w:color w:val="000000" w:themeColor="text1"/>
          <w:sz w:val="22"/>
          <w:szCs w:val="22"/>
        </w:rPr>
        <w:t>. Zamawiający zastrzega sobie w porozumieniu i uzgodnieniu z Wykonawcą prawo zmiany tras przewozu osób, ilości przewozów w tygodniu, terminów ich wykonywania ze względu na okoliczności podyktowane potrzebami Zamawiającego wynikającymi z realizacji obowiązku zapewnienia osobom dowozu do placówki.</w:t>
      </w:r>
      <w:r w:rsidR="00E13E2A">
        <w:rPr>
          <w:color w:val="000000" w:themeColor="text1"/>
          <w:sz w:val="22"/>
          <w:szCs w:val="22"/>
        </w:rPr>
        <w:br/>
        <w:t>5.4.11</w:t>
      </w:r>
      <w:r w:rsidR="005E6FF1" w:rsidRPr="00EC6986">
        <w:rPr>
          <w:color w:val="000000" w:themeColor="text1"/>
          <w:sz w:val="22"/>
          <w:szCs w:val="22"/>
        </w:rPr>
        <w:t xml:space="preserve">. Przewóz świadczony będzie każdego dnia nauki szkolnej, za wyjątkiem dni ustawowo wolnych od zajęć, dni świątecznych, a także dni wolnych ustalonych przez </w:t>
      </w:r>
      <w:r w:rsidR="00E13E2A">
        <w:rPr>
          <w:color w:val="000000" w:themeColor="text1"/>
          <w:sz w:val="22"/>
          <w:szCs w:val="22"/>
        </w:rPr>
        <w:t>Zamawiającego</w:t>
      </w:r>
      <w:r w:rsidR="005E6FF1" w:rsidRPr="00EC6986">
        <w:rPr>
          <w:color w:val="000000" w:themeColor="text1"/>
          <w:sz w:val="22"/>
          <w:szCs w:val="22"/>
        </w:rPr>
        <w:t xml:space="preserve">. W przypadku odpracowywania zajęć w innym dniu wolnym od zajęć, Wykonawca zobowiązany jest zapewnić przewóz uczniów zgodnie z ustalonym rozkładem. W miarę potrzeb Wykonawca zobowiązany będzie do przewozu uczniów w okresie przerw w nauce na zajęcia organizowane przez szkoły po wcześniejszym zawiadomieniu Wykonawcy przez </w:t>
      </w:r>
      <w:r w:rsidR="00A73992">
        <w:rPr>
          <w:color w:val="000000" w:themeColor="text1"/>
          <w:sz w:val="22"/>
          <w:szCs w:val="22"/>
        </w:rPr>
        <w:t>Zamawiającego</w:t>
      </w:r>
      <w:r w:rsidR="00117FB5">
        <w:rPr>
          <w:color w:val="000000" w:themeColor="text1"/>
          <w:sz w:val="22"/>
          <w:szCs w:val="22"/>
        </w:rPr>
        <w:t xml:space="preserve"> z co najmniej</w:t>
      </w:r>
      <w:r w:rsidR="00E13E2A">
        <w:rPr>
          <w:color w:val="000000" w:themeColor="text1"/>
          <w:sz w:val="22"/>
          <w:szCs w:val="22"/>
        </w:rPr>
        <w:t xml:space="preserve"> 4 dniowym wyprzedzeniem.</w:t>
      </w:r>
      <w:r w:rsidR="00E13E2A">
        <w:rPr>
          <w:color w:val="000000" w:themeColor="text1"/>
          <w:sz w:val="22"/>
          <w:szCs w:val="22"/>
        </w:rPr>
        <w:br/>
        <w:t>5.4.12</w:t>
      </w:r>
      <w:r w:rsidR="005E6FF1" w:rsidRPr="00EC6986">
        <w:rPr>
          <w:color w:val="000000" w:themeColor="text1"/>
          <w:sz w:val="22"/>
          <w:szCs w:val="22"/>
        </w:rPr>
        <w:t>. Zamawiający ma prawo do kontroli zgodności funkcjonowania rozkładów jazdy oraz innych warunków umowy ze stanem faktycznym (kontroli działalności) w każdym czasie w okresie obowiązywania niniejszej umowy na każdej trasie. Kontroli będą dokonywać osoby upoważnione przez Zamawiającego. Wykonawca ma obowiązek umożliwić przeprowadzanie kont</w:t>
      </w:r>
      <w:r w:rsidR="00E13E2A">
        <w:rPr>
          <w:color w:val="000000" w:themeColor="text1"/>
          <w:sz w:val="22"/>
          <w:szCs w:val="22"/>
        </w:rPr>
        <w:t>roli przez Zamawiającego.</w:t>
      </w:r>
      <w:r w:rsidR="00E13E2A">
        <w:rPr>
          <w:color w:val="000000" w:themeColor="text1"/>
          <w:sz w:val="22"/>
          <w:szCs w:val="22"/>
        </w:rPr>
        <w:br/>
        <w:t>5.4.13</w:t>
      </w:r>
      <w:r w:rsidR="005E6FF1" w:rsidRPr="00EC6986">
        <w:rPr>
          <w:color w:val="000000" w:themeColor="text1"/>
          <w:sz w:val="22"/>
          <w:szCs w:val="22"/>
        </w:rPr>
        <w:t>. Wykonawca bierze pełną odpowiedzialność za bezpieczeństwo przewożonych osób w pojeździe w czasie przewozu, w razie konieczności kierowca pojazdu pomaga uczniom wejść do pojazdu i wyjść z pojazdu. Kierowca współpracuje z osobą sprawującą opiekę nad dziećmi  tzn. jest zobowiązany do pomocy opiekunowi przy wejściu i wyjściu dzieci z pojazdu w r</w:t>
      </w:r>
      <w:r w:rsidR="00E13E2A">
        <w:rPr>
          <w:color w:val="000000" w:themeColor="text1"/>
          <w:sz w:val="22"/>
          <w:szCs w:val="22"/>
        </w:rPr>
        <w:t>azie takiej konieczności.</w:t>
      </w:r>
      <w:r w:rsidR="00E13E2A">
        <w:rPr>
          <w:color w:val="000000" w:themeColor="text1"/>
          <w:sz w:val="22"/>
          <w:szCs w:val="22"/>
        </w:rPr>
        <w:br/>
        <w:t>5.4.14</w:t>
      </w:r>
      <w:r w:rsidR="005E6FF1" w:rsidRPr="00EC6986">
        <w:rPr>
          <w:color w:val="000000" w:themeColor="text1"/>
          <w:sz w:val="22"/>
          <w:szCs w:val="22"/>
        </w:rPr>
        <w:t xml:space="preserve">. W razie awarii uniemożliwiającej lub opóźniającej przyjazd, kierowca natychmiast powiadomi </w:t>
      </w:r>
      <w:r w:rsidR="005E6FF1" w:rsidRPr="00EC6986">
        <w:rPr>
          <w:color w:val="000000" w:themeColor="text1"/>
          <w:sz w:val="22"/>
          <w:szCs w:val="22"/>
        </w:rPr>
        <w:lastRenderedPageBreak/>
        <w:t xml:space="preserve">odpowiednio </w:t>
      </w:r>
      <w:r w:rsidR="00E13E2A">
        <w:rPr>
          <w:color w:val="000000" w:themeColor="text1"/>
          <w:sz w:val="22"/>
          <w:szCs w:val="22"/>
        </w:rPr>
        <w:t>Zamawiającego</w:t>
      </w:r>
      <w:r w:rsidR="005E6FF1" w:rsidRPr="00EC6986">
        <w:rPr>
          <w:color w:val="000000" w:themeColor="text1"/>
          <w:sz w:val="22"/>
          <w:szCs w:val="22"/>
        </w:rPr>
        <w:t xml:space="preserve">, z kolei </w:t>
      </w:r>
      <w:r w:rsidR="00E13E2A">
        <w:rPr>
          <w:color w:val="000000" w:themeColor="text1"/>
          <w:sz w:val="22"/>
          <w:szCs w:val="22"/>
        </w:rPr>
        <w:t>Zamawiający</w:t>
      </w:r>
      <w:r w:rsidR="005E6FF1" w:rsidRPr="00EC6986">
        <w:rPr>
          <w:color w:val="000000" w:themeColor="text1"/>
          <w:sz w:val="22"/>
          <w:szCs w:val="22"/>
        </w:rPr>
        <w:t xml:space="preserve"> powiadomi telefonicznie o zaistniałej sytuacji z</w:t>
      </w:r>
      <w:r w:rsidR="00E13E2A">
        <w:rPr>
          <w:color w:val="000000" w:themeColor="text1"/>
          <w:sz w:val="22"/>
          <w:szCs w:val="22"/>
        </w:rPr>
        <w:t>ainteresowanych rodziców.</w:t>
      </w:r>
      <w:r w:rsidR="00E13E2A">
        <w:rPr>
          <w:color w:val="000000" w:themeColor="text1"/>
          <w:sz w:val="22"/>
          <w:szCs w:val="22"/>
        </w:rPr>
        <w:br/>
        <w:t>5.4.15</w:t>
      </w:r>
      <w:r w:rsidR="005E6FF1" w:rsidRPr="00EC6986">
        <w:rPr>
          <w:color w:val="000000" w:themeColor="text1"/>
          <w:sz w:val="22"/>
          <w:szCs w:val="22"/>
        </w:rPr>
        <w:t>. W razie awarii uniemożliwiającej wykonanie usługi Wykonawca niezwłocznie zapewni przewóz zastępczy. Dojazd z bazy na trasy i zjazdy z tras do bazy oraz dojazd i zjazd pojazdu zastępczego nie będą</w:t>
      </w:r>
      <w:r w:rsidR="00E13E2A">
        <w:rPr>
          <w:color w:val="000000" w:themeColor="text1"/>
          <w:sz w:val="22"/>
          <w:szCs w:val="22"/>
        </w:rPr>
        <w:t xml:space="preserve"> wliczane w koszt usługi.</w:t>
      </w:r>
      <w:r w:rsidR="00E13E2A">
        <w:rPr>
          <w:color w:val="000000" w:themeColor="text1"/>
          <w:sz w:val="22"/>
          <w:szCs w:val="22"/>
        </w:rPr>
        <w:br/>
        <w:t>5.4.16</w:t>
      </w:r>
      <w:r w:rsidR="005E6FF1" w:rsidRPr="00EC6986">
        <w:rPr>
          <w:color w:val="000000" w:themeColor="text1"/>
          <w:sz w:val="22"/>
          <w:szCs w:val="22"/>
        </w:rPr>
        <w:t>. W przypadku braku przewozu lub opóźnień w przewozie, w stosunku do rozkładu jazdy Zamawiający zastrzega sobie prawo do zlecenia wykonania przewozu zastępczego na koszt Wykonawcy.</w:t>
      </w:r>
    </w:p>
    <w:p w:rsidR="002E4A93" w:rsidRDefault="002E4A93" w:rsidP="00CC3212">
      <w:pPr>
        <w:shd w:val="clear" w:color="auto" w:fill="FFFFFF"/>
        <w:spacing w:line="288" w:lineRule="exact"/>
        <w:ind w:right="5"/>
        <w:jc w:val="both"/>
        <w:rPr>
          <w:color w:val="000000" w:themeColor="text1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 xml:space="preserve">5.4.17. Zamawiający zastrzega, że w przypadku zakupu samochodu, który będzie służył do przewozu osób korzystających ze Specjalnego Ośrodka Szkolno-Wychowawczego im. Janusza Korczaka w Mławie 06-500 Mława, ul. Juliusza  Słowackiego 16, nastąpi rozwiązanie umowy z </w:t>
      </w:r>
      <w:r w:rsidR="001B4DA9" w:rsidRPr="006044C2">
        <w:rPr>
          <w:color w:val="000000" w:themeColor="text1"/>
          <w:sz w:val="22"/>
          <w:szCs w:val="22"/>
        </w:rPr>
        <w:t>30 dniowym</w:t>
      </w:r>
      <w:r w:rsidRPr="006044C2">
        <w:rPr>
          <w:color w:val="000000" w:themeColor="text1"/>
          <w:sz w:val="22"/>
          <w:szCs w:val="22"/>
        </w:rPr>
        <w:t xml:space="preserve"> wypowiedzeniem.</w:t>
      </w:r>
    </w:p>
    <w:p w:rsidR="00E13E2A" w:rsidRDefault="00B10556" w:rsidP="00CC3212">
      <w:pPr>
        <w:shd w:val="clear" w:color="auto" w:fill="FFFFFF"/>
        <w:spacing w:line="288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br/>
      </w:r>
      <w:r w:rsidR="00CE686B" w:rsidRPr="00EC6986">
        <w:rPr>
          <w:b/>
          <w:color w:val="000000" w:themeColor="text1"/>
          <w:sz w:val="22"/>
          <w:szCs w:val="22"/>
        </w:rPr>
        <w:t>Uwaga: Zamawiający wymaga bezpłatnego przewozu opiekuna.</w:t>
      </w:r>
      <w:r w:rsidR="005E6FF1" w:rsidRPr="00EC6986">
        <w:rPr>
          <w:color w:val="000000" w:themeColor="text1"/>
          <w:sz w:val="22"/>
          <w:szCs w:val="22"/>
        </w:rPr>
        <w:t xml:space="preserve"> </w:t>
      </w:r>
      <w:r w:rsidR="003562DA">
        <w:rPr>
          <w:color w:val="000000" w:themeColor="text1"/>
          <w:sz w:val="22"/>
          <w:szCs w:val="22"/>
        </w:rPr>
        <w:t xml:space="preserve"> </w:t>
      </w:r>
      <w:r w:rsidR="00CE686B" w:rsidRPr="00EC6986">
        <w:rPr>
          <w:color w:val="000000" w:themeColor="text1"/>
          <w:sz w:val="22"/>
          <w:szCs w:val="22"/>
        </w:rPr>
        <w:br/>
      </w:r>
    </w:p>
    <w:p w:rsidR="00624C8C" w:rsidRPr="00CC3212" w:rsidRDefault="005E6FF1" w:rsidP="00CC3212">
      <w:pPr>
        <w:shd w:val="clear" w:color="auto" w:fill="FFFFFF"/>
        <w:spacing w:line="288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5.5</w:t>
      </w:r>
      <w:r w:rsidR="00D84EF9" w:rsidRPr="00EC6986">
        <w:rPr>
          <w:b/>
          <w:color w:val="000000" w:themeColor="text1"/>
          <w:sz w:val="22"/>
          <w:szCs w:val="22"/>
        </w:rPr>
        <w:t xml:space="preserve">. </w:t>
      </w:r>
      <w:r w:rsidR="00CE686B" w:rsidRPr="00EC6986">
        <w:rPr>
          <w:b/>
          <w:color w:val="000000" w:themeColor="text1"/>
          <w:sz w:val="22"/>
          <w:szCs w:val="22"/>
        </w:rPr>
        <w:t>Wymagania dot. zatrudnienia przez wykonawcę lub podwykonawcę wskazanych przez zamawiającego czynności w zakresie realizacji zamówienia:</w:t>
      </w:r>
      <w:r w:rsidR="00CE686B" w:rsidRPr="00EC6986">
        <w:rPr>
          <w:color w:val="000000" w:themeColor="text1"/>
          <w:sz w:val="22"/>
          <w:szCs w:val="22"/>
        </w:rPr>
        <w:t xml:space="preserve"> </w:t>
      </w:r>
      <w:r w:rsidR="00CE686B" w:rsidRPr="00EC6986">
        <w:rPr>
          <w:color w:val="000000" w:themeColor="text1"/>
          <w:sz w:val="22"/>
          <w:szCs w:val="22"/>
        </w:rPr>
        <w:br/>
      </w:r>
      <w:r w:rsidR="00CE686B" w:rsidRPr="00EC6986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 xml:space="preserve">5.5.1. </w:t>
      </w:r>
      <w:r w:rsidR="00952B25" w:rsidRPr="00EC6986">
        <w:rPr>
          <w:color w:val="000000" w:themeColor="text1"/>
          <w:sz w:val="22"/>
          <w:szCs w:val="22"/>
        </w:rPr>
        <w:t xml:space="preserve">Zamawiający wymaga aby Wykonawca zatrudniał na umowę o pracę, w wymiarze czasu pracy adekwatnym do powierzonych zadań, wszystkich pracowników, którzy wykonują czynności w zakresie </w:t>
      </w:r>
      <w:r w:rsidR="008E713C" w:rsidRPr="006E7EFE">
        <w:rPr>
          <w:color w:val="000000" w:themeColor="text1"/>
          <w:sz w:val="22"/>
          <w:szCs w:val="22"/>
        </w:rPr>
        <w:t>kierowania pojazdami</w:t>
      </w:r>
      <w:r w:rsidR="00952B25" w:rsidRPr="006E7EFE">
        <w:rPr>
          <w:color w:val="000000" w:themeColor="text1"/>
          <w:sz w:val="22"/>
          <w:szCs w:val="22"/>
        </w:rPr>
        <w:t>, stanowiącego</w:t>
      </w:r>
      <w:r w:rsidR="00952B25" w:rsidRPr="00EC6986">
        <w:rPr>
          <w:color w:val="000000" w:themeColor="text1"/>
          <w:sz w:val="22"/>
          <w:szCs w:val="22"/>
        </w:rPr>
        <w:t xml:space="preserve"> przedmiot niniejszego postępowania.</w:t>
      </w:r>
      <w:r w:rsidR="00625317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 xml:space="preserve">5.5.2. </w:t>
      </w:r>
      <w:r w:rsidR="00952B25" w:rsidRPr="00EC6986">
        <w:rPr>
          <w:color w:val="000000" w:themeColor="text1"/>
          <w:sz w:val="22"/>
          <w:szCs w:val="22"/>
        </w:rPr>
        <w:t>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lub innych równoważnych rejestrów oraz wykonujących osobiście i samodzielnie powierzone im czynności w zakresie realizacji zamówienia.</w:t>
      </w:r>
      <w:r w:rsidR="00625317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 xml:space="preserve">5.5.3. </w:t>
      </w:r>
      <w:r w:rsidR="00952B25" w:rsidRPr="00EC6986">
        <w:rPr>
          <w:color w:val="000000" w:themeColor="text1"/>
          <w:sz w:val="22"/>
          <w:szCs w:val="22"/>
        </w:rPr>
        <w:t xml:space="preserve">Sposób weryfikacji zatrudnienia tych osób, o których mowa  w art. 95 ustawy </w:t>
      </w:r>
      <w:proofErr w:type="spellStart"/>
      <w:r w:rsidR="00952B25" w:rsidRPr="00EC6986">
        <w:rPr>
          <w:color w:val="000000" w:themeColor="text1"/>
          <w:sz w:val="22"/>
          <w:szCs w:val="22"/>
        </w:rPr>
        <w:t>pzp</w:t>
      </w:r>
      <w:proofErr w:type="spellEnd"/>
      <w:r w:rsidR="00952B25" w:rsidRPr="00EC6986">
        <w:rPr>
          <w:color w:val="000000" w:themeColor="text1"/>
          <w:sz w:val="22"/>
          <w:szCs w:val="22"/>
        </w:rPr>
        <w:t xml:space="preserve">  oraz uprawnienia Zamawiającego w zakresie kontroli spełniania przez wykonawcę wymagań związanych z zatrudnianiem tych osób oraz sankcji z tytułu niespełnienia tych wymagań znajdują się we wzorze umów, </w:t>
      </w:r>
      <w:r w:rsidR="00952B25" w:rsidRPr="006044C2">
        <w:rPr>
          <w:color w:val="000000" w:themeColor="text1"/>
          <w:sz w:val="22"/>
          <w:szCs w:val="22"/>
        </w:rPr>
        <w:t xml:space="preserve">stanowiących załącznik nr </w:t>
      </w:r>
      <w:r w:rsidR="002A3A2C" w:rsidRPr="006044C2">
        <w:rPr>
          <w:color w:val="000000" w:themeColor="text1"/>
          <w:sz w:val="22"/>
          <w:szCs w:val="22"/>
        </w:rPr>
        <w:t>5</w:t>
      </w:r>
      <w:r w:rsidR="000E4453" w:rsidRPr="006044C2">
        <w:rPr>
          <w:color w:val="000000" w:themeColor="text1"/>
          <w:sz w:val="22"/>
          <w:szCs w:val="22"/>
        </w:rPr>
        <w:t xml:space="preserve">a, nr </w:t>
      </w:r>
      <w:r w:rsidR="002A3A2C" w:rsidRPr="006044C2">
        <w:rPr>
          <w:color w:val="000000" w:themeColor="text1"/>
          <w:sz w:val="22"/>
          <w:szCs w:val="22"/>
        </w:rPr>
        <w:t>5</w:t>
      </w:r>
      <w:r w:rsidR="000E4453" w:rsidRPr="006044C2">
        <w:rPr>
          <w:color w:val="000000" w:themeColor="text1"/>
          <w:sz w:val="22"/>
          <w:szCs w:val="22"/>
        </w:rPr>
        <w:t xml:space="preserve">b, nr </w:t>
      </w:r>
      <w:r w:rsidR="002A3A2C" w:rsidRPr="006044C2">
        <w:rPr>
          <w:color w:val="000000" w:themeColor="text1"/>
          <w:sz w:val="22"/>
          <w:szCs w:val="22"/>
        </w:rPr>
        <w:t>5</w:t>
      </w:r>
      <w:r w:rsidR="000E4453" w:rsidRPr="006044C2">
        <w:rPr>
          <w:color w:val="000000" w:themeColor="text1"/>
          <w:sz w:val="22"/>
          <w:szCs w:val="22"/>
        </w:rPr>
        <w:t>c</w:t>
      </w:r>
      <w:r w:rsidR="00952B25" w:rsidRPr="006044C2">
        <w:rPr>
          <w:color w:val="000000" w:themeColor="text1"/>
          <w:sz w:val="22"/>
          <w:szCs w:val="22"/>
        </w:rPr>
        <w:t xml:space="preserve"> do SWZ.</w:t>
      </w:r>
      <w:r w:rsidR="00625317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 xml:space="preserve">5.5.4. </w:t>
      </w:r>
      <w:r w:rsidR="00952B25" w:rsidRPr="00EC6986">
        <w:rPr>
          <w:color w:val="000000" w:themeColor="text1"/>
          <w:sz w:val="22"/>
          <w:szCs w:val="22"/>
        </w:rPr>
        <w:t xml:space="preserve">Zamawiający nie określa dodatkowych wymagań związanych z zatrudnianiem osób, o których mowa w art. 96 ust. 2 pkt 2 </w:t>
      </w:r>
      <w:proofErr w:type="spellStart"/>
      <w:r w:rsidR="00952B25" w:rsidRPr="00EC6986">
        <w:rPr>
          <w:color w:val="000000" w:themeColor="text1"/>
          <w:sz w:val="22"/>
          <w:szCs w:val="22"/>
        </w:rPr>
        <w:t>p.z.p</w:t>
      </w:r>
      <w:proofErr w:type="spellEnd"/>
      <w:r w:rsidR="00952B25" w:rsidRPr="00EC6986">
        <w:rPr>
          <w:color w:val="000000" w:themeColor="text1"/>
          <w:sz w:val="22"/>
          <w:szCs w:val="22"/>
        </w:rPr>
        <w:t>.</w:t>
      </w:r>
      <w:r w:rsidR="00625317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>5</w:t>
      </w:r>
      <w:r w:rsidR="001B4DA9">
        <w:rPr>
          <w:color w:val="000000" w:themeColor="text1"/>
          <w:sz w:val="22"/>
          <w:szCs w:val="22"/>
        </w:rPr>
        <w:t>.5.5</w:t>
      </w:r>
      <w:r w:rsidRPr="00EC6986">
        <w:rPr>
          <w:color w:val="000000" w:themeColor="text1"/>
          <w:sz w:val="22"/>
          <w:szCs w:val="22"/>
        </w:rPr>
        <w:t xml:space="preserve">. </w:t>
      </w:r>
      <w:r w:rsidR="00CE686B" w:rsidRPr="00EC6986">
        <w:rPr>
          <w:color w:val="000000" w:themeColor="text1"/>
          <w:sz w:val="22"/>
          <w:szCs w:val="22"/>
        </w:rPr>
        <w:t>Wykonawca jest zobowiązany zrealizować zamówienie na zasadach i warunkach opisanych we wzorach umów stanowiących załączni</w:t>
      </w:r>
      <w:r w:rsidR="0092147E" w:rsidRPr="00EC6986">
        <w:rPr>
          <w:color w:val="000000" w:themeColor="text1"/>
          <w:sz w:val="22"/>
          <w:szCs w:val="22"/>
        </w:rPr>
        <w:t>ki do S</w:t>
      </w:r>
      <w:r w:rsidR="00CE686B" w:rsidRPr="00EC6986">
        <w:rPr>
          <w:color w:val="000000" w:themeColor="text1"/>
          <w:sz w:val="22"/>
          <w:szCs w:val="22"/>
        </w:rPr>
        <w:t xml:space="preserve">WZ dla tej części zamówienia dla której złożył ofertę. </w:t>
      </w:r>
      <w:r w:rsidR="00625317">
        <w:rPr>
          <w:color w:val="000000" w:themeColor="text1"/>
          <w:sz w:val="22"/>
          <w:szCs w:val="22"/>
        </w:rPr>
        <w:br/>
      </w:r>
      <w:r w:rsidRPr="00EC6986">
        <w:rPr>
          <w:color w:val="000000" w:themeColor="text1"/>
          <w:sz w:val="22"/>
          <w:szCs w:val="22"/>
        </w:rPr>
        <w:t xml:space="preserve">5.6. </w:t>
      </w:r>
      <w:r w:rsidR="00C534D1" w:rsidRPr="00EC6986">
        <w:rPr>
          <w:color w:val="000000" w:themeColor="text1"/>
          <w:sz w:val="22"/>
          <w:szCs w:val="22"/>
        </w:rPr>
        <w:t xml:space="preserve"> Inne postanowienia:</w:t>
      </w:r>
    </w:p>
    <w:p w:rsidR="00624C8C" w:rsidRPr="00EC6986" w:rsidRDefault="007C3B00" w:rsidP="00625317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5.6.1.</w:t>
      </w:r>
      <w:r w:rsidR="00C534D1" w:rsidRPr="00EC6986">
        <w:rPr>
          <w:color w:val="000000" w:themeColor="text1"/>
          <w:sz w:val="22"/>
          <w:szCs w:val="22"/>
        </w:rPr>
        <w:t xml:space="preserve"> Realizacja zam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ówienia podlega prawu polskiemu, a w szczególności ustawie z dnia 23 kwietnia 1964 r. Kodeks cywilny (t. j. Dz. U. z 2020 r., poz. 1740 z </w:t>
      </w:r>
      <w:proofErr w:type="spellStart"/>
      <w:r w:rsidR="00C534D1" w:rsidRPr="00EC6986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. zm.) i ustawie z dnia 11 września 2019 r. Prawo zamówień publicznych (t. j. Dz. U. z 2021 r., poz. 1129 z </w:t>
      </w:r>
      <w:proofErr w:type="spellStart"/>
      <w:r w:rsidR="00C534D1" w:rsidRPr="00EC6986">
        <w:rPr>
          <w:rFonts w:eastAsia="Times New Roman"/>
          <w:color w:val="000000" w:themeColor="text1"/>
          <w:sz w:val="22"/>
          <w:szCs w:val="22"/>
        </w:rPr>
        <w:t>późn</w:t>
      </w:r>
      <w:proofErr w:type="spellEnd"/>
      <w:r w:rsidR="00C534D1" w:rsidRPr="00EC6986">
        <w:rPr>
          <w:rFonts w:eastAsia="Times New Roman"/>
          <w:color w:val="000000" w:themeColor="text1"/>
          <w:sz w:val="22"/>
          <w:szCs w:val="22"/>
        </w:rPr>
        <w:t>. zm.), ustawy z dnia 6 września 2001 r. o transporc</w:t>
      </w:r>
      <w:r w:rsidR="00117FB5">
        <w:rPr>
          <w:rFonts w:eastAsia="Times New Roman"/>
          <w:color w:val="000000" w:themeColor="text1"/>
          <w:sz w:val="22"/>
          <w:szCs w:val="22"/>
        </w:rPr>
        <w:t>ie drogowym (t. j. Dz. U. z 2022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 r., poz. </w:t>
      </w:r>
      <w:r w:rsidR="00117FB5">
        <w:rPr>
          <w:rFonts w:eastAsia="Times New Roman"/>
          <w:color w:val="000000" w:themeColor="text1"/>
          <w:sz w:val="22"/>
          <w:szCs w:val="22"/>
        </w:rPr>
        <w:t>180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z </w:t>
      </w:r>
      <w:proofErr w:type="spellStart"/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>późn</w:t>
      </w:r>
      <w:proofErr w:type="spellEnd"/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. zm.), ustawy z dnia 16 grudnia 2010 r. o publicznym transporcie zbiorowym (t. j. Dz. U. </w:t>
      </w:r>
      <w:r w:rsidR="00117FB5">
        <w:rPr>
          <w:rFonts w:eastAsia="Times New Roman"/>
          <w:color w:val="000000" w:themeColor="text1"/>
          <w:sz w:val="22"/>
          <w:szCs w:val="22"/>
        </w:rPr>
        <w:t>z 2022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 r., poz. 1</w:t>
      </w:r>
      <w:r w:rsidR="00117FB5">
        <w:rPr>
          <w:rFonts w:eastAsia="Times New Roman"/>
          <w:color w:val="000000" w:themeColor="text1"/>
          <w:sz w:val="22"/>
          <w:szCs w:val="22"/>
        </w:rPr>
        <w:t>343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) oraz ustawy z dnia 20 czerwca 1992 r. o uprawnieniach do ulgowych przejazdów środkami publicznego transportu zbiorowego (t. j. Dz. U. z 2018 r., poz. 295).</w:t>
      </w:r>
    </w:p>
    <w:p w:rsidR="00624C8C" w:rsidRPr="00EC6986" w:rsidRDefault="007C3B00">
      <w:pPr>
        <w:shd w:val="clear" w:color="auto" w:fill="FFFFFF"/>
        <w:tabs>
          <w:tab w:val="left" w:pos="245"/>
        </w:tabs>
        <w:spacing w:before="293" w:line="302" w:lineRule="exact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4"/>
          <w:sz w:val="22"/>
          <w:szCs w:val="22"/>
        </w:rPr>
        <w:t>5.7</w:t>
      </w:r>
      <w:r w:rsidR="00C534D1" w:rsidRPr="00EC6986">
        <w:rPr>
          <w:b/>
          <w:bCs/>
          <w:color w:val="000000" w:themeColor="text1"/>
          <w:spacing w:val="-4"/>
          <w:sz w:val="22"/>
          <w:szCs w:val="22"/>
        </w:rPr>
        <w:t>.</w:t>
      </w:r>
      <w:r w:rsidR="005E6FF1" w:rsidRPr="00EC6986">
        <w:rPr>
          <w:b/>
          <w:bCs/>
          <w:color w:val="000000" w:themeColor="text1"/>
          <w:sz w:val="22"/>
          <w:szCs w:val="22"/>
        </w:rPr>
        <w:t xml:space="preserve"> </w:t>
      </w:r>
      <w:r w:rsidR="00C534D1" w:rsidRPr="00EC6986">
        <w:rPr>
          <w:b/>
          <w:bCs/>
          <w:color w:val="000000" w:themeColor="text1"/>
          <w:sz w:val="22"/>
          <w:szCs w:val="22"/>
        </w:rPr>
        <w:t>S</w:t>
      </w:r>
      <w:r w:rsidR="00C534D1" w:rsidRPr="00EC6986">
        <w:rPr>
          <w:rFonts w:eastAsia="Times New Roman"/>
          <w:b/>
          <w:bCs/>
          <w:color w:val="000000" w:themeColor="text1"/>
          <w:sz w:val="22"/>
          <w:szCs w:val="22"/>
        </w:rPr>
        <w:t>łownik główny CPV:</w:t>
      </w:r>
    </w:p>
    <w:p w:rsidR="00624C8C" w:rsidRPr="00EC6986" w:rsidRDefault="00C534D1">
      <w:pPr>
        <w:shd w:val="clear" w:color="auto" w:fill="FFFFFF"/>
        <w:spacing w:line="302" w:lineRule="exact"/>
        <w:ind w:left="283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 xml:space="preserve">60100000-9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– Usługi w zakresie transportu drogowego</w:t>
      </w:r>
    </w:p>
    <w:p w:rsidR="00624C8C" w:rsidRPr="00EC6986" w:rsidRDefault="00C534D1">
      <w:pPr>
        <w:shd w:val="clear" w:color="auto" w:fill="FFFFFF"/>
        <w:spacing w:line="302" w:lineRule="exact"/>
        <w:ind w:left="283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 xml:space="preserve">60130000-8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– Usługi w zakresie specjalistycznego transportu drogowego</w:t>
      </w:r>
    </w:p>
    <w:p w:rsidR="0092147E" w:rsidRPr="00EC6986" w:rsidRDefault="0092147E">
      <w:pPr>
        <w:shd w:val="clear" w:color="auto" w:fill="FFFFFF"/>
        <w:spacing w:line="302" w:lineRule="exact"/>
        <w:ind w:left="283"/>
        <w:rPr>
          <w:b/>
          <w:color w:val="000000" w:themeColor="text1"/>
          <w:sz w:val="22"/>
          <w:szCs w:val="22"/>
        </w:rPr>
      </w:pPr>
      <w:r w:rsidRPr="00EC6986">
        <w:rPr>
          <w:b/>
          <w:color w:val="000000" w:themeColor="text1"/>
          <w:sz w:val="22"/>
          <w:szCs w:val="22"/>
        </w:rPr>
        <w:t>60170000-0 - Wynajem pojazdów przeznaczonych do transportu osób wraz z kierowcą</w:t>
      </w:r>
    </w:p>
    <w:p w:rsidR="00624C8C" w:rsidRPr="00EC6986" w:rsidRDefault="007C3B00">
      <w:pPr>
        <w:shd w:val="clear" w:color="auto" w:fill="FFFFFF"/>
        <w:tabs>
          <w:tab w:val="left" w:pos="245"/>
        </w:tabs>
        <w:spacing w:before="274" w:line="302" w:lineRule="exact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4"/>
          <w:sz w:val="22"/>
          <w:szCs w:val="22"/>
        </w:rPr>
        <w:lastRenderedPageBreak/>
        <w:t>5.8</w:t>
      </w:r>
      <w:r w:rsidR="00C534D1" w:rsidRPr="00EC6986">
        <w:rPr>
          <w:b/>
          <w:bCs/>
          <w:color w:val="000000" w:themeColor="text1"/>
          <w:spacing w:val="-4"/>
          <w:sz w:val="22"/>
          <w:szCs w:val="22"/>
        </w:rPr>
        <w:t>.</w:t>
      </w:r>
      <w:r w:rsidR="005E6FF1" w:rsidRPr="00EC6986">
        <w:rPr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C534D1" w:rsidRPr="00EC6986">
        <w:rPr>
          <w:b/>
          <w:bCs/>
          <w:color w:val="000000" w:themeColor="text1"/>
          <w:spacing w:val="-1"/>
          <w:sz w:val="22"/>
          <w:szCs w:val="22"/>
        </w:rPr>
        <w:t>Klauzula informacyjna dotycz</w:t>
      </w:r>
      <w:r w:rsidR="00C534D1"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</w:rPr>
        <w:t>ąca postępowania o udzielenie zamówienia publicznego</w:t>
      </w:r>
    </w:p>
    <w:p w:rsidR="00D84EF9" w:rsidRPr="00EC6986" w:rsidRDefault="007C3B00" w:rsidP="005E5177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bookmarkStart w:id="5" w:name="_Hlk87263172"/>
      <w:r w:rsidRPr="00EC6986">
        <w:rPr>
          <w:color w:val="000000" w:themeColor="text1"/>
          <w:spacing w:val="-1"/>
          <w:sz w:val="22"/>
          <w:szCs w:val="22"/>
        </w:rPr>
        <w:t>5.8</w:t>
      </w:r>
      <w:r w:rsidR="005E6FF1" w:rsidRPr="00EC6986">
        <w:rPr>
          <w:color w:val="000000" w:themeColor="text1"/>
          <w:spacing w:val="-1"/>
          <w:sz w:val="22"/>
          <w:szCs w:val="22"/>
        </w:rPr>
        <w:t>.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1. Zgodnie z art. 13 ust. 1 i 2 rozporządzenia Parlamentu Euro</w:t>
      </w:r>
      <w:r w:rsidR="00106CC4" w:rsidRPr="00EC6986">
        <w:rPr>
          <w:rFonts w:eastAsia="Times New Roman"/>
          <w:color w:val="000000" w:themeColor="text1"/>
          <w:sz w:val="22"/>
          <w:szCs w:val="22"/>
        </w:rPr>
        <w:t xml:space="preserve">pejskiego i Rady (UE) 2016/679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z dnia 27 kwietnia 2016 r. w sprawie ochrony osób fizyczn</w:t>
      </w:r>
      <w:r w:rsidR="00106CC4" w:rsidRPr="00EC6986">
        <w:rPr>
          <w:rFonts w:eastAsia="Times New Roman"/>
          <w:color w:val="000000" w:themeColor="text1"/>
          <w:sz w:val="22"/>
          <w:szCs w:val="22"/>
        </w:rPr>
        <w:t xml:space="preserve">ych w związku z przetwarzaniem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danych osobowych i w sprawie swobodnego przepływu takich danych oraz uchylenia dyrektywy 95/46/WE (ogólne rozporządzenie o ochronie danych) (Dz. Urz. UE L 119 z 04.05.2016, str. 1), dalej „RODO”, informuję, że: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br/>
        <w:t>- administratorem Pani/Pana danych osobowych jest Gmina Ił</w:t>
      </w:r>
      <w:r w:rsidR="00851040" w:rsidRPr="00EC6986">
        <w:rPr>
          <w:rFonts w:eastAsia="Times New Roman"/>
          <w:color w:val="000000" w:themeColor="text1"/>
          <w:sz w:val="22"/>
          <w:szCs w:val="22"/>
        </w:rPr>
        <w:t>owo-Osada, l. Wyzwolenia 5, 13-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240 Iłowo-Osada;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br/>
        <w:t>- inspektorem ochrony danych osobowych w Gminie Iłowo-Osada</w:t>
      </w:r>
      <w:r w:rsidR="00851040" w:rsidRPr="00EC6986">
        <w:rPr>
          <w:rFonts w:eastAsia="Times New Roman"/>
          <w:color w:val="000000" w:themeColor="text1"/>
          <w:sz w:val="22"/>
          <w:szCs w:val="22"/>
        </w:rPr>
        <w:t xml:space="preserve"> jest Pani/Pani Michał Cupiał,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iod@ugilowo-osada.pl;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br/>
        <w:t>-</w:t>
      </w:r>
      <w:r w:rsidR="00986272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</w:t>
      </w:r>
      <w:r w:rsidR="00106CC4" w:rsidRPr="00EC6986">
        <w:rPr>
          <w:rFonts w:eastAsia="Times New Roman"/>
          <w:color w:val="000000" w:themeColor="text1"/>
          <w:sz w:val="22"/>
          <w:szCs w:val="22"/>
        </w:rPr>
        <w:t xml:space="preserve">ielenie zamówienia publicznego </w:t>
      </w:r>
      <w:r w:rsidR="000C1648" w:rsidRPr="00EC6986">
        <w:rPr>
          <w:rFonts w:eastAsia="Times New Roman"/>
          <w:b/>
          <w:bCs/>
          <w:color w:val="000000" w:themeColor="text1"/>
          <w:sz w:val="22"/>
          <w:szCs w:val="22"/>
        </w:rPr>
        <w:t>„</w:t>
      </w:r>
      <w:r w:rsidR="00106CC4" w:rsidRPr="00EC6986">
        <w:rPr>
          <w:rFonts w:eastAsia="Times New Roman"/>
          <w:b/>
          <w:bCs/>
          <w:color w:val="000000" w:themeColor="text1"/>
          <w:sz w:val="22"/>
          <w:szCs w:val="22"/>
        </w:rPr>
        <w:t>Dowóz/odwóz uczniów do placówe</w:t>
      </w:r>
      <w:r w:rsidR="00952B25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k oświatowych na terenie gminy </w:t>
      </w:r>
      <w:r w:rsidR="00106CC4" w:rsidRPr="00EC6986">
        <w:rPr>
          <w:rFonts w:eastAsia="Times New Roman"/>
          <w:b/>
          <w:bCs/>
          <w:color w:val="000000" w:themeColor="text1"/>
          <w:sz w:val="22"/>
          <w:szCs w:val="22"/>
        </w:rPr>
        <w:t>Iłowo – Osada w oparciu o zakupione bilety miesięczne szkolne, usługa transportu dla osób korzystających z OREW w Działdowie oraz usługa transportu dla osób korzystających z SOS-W w Mławie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”</w:t>
      </w:r>
      <w:r w:rsidR="00952B25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oznaczonym, jako </w:t>
      </w:r>
      <w:r w:rsidR="002E4A93" w:rsidRPr="006044C2">
        <w:rPr>
          <w:rFonts w:eastAsia="Times New Roman"/>
          <w:color w:val="000000" w:themeColor="text1"/>
          <w:sz w:val="22"/>
          <w:szCs w:val="22"/>
        </w:rPr>
        <w:t>RI.271.3.2022</w:t>
      </w:r>
      <w:r w:rsidR="000C1648" w:rsidRPr="006044C2">
        <w:rPr>
          <w:rFonts w:eastAsia="Times New Roman"/>
          <w:color w:val="000000" w:themeColor="text1"/>
          <w:sz w:val="22"/>
          <w:szCs w:val="22"/>
        </w:rPr>
        <w:t>.PN prowadzonym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 w trybie</w:t>
      </w:r>
      <w:r w:rsidR="005E5177" w:rsidRPr="00EC6986">
        <w:rPr>
          <w:rFonts w:eastAsia="Times New Roman"/>
          <w:color w:val="000000" w:themeColor="text1"/>
          <w:sz w:val="22"/>
          <w:szCs w:val="22"/>
        </w:rPr>
        <w:t xml:space="preserve"> podstawowym bez negocjacji</w:t>
      </w:r>
      <w:r w:rsidR="005E5177" w:rsidRPr="00EC6986">
        <w:rPr>
          <w:color w:val="000000" w:themeColor="text1"/>
        </w:rPr>
        <w:t xml:space="preserve"> </w:t>
      </w:r>
      <w:r w:rsidR="005E5177" w:rsidRPr="00EC6986">
        <w:rPr>
          <w:rFonts w:eastAsia="Times New Roman"/>
          <w:color w:val="000000" w:themeColor="text1"/>
          <w:sz w:val="22"/>
          <w:szCs w:val="22"/>
        </w:rPr>
        <w:t>o wartości zamówienia nie przekraczającej progów unijnych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 xml:space="preserve">.2.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18 oraz art. 74</w:t>
      </w:r>
      <w:r w:rsidR="007D3EF8">
        <w:rPr>
          <w:rFonts w:eastAsia="Times New Roman"/>
          <w:color w:val="000000" w:themeColor="text1"/>
          <w:sz w:val="22"/>
          <w:szCs w:val="22"/>
        </w:rPr>
        <w:t xml:space="preserve"> ustawy z dnia 11 września </w:t>
      </w:r>
      <w:r w:rsidR="007D3EF8">
        <w:rPr>
          <w:rFonts w:eastAsia="Times New Roman"/>
          <w:color w:val="000000" w:themeColor="text1"/>
          <w:sz w:val="22"/>
          <w:szCs w:val="22"/>
        </w:rPr>
        <w:br/>
        <w:t xml:space="preserve">2019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r.– Prawo za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>mówień publicznych (Dz.U. z 2021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 r., poz. 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>1129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 ze zm.), dalej „ustawa </w:t>
      </w:r>
      <w:proofErr w:type="spellStart"/>
      <w:r w:rsidR="000C1648" w:rsidRPr="00EC6986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="000C1648" w:rsidRPr="00EC6986">
        <w:rPr>
          <w:rFonts w:eastAsia="Times New Roman"/>
          <w:color w:val="000000" w:themeColor="text1"/>
          <w:sz w:val="22"/>
          <w:szCs w:val="22"/>
        </w:rPr>
        <w:t>”;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 xml:space="preserve">.3.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Pani/Pana dane osobowe będą przechowywane, zgodnie z art. 78 ustawy </w:t>
      </w:r>
      <w:proofErr w:type="spellStart"/>
      <w:r w:rsidR="000C1648" w:rsidRPr="00EC6986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="000C1648" w:rsidRPr="00EC6986">
        <w:rPr>
          <w:rFonts w:eastAsia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 xml:space="preserve">.4.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0C1648" w:rsidRPr="00EC6986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="000C1648" w:rsidRPr="00EC6986">
        <w:rPr>
          <w:rFonts w:eastAsia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="000C1648" w:rsidRPr="00EC6986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="000C1648" w:rsidRPr="00EC6986">
        <w:rPr>
          <w:rFonts w:eastAsia="Times New Roman"/>
          <w:color w:val="000000" w:themeColor="text1"/>
          <w:sz w:val="22"/>
          <w:szCs w:val="22"/>
        </w:rPr>
        <w:t>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 xml:space="preserve">.5.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5E6FF1" w:rsidRPr="00EC6986">
        <w:rPr>
          <w:rFonts w:eastAsia="Times New Roman"/>
          <w:color w:val="000000" w:themeColor="text1"/>
          <w:sz w:val="22"/>
          <w:szCs w:val="22"/>
        </w:rPr>
        <w:t xml:space="preserve">.6.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Posiada Pani/Pan: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1)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na podstawie art. 15 RODO prawo dostępu do danych osobowych Pani/Pana dotyczących;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2)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na podstawie art. 16 RODO prawo do sprostowania Pani/Pana da</w:t>
      </w:r>
      <w:r w:rsidR="0011184D">
        <w:rPr>
          <w:rFonts w:eastAsia="Times New Roman"/>
          <w:color w:val="000000" w:themeColor="text1"/>
          <w:sz w:val="22"/>
          <w:szCs w:val="22"/>
        </w:rPr>
        <w:t xml:space="preserve">nych osobowych </w:t>
      </w:r>
      <w:r w:rsidR="0011184D">
        <w:rPr>
          <w:rStyle w:val="Odwoanieprzypisudolnego"/>
          <w:rFonts w:eastAsia="Times New Roman"/>
          <w:color w:val="000000" w:themeColor="text1"/>
          <w:szCs w:val="22"/>
        </w:rPr>
        <w:footnoteReference w:id="1"/>
      </w:r>
      <w:r w:rsidRPr="00EC6986">
        <w:rPr>
          <w:rFonts w:eastAsia="Times New Roman"/>
          <w:color w:val="000000" w:themeColor="text1"/>
          <w:sz w:val="22"/>
          <w:szCs w:val="22"/>
        </w:rPr>
        <w:t>;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3)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na podstawie art. 18 RODO prawo żądania od administratora ograniczenia przetwarzania danych osobowych z zastrzeżeniem przypadków, o który</w:t>
      </w:r>
      <w:r w:rsidR="0011184D">
        <w:rPr>
          <w:rFonts w:eastAsia="Times New Roman"/>
          <w:color w:val="000000" w:themeColor="text1"/>
          <w:sz w:val="22"/>
          <w:szCs w:val="22"/>
        </w:rPr>
        <w:t>ch mowa w art. 18 ust. 2 RODO</w:t>
      </w:r>
      <w:r w:rsidR="0011184D">
        <w:rPr>
          <w:rStyle w:val="Odwoanieprzypisudolnego"/>
          <w:rFonts w:eastAsia="Times New Roman"/>
          <w:color w:val="000000" w:themeColor="text1"/>
          <w:szCs w:val="22"/>
        </w:rPr>
        <w:footnoteReference w:id="2"/>
      </w:r>
      <w:r w:rsidRPr="00EC6986">
        <w:rPr>
          <w:rFonts w:eastAsia="Times New Roman"/>
          <w:color w:val="000000" w:themeColor="text1"/>
          <w:sz w:val="22"/>
          <w:szCs w:val="22"/>
        </w:rPr>
        <w:t>;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4)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:rsidR="000C1648" w:rsidRPr="00EC6986" w:rsidRDefault="007C3B00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5.8</w:t>
      </w:r>
      <w:r w:rsidR="003D2D24" w:rsidRPr="00EC6986">
        <w:rPr>
          <w:rFonts w:eastAsia="Times New Roman"/>
          <w:color w:val="000000" w:themeColor="text1"/>
          <w:sz w:val="22"/>
          <w:szCs w:val="22"/>
        </w:rPr>
        <w:t xml:space="preserve">.7.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Nie przysługuje Pani/Panu: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1)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w związku z art. 17 ust. 3 lit. b, d lub e RODO prawo do usunięcia danych osobowych;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2)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prawo do przenoszenia danych osobowych, o którym mowa w art. 20 RODO;</w:t>
      </w:r>
    </w:p>
    <w:p w:rsidR="000C1648" w:rsidRPr="00EC6986" w:rsidRDefault="000C1648" w:rsidP="000C1648">
      <w:pPr>
        <w:shd w:val="clear" w:color="auto" w:fill="FFFFFF"/>
        <w:spacing w:line="302" w:lineRule="exact"/>
        <w:ind w:left="42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3)</w:t>
      </w:r>
      <w:r w:rsidRPr="00EC6986">
        <w:rPr>
          <w:rFonts w:eastAsia="Times New Roman"/>
          <w:color w:val="000000" w:themeColor="text1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bookmarkEnd w:id="5"/>
    <w:p w:rsidR="001B4DA9" w:rsidRDefault="001B4DA9">
      <w:pPr>
        <w:shd w:val="clear" w:color="auto" w:fill="FFFFFF"/>
        <w:spacing w:before="269" w:line="302" w:lineRule="exact"/>
        <w:rPr>
          <w:b/>
          <w:bCs/>
          <w:color w:val="000000" w:themeColor="text1"/>
          <w:sz w:val="22"/>
          <w:szCs w:val="22"/>
        </w:rPr>
      </w:pPr>
    </w:p>
    <w:p w:rsidR="00624C8C" w:rsidRPr="00EC6986" w:rsidRDefault="00C534D1">
      <w:pPr>
        <w:shd w:val="clear" w:color="auto" w:fill="FFFFFF"/>
        <w:spacing w:before="269" w:line="302" w:lineRule="exact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lastRenderedPageBreak/>
        <w:t>VI. TERMIN WYKONANIA ZAM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ÓWIENIA </w:t>
      </w:r>
    </w:p>
    <w:p w:rsidR="00624C8C" w:rsidRPr="006044C2" w:rsidRDefault="00C534D1">
      <w:pPr>
        <w:shd w:val="clear" w:color="auto" w:fill="FFFFFF"/>
        <w:spacing w:line="302" w:lineRule="exact"/>
        <w:rPr>
          <w:color w:val="000000" w:themeColor="text1"/>
          <w:sz w:val="22"/>
          <w:szCs w:val="22"/>
        </w:rPr>
      </w:pPr>
      <w:r w:rsidRPr="006044C2">
        <w:rPr>
          <w:color w:val="000000" w:themeColor="text1"/>
          <w:spacing w:val="-1"/>
          <w:sz w:val="22"/>
          <w:szCs w:val="22"/>
        </w:rPr>
        <w:t>Termin wykonania przedmiotu zam</w:t>
      </w:r>
      <w:r w:rsidRPr="006044C2">
        <w:rPr>
          <w:rFonts w:eastAsia="Times New Roman"/>
          <w:color w:val="000000" w:themeColor="text1"/>
          <w:spacing w:val="-1"/>
          <w:sz w:val="22"/>
          <w:szCs w:val="22"/>
        </w:rPr>
        <w:t>ówienia dla:</w:t>
      </w:r>
    </w:p>
    <w:p w:rsidR="007C3B00" w:rsidRPr="006044C2" w:rsidRDefault="007C3B00" w:rsidP="0044120F">
      <w:pPr>
        <w:pStyle w:val="Akapitzlist"/>
        <w:numPr>
          <w:ilvl w:val="0"/>
          <w:numId w:val="1"/>
        </w:numPr>
        <w:shd w:val="clear" w:color="auto" w:fill="FFFFFF"/>
        <w:tabs>
          <w:tab w:val="left" w:pos="427"/>
        </w:tabs>
        <w:spacing w:line="302" w:lineRule="exact"/>
        <w:rPr>
          <w:color w:val="000000" w:themeColor="text1"/>
          <w:spacing w:val="-5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C</w:t>
      </w:r>
      <w:r w:rsidR="00C534D1" w:rsidRPr="006044C2">
        <w:rPr>
          <w:color w:val="000000" w:themeColor="text1"/>
          <w:sz w:val="22"/>
          <w:szCs w:val="22"/>
        </w:rPr>
        <w:t>z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ęści nr 1 – 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>od dnia 01</w:t>
      </w:r>
      <w:r w:rsidR="005E5177" w:rsidRPr="006044C2">
        <w:rPr>
          <w:rFonts w:eastAsia="Times New Roman"/>
          <w:b/>
          <w:bCs/>
          <w:color w:val="000000" w:themeColor="text1"/>
          <w:sz w:val="22"/>
          <w:szCs w:val="22"/>
        </w:rPr>
        <w:t>.0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>9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>.202</w:t>
      </w:r>
      <w:r w:rsidR="005E5177" w:rsidRPr="006044C2">
        <w:rPr>
          <w:rFonts w:eastAsia="Times New Roman"/>
          <w:b/>
          <w:bCs/>
          <w:color w:val="000000" w:themeColor="text1"/>
          <w:sz w:val="22"/>
          <w:szCs w:val="22"/>
        </w:rPr>
        <w:t>2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 do dnia 23</w:t>
      </w:r>
      <w:r w:rsidR="007A5E1A" w:rsidRPr="006044C2">
        <w:rPr>
          <w:rFonts w:eastAsia="Times New Roman"/>
          <w:b/>
          <w:bCs/>
          <w:color w:val="000000" w:themeColor="text1"/>
          <w:sz w:val="22"/>
          <w:szCs w:val="22"/>
        </w:rPr>
        <w:t>.06.2023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>,</w:t>
      </w:r>
    </w:p>
    <w:p w:rsidR="007C3B00" w:rsidRPr="006044C2" w:rsidRDefault="007C3B00" w:rsidP="0044120F">
      <w:pPr>
        <w:pStyle w:val="Akapitzlist"/>
        <w:numPr>
          <w:ilvl w:val="0"/>
          <w:numId w:val="1"/>
        </w:numPr>
        <w:shd w:val="clear" w:color="auto" w:fill="FFFFFF"/>
        <w:tabs>
          <w:tab w:val="left" w:pos="427"/>
        </w:tabs>
        <w:spacing w:line="302" w:lineRule="exact"/>
        <w:rPr>
          <w:color w:val="000000" w:themeColor="text1"/>
          <w:spacing w:val="-5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C</w:t>
      </w:r>
      <w:r w:rsidR="00C534D1" w:rsidRPr="006044C2">
        <w:rPr>
          <w:color w:val="000000" w:themeColor="text1"/>
          <w:sz w:val="22"/>
          <w:szCs w:val="22"/>
        </w:rPr>
        <w:t>z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ęści nr 2 – 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>od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dnia 01.09</w:t>
      </w:r>
      <w:r w:rsidR="005E5177" w:rsidRPr="006044C2">
        <w:rPr>
          <w:rFonts w:eastAsia="Times New Roman"/>
          <w:b/>
          <w:bCs/>
          <w:color w:val="000000" w:themeColor="text1"/>
          <w:sz w:val="22"/>
          <w:szCs w:val="22"/>
        </w:rPr>
        <w:t>.2022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 do dnia 23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>.06.202</w:t>
      </w:r>
      <w:r w:rsidR="007A5E1A" w:rsidRPr="006044C2">
        <w:rPr>
          <w:rFonts w:eastAsia="Times New Roman"/>
          <w:b/>
          <w:bCs/>
          <w:color w:val="000000" w:themeColor="text1"/>
          <w:sz w:val="22"/>
          <w:szCs w:val="22"/>
        </w:rPr>
        <w:t>3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(z możliwością </w:t>
      </w:r>
      <w:r w:rsidR="001B4DA9" w:rsidRPr="006044C2">
        <w:rPr>
          <w:rFonts w:eastAsia="Times New Roman"/>
          <w:b/>
          <w:bCs/>
          <w:color w:val="000000" w:themeColor="text1"/>
          <w:sz w:val="22"/>
          <w:szCs w:val="22"/>
        </w:rPr>
        <w:t>30 dniowego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wypowiedzenia umowy)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>,</w:t>
      </w:r>
    </w:p>
    <w:p w:rsidR="00624C8C" w:rsidRPr="006044C2" w:rsidRDefault="007C3B00" w:rsidP="002E4A93">
      <w:pPr>
        <w:pStyle w:val="Akapitzlist"/>
        <w:numPr>
          <w:ilvl w:val="0"/>
          <w:numId w:val="1"/>
        </w:numPr>
        <w:shd w:val="clear" w:color="auto" w:fill="FFFFFF"/>
        <w:tabs>
          <w:tab w:val="left" w:pos="427"/>
        </w:tabs>
        <w:spacing w:line="302" w:lineRule="exact"/>
        <w:rPr>
          <w:color w:val="000000" w:themeColor="text1"/>
          <w:spacing w:val="-5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C</w:t>
      </w:r>
      <w:r w:rsidR="00C534D1" w:rsidRPr="006044C2">
        <w:rPr>
          <w:color w:val="000000" w:themeColor="text1"/>
          <w:sz w:val="22"/>
          <w:szCs w:val="22"/>
        </w:rPr>
        <w:t>z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ęści nr 3 – 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>od dnia 01.09</w:t>
      </w:r>
      <w:r w:rsidR="00E13E2A" w:rsidRPr="006044C2">
        <w:rPr>
          <w:rFonts w:eastAsia="Times New Roman"/>
          <w:b/>
          <w:bCs/>
          <w:color w:val="000000" w:themeColor="text1"/>
          <w:sz w:val="22"/>
          <w:szCs w:val="22"/>
        </w:rPr>
        <w:t>.2022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 do dnia 23</w:t>
      </w:r>
      <w:r w:rsidR="007A5E1A" w:rsidRPr="006044C2">
        <w:rPr>
          <w:rFonts w:eastAsia="Times New Roman"/>
          <w:b/>
          <w:bCs/>
          <w:color w:val="000000" w:themeColor="text1"/>
          <w:sz w:val="22"/>
          <w:szCs w:val="22"/>
        </w:rPr>
        <w:t>.06.2023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r.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(z możliwością </w:t>
      </w:r>
      <w:r w:rsidR="001B4DA9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30 dniowego </w:t>
      </w:r>
      <w:r w:rsidR="002E4A93" w:rsidRPr="006044C2">
        <w:rPr>
          <w:rFonts w:eastAsia="Times New Roman"/>
          <w:b/>
          <w:bCs/>
          <w:color w:val="000000" w:themeColor="text1"/>
          <w:sz w:val="22"/>
          <w:szCs w:val="22"/>
        </w:rPr>
        <w:t>wypowiedzenia umowy)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>,</w:t>
      </w:r>
      <w:r w:rsidR="005E5177" w:rsidRPr="006044C2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624C8C" w:rsidRPr="00EC6986" w:rsidRDefault="00C534D1" w:rsidP="003562DA">
      <w:pPr>
        <w:shd w:val="clear" w:color="auto" w:fill="FFFFFF"/>
        <w:spacing w:before="120" w:line="307" w:lineRule="exact"/>
        <w:ind w:left="11" w:right="11"/>
        <w:jc w:val="both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>VII. PROJEKTOWANE POSTANOWIENIA UMOWY W SPRAWIE ZAM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ÓWIENIA PUBLICZNEGO, KTÓRE ZOSTANĄ WPROWADZONE DO TREŚCI UMOWY</w:t>
      </w:r>
    </w:p>
    <w:p w:rsidR="00624C8C" w:rsidRPr="00EC6986" w:rsidRDefault="003D2D24" w:rsidP="003D2D24">
      <w:pPr>
        <w:shd w:val="clear" w:color="auto" w:fill="FFFFFF"/>
        <w:tabs>
          <w:tab w:val="left" w:pos="426"/>
          <w:tab w:val="left" w:pos="567"/>
        </w:tabs>
        <w:spacing w:before="216" w:line="302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7.1. </w:t>
      </w:r>
      <w:r w:rsidR="00C534D1" w:rsidRPr="00EC6986">
        <w:rPr>
          <w:color w:val="000000" w:themeColor="text1"/>
          <w:sz w:val="22"/>
          <w:szCs w:val="22"/>
        </w:rPr>
        <w:t xml:space="preserve">Projektowane postanowienia </w:t>
      </w:r>
      <w:r w:rsidR="00C534D1" w:rsidRPr="00E13E2A">
        <w:rPr>
          <w:color w:val="000000" w:themeColor="text1"/>
          <w:sz w:val="22"/>
          <w:szCs w:val="22"/>
        </w:rPr>
        <w:t>umowy w sprawie zam</w:t>
      </w:r>
      <w:r w:rsidR="00C534D1" w:rsidRPr="00E13E2A">
        <w:rPr>
          <w:rFonts w:eastAsia="Times New Roman"/>
          <w:color w:val="000000" w:themeColor="text1"/>
          <w:sz w:val="22"/>
          <w:szCs w:val="22"/>
        </w:rPr>
        <w:t xml:space="preserve">ówienia publicznego, które zostaną wprowadzone do treści umowy, określone zostały 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w 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załączniku nr </w:t>
      </w:r>
      <w:r w:rsidR="002A3A2C" w:rsidRPr="006044C2">
        <w:rPr>
          <w:rFonts w:eastAsia="Times New Roman"/>
          <w:b/>
          <w:bCs/>
          <w:color w:val="000000" w:themeColor="text1"/>
          <w:sz w:val="22"/>
          <w:szCs w:val="22"/>
        </w:rPr>
        <w:t>5</w:t>
      </w:r>
      <w:r w:rsidR="00413780" w:rsidRPr="006044C2">
        <w:rPr>
          <w:rFonts w:eastAsia="Times New Roman"/>
          <w:b/>
          <w:bCs/>
          <w:color w:val="000000" w:themeColor="text1"/>
          <w:sz w:val="22"/>
          <w:szCs w:val="22"/>
        </w:rPr>
        <w:t>a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, </w:t>
      </w:r>
      <w:r w:rsidR="002A3A2C" w:rsidRPr="006044C2">
        <w:rPr>
          <w:rFonts w:eastAsia="Times New Roman"/>
          <w:b/>
          <w:bCs/>
          <w:color w:val="000000" w:themeColor="text1"/>
          <w:sz w:val="22"/>
          <w:szCs w:val="22"/>
        </w:rPr>
        <w:t>5</w:t>
      </w:r>
      <w:r w:rsidR="00413780" w:rsidRPr="006044C2">
        <w:rPr>
          <w:rFonts w:eastAsia="Times New Roman"/>
          <w:b/>
          <w:bCs/>
          <w:color w:val="000000" w:themeColor="text1"/>
          <w:sz w:val="22"/>
          <w:szCs w:val="22"/>
        </w:rPr>
        <w:t>b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, </w:t>
      </w:r>
      <w:r w:rsidR="002A3A2C" w:rsidRPr="006044C2">
        <w:rPr>
          <w:rFonts w:eastAsia="Times New Roman"/>
          <w:b/>
          <w:bCs/>
          <w:color w:val="000000" w:themeColor="text1"/>
          <w:sz w:val="22"/>
          <w:szCs w:val="22"/>
        </w:rPr>
        <w:t>5</w:t>
      </w:r>
      <w:r w:rsidR="00413780" w:rsidRPr="006044C2">
        <w:rPr>
          <w:rFonts w:eastAsia="Times New Roman"/>
          <w:b/>
          <w:bCs/>
          <w:color w:val="000000" w:themeColor="text1"/>
          <w:sz w:val="22"/>
          <w:szCs w:val="22"/>
        </w:rPr>
        <w:t>c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>do</w:t>
      </w:r>
      <w:r w:rsidR="00C534D1" w:rsidRPr="00E13E2A">
        <w:rPr>
          <w:rFonts w:eastAsia="Times New Roman"/>
          <w:color w:val="000000" w:themeColor="text1"/>
          <w:sz w:val="22"/>
          <w:szCs w:val="22"/>
        </w:rPr>
        <w:t xml:space="preserve"> niniejszej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 SWZ.</w:t>
      </w:r>
      <w:r w:rsidRPr="00EC6986">
        <w:rPr>
          <w:color w:val="000000" w:themeColor="text1"/>
          <w:sz w:val="22"/>
          <w:szCs w:val="22"/>
        </w:rPr>
        <w:br/>
      </w:r>
      <w:r w:rsidR="007D3EF8">
        <w:rPr>
          <w:color w:val="000000" w:themeColor="text1"/>
          <w:spacing w:val="-1"/>
          <w:sz w:val="22"/>
          <w:szCs w:val="22"/>
        </w:rPr>
        <w:t xml:space="preserve">7.2. </w:t>
      </w:r>
      <w:r w:rsidR="00C534D1" w:rsidRPr="00EC6986">
        <w:rPr>
          <w:color w:val="000000" w:themeColor="text1"/>
          <w:spacing w:val="-1"/>
          <w:sz w:val="22"/>
          <w:szCs w:val="22"/>
        </w:rPr>
        <w:t>Zmiany postanowie</w:t>
      </w:r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>ń umowy:</w:t>
      </w:r>
    </w:p>
    <w:p w:rsidR="00E27780" w:rsidRPr="00EC6986" w:rsidRDefault="003D2D24" w:rsidP="00E27780">
      <w:pPr>
        <w:pStyle w:val="Akapitzlist"/>
        <w:shd w:val="clear" w:color="auto" w:fill="FFFFFF"/>
        <w:tabs>
          <w:tab w:val="left" w:pos="259"/>
          <w:tab w:val="left" w:pos="426"/>
        </w:tabs>
        <w:spacing w:line="302" w:lineRule="exact"/>
        <w:ind w:left="510" w:right="29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color w:val="000000" w:themeColor="text1"/>
          <w:spacing w:val="-25"/>
          <w:sz w:val="22"/>
          <w:szCs w:val="22"/>
        </w:rPr>
        <w:t>7.2.</w:t>
      </w:r>
      <w:r w:rsidR="00C534D1" w:rsidRPr="00EC6986">
        <w:rPr>
          <w:color w:val="000000" w:themeColor="text1"/>
          <w:spacing w:val="-25"/>
          <w:sz w:val="22"/>
          <w:szCs w:val="22"/>
        </w:rPr>
        <w:t>1.</w:t>
      </w:r>
      <w:r w:rsidRPr="00EC6986">
        <w:rPr>
          <w:color w:val="000000" w:themeColor="text1"/>
          <w:sz w:val="22"/>
          <w:szCs w:val="22"/>
        </w:rPr>
        <w:t xml:space="preserve"> </w:t>
      </w:r>
      <w:r w:rsidR="00C534D1" w:rsidRPr="00EC6986">
        <w:rPr>
          <w:color w:val="000000" w:themeColor="text1"/>
          <w:spacing w:val="-1"/>
          <w:sz w:val="22"/>
          <w:szCs w:val="22"/>
        </w:rPr>
        <w:t>Wszelkie zmiany i uzupe</w:t>
      </w:r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>łnienia niniejszej umowy, w tym zm</w:t>
      </w:r>
      <w:r w:rsidR="00851040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iany o charakterze nieistotnym,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wymagają pod rygorem nieważności formy pisemnej w postaci aneksu.</w:t>
      </w:r>
    </w:p>
    <w:p w:rsidR="00E27780" w:rsidRPr="00EC6986" w:rsidRDefault="003D2D24" w:rsidP="00E27780">
      <w:pPr>
        <w:pStyle w:val="Akapitzlist"/>
        <w:shd w:val="clear" w:color="auto" w:fill="FFFFFF"/>
        <w:tabs>
          <w:tab w:val="left" w:pos="259"/>
          <w:tab w:val="left" w:pos="426"/>
        </w:tabs>
        <w:spacing w:line="302" w:lineRule="exact"/>
        <w:ind w:left="510" w:right="29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color w:val="000000" w:themeColor="text1"/>
          <w:spacing w:val="-16"/>
          <w:sz w:val="22"/>
          <w:szCs w:val="22"/>
        </w:rPr>
        <w:t>7.2.</w:t>
      </w:r>
      <w:r w:rsidR="00C534D1" w:rsidRPr="00EC6986">
        <w:rPr>
          <w:color w:val="000000" w:themeColor="text1"/>
          <w:spacing w:val="-16"/>
          <w:sz w:val="22"/>
          <w:szCs w:val="22"/>
        </w:rPr>
        <w:t>2.</w:t>
      </w:r>
      <w:r w:rsidR="00162EDF" w:rsidRPr="00EC6986">
        <w:rPr>
          <w:color w:val="000000" w:themeColor="text1"/>
          <w:sz w:val="22"/>
          <w:szCs w:val="22"/>
        </w:rPr>
        <w:t xml:space="preserve"> </w:t>
      </w:r>
      <w:r w:rsidR="00C534D1" w:rsidRPr="00EC6986">
        <w:rPr>
          <w:color w:val="000000" w:themeColor="text1"/>
          <w:sz w:val="22"/>
          <w:szCs w:val="22"/>
        </w:rPr>
        <w:t>Istotna zmiana zawartej umowy wymaga przeprowadzenia nowego post</w:t>
      </w:r>
      <w:r w:rsidR="00851040" w:rsidRPr="00EC6986">
        <w:rPr>
          <w:rFonts w:eastAsia="Times New Roman"/>
          <w:color w:val="000000" w:themeColor="text1"/>
          <w:sz w:val="22"/>
          <w:szCs w:val="22"/>
        </w:rPr>
        <w:t xml:space="preserve">ępowania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o udzielenie zamówienia, zgodnie z art. 454 ust. 1 ustawy Prawo zamówień publicznych.</w:t>
      </w:r>
    </w:p>
    <w:p w:rsidR="00624C8C" w:rsidRPr="00EC6986" w:rsidRDefault="003D2D24" w:rsidP="00E27780">
      <w:pPr>
        <w:pStyle w:val="Akapitzlist"/>
        <w:shd w:val="clear" w:color="auto" w:fill="FFFFFF"/>
        <w:tabs>
          <w:tab w:val="left" w:pos="259"/>
          <w:tab w:val="left" w:pos="426"/>
        </w:tabs>
        <w:spacing w:line="302" w:lineRule="exact"/>
        <w:ind w:left="510" w:right="29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7.2.3. </w:t>
      </w:r>
      <w:r w:rsidR="00C534D1" w:rsidRPr="00EC6986">
        <w:rPr>
          <w:color w:val="000000" w:themeColor="text1"/>
          <w:sz w:val="22"/>
          <w:szCs w:val="22"/>
        </w:rPr>
        <w:t>Zakazuje si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ę zmian postanowień zawartej umowy, jeżeli zmiana umowy powoduje, że charakter umowy zmienia się w sposób istotny w stosunku do pierwotnej umowy, o których mowa w art. 454 ust. 2 ustawy Prawo zamówień publicznych, w szczególności, jeżeli zmiana polega na zastąpieniu Wykonawcy, któremu Zamawiający udzielił zamówienia nowym Wykonawcą, w przypadkach innych, niż wskazane w art. 455 ust. 1 pkt 2 ustawy Prawo zamówień publicznych.</w:t>
      </w:r>
    </w:p>
    <w:p w:rsidR="00624C8C" w:rsidRPr="00EC6986" w:rsidRDefault="003D2D24" w:rsidP="0044120F">
      <w:pPr>
        <w:pStyle w:val="Akapitzlist"/>
        <w:numPr>
          <w:ilvl w:val="2"/>
          <w:numId w:val="5"/>
        </w:numPr>
        <w:shd w:val="clear" w:color="auto" w:fill="FFFFFF"/>
        <w:tabs>
          <w:tab w:val="left" w:pos="0"/>
          <w:tab w:val="left" w:pos="426"/>
        </w:tabs>
        <w:spacing w:line="302" w:lineRule="exact"/>
        <w:ind w:left="0" w:right="14" w:firstLine="0"/>
        <w:jc w:val="both"/>
        <w:rPr>
          <w:color w:val="000000" w:themeColor="text1"/>
          <w:spacing w:val="-16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 </w:t>
      </w:r>
      <w:r w:rsidR="00C534D1" w:rsidRPr="00EC6986">
        <w:rPr>
          <w:color w:val="000000" w:themeColor="text1"/>
          <w:sz w:val="22"/>
          <w:szCs w:val="22"/>
        </w:rPr>
        <w:t>Do zmian umowy maj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ą zastosowanie zapisy art. 15 r Ustawy z dnia 2 marca 2020 r. o szczególnych rozwiązaniach związanych z zapobieganiem, przeciwdziałaniem i zwalczaniem COVID-19, innych chorób zakaźnych oraz wywołanych nimi sytuacji kryzysowych.</w:t>
      </w:r>
    </w:p>
    <w:p w:rsidR="00624C8C" w:rsidRPr="00EC6986" w:rsidRDefault="003D2D24" w:rsidP="0044120F">
      <w:pPr>
        <w:pStyle w:val="Akapitzlist"/>
        <w:numPr>
          <w:ilvl w:val="2"/>
          <w:numId w:val="5"/>
        </w:numPr>
        <w:shd w:val="clear" w:color="auto" w:fill="FFFFFF"/>
        <w:tabs>
          <w:tab w:val="left" w:pos="312"/>
          <w:tab w:val="left" w:pos="426"/>
        </w:tabs>
        <w:spacing w:line="302" w:lineRule="exact"/>
        <w:ind w:left="0" w:right="14" w:firstLine="0"/>
        <w:jc w:val="both"/>
        <w:rPr>
          <w:color w:val="000000" w:themeColor="text1"/>
          <w:spacing w:val="-17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 xml:space="preserve"> </w:t>
      </w:r>
      <w:r w:rsidR="00C534D1" w:rsidRPr="00EC6986">
        <w:rPr>
          <w:color w:val="000000" w:themeColor="text1"/>
          <w:sz w:val="22"/>
          <w:szCs w:val="22"/>
        </w:rPr>
        <w:t>Zamawiaj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ący dopuszcza możliwość zmiany ustaleń w umowie bez przeprowadzenia nowego postępowania o udzielenie zamówienia, zgodnie z art. 455 ustawy Prawo zamówień publicznych, w szczególności, w następujących przypadkach:</w:t>
      </w:r>
    </w:p>
    <w:p w:rsidR="00624C8C" w:rsidRPr="00EC6986" w:rsidRDefault="003D2D24" w:rsidP="00E27780">
      <w:pPr>
        <w:pStyle w:val="Akapitzlist"/>
        <w:shd w:val="clear" w:color="auto" w:fill="FFFFFF"/>
        <w:spacing w:line="302" w:lineRule="exact"/>
        <w:ind w:left="510" w:right="10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pacing w:val="-1"/>
          <w:sz w:val="22"/>
          <w:szCs w:val="22"/>
        </w:rPr>
        <w:t>7.2.5.1</w:t>
      </w:r>
      <w:r w:rsidR="00C534D1" w:rsidRPr="00EC6986">
        <w:rPr>
          <w:color w:val="000000" w:themeColor="text1"/>
          <w:spacing w:val="-1"/>
          <w:sz w:val="22"/>
          <w:szCs w:val="22"/>
        </w:rPr>
        <w:t xml:space="preserve"> </w:t>
      </w:r>
      <w:r w:rsidRPr="00EC6986">
        <w:rPr>
          <w:color w:val="000000" w:themeColor="text1"/>
          <w:spacing w:val="-1"/>
          <w:sz w:val="22"/>
          <w:szCs w:val="22"/>
        </w:rPr>
        <w:t>Z</w:t>
      </w:r>
      <w:r w:rsidR="00C534D1" w:rsidRPr="00EC6986">
        <w:rPr>
          <w:color w:val="000000" w:themeColor="text1"/>
          <w:spacing w:val="-1"/>
          <w:sz w:val="22"/>
          <w:szCs w:val="22"/>
        </w:rPr>
        <w:t xml:space="preserve">miany w zakresie wynagrodzenia Wykonawcy w przypadku zmiany: </w:t>
      </w:r>
      <w:r w:rsidR="00C534D1" w:rsidRPr="00EC6986">
        <w:rPr>
          <w:color w:val="000000" w:themeColor="text1"/>
          <w:sz w:val="22"/>
          <w:szCs w:val="22"/>
        </w:rPr>
        <w:t>a) powszechnie obowi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ązujących przepisów prawa podatkowego w zakresie stawki podatku </w:t>
      </w:r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VAT, mające wpływ na wysokość ceny brutto za świadczoną usługę. W przypadku ustawowej zmiany stawki podatku VAT, należne Wykonawcy z tytułu wykonania przedmiotu umowy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wynagrodzenie zostanie ustalone z uwzględnieniem stawki podatku wynikając</w:t>
      </w:r>
      <w:r w:rsidR="003562DA">
        <w:rPr>
          <w:rFonts w:eastAsia="Times New Roman"/>
          <w:color w:val="000000" w:themeColor="text1"/>
          <w:sz w:val="22"/>
          <w:szCs w:val="22"/>
        </w:rPr>
        <w:t xml:space="preserve">ej z obowiązujących przepisów,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przy niez</w:t>
      </w:r>
      <w:r w:rsidR="003562DA">
        <w:rPr>
          <w:rFonts w:eastAsia="Times New Roman"/>
          <w:color w:val="000000" w:themeColor="text1"/>
          <w:sz w:val="22"/>
          <w:szCs w:val="22"/>
        </w:rPr>
        <w:t xml:space="preserve">mienionym wynagrodzeniu netto.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Zmiana dotyczy</w:t>
      </w:r>
      <w:r w:rsidR="00E27780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534D1" w:rsidRPr="00EC6986">
        <w:rPr>
          <w:color w:val="000000" w:themeColor="text1"/>
          <w:sz w:val="22"/>
          <w:szCs w:val="22"/>
        </w:rPr>
        <w:t>wy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łącznie usług świadczonych po dniu wejścia w życie nowej stawki podatku od towarów i usług VAT;</w:t>
      </w:r>
    </w:p>
    <w:p w:rsidR="00624C8C" w:rsidRPr="00EC6986" w:rsidRDefault="003D2D24" w:rsidP="00E27780">
      <w:pPr>
        <w:pStyle w:val="Akapitzlist"/>
        <w:shd w:val="clear" w:color="auto" w:fill="FFFFFF"/>
        <w:tabs>
          <w:tab w:val="left" w:pos="427"/>
        </w:tabs>
        <w:spacing w:line="302" w:lineRule="exact"/>
        <w:ind w:left="510"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pacing w:val="-5"/>
          <w:sz w:val="22"/>
          <w:szCs w:val="22"/>
        </w:rPr>
        <w:t>7.2.5.2</w:t>
      </w:r>
      <w:r w:rsidR="00162EDF" w:rsidRPr="00EC6986">
        <w:rPr>
          <w:color w:val="000000" w:themeColor="text1"/>
          <w:sz w:val="22"/>
          <w:szCs w:val="22"/>
        </w:rPr>
        <w:t xml:space="preserve"> </w:t>
      </w:r>
      <w:r w:rsidRPr="00EC6986">
        <w:rPr>
          <w:color w:val="000000" w:themeColor="text1"/>
          <w:sz w:val="22"/>
          <w:szCs w:val="22"/>
        </w:rPr>
        <w:t>J</w:t>
      </w:r>
      <w:r w:rsidR="00C534D1" w:rsidRPr="00EC6986">
        <w:rPr>
          <w:color w:val="000000" w:themeColor="text1"/>
          <w:sz w:val="22"/>
          <w:szCs w:val="22"/>
        </w:rPr>
        <w:t>e</w:t>
      </w:r>
      <w:r w:rsidR="003562DA">
        <w:rPr>
          <w:rFonts w:eastAsia="Times New Roman"/>
          <w:color w:val="000000" w:themeColor="text1"/>
          <w:sz w:val="22"/>
          <w:szCs w:val="22"/>
        </w:rPr>
        <w:t xml:space="preserve">żeli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konieczność zmiany umowy spowodowan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 xml:space="preserve">a jest okolicznościami, których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Zamawiający, działając z należytą starannością, nie móg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 xml:space="preserve">ł przewidzieć, o ile zmiana nie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modyfikuje ogólnego charakteru umowy a wzrost ceny s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 xml:space="preserve">powodowany każdą kolejną zmianą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nie przekracza 50% wartości pierwotnej umowy;</w:t>
      </w:r>
    </w:p>
    <w:p w:rsidR="00624C8C" w:rsidRPr="00EC6986" w:rsidRDefault="003D2D24" w:rsidP="00162EDF">
      <w:pPr>
        <w:pStyle w:val="Akapitzlist"/>
        <w:shd w:val="clear" w:color="auto" w:fill="FFFFFF"/>
        <w:tabs>
          <w:tab w:val="left" w:pos="259"/>
        </w:tabs>
        <w:spacing w:line="302" w:lineRule="exact"/>
        <w:ind w:left="510" w:right="5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color w:val="000000" w:themeColor="text1"/>
          <w:spacing w:val="-5"/>
          <w:sz w:val="22"/>
          <w:szCs w:val="22"/>
        </w:rPr>
        <w:t>7.2.5.3.</w:t>
      </w:r>
      <w:r w:rsidR="00162EDF" w:rsidRPr="00EC6986">
        <w:rPr>
          <w:color w:val="000000" w:themeColor="text1"/>
          <w:sz w:val="22"/>
          <w:szCs w:val="22"/>
        </w:rPr>
        <w:t xml:space="preserve"> </w:t>
      </w:r>
      <w:r w:rsidRPr="00EC6986">
        <w:rPr>
          <w:color w:val="000000" w:themeColor="text1"/>
          <w:spacing w:val="-1"/>
          <w:sz w:val="22"/>
          <w:szCs w:val="22"/>
        </w:rPr>
        <w:t>K</w:t>
      </w:r>
      <w:r w:rsidR="00C534D1" w:rsidRPr="00EC6986">
        <w:rPr>
          <w:color w:val="000000" w:themeColor="text1"/>
          <w:spacing w:val="-1"/>
          <w:sz w:val="22"/>
          <w:szCs w:val="22"/>
        </w:rPr>
        <w:t>t</w:t>
      </w:r>
      <w:r w:rsidR="00C534D1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órych łączna wartość zmian umowy jest mniejsza niż progi </w:t>
      </w:r>
      <w:r w:rsidR="005708D8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unijne oraz jest niższa niż 10%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wartości pierwotnej umowy, w przypadku zamówień na usłu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 xml:space="preserve">gi lub dostawy, a zmiany te nie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powodują zmiany ogólnego charakteru umowy.</w:t>
      </w:r>
    </w:p>
    <w:p w:rsidR="003E1BE5" w:rsidRPr="00EC6986" w:rsidRDefault="003D2D24" w:rsidP="003E1BE5">
      <w:pPr>
        <w:shd w:val="clear" w:color="auto" w:fill="FFFFFF"/>
        <w:tabs>
          <w:tab w:val="left" w:pos="259"/>
        </w:tabs>
        <w:spacing w:line="302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7.2.6.</w:t>
      </w:r>
      <w:r w:rsidR="003E1BE5" w:rsidRPr="00EC6986">
        <w:rPr>
          <w:color w:val="000000" w:themeColor="text1"/>
          <w:sz w:val="22"/>
          <w:szCs w:val="22"/>
        </w:rPr>
        <w:t xml:space="preserve"> Zamawiający określa następujący zakres przewidywanych zmian umowy:</w:t>
      </w:r>
    </w:p>
    <w:p w:rsidR="00624C8C" w:rsidRPr="00EC6986" w:rsidRDefault="003D2D24">
      <w:pPr>
        <w:shd w:val="clear" w:color="auto" w:fill="FFFFFF"/>
        <w:spacing w:line="302" w:lineRule="exact"/>
        <w:ind w:right="5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7.2.7.</w:t>
      </w:r>
      <w:r w:rsidR="00C534D1" w:rsidRPr="00EC6986">
        <w:rPr>
          <w:color w:val="000000" w:themeColor="text1"/>
          <w:sz w:val="22"/>
          <w:szCs w:val="22"/>
        </w:rPr>
        <w:t xml:space="preserve"> Zmiany umowy nast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>ępują na pisemny wniosek jednej ze Stron wraz z uzasadnieniem konieczności wprowadzenia tych zmian.</w:t>
      </w:r>
      <w:r w:rsidR="00E13E2A">
        <w:rPr>
          <w:rFonts w:eastAsia="Times New Roman"/>
          <w:color w:val="000000" w:themeColor="text1"/>
          <w:sz w:val="22"/>
          <w:szCs w:val="22"/>
        </w:rPr>
        <w:t xml:space="preserve"> Po rozpatrzeniu wniosku o zmianę, Zamawiający decyduje o udzieleniu zgody na wprowadzenie zmiany do umowy w formie pisemnej pod rygorem nieważności w ciągu 10 dni </w:t>
      </w:r>
      <w:r w:rsidR="00E13E2A">
        <w:rPr>
          <w:rFonts w:eastAsia="Times New Roman"/>
          <w:color w:val="000000" w:themeColor="text1"/>
          <w:sz w:val="22"/>
          <w:szCs w:val="22"/>
        </w:rPr>
        <w:lastRenderedPageBreak/>
        <w:t>roboczych. Zamawiający zastrzega sobie prawo na niewydanie zgody na zmianę umowy.</w:t>
      </w:r>
    </w:p>
    <w:p w:rsidR="00E27780" w:rsidRPr="00EC6986" w:rsidRDefault="00E27780">
      <w:pPr>
        <w:shd w:val="clear" w:color="auto" w:fill="FFFFFF"/>
        <w:spacing w:line="302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7.2.8. Umowa zostanie zawarta na podstawie złożonej oferty Wykonawcy. Zamawiający przewiduje możliwość dokonania zmian umowy bez przeprowadzania nowego postępowania o udzielenie zamówienia publicznego na podstawie przesłanek, o których mowa w art. 455 ustawy i ponadto dopuszcza zmiany postanowień zawartej umowy w stosunku do treści oferty, na podstawie której dokonano wyboru Wykonawcy, na zasadach określonych we wzorze umowy stanowiącym Załącznik </w:t>
      </w:r>
      <w:r w:rsidRPr="006044C2">
        <w:rPr>
          <w:rFonts w:eastAsia="Times New Roman"/>
          <w:color w:val="000000" w:themeColor="text1"/>
          <w:sz w:val="22"/>
          <w:szCs w:val="22"/>
        </w:rPr>
        <w:t>nr 5a, 5b, i 5c do SWZ</w:t>
      </w:r>
      <w:r w:rsidRPr="00EC6986">
        <w:rPr>
          <w:rFonts w:eastAsia="Times New Roman"/>
          <w:color w:val="000000" w:themeColor="text1"/>
          <w:sz w:val="22"/>
          <w:szCs w:val="22"/>
        </w:rPr>
        <w:t>.</w:t>
      </w:r>
    </w:p>
    <w:p w:rsidR="00624C8C" w:rsidRPr="00EC6986" w:rsidRDefault="00C534D1" w:rsidP="00535F1F">
      <w:pPr>
        <w:shd w:val="clear" w:color="auto" w:fill="FFFFFF"/>
        <w:tabs>
          <w:tab w:val="left" w:pos="1819"/>
          <w:tab w:val="left" w:pos="2362"/>
          <w:tab w:val="left" w:pos="4454"/>
          <w:tab w:val="left" w:pos="6557"/>
          <w:tab w:val="left" w:pos="6989"/>
        </w:tabs>
        <w:spacing w:before="302" w:line="302" w:lineRule="exact"/>
        <w:ind w:right="5"/>
        <w:jc w:val="both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 xml:space="preserve">VIII. INFORMACJE O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ŚRODKACH KOMUNIKA</w:t>
      </w:r>
      <w:r w:rsidR="00535F1F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CJI ELEKTRONICZNEJ, PRZY UŻYCIU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KTÓRYCH ZAMAWIAJĄCY BĘDZIE KOMU</w:t>
      </w:r>
      <w:r w:rsidR="00535F1F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NIKOWAŁ SIĘ Z WYKONAWCAMI, ORAZ </w:t>
      </w:r>
      <w:r w:rsidRPr="00EC6986">
        <w:rPr>
          <w:rFonts w:eastAsia="Times New Roman"/>
          <w:b/>
          <w:bCs/>
          <w:color w:val="000000" w:themeColor="text1"/>
          <w:spacing w:val="-2"/>
          <w:sz w:val="22"/>
          <w:szCs w:val="22"/>
        </w:rPr>
        <w:t>INFORMACJE</w:t>
      </w:r>
      <w:r w:rsidR="00535F1F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O </w:t>
      </w:r>
      <w:r w:rsidRPr="00EC6986">
        <w:rPr>
          <w:rFonts w:eastAsia="Times New Roman"/>
          <w:b/>
          <w:bCs/>
          <w:color w:val="000000" w:themeColor="text1"/>
          <w:spacing w:val="-2"/>
          <w:sz w:val="22"/>
          <w:szCs w:val="22"/>
        </w:rPr>
        <w:t>WYMAGANIACH</w:t>
      </w:r>
      <w:r w:rsidR="00535F1F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Pr="00EC6986">
        <w:rPr>
          <w:rFonts w:eastAsia="Times New Roman"/>
          <w:b/>
          <w:bCs/>
          <w:color w:val="000000" w:themeColor="text1"/>
          <w:spacing w:val="-2"/>
          <w:sz w:val="22"/>
          <w:szCs w:val="22"/>
        </w:rPr>
        <w:t>TECHNICZNYCH</w:t>
      </w:r>
      <w:r w:rsidR="00535F1F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I </w:t>
      </w:r>
      <w:r w:rsidRPr="00EC6986">
        <w:rPr>
          <w:rFonts w:eastAsia="Times New Roman"/>
          <w:b/>
          <w:bCs/>
          <w:color w:val="000000" w:themeColor="text1"/>
          <w:spacing w:val="-2"/>
          <w:sz w:val="22"/>
          <w:szCs w:val="22"/>
        </w:rPr>
        <w:t>ORGANIZACYJNYCH</w:t>
      </w:r>
      <w:r w:rsidR="00535F1F" w:rsidRPr="00EC6986">
        <w:rPr>
          <w:color w:val="000000" w:themeColor="text1"/>
          <w:sz w:val="22"/>
          <w:szCs w:val="22"/>
        </w:rPr>
        <w:t xml:space="preserve"> </w:t>
      </w:r>
      <w:r w:rsidRPr="00EC6986">
        <w:rPr>
          <w:b/>
          <w:bCs/>
          <w:color w:val="000000" w:themeColor="text1"/>
          <w:sz w:val="22"/>
          <w:szCs w:val="22"/>
        </w:rPr>
        <w:t>SPORZ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ĄDZANIA, WYSYŁANIA I ODBIERANIA KORESPONDENCJI ELEKTRONICZNEJ</w:t>
      </w:r>
    </w:p>
    <w:p w:rsidR="005708D8" w:rsidRPr="00EC6986" w:rsidRDefault="000C1648" w:rsidP="00162EDF">
      <w:pPr>
        <w:widowControl/>
        <w:autoSpaceDE/>
        <w:autoSpaceDN/>
        <w:adjustRightInd/>
        <w:spacing w:before="240"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8.1 </w:t>
      </w:r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 xml:space="preserve">Komunikacja w postępowaniu o udzielenie zamówienia </w:t>
      </w:r>
      <w:r w:rsidR="00E27780" w:rsidRPr="00EC6986">
        <w:rPr>
          <w:rFonts w:eastAsia="Times New Roman"/>
          <w:bCs/>
          <w:color w:val="000000" w:themeColor="text1"/>
          <w:sz w:val="22"/>
          <w:szCs w:val="22"/>
        </w:rPr>
        <w:t>w postępowaniu</w:t>
      </w:r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 xml:space="preserve">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>p.z.p</w:t>
      </w:r>
      <w:proofErr w:type="spellEnd"/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>., odbywa się przy użyciu środków komunikacji elektronicznej. Przez środki komunikacji elektronicznej rozumie się środki komunikacji elektronicznej zdefiniowane w ustawie z dnia 18 lipca 2002 r. o świadczeniu usług dr</w:t>
      </w:r>
      <w:r w:rsidR="00FB1C8E">
        <w:rPr>
          <w:rFonts w:eastAsia="Times New Roman"/>
          <w:bCs/>
          <w:color w:val="000000" w:themeColor="text1"/>
          <w:sz w:val="22"/>
          <w:szCs w:val="22"/>
        </w:rPr>
        <w:t>ogą elektroniczną (Dz. U. z 2020</w:t>
      </w:r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 xml:space="preserve"> r. poz. </w:t>
      </w:r>
      <w:r w:rsidR="00FB1C8E">
        <w:rPr>
          <w:rFonts w:eastAsia="Times New Roman"/>
          <w:bCs/>
          <w:color w:val="000000" w:themeColor="text1"/>
          <w:sz w:val="22"/>
          <w:szCs w:val="22"/>
        </w:rPr>
        <w:t>344</w:t>
      </w:r>
      <w:r w:rsidR="005708D8" w:rsidRPr="00EC6986">
        <w:rPr>
          <w:rFonts w:eastAsia="Times New Roman"/>
          <w:bCs/>
          <w:color w:val="000000" w:themeColor="text1"/>
          <w:sz w:val="22"/>
          <w:szCs w:val="22"/>
        </w:rPr>
        <w:t xml:space="preserve">). </w:t>
      </w:r>
    </w:p>
    <w:p w:rsidR="005708D8" w:rsidRPr="00EC6986" w:rsidRDefault="005708D8" w:rsidP="0044120F">
      <w:pPr>
        <w:pStyle w:val="Akapitzlist"/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Ofertę, oświadczenia, o których mowa w art. 125 ust. 1 </w:t>
      </w:r>
      <w:proofErr w:type="spellStart"/>
      <w:r w:rsidRPr="00EC6986">
        <w:rPr>
          <w:rFonts w:eastAsia="Times New Roman"/>
          <w:bCs/>
          <w:color w:val="000000" w:themeColor="text1"/>
          <w:sz w:val="22"/>
          <w:szCs w:val="22"/>
        </w:rPr>
        <w:t>p.z.</w:t>
      </w:r>
      <w:r w:rsidRPr="0090709E">
        <w:rPr>
          <w:rFonts w:eastAsia="Times New Roman"/>
          <w:bCs/>
          <w:color w:val="000000" w:themeColor="text1"/>
          <w:sz w:val="22"/>
          <w:szCs w:val="22"/>
        </w:rPr>
        <w:t>p</w:t>
      </w:r>
      <w:proofErr w:type="spellEnd"/>
      <w:r w:rsidR="0090709E" w:rsidRPr="0090709E">
        <w:rPr>
          <w:rFonts w:eastAsia="Times New Roman"/>
          <w:bCs/>
          <w:color w:val="000000" w:themeColor="text1"/>
          <w:sz w:val="22"/>
          <w:szCs w:val="22"/>
        </w:rPr>
        <w:t>.</w:t>
      </w:r>
      <w:r w:rsidRPr="0090709E">
        <w:rPr>
          <w:rFonts w:eastAsia="Times New Roman"/>
          <w:bCs/>
          <w:color w:val="000000" w:themeColor="text1"/>
          <w:sz w:val="22"/>
          <w:szCs w:val="22"/>
        </w:rPr>
        <w:t>,</w:t>
      </w:r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 podmiotowe środki dowodowe, pełnomocnictwa, zobowiązanie podmiotu udostępniającego zasoby sporządza się w postaci elektronicznej, w ogólnie dostępnych formatach danych, w szczegó</w:t>
      </w:r>
      <w:r w:rsidR="0090709E">
        <w:rPr>
          <w:rFonts w:eastAsia="Times New Roman"/>
          <w:bCs/>
          <w:color w:val="000000" w:themeColor="text1"/>
          <w:sz w:val="22"/>
          <w:szCs w:val="22"/>
        </w:rPr>
        <w:t>lności w formatach .txt, .rtf, .</w:t>
      </w:r>
      <w:r w:rsidRPr="00EC6986">
        <w:rPr>
          <w:rFonts w:eastAsia="Times New Roman"/>
          <w:bCs/>
          <w:color w:val="000000" w:themeColor="text1"/>
          <w:sz w:val="22"/>
          <w:szCs w:val="22"/>
        </w:rPr>
        <w:t>pdf, .</w:t>
      </w:r>
      <w:proofErr w:type="spellStart"/>
      <w:r w:rsidRPr="00EC6986">
        <w:rPr>
          <w:rFonts w:eastAsia="Times New Roman"/>
          <w:bCs/>
          <w:color w:val="000000" w:themeColor="text1"/>
          <w:sz w:val="22"/>
          <w:szCs w:val="22"/>
        </w:rPr>
        <w:t>doc</w:t>
      </w:r>
      <w:proofErr w:type="spellEnd"/>
      <w:r w:rsidRPr="00EC6986">
        <w:rPr>
          <w:rFonts w:eastAsia="Times New Roman"/>
          <w:bCs/>
          <w:color w:val="000000" w:themeColor="text1"/>
          <w:sz w:val="22"/>
          <w:szCs w:val="22"/>
        </w:rPr>
        <w:t>, .</w:t>
      </w:r>
      <w:proofErr w:type="spellStart"/>
      <w:r w:rsidRPr="00EC6986">
        <w:rPr>
          <w:rFonts w:eastAsia="Times New Roman"/>
          <w:bCs/>
          <w:color w:val="000000" w:themeColor="text1"/>
          <w:sz w:val="22"/>
          <w:szCs w:val="22"/>
        </w:rPr>
        <w:t>docx</w:t>
      </w:r>
      <w:proofErr w:type="spellEnd"/>
      <w:r w:rsidRPr="00EC6986">
        <w:rPr>
          <w:rFonts w:eastAsia="Times New Roman"/>
          <w:bCs/>
          <w:color w:val="000000" w:themeColor="text1"/>
          <w:sz w:val="22"/>
          <w:szCs w:val="22"/>
        </w:rPr>
        <w:t>, .</w:t>
      </w:r>
      <w:proofErr w:type="spellStart"/>
      <w:r w:rsidRPr="00EC6986">
        <w:rPr>
          <w:rFonts w:eastAsia="Times New Roman"/>
          <w:bCs/>
          <w:color w:val="000000" w:themeColor="text1"/>
          <w:sz w:val="22"/>
          <w:szCs w:val="22"/>
        </w:rPr>
        <w:t>odt</w:t>
      </w:r>
      <w:proofErr w:type="spellEnd"/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. Ofertę, a także oświadczenie o jakim mowa w </w:t>
      </w:r>
      <w:r w:rsidR="00AF43EE">
        <w:rPr>
          <w:rFonts w:eastAsia="Times New Roman"/>
          <w:bCs/>
          <w:color w:val="000000" w:themeColor="text1"/>
          <w:sz w:val="22"/>
          <w:szCs w:val="22"/>
        </w:rPr>
        <w:t>SWZ składa się</w:t>
      </w:r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 pod rygorem nieważności, w formie elektronicznej lub w postaci elektronicznej opatrzonej podpisem zaufanym lub podpisem osobistym. </w:t>
      </w:r>
    </w:p>
    <w:p w:rsidR="005708D8" w:rsidRPr="00EC6986" w:rsidRDefault="005708D8" w:rsidP="0044120F">
      <w:pPr>
        <w:pStyle w:val="Akapitzlist"/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bCs/>
          <w:color w:val="000000" w:themeColor="text1"/>
          <w:sz w:val="22"/>
          <w:szCs w:val="22"/>
        </w:rPr>
        <w:t>Dokumenty elektroniczne, składane przez Wykonawcę za pośrednictwem „</w:t>
      </w:r>
      <w:proofErr w:type="spellStart"/>
      <w:r w:rsidRPr="00EC6986">
        <w:rPr>
          <w:rFonts w:eastAsia="Times New Roman"/>
          <w:bCs/>
          <w:color w:val="000000" w:themeColor="text1"/>
          <w:sz w:val="22"/>
          <w:szCs w:val="22"/>
        </w:rPr>
        <w:t>Fomularza</w:t>
      </w:r>
      <w:proofErr w:type="spellEnd"/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 do komunikacji”  jako załączniki. Zamawiający dopuszcza również możliwość składania dokumentów elektronicznych za pomocą poczty elektronicznej na adres e-mail: </w:t>
      </w:r>
      <w:hyperlink r:id="rId14" w:history="1">
        <w:r w:rsidRPr="00EC6986">
          <w:rPr>
            <w:rFonts w:eastAsia="Times New Roman"/>
            <w:bCs/>
            <w:color w:val="000000" w:themeColor="text1"/>
            <w:sz w:val="22"/>
            <w:szCs w:val="22"/>
            <w:u w:val="single"/>
          </w:rPr>
          <w:t>sekretariat@ugilowo-osada.pl</w:t>
        </w:r>
      </w:hyperlink>
      <w:r w:rsidR="00154DB7">
        <w:rPr>
          <w:rFonts w:eastAsia="Times New Roman"/>
          <w:bCs/>
          <w:color w:val="000000" w:themeColor="text1"/>
          <w:sz w:val="22"/>
          <w:szCs w:val="22"/>
          <w:u w:val="single"/>
        </w:rPr>
        <w:t>.</w:t>
      </w:r>
      <w:r w:rsidRPr="00EC6986">
        <w:rPr>
          <w:rFonts w:eastAsia="Times New Roman"/>
          <w:bCs/>
          <w:color w:val="000000" w:themeColor="text1"/>
          <w:sz w:val="22"/>
          <w:szCs w:val="22"/>
        </w:rPr>
        <w:t xml:space="preserve"> Sposób sporządzania dokumentów elektronicznych musi być zgodny z wymaganiami określonymi w rozporządzeniu Prezesa Rady Ministrów z dnia 30.12.2020 r. w sprawie sposobu sporządzania i przekazywania informacji oraz wymagań technicznych dla dokumentów elektronicznych oraz środków komunikacji elektronicznej w postępowaniu o udzielenie zamówienia publicznego lub w konkursie (Dz. U. z 2020 r. poz. 2452) oraz rozporządzeniu Ministra Rozwoju, Pracy i Technologii z dnia 23.12.2020 r. w sprawie podmiotowych środków dowodowych oraz innych dokumentów lub oświadczeń, jakich może żądać Zamawiający od Wykonawcy (Dz. U. z 2020 r. poz. 2415). 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W postępowaniu o udzielenie zamówienia komunikacja mi</w:t>
      </w:r>
      <w:r w:rsidR="00625317">
        <w:rPr>
          <w:rFonts w:eastAsia="Times New Roman"/>
          <w:color w:val="000000" w:themeColor="text1"/>
          <w:sz w:val="22"/>
          <w:szCs w:val="22"/>
        </w:rPr>
        <w:t xml:space="preserve">ędzy Zamawiającym a Wykonawcami </w:t>
      </w:r>
      <w:r w:rsidR="003562DA">
        <w:rPr>
          <w:rFonts w:eastAsia="Times New Roman"/>
          <w:color w:val="000000" w:themeColor="text1"/>
          <w:sz w:val="22"/>
          <w:szCs w:val="22"/>
        </w:rPr>
        <w:t xml:space="preserve">odbywa 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się przy użyciu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, który dostępny jest pod adresem:</w:t>
      </w:r>
      <w:r w:rsidR="00625317">
        <w:rPr>
          <w:rFonts w:eastAsia="Times New Roman"/>
          <w:color w:val="000000" w:themeColor="text1"/>
          <w:sz w:val="22"/>
          <w:szCs w:val="22"/>
        </w:rPr>
        <w:t xml:space="preserve"> </w:t>
      </w:r>
      <w:hyperlink r:id="rId15" w:history="1">
        <w:r w:rsidR="00625317" w:rsidRPr="00D53B68">
          <w:rPr>
            <w:rStyle w:val="Hipercze"/>
            <w:rFonts w:eastAsia="Times New Roman"/>
            <w:sz w:val="22"/>
            <w:szCs w:val="22"/>
          </w:rPr>
          <w:t>https://miniportal.uzp.gov.pl/</w:t>
        </w:r>
      </w:hyperlink>
      <w:r w:rsidR="00625317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="00625317">
        <w:rPr>
          <w:rFonts w:eastAsia="Times New Roman"/>
          <w:color w:val="000000" w:themeColor="text1"/>
          <w:sz w:val="22"/>
          <w:szCs w:val="22"/>
        </w:rPr>
        <w:t>ePUAPu</w:t>
      </w:r>
      <w:proofErr w:type="spellEnd"/>
      <w:r w:rsidR="00625317">
        <w:rPr>
          <w:rFonts w:eastAsia="Times New Roman"/>
          <w:color w:val="000000" w:themeColor="text1"/>
          <w:sz w:val="22"/>
          <w:szCs w:val="22"/>
        </w:rPr>
        <w:t xml:space="preserve">, dostępnego pod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adresem:https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://epuap.gov.pl/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wps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/portal oraz poczty elektronicznej.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. Wykonawca posiadający konto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ma dostęp do następujących for</w:t>
      </w:r>
      <w:r w:rsidR="00154DB7">
        <w:rPr>
          <w:rFonts w:eastAsia="Times New Roman"/>
          <w:color w:val="000000" w:themeColor="text1"/>
          <w:sz w:val="22"/>
          <w:szCs w:val="22"/>
        </w:rPr>
        <w:t>mularzy: „Formularz do złożenia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 zmiany, wycofania oferty lub wniosku” oraz do „Formularza do komunikacji”</w:t>
      </w:r>
      <w:r w:rsidR="00154DB7">
        <w:rPr>
          <w:rFonts w:eastAsia="Times New Roman"/>
          <w:color w:val="000000" w:themeColor="text1"/>
          <w:sz w:val="22"/>
          <w:szCs w:val="22"/>
        </w:rPr>
        <w:t>.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).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lastRenderedPageBreak/>
        <w:t xml:space="preserve">Wykonawca przystępując do niniejszego postępowania o udzielenie zamówienia publicznego, akceptuje warunki korzystania z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, określone w Regulaminie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oraz zobowiązuje się korzystając z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przestrzegać postanowień tego regulaminu.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Maksymalny rozmiar plików przesyłanych za pośrednictwem dedykowanych formularzy do: złożenia, zmiany i wycofania oferty oraz do komunikacji wynosi 150 MB.</w:t>
      </w:r>
    </w:p>
    <w:p w:rsidR="005708D8" w:rsidRPr="00EC6986" w:rsidRDefault="005708D8" w:rsidP="0044120F">
      <w:pPr>
        <w:widowControl/>
        <w:numPr>
          <w:ilvl w:val="2"/>
          <w:numId w:val="4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bCs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>.</w:t>
      </w:r>
    </w:p>
    <w:p w:rsidR="005708D8" w:rsidRPr="00EC6986" w:rsidRDefault="007E19CB" w:rsidP="0044120F">
      <w:pPr>
        <w:pStyle w:val="Akapitzlist"/>
        <w:widowControl/>
        <w:numPr>
          <w:ilvl w:val="1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>Złożenie oferty/ wniosku o dopuszczenie do udziału w postępowaniu</w:t>
      </w:r>
      <w:r w:rsidR="00154DB7">
        <w:rPr>
          <w:rFonts w:eastAsia="Times New Roman"/>
          <w:color w:val="000000" w:themeColor="text1"/>
          <w:sz w:val="22"/>
          <w:szCs w:val="22"/>
        </w:rPr>
        <w:t>: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Wykonawca składa ofertę/wniosek o dopuszczenie do udziału w postępowaniu, dalej „wniosek” za pośrednictwem „Formularza do złożenia, zmiany, wycofania oferty lub wniosku” dostępnego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i udostępnionego również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, w szczegółach danego postępowania. W formularzu oferty/wniosku Wykonawca zobowiązany jest podać adres skrzynki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, na którym prowadzona będzie korespondencja związana z postępowaniem.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Ofertę/wniosek należy sporządzić w języku polskim.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Ofertę/wniosek o dopuszczenie do udziału w postępowaniu składa się, pod rygorem nieważności, w formie elektronicznej / Ofertę, wniosek o dopuszczenie do udziału w postępowaniu składa się, pod rygorem nieważności, w formie elektronicznej lub w postaci elektronicznej opatrzonej podpisem zaufanym lub podpisem osobistym.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Sposób złożenia oferty/wniosku, w tym zaszyfrowania oferty opisany został w „Instrukcji użytkownika”, dostępnej na stronie: </w:t>
      </w:r>
      <w:hyperlink r:id="rId16" w:history="1">
        <w:r w:rsidRPr="00EC6986">
          <w:rPr>
            <w:rFonts w:eastAsia="Times New Roman"/>
            <w:color w:val="000000" w:themeColor="text1"/>
            <w:sz w:val="22"/>
            <w:szCs w:val="22"/>
            <w:u w:val="single"/>
          </w:rPr>
          <w:t>https://miniportal.uzp.gov.pl/</w:t>
        </w:r>
      </w:hyperlink>
      <w:r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Do oferty/wniosku należy dołączyć oświadczenie o niepodleganiu wykluczeniu, spełnianiu warunków udziału w postępowaniu lub kryteriów selekcji, w formie elektronicznej lub w postaci elektronicznej opatrzonej podpisem zaufanym lub podpisem osobistym, a następnie zaszyfrować wraz z plikami stanowiącymi ofertę.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Oferta może być złożona tylko do upływu terminu składania ofert.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i udostępnionego również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miniPortalu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708D8" w:rsidRPr="00EC6986" w:rsidRDefault="005708D8" w:rsidP="0044120F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ind w:left="709" w:right="91" w:hanging="709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Sposób komunikowania się Zamawiającego z Wykonawcami (nie dotyczy składania ofert i </w:t>
      </w:r>
      <w:r w:rsidR="00162EDF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C6986">
        <w:rPr>
          <w:rFonts w:eastAsia="Times New Roman"/>
          <w:color w:val="000000" w:themeColor="text1"/>
          <w:sz w:val="22"/>
          <w:szCs w:val="22"/>
        </w:rPr>
        <w:t>wniosków):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W postępowaniu o udzielenie zamówienia komunikacja pomiędzy Zamawiającym</w:t>
      </w:r>
      <w:r w:rsidR="0090709E">
        <w:rPr>
          <w:rFonts w:eastAsia="Times New Roman"/>
          <w:color w:val="000000" w:themeColor="text1"/>
          <w:sz w:val="22"/>
          <w:szCs w:val="22"/>
        </w:rPr>
        <w:t>,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 a Wykonawcami w szczególności składanie oświadczeń, wniosków (innych niż wskazanych w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pkt 8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ePUAP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oraz udostępnionego przez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miniPortal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. We wszelkiej korespondencji związanej z niniejszym postępowaniem Zamawiający i Wykonawcy posługują się numerem ogłoszenia (BZP  lub ID postępowania).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lastRenderedPageBreak/>
        <w:t xml:space="preserve">Zamawiający może również komunikować się z Wykonawcami za pomocą poczty elektronicznej, email: </w:t>
      </w:r>
      <w:hyperlink r:id="rId17" w:history="1">
        <w:r w:rsidRPr="00EC6986">
          <w:rPr>
            <w:rFonts w:eastAsia="Times New Roman"/>
            <w:bCs/>
            <w:color w:val="000000" w:themeColor="text1"/>
            <w:sz w:val="22"/>
            <w:szCs w:val="22"/>
            <w:u w:val="single"/>
          </w:rPr>
          <w:t>sekretariat@ugilowo-osada.pl</w:t>
        </w:r>
      </w:hyperlink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Dokumenty elektroniczne (inne niż oferta oraz załączniki do oferty) oraz cyfrowe odwzorowania dokumentów składane są przez Wykonawcę za pośrednictwem Formularza do komunikacji jako załączniki. Zamawiający dopuszcza również możliwość składania w/w dokumentów elektronicznych oraz cyfrowych </w:t>
      </w:r>
      <w:proofErr w:type="spellStart"/>
      <w:r w:rsidRPr="00EC6986">
        <w:rPr>
          <w:rFonts w:eastAsia="Times New Roman"/>
          <w:color w:val="000000" w:themeColor="text1"/>
          <w:sz w:val="22"/>
          <w:szCs w:val="22"/>
        </w:rPr>
        <w:t>odwzorowań</w:t>
      </w:r>
      <w:proofErr w:type="spellEnd"/>
      <w:r w:rsidRPr="00EC6986">
        <w:rPr>
          <w:rFonts w:eastAsia="Times New Roman"/>
          <w:color w:val="000000" w:themeColor="text1"/>
          <w:sz w:val="22"/>
          <w:szCs w:val="22"/>
        </w:rPr>
        <w:t xml:space="preserve"> dokumentów za pomocą poczty elektronicznej, na adres email: </w:t>
      </w:r>
      <w:hyperlink r:id="rId18" w:history="1">
        <w:r w:rsidRPr="00EC6986">
          <w:rPr>
            <w:rFonts w:eastAsia="Times New Roman"/>
            <w:bCs/>
            <w:color w:val="000000" w:themeColor="text1"/>
            <w:sz w:val="22"/>
            <w:szCs w:val="22"/>
            <w:u w:val="single"/>
          </w:rPr>
          <w:t>sekretariat@ugilowo-osada.pl</w:t>
        </w:r>
      </w:hyperlink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Wykonawca może zwrócić się do zamawiającego z wnioskiem o wyjaśnienie treści SWZ.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Jeżeli zamawiający nie udzieli wyjaśnień w terminie, o którym mowa w pkt</w:t>
      </w:r>
      <w:r w:rsidR="00154DB7">
        <w:rPr>
          <w:rFonts w:eastAsia="Times New Roman"/>
          <w:color w:val="000000" w:themeColor="text1"/>
          <w:sz w:val="22"/>
          <w:szCs w:val="22"/>
        </w:rPr>
        <w:t>.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8</w:t>
      </w:r>
      <w:r w:rsidRPr="00EC6986">
        <w:rPr>
          <w:rFonts w:eastAsia="Times New Roman"/>
          <w:color w:val="000000" w:themeColor="text1"/>
          <w:sz w:val="22"/>
          <w:szCs w:val="22"/>
        </w:rPr>
        <w:t>.3.6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</w:t>
      </w:r>
      <w:r w:rsidR="00154DB7">
        <w:rPr>
          <w:rFonts w:eastAsia="Times New Roman"/>
          <w:color w:val="000000" w:themeColor="text1"/>
          <w:sz w:val="22"/>
          <w:szCs w:val="22"/>
        </w:rPr>
        <w:t>.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8</w:t>
      </w:r>
      <w:r w:rsidRPr="00EC6986">
        <w:rPr>
          <w:rFonts w:eastAsia="Times New Roman"/>
          <w:color w:val="000000" w:themeColor="text1"/>
          <w:sz w:val="22"/>
          <w:szCs w:val="22"/>
        </w:rPr>
        <w:t>.3.6, zamawiający nie ma obowiązku udzielania wyjaśnień SWZ oraz obowiązku przedłużenia terminu składania ofert.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Przedłużenie terminu składania ofert, o których mowa w pkt. </w:t>
      </w:r>
      <w:r w:rsidR="000C1648" w:rsidRPr="00EC6986">
        <w:rPr>
          <w:rFonts w:eastAsia="Times New Roman"/>
          <w:color w:val="000000" w:themeColor="text1"/>
          <w:sz w:val="22"/>
          <w:szCs w:val="22"/>
        </w:rPr>
        <w:t>8</w:t>
      </w:r>
      <w:r w:rsidRPr="00EC6986">
        <w:rPr>
          <w:rFonts w:eastAsia="Times New Roman"/>
          <w:color w:val="000000" w:themeColor="text1"/>
          <w:sz w:val="22"/>
          <w:szCs w:val="22"/>
        </w:rPr>
        <w:t>.3.7 nie wpływa na bieg terminu składania wniosku o wyjaśnienie treści SWZ.</w:t>
      </w:r>
    </w:p>
    <w:p w:rsidR="005708D8" w:rsidRPr="00EC6986" w:rsidRDefault="005708D8" w:rsidP="0044120F">
      <w:pPr>
        <w:widowControl/>
        <w:numPr>
          <w:ilvl w:val="2"/>
          <w:numId w:val="3"/>
        </w:numPr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:rsidR="005708D8" w:rsidRPr="00EC6986" w:rsidRDefault="00F61FFA" w:rsidP="0044120F">
      <w:pPr>
        <w:widowControl/>
        <w:numPr>
          <w:ilvl w:val="2"/>
          <w:numId w:val="3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567" w:right="91" w:hanging="567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708D8" w:rsidRPr="00EC6986">
        <w:rPr>
          <w:rFonts w:eastAsia="Times New Roman"/>
          <w:color w:val="000000" w:themeColor="text1"/>
          <w:sz w:val="22"/>
          <w:szCs w:val="22"/>
        </w:rPr>
        <w:t xml:space="preserve">Adres strony internetowej, na której zamieszczone jest ogłoszenie o zamówieniu oraz specyfikacja warunków zamówienia: https://biuletyn.net/ilowo-osada </w:t>
      </w:r>
    </w:p>
    <w:p w:rsidR="00E13E2A" w:rsidRDefault="005708D8" w:rsidP="00E13E2A">
      <w:pPr>
        <w:widowControl/>
        <w:numPr>
          <w:ilvl w:val="2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Na stronie tej Zamawiający będzie również zamieszczał inne informacje związane z niniejszym postępowaniem zgodnie z wymaganiami ustawy Prawo zamówień publicznych.</w:t>
      </w:r>
    </w:p>
    <w:p w:rsidR="00E13E2A" w:rsidRDefault="005708D8" w:rsidP="00E13E2A">
      <w:pPr>
        <w:pStyle w:val="Akapitzlist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13E2A">
        <w:rPr>
          <w:rFonts w:eastAsia="Times New Roman"/>
          <w:color w:val="000000" w:themeColor="text1"/>
          <w:sz w:val="22"/>
          <w:szCs w:val="22"/>
        </w:rPr>
        <w:t>Zamawiający nie przewiduje przeprowadzenia spotkania informacyjnego</w:t>
      </w:r>
      <w:r w:rsidR="00F61FFA" w:rsidRPr="00E13E2A">
        <w:rPr>
          <w:rFonts w:eastAsia="Times New Roman"/>
          <w:color w:val="000000" w:themeColor="text1"/>
          <w:sz w:val="22"/>
          <w:szCs w:val="22"/>
        </w:rPr>
        <w:t>.</w:t>
      </w:r>
    </w:p>
    <w:p w:rsidR="00162EDF" w:rsidRPr="00EC6986" w:rsidRDefault="005708D8" w:rsidP="0044120F">
      <w:pPr>
        <w:pStyle w:val="Akapitzlist"/>
        <w:widowControl/>
        <w:numPr>
          <w:ilvl w:val="1"/>
          <w:numId w:val="3"/>
        </w:numPr>
        <w:shd w:val="clear" w:color="auto" w:fill="FFFFFF"/>
        <w:tabs>
          <w:tab w:val="left" w:pos="590"/>
          <w:tab w:val="left" w:pos="851"/>
        </w:tabs>
        <w:autoSpaceDE/>
        <w:autoSpaceDN/>
        <w:adjustRightInd/>
        <w:spacing w:before="317" w:line="276" w:lineRule="auto"/>
        <w:ind w:right="91"/>
        <w:jc w:val="both"/>
        <w:rPr>
          <w:rFonts w:eastAsia="Times New Roman"/>
          <w:color w:val="000000" w:themeColor="text1"/>
          <w:sz w:val="22"/>
          <w:szCs w:val="22"/>
        </w:rPr>
      </w:pPr>
      <w:r w:rsidRPr="00EC6986">
        <w:rPr>
          <w:rFonts w:eastAsia="Times New Roman"/>
          <w:color w:val="000000" w:themeColor="text1"/>
          <w:sz w:val="22"/>
          <w:szCs w:val="22"/>
        </w:rPr>
        <w:t>Niniejsze postępowanie jest prowadzone w języku polskim.</w:t>
      </w:r>
    </w:p>
    <w:p w:rsidR="00F129C3" w:rsidRPr="00EC6986" w:rsidRDefault="00F129C3">
      <w:pPr>
        <w:shd w:val="clear" w:color="auto" w:fill="FFFFFF"/>
        <w:tabs>
          <w:tab w:val="left" w:pos="514"/>
        </w:tabs>
        <w:spacing w:line="317" w:lineRule="exact"/>
        <w:ind w:right="10"/>
        <w:jc w:val="both"/>
        <w:rPr>
          <w:b/>
          <w:bCs/>
          <w:color w:val="000000" w:themeColor="text1"/>
          <w:spacing w:val="-3"/>
          <w:sz w:val="22"/>
          <w:szCs w:val="22"/>
          <w:lang w:val="en-US"/>
        </w:rPr>
      </w:pPr>
    </w:p>
    <w:p w:rsidR="00624C8C" w:rsidRPr="00EC6986" w:rsidRDefault="00C534D1">
      <w:pPr>
        <w:shd w:val="clear" w:color="auto" w:fill="FFFFFF"/>
        <w:tabs>
          <w:tab w:val="left" w:pos="514"/>
        </w:tabs>
        <w:spacing w:line="317" w:lineRule="exact"/>
        <w:ind w:right="10"/>
        <w:jc w:val="both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3"/>
          <w:sz w:val="22"/>
          <w:szCs w:val="22"/>
          <w:lang w:val="en-US"/>
        </w:rPr>
        <w:t>IX.</w:t>
      </w:r>
      <w:r w:rsidRPr="00EC6986">
        <w:rPr>
          <w:b/>
          <w:bCs/>
          <w:color w:val="000000" w:themeColor="text1"/>
          <w:sz w:val="22"/>
          <w:szCs w:val="22"/>
          <w:lang w:val="en-US"/>
        </w:rPr>
        <w:tab/>
      </w:r>
      <w:r w:rsidRPr="00EC6986">
        <w:rPr>
          <w:b/>
          <w:bCs/>
          <w:color w:val="000000" w:themeColor="text1"/>
          <w:sz w:val="22"/>
          <w:szCs w:val="22"/>
        </w:rPr>
        <w:t>INFORMACJE O SPOSOBIE KOMUNIKOWANIA SI</w:t>
      </w:r>
      <w:r w:rsidR="000C1648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Ę ZAMAWIAJĄCEGO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Z WYKONAWCAMI W INNY SPOSÓB NIŻ PRZY UŻY</w:t>
      </w:r>
      <w:r w:rsidR="000C1648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CIU ŚRODKÓW KOMUNIKACJI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ELEKTRONICZNEJ W</w:t>
      </w:r>
      <w:r w:rsidR="000C1648" w:rsidRPr="00EC6986">
        <w:rPr>
          <w:rFonts w:eastAsia="Times New Roman"/>
          <w:b/>
          <w:bCs/>
          <w:color w:val="000000" w:themeColor="text1"/>
          <w:sz w:val="22"/>
          <w:szCs w:val="22"/>
        </w:rPr>
        <w:t xml:space="preserve"> PRZYPADKU ZAISTNIENIA JEDNEJ Z </w:t>
      </w:r>
      <w:r w:rsidRPr="00EC6986">
        <w:rPr>
          <w:rFonts w:eastAsia="Times New Roman"/>
          <w:b/>
          <w:bCs/>
          <w:color w:val="000000" w:themeColor="text1"/>
          <w:sz w:val="22"/>
          <w:szCs w:val="22"/>
        </w:rPr>
        <w:t>SYTUACJI OKREŚLONYCH W ART. 65 UST. 1, ART. 66 I ART. 69 USTAWY PZP</w:t>
      </w:r>
    </w:p>
    <w:p w:rsidR="00E13E2A" w:rsidRPr="00D46226" w:rsidRDefault="00C534D1" w:rsidP="00D46226">
      <w:pPr>
        <w:shd w:val="clear" w:color="auto" w:fill="FFFFFF"/>
        <w:spacing w:before="264" w:line="302" w:lineRule="exact"/>
        <w:ind w:left="10" w:right="5"/>
        <w:jc w:val="both"/>
        <w:rPr>
          <w:rFonts w:eastAsia="Times New Roman"/>
          <w:color w:val="000000" w:themeColor="text1"/>
          <w:spacing w:val="-1"/>
          <w:sz w:val="22"/>
          <w:szCs w:val="22"/>
        </w:rPr>
      </w:pPr>
      <w:r w:rsidRPr="00EC6986">
        <w:rPr>
          <w:color w:val="000000" w:themeColor="text1"/>
          <w:spacing w:val="-1"/>
          <w:sz w:val="22"/>
          <w:szCs w:val="22"/>
        </w:rPr>
        <w:t>Zamawiaj</w:t>
      </w:r>
      <w:r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ący </w:t>
      </w:r>
      <w:r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  <w:u w:val="single"/>
        </w:rPr>
        <w:t>nie przewiduje</w:t>
      </w:r>
      <w:r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EC6986">
        <w:rPr>
          <w:rFonts w:eastAsia="Times New Roman"/>
          <w:color w:val="000000" w:themeColor="text1"/>
          <w:spacing w:val="-1"/>
          <w:sz w:val="22"/>
          <w:szCs w:val="22"/>
        </w:rPr>
        <w:t>sposobu komunikowania się z Wykonawcami w inny sposób, niż przy użyciu środków komunikacji elektronicznej, wskazanych w niniejszej SWZ.</w:t>
      </w:r>
      <w:r w:rsidR="00F61FFA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 </w:t>
      </w:r>
      <w:r w:rsidR="00F61FFA" w:rsidRPr="00EC6986">
        <w:rPr>
          <w:color w:val="000000" w:themeColor="text1"/>
          <w:spacing w:val="-1"/>
          <w:sz w:val="22"/>
          <w:szCs w:val="22"/>
        </w:rPr>
        <w:t>Zamawiaj</w:t>
      </w:r>
      <w:r w:rsidR="00F61FFA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ący </w:t>
      </w:r>
      <w:r w:rsidR="00F61FFA"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</w:rPr>
        <w:t xml:space="preserve">dopuszcza </w:t>
      </w:r>
      <w:r w:rsidR="00175D77">
        <w:rPr>
          <w:rFonts w:eastAsia="Times New Roman"/>
          <w:color w:val="000000" w:themeColor="text1"/>
          <w:spacing w:val="-1"/>
          <w:sz w:val="22"/>
          <w:szCs w:val="22"/>
        </w:rPr>
        <w:t>składanie</w:t>
      </w:r>
      <w:r w:rsidR="00F61FFA" w:rsidRPr="00EC6986">
        <w:rPr>
          <w:rFonts w:eastAsia="Times New Roman"/>
          <w:color w:val="000000" w:themeColor="text1"/>
          <w:spacing w:val="-1"/>
          <w:sz w:val="22"/>
          <w:szCs w:val="22"/>
        </w:rPr>
        <w:t xml:space="preserve"> ofert częściowych na część nr 1 i/lub 2 i/lub 3 niniejszego </w:t>
      </w:r>
      <w:r w:rsidR="00F61FFA" w:rsidRPr="00EC6986">
        <w:rPr>
          <w:rFonts w:eastAsia="Times New Roman"/>
          <w:color w:val="000000" w:themeColor="text1"/>
          <w:sz w:val="22"/>
          <w:szCs w:val="22"/>
        </w:rPr>
        <w:t>postępowania. Maksymalna liczba części, na które zamówienie może zostać udzielone temu samemu Wykonawcy: 3 części.</w:t>
      </w:r>
    </w:p>
    <w:p w:rsidR="00624C8C" w:rsidRPr="00EC6986" w:rsidRDefault="00C534D1">
      <w:pPr>
        <w:shd w:val="clear" w:color="auto" w:fill="FFFFFF"/>
        <w:tabs>
          <w:tab w:val="left" w:pos="269"/>
        </w:tabs>
        <w:spacing w:before="336"/>
        <w:ind w:left="5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14"/>
          <w:sz w:val="22"/>
          <w:szCs w:val="22"/>
          <w:lang w:val="en-US"/>
        </w:rPr>
        <w:t>X.</w:t>
      </w:r>
      <w:r w:rsidRPr="00EC6986">
        <w:rPr>
          <w:b/>
          <w:bCs/>
          <w:color w:val="000000" w:themeColor="text1"/>
          <w:sz w:val="22"/>
          <w:szCs w:val="22"/>
          <w:lang w:val="en-US"/>
        </w:rPr>
        <w:tab/>
      </w:r>
      <w:r w:rsidRPr="00EC6986">
        <w:rPr>
          <w:b/>
          <w:bCs/>
          <w:color w:val="000000" w:themeColor="text1"/>
          <w:spacing w:val="-1"/>
          <w:sz w:val="22"/>
          <w:szCs w:val="22"/>
        </w:rPr>
        <w:t>WSKAZANIE OS</w:t>
      </w:r>
      <w:r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</w:rPr>
        <w:t>ÓB UPRAWNIONYCH DO KOMUNIKOWANIA SIĘ Z WYKONAWCAMI</w:t>
      </w:r>
    </w:p>
    <w:p w:rsidR="009A4BA8" w:rsidRPr="00EC6986" w:rsidRDefault="009A4BA8">
      <w:pPr>
        <w:shd w:val="clear" w:color="auto" w:fill="FFFFFF"/>
        <w:tabs>
          <w:tab w:val="left" w:pos="341"/>
        </w:tabs>
        <w:spacing w:before="341"/>
        <w:ind w:left="5"/>
        <w:rPr>
          <w:b/>
          <w:bCs/>
          <w:color w:val="000000" w:themeColor="text1"/>
          <w:spacing w:val="-9"/>
          <w:sz w:val="22"/>
          <w:szCs w:val="22"/>
        </w:rPr>
      </w:pPr>
      <w:r w:rsidRPr="00EC6986">
        <w:rPr>
          <w:b/>
          <w:bCs/>
          <w:color w:val="000000" w:themeColor="text1"/>
          <w:spacing w:val="-9"/>
          <w:sz w:val="22"/>
          <w:szCs w:val="22"/>
        </w:rPr>
        <w:t>Zamawiający wyznacza następujące osoby do kontaktu z Wykonawcami:</w:t>
      </w:r>
    </w:p>
    <w:p w:rsidR="009A4BA8" w:rsidRPr="00EC6986" w:rsidRDefault="009A4BA8">
      <w:pPr>
        <w:shd w:val="clear" w:color="auto" w:fill="FFFFFF"/>
        <w:tabs>
          <w:tab w:val="left" w:pos="341"/>
        </w:tabs>
        <w:spacing w:before="341"/>
        <w:ind w:left="5"/>
        <w:rPr>
          <w:b/>
          <w:bCs/>
          <w:color w:val="000000" w:themeColor="text1"/>
          <w:spacing w:val="-9"/>
          <w:sz w:val="22"/>
          <w:szCs w:val="22"/>
          <w:lang w:val="en-US"/>
        </w:rPr>
      </w:pPr>
      <w:r w:rsidRPr="00EC6986">
        <w:rPr>
          <w:b/>
          <w:bCs/>
          <w:color w:val="000000" w:themeColor="text1"/>
          <w:spacing w:val="-9"/>
          <w:sz w:val="22"/>
          <w:szCs w:val="22"/>
        </w:rPr>
        <w:t>Pani Katarzyna Kowalska – 23 654 10 14 w</w:t>
      </w:r>
      <w:r w:rsidR="00162EDF" w:rsidRPr="00EC6986">
        <w:rPr>
          <w:b/>
          <w:bCs/>
          <w:color w:val="000000" w:themeColor="text1"/>
          <w:spacing w:val="-9"/>
          <w:sz w:val="22"/>
          <w:szCs w:val="22"/>
        </w:rPr>
        <w:t>ew</w:t>
      </w:r>
      <w:r w:rsidRPr="00EC6986">
        <w:rPr>
          <w:b/>
          <w:bCs/>
          <w:color w:val="000000" w:themeColor="text1"/>
          <w:spacing w:val="-9"/>
          <w:sz w:val="22"/>
          <w:szCs w:val="22"/>
        </w:rPr>
        <w:t xml:space="preserve">. 45 </w:t>
      </w:r>
      <w:r w:rsidRPr="00EC6986">
        <w:rPr>
          <w:b/>
          <w:bCs/>
          <w:color w:val="000000" w:themeColor="text1"/>
          <w:spacing w:val="-9"/>
          <w:sz w:val="22"/>
          <w:szCs w:val="22"/>
        </w:rPr>
        <w:br/>
        <w:t xml:space="preserve">faks nr (23) 654 10 14, </w:t>
      </w:r>
      <w:r w:rsidRPr="00EC6986">
        <w:rPr>
          <w:b/>
          <w:bCs/>
          <w:color w:val="000000" w:themeColor="text1"/>
          <w:spacing w:val="-9"/>
          <w:sz w:val="22"/>
          <w:szCs w:val="22"/>
        </w:rPr>
        <w:br/>
        <w:t>e – mail: katarzyna.kowalska@ugilowo-osada.pl</w:t>
      </w:r>
    </w:p>
    <w:p w:rsidR="00624C8C" w:rsidRPr="00EC6986" w:rsidRDefault="00C534D1">
      <w:pPr>
        <w:shd w:val="clear" w:color="auto" w:fill="FFFFFF"/>
        <w:tabs>
          <w:tab w:val="left" w:pos="341"/>
        </w:tabs>
        <w:spacing w:before="341"/>
        <w:ind w:left="5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9"/>
          <w:sz w:val="22"/>
          <w:szCs w:val="22"/>
          <w:lang w:val="en-US"/>
        </w:rPr>
        <w:lastRenderedPageBreak/>
        <w:t>XI.</w:t>
      </w:r>
      <w:r w:rsidRPr="00EC6986">
        <w:rPr>
          <w:b/>
          <w:bCs/>
          <w:color w:val="000000" w:themeColor="text1"/>
          <w:sz w:val="22"/>
          <w:szCs w:val="22"/>
          <w:lang w:val="en-US"/>
        </w:rPr>
        <w:tab/>
      </w:r>
      <w:r w:rsidRPr="00EC6986">
        <w:rPr>
          <w:b/>
          <w:bCs/>
          <w:color w:val="000000" w:themeColor="text1"/>
          <w:spacing w:val="-1"/>
          <w:sz w:val="22"/>
          <w:szCs w:val="22"/>
        </w:rPr>
        <w:t>TERMIN ZWI</w:t>
      </w:r>
      <w:r w:rsidRPr="00EC6986">
        <w:rPr>
          <w:rFonts w:eastAsia="Times New Roman"/>
          <w:b/>
          <w:bCs/>
          <w:color w:val="000000" w:themeColor="text1"/>
          <w:spacing w:val="-1"/>
          <w:sz w:val="22"/>
          <w:szCs w:val="22"/>
        </w:rPr>
        <w:t>ĄZANIA OFERTĄ</w:t>
      </w:r>
    </w:p>
    <w:p w:rsidR="00A71B5A" w:rsidRPr="00A71B5A" w:rsidRDefault="00A71B5A" w:rsidP="00A71B5A">
      <w:pPr>
        <w:shd w:val="clear" w:color="auto" w:fill="FFFFFF"/>
        <w:tabs>
          <w:tab w:val="left" w:pos="341"/>
        </w:tabs>
        <w:spacing w:before="374"/>
        <w:ind w:left="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11.1. </w:t>
      </w:r>
      <w:r w:rsidRPr="00A71B5A">
        <w:rPr>
          <w:color w:val="000000" w:themeColor="text1"/>
          <w:sz w:val="22"/>
          <w:szCs w:val="22"/>
        </w:rPr>
        <w:t>Termin</w:t>
      </w:r>
      <w:r>
        <w:rPr>
          <w:color w:val="000000" w:themeColor="text1"/>
          <w:sz w:val="22"/>
          <w:szCs w:val="22"/>
        </w:rPr>
        <w:t xml:space="preserve"> związania ofertą </w:t>
      </w:r>
      <w:r w:rsidR="005F45DA">
        <w:rPr>
          <w:color w:val="000000" w:themeColor="text1"/>
          <w:sz w:val="22"/>
          <w:szCs w:val="22"/>
        </w:rPr>
        <w:t>upływa dnia 09</w:t>
      </w:r>
      <w:r w:rsidR="000D3DBF" w:rsidRPr="006044C2">
        <w:rPr>
          <w:color w:val="000000" w:themeColor="text1"/>
          <w:sz w:val="22"/>
          <w:szCs w:val="22"/>
        </w:rPr>
        <w:t>.08.2022</w:t>
      </w:r>
      <w:r w:rsidRPr="006044C2">
        <w:rPr>
          <w:color w:val="000000" w:themeColor="text1"/>
          <w:sz w:val="22"/>
          <w:szCs w:val="22"/>
        </w:rPr>
        <w:t xml:space="preserve"> r.</w:t>
      </w:r>
      <w:r w:rsidRPr="00A71B5A">
        <w:rPr>
          <w:color w:val="000000" w:themeColor="text1"/>
          <w:sz w:val="22"/>
          <w:szCs w:val="22"/>
        </w:rPr>
        <w:t xml:space="preserve"> </w:t>
      </w:r>
    </w:p>
    <w:p w:rsidR="00A71B5A" w:rsidRPr="00A71B5A" w:rsidRDefault="00A71B5A" w:rsidP="00A71B5A">
      <w:pPr>
        <w:shd w:val="clear" w:color="auto" w:fill="FFFFFF"/>
        <w:tabs>
          <w:tab w:val="left" w:pos="341"/>
        </w:tabs>
        <w:spacing w:before="374"/>
        <w:ind w:left="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11.2. </w:t>
      </w:r>
      <w:r w:rsidRPr="00A71B5A">
        <w:rPr>
          <w:color w:val="000000" w:themeColor="text1"/>
          <w:sz w:val="22"/>
          <w:szCs w:val="22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(art. 307 ust. 2 Ustawy).</w:t>
      </w:r>
    </w:p>
    <w:p w:rsidR="00A71B5A" w:rsidRPr="00A71B5A" w:rsidRDefault="00A71B5A" w:rsidP="00A71B5A">
      <w:pPr>
        <w:shd w:val="clear" w:color="auto" w:fill="FFFFFF"/>
        <w:tabs>
          <w:tab w:val="left" w:pos="341"/>
        </w:tabs>
        <w:spacing w:before="374"/>
        <w:ind w:left="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11.3. </w:t>
      </w:r>
      <w:r w:rsidRPr="00A71B5A">
        <w:rPr>
          <w:color w:val="000000" w:themeColor="text1"/>
          <w:sz w:val="22"/>
          <w:szCs w:val="22"/>
        </w:rPr>
        <w:t>Przedłużenie terminu związania ofertą, o którym mowa w art. 307 ust. 2 Ustawy, wymaga złożenia przez Wykonawcę pisemnego oświadczenia o wyrażeniu zgody na przedłużenie terminu związania ofertą (art. 307 ust. 3 Ustawy).</w:t>
      </w:r>
    </w:p>
    <w:p w:rsidR="00624C8C" w:rsidRPr="00EC6986" w:rsidRDefault="00C534D1">
      <w:pPr>
        <w:shd w:val="clear" w:color="auto" w:fill="FFFFFF"/>
        <w:tabs>
          <w:tab w:val="left" w:pos="341"/>
        </w:tabs>
        <w:spacing w:before="374"/>
        <w:ind w:left="5"/>
        <w:rPr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pacing w:val="-7"/>
          <w:sz w:val="22"/>
          <w:szCs w:val="22"/>
        </w:rPr>
        <w:t>XII.</w:t>
      </w:r>
      <w:r w:rsidR="00F61FFA" w:rsidRPr="00EC6986">
        <w:rPr>
          <w:b/>
          <w:bCs/>
          <w:color w:val="000000" w:themeColor="text1"/>
          <w:sz w:val="22"/>
          <w:szCs w:val="22"/>
        </w:rPr>
        <w:t xml:space="preserve"> </w:t>
      </w:r>
      <w:r w:rsidRPr="00EC6986">
        <w:rPr>
          <w:b/>
          <w:bCs/>
          <w:color w:val="000000" w:themeColor="text1"/>
          <w:sz w:val="22"/>
          <w:szCs w:val="22"/>
        </w:rPr>
        <w:t>OPIS SPOSOBU PRZYGOTOWANIA OFERTY</w:t>
      </w:r>
    </w:p>
    <w:p w:rsidR="009A4BA8" w:rsidRPr="00EC6986" w:rsidRDefault="00F61FFA" w:rsidP="00BE173F">
      <w:pPr>
        <w:shd w:val="clear" w:color="auto" w:fill="FFFFFF"/>
        <w:tabs>
          <w:tab w:val="left" w:pos="567"/>
        </w:tabs>
        <w:spacing w:before="245"/>
        <w:ind w:left="567" w:right="82" w:hanging="567"/>
        <w:jc w:val="both"/>
        <w:rPr>
          <w:color w:val="000000" w:themeColor="text1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12</w:t>
      </w:r>
      <w:r w:rsidR="00162EDF" w:rsidRPr="00EC6986">
        <w:rPr>
          <w:color w:val="000000" w:themeColor="text1"/>
          <w:sz w:val="22"/>
          <w:szCs w:val="22"/>
        </w:rPr>
        <w:t>.</w:t>
      </w:r>
      <w:r w:rsidR="009A4BA8" w:rsidRPr="00EC6986">
        <w:rPr>
          <w:color w:val="000000" w:themeColor="text1"/>
          <w:spacing w:val="-10"/>
          <w:sz w:val="22"/>
          <w:szCs w:val="22"/>
        </w:rPr>
        <w:t>1.</w:t>
      </w:r>
      <w:r w:rsidR="009A4BA8" w:rsidRPr="00EC6986">
        <w:rPr>
          <w:color w:val="000000" w:themeColor="text1"/>
          <w:sz w:val="22"/>
          <w:szCs w:val="22"/>
        </w:rPr>
        <w:t xml:space="preserve"> </w:t>
      </w:r>
      <w:r w:rsidR="009A4BA8" w:rsidRPr="00EC6986">
        <w:rPr>
          <w:color w:val="000000" w:themeColor="text1"/>
          <w:spacing w:val="-7"/>
          <w:sz w:val="22"/>
          <w:szCs w:val="22"/>
        </w:rPr>
        <w:t xml:space="preserve">Każdy Wykonawca może złożyć w niniejszym postępowaniu o udzielenie zamówienia </w:t>
      </w:r>
      <w:r w:rsidR="00BE173F">
        <w:rPr>
          <w:color w:val="000000" w:themeColor="text1"/>
          <w:sz w:val="22"/>
          <w:szCs w:val="22"/>
        </w:rPr>
        <w:t xml:space="preserve">publicznego tylko </w:t>
      </w:r>
      <w:r w:rsidR="00162EDF" w:rsidRPr="00EC6986">
        <w:rPr>
          <w:color w:val="000000" w:themeColor="text1"/>
          <w:sz w:val="22"/>
          <w:szCs w:val="22"/>
        </w:rPr>
        <w:t>jedną ofertę na poszczególną część określoną w niniejszym SWZ</w:t>
      </w:r>
      <w:r w:rsidRPr="00EC6986">
        <w:rPr>
          <w:color w:val="000000" w:themeColor="text1"/>
          <w:sz w:val="22"/>
          <w:szCs w:val="22"/>
        </w:rPr>
        <w:t>.</w:t>
      </w:r>
    </w:p>
    <w:p w:rsidR="009A4BA8" w:rsidRPr="00EC6986" w:rsidRDefault="00F61FFA" w:rsidP="00F61FFA">
      <w:pPr>
        <w:shd w:val="clear" w:color="auto" w:fill="FFFFFF"/>
        <w:tabs>
          <w:tab w:val="left" w:pos="567"/>
        </w:tabs>
        <w:spacing w:before="307"/>
        <w:ind w:left="426" w:hanging="426"/>
        <w:jc w:val="both"/>
        <w:rPr>
          <w:color w:val="000000" w:themeColor="text1"/>
        </w:rPr>
      </w:pPr>
      <w:r w:rsidRPr="00EC6986">
        <w:rPr>
          <w:color w:val="000000" w:themeColor="text1"/>
          <w:spacing w:val="-10"/>
          <w:sz w:val="22"/>
          <w:szCs w:val="22"/>
        </w:rPr>
        <w:t>12.2</w:t>
      </w:r>
      <w:r w:rsidR="009A4BA8" w:rsidRPr="00EC6986">
        <w:rPr>
          <w:color w:val="000000" w:themeColor="text1"/>
          <w:spacing w:val="-10"/>
          <w:sz w:val="22"/>
          <w:szCs w:val="22"/>
        </w:rPr>
        <w:t>.</w:t>
      </w:r>
      <w:r w:rsidR="009A4BA8" w:rsidRPr="00EC6986">
        <w:rPr>
          <w:color w:val="000000" w:themeColor="text1"/>
          <w:sz w:val="22"/>
          <w:szCs w:val="22"/>
        </w:rPr>
        <w:t xml:space="preserve"> </w:t>
      </w:r>
      <w:r w:rsidR="009A4BA8" w:rsidRPr="00EC6986">
        <w:rPr>
          <w:color w:val="000000" w:themeColor="text1"/>
          <w:spacing w:val="-7"/>
          <w:sz w:val="22"/>
          <w:szCs w:val="22"/>
          <w:u w:val="single"/>
        </w:rPr>
        <w:t>Oferta musi być sporządzona w języku polskim, w postaci elektronicznej i opatrzona</w:t>
      </w:r>
      <w:r w:rsidR="009A4BA8" w:rsidRPr="00EC6986">
        <w:rPr>
          <w:color w:val="000000" w:themeColor="text1"/>
        </w:rPr>
        <w:t xml:space="preserve"> </w:t>
      </w:r>
      <w:r w:rsidR="009A4BA8" w:rsidRPr="00EC6986">
        <w:rPr>
          <w:color w:val="000000" w:themeColor="text1"/>
          <w:sz w:val="22"/>
          <w:szCs w:val="22"/>
          <w:u w:val="single"/>
        </w:rPr>
        <w:t>kwalifikowalnym podpisem elektronicznym, podpisem zaufanym lub podpisem osobistym.</w:t>
      </w:r>
    </w:p>
    <w:p w:rsidR="009A4BA8" w:rsidRPr="00EC6986" w:rsidRDefault="00F61FFA" w:rsidP="00F61FFA">
      <w:pPr>
        <w:shd w:val="clear" w:color="auto" w:fill="FFFFFF"/>
        <w:tabs>
          <w:tab w:val="left" w:pos="142"/>
        </w:tabs>
        <w:spacing w:before="307"/>
        <w:ind w:left="426" w:hanging="426"/>
        <w:jc w:val="both"/>
        <w:rPr>
          <w:color w:val="000000" w:themeColor="text1"/>
        </w:rPr>
      </w:pPr>
      <w:r w:rsidRPr="00EC6986">
        <w:rPr>
          <w:color w:val="000000" w:themeColor="text1"/>
          <w:sz w:val="22"/>
          <w:szCs w:val="22"/>
        </w:rPr>
        <w:t>12.</w:t>
      </w:r>
      <w:r w:rsidR="009A4BA8" w:rsidRPr="00EC6986">
        <w:rPr>
          <w:color w:val="000000" w:themeColor="text1"/>
          <w:sz w:val="22"/>
          <w:szCs w:val="22"/>
        </w:rPr>
        <w:t>3</w:t>
      </w:r>
      <w:r w:rsidRPr="00EC6986">
        <w:rPr>
          <w:color w:val="000000" w:themeColor="text1"/>
          <w:sz w:val="22"/>
          <w:szCs w:val="22"/>
        </w:rPr>
        <w:t>.</w:t>
      </w:r>
      <w:r w:rsidR="009A4BA8" w:rsidRPr="00EC6986">
        <w:rPr>
          <w:bCs/>
          <w:color w:val="000000" w:themeColor="text1"/>
          <w:spacing w:val="-5"/>
          <w:sz w:val="22"/>
          <w:szCs w:val="22"/>
        </w:rPr>
        <w:t>Wykonawca składa ofertę za pośrednictwem Formularza do złożeni</w:t>
      </w:r>
      <w:r w:rsidRPr="00EC6986">
        <w:rPr>
          <w:bCs/>
          <w:color w:val="000000" w:themeColor="text1"/>
          <w:spacing w:val="-5"/>
          <w:sz w:val="22"/>
          <w:szCs w:val="22"/>
        </w:rPr>
        <w:t xml:space="preserve">a, zmiany, wycofania oferty lub </w:t>
      </w:r>
      <w:r w:rsidR="009A4BA8" w:rsidRPr="00EC6986">
        <w:rPr>
          <w:bCs/>
          <w:color w:val="000000" w:themeColor="text1"/>
          <w:spacing w:val="-5"/>
          <w:sz w:val="22"/>
          <w:szCs w:val="22"/>
        </w:rPr>
        <w:t xml:space="preserve">wniosku dostępnego na </w:t>
      </w:r>
      <w:proofErr w:type="spellStart"/>
      <w:r w:rsidR="009A4BA8" w:rsidRPr="00EC6986">
        <w:rPr>
          <w:bCs/>
          <w:color w:val="000000" w:themeColor="text1"/>
          <w:spacing w:val="-5"/>
          <w:sz w:val="22"/>
          <w:szCs w:val="22"/>
        </w:rPr>
        <w:t>ePUAP</w:t>
      </w:r>
      <w:proofErr w:type="spellEnd"/>
      <w:r w:rsidR="009A4BA8" w:rsidRPr="00EC6986">
        <w:rPr>
          <w:bCs/>
          <w:color w:val="000000" w:themeColor="text1"/>
          <w:spacing w:val="-5"/>
          <w:sz w:val="22"/>
          <w:szCs w:val="22"/>
        </w:rPr>
        <w:t xml:space="preserve"> i udostępnionego również na </w:t>
      </w:r>
      <w:proofErr w:type="spellStart"/>
      <w:r w:rsidR="009A4BA8" w:rsidRPr="00EC6986">
        <w:rPr>
          <w:bCs/>
          <w:color w:val="000000" w:themeColor="text1"/>
          <w:spacing w:val="-5"/>
          <w:sz w:val="22"/>
          <w:szCs w:val="22"/>
        </w:rPr>
        <w:t>miniPortalu</w:t>
      </w:r>
      <w:proofErr w:type="spellEnd"/>
      <w:r w:rsidR="009A4BA8" w:rsidRPr="00EC6986">
        <w:rPr>
          <w:bCs/>
          <w:color w:val="000000" w:themeColor="text1"/>
          <w:spacing w:val="-5"/>
          <w:sz w:val="22"/>
          <w:szCs w:val="22"/>
        </w:rPr>
        <w:t xml:space="preserve">. Formularz do zaszyfrowania oferty przez Wykonawcę jest dostępny dla Wykonawców na </w:t>
      </w:r>
      <w:proofErr w:type="spellStart"/>
      <w:r w:rsidR="009A4BA8" w:rsidRPr="00EC6986">
        <w:rPr>
          <w:bCs/>
          <w:color w:val="000000" w:themeColor="text1"/>
          <w:spacing w:val="-5"/>
          <w:sz w:val="22"/>
          <w:szCs w:val="22"/>
        </w:rPr>
        <w:t>miniPortalu</w:t>
      </w:r>
      <w:proofErr w:type="spellEnd"/>
      <w:r w:rsidR="009A4BA8" w:rsidRPr="00EC6986">
        <w:rPr>
          <w:bCs/>
          <w:color w:val="000000" w:themeColor="text1"/>
          <w:spacing w:val="-5"/>
          <w:sz w:val="22"/>
          <w:szCs w:val="22"/>
        </w:rPr>
        <w:t>, w szczegółach danego postępowania.</w:t>
      </w:r>
    </w:p>
    <w:p w:rsidR="009A4BA8" w:rsidRPr="00EC6986" w:rsidRDefault="00F61FFA" w:rsidP="00F61FFA">
      <w:pPr>
        <w:shd w:val="clear" w:color="auto" w:fill="FFFFFF"/>
        <w:tabs>
          <w:tab w:val="left" w:pos="547"/>
        </w:tabs>
        <w:spacing w:before="322" w:line="276" w:lineRule="auto"/>
        <w:ind w:left="426" w:hanging="426"/>
        <w:jc w:val="both"/>
        <w:rPr>
          <w:bCs/>
          <w:color w:val="000000" w:themeColor="text1"/>
          <w:spacing w:val="-5"/>
          <w:sz w:val="22"/>
          <w:szCs w:val="22"/>
        </w:rPr>
      </w:pPr>
      <w:r w:rsidRPr="00EC6986">
        <w:rPr>
          <w:color w:val="000000" w:themeColor="text1"/>
          <w:spacing w:val="-5"/>
          <w:sz w:val="22"/>
          <w:szCs w:val="22"/>
        </w:rPr>
        <w:t xml:space="preserve">12.3.1. </w:t>
      </w:r>
      <w:r w:rsidR="009A4BA8" w:rsidRPr="00EC6986">
        <w:rPr>
          <w:color w:val="000000" w:themeColor="text1"/>
          <w:spacing w:val="-5"/>
          <w:sz w:val="22"/>
          <w:szCs w:val="22"/>
        </w:rPr>
        <w:t xml:space="preserve">Sposób złożenia oferty, w tym zaszyfrowania oferty opisany został w Regulaminie korzystania z </w:t>
      </w:r>
      <w:proofErr w:type="spellStart"/>
      <w:r w:rsidR="009A4BA8" w:rsidRPr="00EC6986">
        <w:rPr>
          <w:color w:val="000000" w:themeColor="text1"/>
          <w:spacing w:val="-5"/>
          <w:sz w:val="22"/>
          <w:szCs w:val="22"/>
        </w:rPr>
        <w:t>miniPortal</w:t>
      </w:r>
      <w:proofErr w:type="spellEnd"/>
      <w:r w:rsidR="009A4BA8" w:rsidRPr="00EC6986">
        <w:rPr>
          <w:color w:val="000000" w:themeColor="text1"/>
          <w:spacing w:val="-5"/>
          <w:sz w:val="22"/>
          <w:szCs w:val="22"/>
        </w:rPr>
        <w:t>. Ofertę należy złożyć w oryginale. Do oferty Wykonawca dołącza dokumenty i oświadczenia, których obowiązek złożenia Zamawiający wskazał w niniejszym SWZ.</w:t>
      </w:r>
    </w:p>
    <w:p w:rsidR="009A4BA8" w:rsidRPr="00EC6986" w:rsidRDefault="009A4BA8">
      <w:pPr>
        <w:shd w:val="clear" w:color="auto" w:fill="FFFFFF"/>
        <w:spacing w:line="302" w:lineRule="exact"/>
        <w:ind w:left="413" w:right="5"/>
        <w:jc w:val="both"/>
        <w:rPr>
          <w:strike/>
          <w:color w:val="000000" w:themeColor="text1"/>
          <w:sz w:val="22"/>
          <w:szCs w:val="22"/>
        </w:rPr>
      </w:pPr>
    </w:p>
    <w:p w:rsidR="00624C8C" w:rsidRPr="00EC6986" w:rsidRDefault="00C534D1" w:rsidP="0044120F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ind w:right="5"/>
        <w:jc w:val="both"/>
        <w:rPr>
          <w:color w:val="000000" w:themeColor="text1"/>
          <w:spacing w:val="-17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Do oferty nale</w:t>
      </w:r>
      <w:r w:rsidRPr="00EC6986">
        <w:rPr>
          <w:rFonts w:eastAsia="Times New Roman"/>
          <w:color w:val="000000" w:themeColor="text1"/>
          <w:sz w:val="22"/>
          <w:szCs w:val="22"/>
        </w:rPr>
        <w:t>ży dołączyć oświadczenie o niepodleganiu wykluczeniu, spełnianiu warunków udziału w postępowaniu w formie elektronicznej lub w postaci elektronicznej opatrzonej podpisem zaufanym lub podpisem osobistym, a następnie zaszyfrować wraz z plikami stanowiącymi ofertę.</w:t>
      </w:r>
    </w:p>
    <w:p w:rsidR="00624C8C" w:rsidRPr="006044C2" w:rsidRDefault="00C534D1" w:rsidP="0044120F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jc w:val="both"/>
        <w:rPr>
          <w:color w:val="000000" w:themeColor="text1"/>
          <w:spacing w:val="-16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Do przygotowania oferty zaleca si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ę wykorzystanie Formularza oferty, którego wzór stanowi </w:t>
      </w:r>
      <w:r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załącznik nr 1 </w:t>
      </w:r>
      <w:r w:rsidRPr="006044C2">
        <w:rPr>
          <w:rFonts w:eastAsia="Times New Roman"/>
          <w:color w:val="000000" w:themeColor="text1"/>
          <w:sz w:val="22"/>
          <w:szCs w:val="22"/>
        </w:rPr>
        <w:t>do SWZ. W przypadku, gdy Wykonawca nie korzysta z przygotowanego przez Zamawiającego wzoru, w treści oferty należy zamieścić wszystkie informacje wymagane w Formularzu ofertowym.</w:t>
      </w:r>
    </w:p>
    <w:p w:rsidR="00624C8C" w:rsidRPr="006044C2" w:rsidRDefault="00F61FFA" w:rsidP="00574943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rPr>
          <w:color w:val="000000" w:themeColor="text1"/>
          <w:sz w:val="22"/>
          <w:szCs w:val="22"/>
        </w:rPr>
      </w:pPr>
      <w:r w:rsidRPr="006044C2">
        <w:rPr>
          <w:color w:val="000000" w:themeColor="text1"/>
          <w:spacing w:val="-2"/>
          <w:sz w:val="22"/>
          <w:szCs w:val="22"/>
        </w:rPr>
        <w:t xml:space="preserve"> </w:t>
      </w:r>
      <w:r w:rsidR="00C534D1" w:rsidRPr="006044C2">
        <w:rPr>
          <w:color w:val="000000" w:themeColor="text1"/>
          <w:spacing w:val="-2"/>
          <w:sz w:val="22"/>
          <w:szCs w:val="22"/>
        </w:rPr>
        <w:t>Do oferty nale</w:t>
      </w:r>
      <w:r w:rsidR="00C534D1" w:rsidRPr="006044C2">
        <w:rPr>
          <w:rFonts w:eastAsia="Times New Roman"/>
          <w:color w:val="000000" w:themeColor="text1"/>
          <w:spacing w:val="-2"/>
          <w:sz w:val="22"/>
          <w:szCs w:val="22"/>
        </w:rPr>
        <w:t>ży dołączyć:</w:t>
      </w:r>
    </w:p>
    <w:p w:rsidR="00F61FFA" w:rsidRPr="006044C2" w:rsidRDefault="00C534D1" w:rsidP="00574943">
      <w:pPr>
        <w:pStyle w:val="Akapitzlist"/>
        <w:numPr>
          <w:ilvl w:val="2"/>
          <w:numId w:val="7"/>
        </w:numPr>
        <w:shd w:val="clear" w:color="auto" w:fill="FFFFFF"/>
        <w:tabs>
          <w:tab w:val="left" w:pos="845"/>
        </w:tabs>
        <w:spacing w:line="302" w:lineRule="exact"/>
        <w:ind w:right="10"/>
        <w:jc w:val="both"/>
        <w:rPr>
          <w:color w:val="000000" w:themeColor="text1"/>
          <w:spacing w:val="-16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Formularz oferty, sporz</w:t>
      </w:r>
      <w:r w:rsidRPr="006044C2">
        <w:rPr>
          <w:rFonts w:eastAsia="Times New Roman"/>
          <w:color w:val="000000" w:themeColor="text1"/>
          <w:sz w:val="22"/>
          <w:szCs w:val="22"/>
        </w:rPr>
        <w:t xml:space="preserve">ądzony na podstawie wzoru stanowiącego </w:t>
      </w:r>
      <w:r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załącznik nr 1 </w:t>
      </w:r>
      <w:r w:rsidRPr="006044C2">
        <w:rPr>
          <w:rFonts w:eastAsia="Times New Roman"/>
          <w:color w:val="000000" w:themeColor="text1"/>
          <w:sz w:val="22"/>
          <w:szCs w:val="22"/>
        </w:rPr>
        <w:t>do niniejszej SWZ,</w:t>
      </w:r>
    </w:p>
    <w:p w:rsidR="00F61FFA" w:rsidRPr="006044C2" w:rsidRDefault="00C534D1" w:rsidP="0044120F">
      <w:pPr>
        <w:pStyle w:val="Akapitzlist"/>
        <w:numPr>
          <w:ilvl w:val="2"/>
          <w:numId w:val="7"/>
        </w:numPr>
        <w:shd w:val="clear" w:color="auto" w:fill="FFFFFF"/>
        <w:tabs>
          <w:tab w:val="left" w:pos="845"/>
        </w:tabs>
        <w:spacing w:line="302" w:lineRule="exact"/>
        <w:ind w:right="10"/>
        <w:jc w:val="both"/>
        <w:rPr>
          <w:color w:val="000000" w:themeColor="text1"/>
          <w:spacing w:val="-16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O</w:t>
      </w:r>
      <w:r w:rsidRPr="006044C2">
        <w:rPr>
          <w:rFonts w:eastAsia="Times New Roman"/>
          <w:color w:val="000000" w:themeColor="text1"/>
          <w:sz w:val="22"/>
          <w:szCs w:val="22"/>
        </w:rPr>
        <w:t xml:space="preserve">świadczenie o niepodleganiu wykluczeniu, spełnianiu warunków udziału w postępowaniu, sporządzone na podstawie wzoru stanowiącego </w:t>
      </w:r>
      <w:r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załącznik nr 2 </w:t>
      </w:r>
      <w:r w:rsidRPr="006044C2">
        <w:rPr>
          <w:rFonts w:eastAsia="Times New Roman"/>
          <w:color w:val="000000" w:themeColor="text1"/>
          <w:sz w:val="22"/>
          <w:szCs w:val="22"/>
        </w:rPr>
        <w:t>do niniejszej SWZ,</w:t>
      </w:r>
    </w:p>
    <w:p w:rsidR="00F61FFA" w:rsidRPr="006044C2" w:rsidRDefault="00F61FFA" w:rsidP="0044120F">
      <w:pPr>
        <w:pStyle w:val="Akapitzlist"/>
        <w:numPr>
          <w:ilvl w:val="2"/>
          <w:numId w:val="7"/>
        </w:numPr>
        <w:shd w:val="clear" w:color="auto" w:fill="FFFFFF"/>
        <w:tabs>
          <w:tab w:val="left" w:pos="845"/>
        </w:tabs>
        <w:spacing w:line="302" w:lineRule="exact"/>
        <w:ind w:right="10"/>
        <w:jc w:val="both"/>
        <w:rPr>
          <w:color w:val="000000" w:themeColor="text1"/>
          <w:spacing w:val="-16"/>
          <w:sz w:val="22"/>
          <w:szCs w:val="22"/>
        </w:rPr>
      </w:pPr>
      <w:r w:rsidRPr="006044C2">
        <w:rPr>
          <w:color w:val="000000" w:themeColor="text1"/>
          <w:sz w:val="22"/>
          <w:szCs w:val="22"/>
        </w:rPr>
        <w:t>Z</w:t>
      </w:r>
      <w:r w:rsidR="00C534D1" w:rsidRPr="006044C2">
        <w:rPr>
          <w:color w:val="000000" w:themeColor="text1"/>
          <w:sz w:val="22"/>
          <w:szCs w:val="22"/>
        </w:rPr>
        <w:t>obowi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ązanie podmiotu udostępniającego zasoby do oddania Wykonawcy do dyspozycji niezbędnych zasobów na potrzeby realizacji niniejszego zamówienia na podstawie art. 118 ust. 3 ustawy </w:t>
      </w:r>
      <w:proofErr w:type="spellStart"/>
      <w:r w:rsidR="00C534D1" w:rsidRPr="006044C2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="00C534D1" w:rsidRPr="006044C2">
        <w:rPr>
          <w:rFonts w:eastAsia="Times New Roman"/>
          <w:color w:val="000000" w:themeColor="text1"/>
          <w:sz w:val="22"/>
          <w:szCs w:val="22"/>
        </w:rPr>
        <w:t xml:space="preserve"> (jeżeli dotyczy), sporządzone na podstawie wzoru stanowiącego 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załącznik nr </w:t>
      </w:r>
      <w:r w:rsidR="009F4AC6" w:rsidRPr="006044C2">
        <w:rPr>
          <w:rFonts w:eastAsia="Times New Roman"/>
          <w:b/>
          <w:bCs/>
          <w:color w:val="000000" w:themeColor="text1"/>
          <w:sz w:val="22"/>
          <w:szCs w:val="22"/>
        </w:rPr>
        <w:t>4</w:t>
      </w:r>
      <w:r w:rsidR="00C534D1" w:rsidRPr="006044C2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C534D1" w:rsidRPr="006044C2">
        <w:rPr>
          <w:rFonts w:eastAsia="Times New Roman"/>
          <w:color w:val="000000" w:themeColor="text1"/>
          <w:sz w:val="22"/>
          <w:szCs w:val="22"/>
        </w:rPr>
        <w:t>do niniejszej SWZ,</w:t>
      </w:r>
    </w:p>
    <w:p w:rsidR="00624C8C" w:rsidRPr="00EC6986" w:rsidRDefault="00F61FFA" w:rsidP="0044120F">
      <w:pPr>
        <w:pStyle w:val="Akapitzlist"/>
        <w:numPr>
          <w:ilvl w:val="2"/>
          <w:numId w:val="7"/>
        </w:numPr>
        <w:shd w:val="clear" w:color="auto" w:fill="FFFFFF"/>
        <w:tabs>
          <w:tab w:val="left" w:pos="845"/>
        </w:tabs>
        <w:spacing w:line="302" w:lineRule="exact"/>
        <w:ind w:right="10"/>
        <w:jc w:val="both"/>
        <w:rPr>
          <w:color w:val="000000" w:themeColor="text1"/>
          <w:spacing w:val="-16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P</w:t>
      </w:r>
      <w:r w:rsidR="00C534D1" w:rsidRPr="00EC6986">
        <w:rPr>
          <w:color w:val="000000" w:themeColor="text1"/>
          <w:sz w:val="22"/>
          <w:szCs w:val="22"/>
        </w:rPr>
        <w:t>e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t xml:space="preserve">łnomocnictwo lub inny dokument potwierdzający umocowanie do reprezentowania Wykonawcy w postępowaniu o udzielenie zamówienia albo reprezentowania w postępowaniu o </w:t>
      </w:r>
      <w:r w:rsidR="00C534D1" w:rsidRPr="00EC6986">
        <w:rPr>
          <w:rFonts w:eastAsia="Times New Roman"/>
          <w:color w:val="000000" w:themeColor="text1"/>
          <w:sz w:val="22"/>
          <w:szCs w:val="22"/>
        </w:rPr>
        <w:lastRenderedPageBreak/>
        <w:t>udzielenie zamówienia i zawarcia umowy w sprawie zamówienia publicznego dla ustanowionego przez nich pełnomocnika (jeżeli dotyczy).</w:t>
      </w:r>
    </w:p>
    <w:p w:rsidR="00624C8C" w:rsidRPr="00EC6986" w:rsidRDefault="00624C8C">
      <w:pPr>
        <w:rPr>
          <w:color w:val="000000" w:themeColor="text1"/>
          <w:sz w:val="22"/>
          <w:szCs w:val="22"/>
        </w:rPr>
      </w:pPr>
    </w:p>
    <w:p w:rsidR="00F61FFA" w:rsidRPr="00EC6986" w:rsidRDefault="00C534D1" w:rsidP="0044120F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ind w:right="14"/>
        <w:jc w:val="both"/>
        <w:rPr>
          <w:color w:val="000000" w:themeColor="text1"/>
          <w:spacing w:val="-17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Oferta oraz o</w:t>
      </w:r>
      <w:r w:rsidRPr="00EC6986">
        <w:rPr>
          <w:rFonts w:eastAsia="Times New Roman"/>
          <w:color w:val="000000" w:themeColor="text1"/>
          <w:sz w:val="22"/>
          <w:szCs w:val="22"/>
        </w:rPr>
        <w:t>świadczenie o niepodleganiu wykluczeniu, spełnianiu warunków udziału w postępowaniu muszą być złożone w oryginale.</w:t>
      </w:r>
    </w:p>
    <w:p w:rsidR="00F61FFA" w:rsidRPr="00EC6986" w:rsidRDefault="00C534D1" w:rsidP="0044120F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ind w:right="14"/>
        <w:jc w:val="both"/>
        <w:rPr>
          <w:color w:val="000000" w:themeColor="text1"/>
          <w:spacing w:val="-17"/>
          <w:sz w:val="22"/>
          <w:szCs w:val="22"/>
        </w:rPr>
      </w:pPr>
      <w:r w:rsidRPr="00EC6986">
        <w:rPr>
          <w:color w:val="000000" w:themeColor="text1"/>
          <w:sz w:val="22"/>
          <w:szCs w:val="22"/>
        </w:rPr>
        <w:t>Pe</w:t>
      </w:r>
      <w:r w:rsidRPr="00EC6986">
        <w:rPr>
          <w:rFonts w:eastAsia="Times New Roman"/>
          <w:color w:val="000000" w:themeColor="text1"/>
          <w:sz w:val="22"/>
          <w:szCs w:val="22"/>
        </w:rPr>
        <w:t>łnomo</w:t>
      </w:r>
      <w:r w:rsidR="009A4BA8" w:rsidRPr="00EC6986">
        <w:rPr>
          <w:rFonts w:eastAsia="Times New Roman"/>
          <w:color w:val="000000" w:themeColor="text1"/>
          <w:sz w:val="22"/>
          <w:szCs w:val="22"/>
        </w:rPr>
        <w:t>cn</w:t>
      </w:r>
      <w:r w:rsidR="00574943">
        <w:rPr>
          <w:rFonts w:eastAsia="Times New Roman"/>
          <w:color w:val="000000" w:themeColor="text1"/>
          <w:sz w:val="22"/>
          <w:szCs w:val="22"/>
        </w:rPr>
        <w:t>ictwo, o którym mowa w pkt 12.6.</w:t>
      </w:r>
      <w:r w:rsidR="009A4BA8" w:rsidRPr="00EC6986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74943">
        <w:rPr>
          <w:rFonts w:eastAsia="Times New Roman"/>
          <w:color w:val="000000" w:themeColor="text1"/>
          <w:sz w:val="22"/>
          <w:szCs w:val="22"/>
        </w:rPr>
        <w:t>d</w:t>
      </w:r>
      <w:r w:rsidR="009A4BA8" w:rsidRPr="00EC6986">
        <w:rPr>
          <w:rFonts w:eastAsia="Times New Roman"/>
          <w:color w:val="000000" w:themeColor="text1"/>
          <w:sz w:val="22"/>
          <w:szCs w:val="22"/>
        </w:rPr>
        <w:t>)</w:t>
      </w:r>
      <w:r w:rsidRPr="00EC6986">
        <w:rPr>
          <w:rFonts w:eastAsia="Times New Roman"/>
          <w:color w:val="000000" w:themeColor="text1"/>
          <w:sz w:val="22"/>
          <w:szCs w:val="22"/>
        </w:rPr>
        <w:t xml:space="preserve"> niniejszego rozdziału musi być złożone w oryginale w takiej samej formie, jak składana oferta (tj.: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624C8C" w:rsidRPr="00EC6986" w:rsidRDefault="00C534D1" w:rsidP="0044120F">
      <w:pPr>
        <w:pStyle w:val="Akapitzlist"/>
        <w:numPr>
          <w:ilvl w:val="1"/>
          <w:numId w:val="7"/>
        </w:numPr>
        <w:shd w:val="clear" w:color="auto" w:fill="FFFFFF"/>
        <w:tabs>
          <w:tab w:val="left" w:pos="422"/>
        </w:tabs>
        <w:spacing w:line="302" w:lineRule="exact"/>
        <w:ind w:right="14"/>
        <w:jc w:val="both"/>
        <w:rPr>
          <w:color w:val="000000" w:themeColor="text1"/>
          <w:spacing w:val="-17"/>
          <w:sz w:val="22"/>
          <w:szCs w:val="22"/>
        </w:rPr>
      </w:pPr>
      <w:r w:rsidRPr="00EC6986">
        <w:rPr>
          <w:color w:val="000000" w:themeColor="text1"/>
          <w:spacing w:val="-1"/>
          <w:sz w:val="22"/>
          <w:szCs w:val="22"/>
        </w:rPr>
        <w:t>Zamawiaj</w:t>
      </w:r>
      <w:r w:rsidRPr="00EC6986">
        <w:rPr>
          <w:rFonts w:eastAsia="Times New Roman"/>
          <w:color w:val="000000" w:themeColor="text1"/>
          <w:spacing w:val="-1"/>
          <w:sz w:val="22"/>
          <w:szCs w:val="22"/>
        </w:rPr>
        <w:t>ący zaleca ponumerowanie stron oferty.</w:t>
      </w:r>
    </w:p>
    <w:p w:rsidR="00624C8C" w:rsidRPr="00EC6986" w:rsidRDefault="00C534D1" w:rsidP="002C20CC">
      <w:pPr>
        <w:shd w:val="clear" w:color="auto" w:fill="FFFFFF"/>
        <w:tabs>
          <w:tab w:val="left" w:pos="706"/>
        </w:tabs>
        <w:spacing w:before="307"/>
        <w:rPr>
          <w:b/>
          <w:bCs/>
          <w:color w:val="000000" w:themeColor="text1"/>
          <w:sz w:val="22"/>
          <w:szCs w:val="22"/>
        </w:rPr>
      </w:pPr>
      <w:r w:rsidRPr="00EC6986">
        <w:rPr>
          <w:b/>
          <w:bCs/>
          <w:color w:val="000000" w:themeColor="text1"/>
          <w:sz w:val="22"/>
          <w:szCs w:val="22"/>
        </w:rPr>
        <w:t xml:space="preserve">XIII. </w:t>
      </w:r>
      <w:r w:rsidR="002C20CC" w:rsidRPr="00EC6986">
        <w:rPr>
          <w:b/>
          <w:bCs/>
          <w:color w:val="000000" w:themeColor="text1"/>
          <w:sz w:val="22"/>
          <w:szCs w:val="22"/>
        </w:rPr>
        <w:t>MIEJSCE ORAZ TERMIN SKŁADANIA I OTWARCIA OFERT.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Oferta może być złożona tylko do upływu terminu składania ofert. Do upływu terminu składania ofert wykonawca może wycofać ofertę.</w:t>
      </w:r>
    </w:p>
    <w:p w:rsidR="003B2D5E" w:rsidRPr="006044C2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6044C2">
        <w:rPr>
          <w:bCs/>
          <w:color w:val="000000" w:themeColor="text1"/>
          <w:spacing w:val="-7"/>
          <w:sz w:val="22"/>
          <w:szCs w:val="22"/>
        </w:rPr>
        <w:t xml:space="preserve">Zamawiający wyznacza termin składania ofert do dnia </w:t>
      </w:r>
      <w:r w:rsidR="005F45DA">
        <w:rPr>
          <w:b/>
          <w:bCs/>
          <w:color w:val="000000" w:themeColor="text1"/>
          <w:spacing w:val="-7"/>
          <w:sz w:val="22"/>
          <w:szCs w:val="22"/>
        </w:rPr>
        <w:t>11</w:t>
      </w:r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>.</w:t>
      </w:r>
      <w:r w:rsidR="000D3DBF" w:rsidRPr="006044C2">
        <w:rPr>
          <w:b/>
          <w:bCs/>
          <w:color w:val="000000" w:themeColor="text1"/>
          <w:spacing w:val="-7"/>
          <w:sz w:val="22"/>
          <w:szCs w:val="22"/>
        </w:rPr>
        <w:t>07</w:t>
      </w:r>
      <w:r w:rsidR="00E249FE" w:rsidRPr="006044C2">
        <w:rPr>
          <w:b/>
          <w:bCs/>
          <w:color w:val="000000" w:themeColor="text1"/>
          <w:spacing w:val="-7"/>
          <w:sz w:val="22"/>
          <w:szCs w:val="22"/>
        </w:rPr>
        <w:t>.202</w:t>
      </w:r>
      <w:r w:rsidR="000D3DBF" w:rsidRPr="006044C2">
        <w:rPr>
          <w:b/>
          <w:bCs/>
          <w:color w:val="000000" w:themeColor="text1"/>
          <w:spacing w:val="-7"/>
          <w:sz w:val="22"/>
          <w:szCs w:val="22"/>
        </w:rPr>
        <w:t>2</w:t>
      </w:r>
      <w:r w:rsidR="00E249FE" w:rsidRPr="006044C2">
        <w:rPr>
          <w:b/>
          <w:bCs/>
          <w:color w:val="000000" w:themeColor="text1"/>
          <w:spacing w:val="-7"/>
          <w:sz w:val="22"/>
          <w:szCs w:val="22"/>
        </w:rPr>
        <w:t xml:space="preserve"> r., do godziny </w:t>
      </w:r>
      <w:r w:rsidR="006044C2" w:rsidRPr="006044C2">
        <w:rPr>
          <w:b/>
          <w:bCs/>
          <w:color w:val="000000" w:themeColor="text1"/>
          <w:spacing w:val="-7"/>
          <w:sz w:val="22"/>
          <w:szCs w:val="22"/>
        </w:rPr>
        <w:t>09</w:t>
      </w:r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>.</w:t>
      </w:r>
      <w:r w:rsidR="000D3DBF" w:rsidRPr="006044C2">
        <w:rPr>
          <w:b/>
          <w:bCs/>
          <w:color w:val="000000" w:themeColor="text1"/>
          <w:spacing w:val="-7"/>
          <w:sz w:val="22"/>
          <w:szCs w:val="22"/>
        </w:rPr>
        <w:t>00</w:t>
      </w:r>
      <w:r w:rsidR="002F1570" w:rsidRPr="006044C2">
        <w:rPr>
          <w:b/>
          <w:bCs/>
          <w:color w:val="000000" w:themeColor="text1"/>
          <w:spacing w:val="-7"/>
          <w:sz w:val="22"/>
          <w:szCs w:val="22"/>
        </w:rPr>
        <w:t>.</w:t>
      </w:r>
      <w:r w:rsidR="00BE7686" w:rsidRPr="006044C2">
        <w:rPr>
          <w:bCs/>
          <w:color w:val="000000" w:themeColor="text1"/>
          <w:spacing w:val="-7"/>
          <w:sz w:val="22"/>
          <w:szCs w:val="22"/>
        </w:rPr>
        <w:t xml:space="preserve"> Ofertę należy złożyć za pośrednictwem Formularza do złożenia, zmiany, wycofania oferty lub wniosku dostępnego na e-PUAP i udostępnionego na </w:t>
      </w:r>
      <w:proofErr w:type="spellStart"/>
      <w:r w:rsidR="00BE7686" w:rsidRPr="006044C2">
        <w:rPr>
          <w:bCs/>
          <w:color w:val="000000" w:themeColor="text1"/>
          <w:spacing w:val="-7"/>
          <w:sz w:val="22"/>
          <w:szCs w:val="22"/>
        </w:rPr>
        <w:t>miniPortalu</w:t>
      </w:r>
      <w:proofErr w:type="spellEnd"/>
      <w:r w:rsidR="00BE7686" w:rsidRPr="006044C2">
        <w:rPr>
          <w:bCs/>
          <w:color w:val="000000" w:themeColor="text1"/>
          <w:spacing w:val="-7"/>
          <w:sz w:val="22"/>
          <w:szCs w:val="22"/>
        </w:rPr>
        <w:t>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6044C2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6044C2">
        <w:rPr>
          <w:bCs/>
          <w:color w:val="000000" w:themeColor="text1"/>
          <w:spacing w:val="-7"/>
          <w:sz w:val="22"/>
          <w:szCs w:val="22"/>
        </w:rPr>
        <w:t xml:space="preserve">Otwarcie ofert nastąpi w dniu </w:t>
      </w:r>
      <w:r w:rsidR="005F45DA">
        <w:rPr>
          <w:b/>
          <w:bCs/>
          <w:color w:val="000000" w:themeColor="text1"/>
          <w:spacing w:val="-7"/>
          <w:sz w:val="22"/>
          <w:szCs w:val="22"/>
        </w:rPr>
        <w:t>11</w:t>
      </w:r>
      <w:bookmarkStart w:id="6" w:name="_GoBack"/>
      <w:bookmarkEnd w:id="6"/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>.</w:t>
      </w:r>
      <w:r w:rsidR="000D3DBF" w:rsidRPr="006044C2">
        <w:rPr>
          <w:b/>
          <w:bCs/>
          <w:color w:val="000000" w:themeColor="text1"/>
          <w:spacing w:val="-7"/>
          <w:sz w:val="22"/>
          <w:szCs w:val="22"/>
        </w:rPr>
        <w:t>07</w:t>
      </w:r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>.202</w:t>
      </w:r>
      <w:r w:rsidR="000D3DBF" w:rsidRPr="006044C2">
        <w:rPr>
          <w:b/>
          <w:bCs/>
          <w:color w:val="000000" w:themeColor="text1"/>
          <w:spacing w:val="-7"/>
          <w:sz w:val="22"/>
          <w:szCs w:val="22"/>
        </w:rPr>
        <w:t>2</w:t>
      </w:r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 xml:space="preserve"> r., o godzinie </w:t>
      </w:r>
      <w:r w:rsidR="006044C2" w:rsidRPr="006044C2">
        <w:rPr>
          <w:b/>
          <w:bCs/>
          <w:color w:val="000000" w:themeColor="text1"/>
          <w:spacing w:val="-7"/>
          <w:sz w:val="22"/>
          <w:szCs w:val="22"/>
        </w:rPr>
        <w:t>10</w:t>
      </w:r>
      <w:r w:rsidR="00BE7686" w:rsidRPr="006044C2">
        <w:rPr>
          <w:b/>
          <w:bCs/>
          <w:color w:val="000000" w:themeColor="text1"/>
          <w:spacing w:val="-7"/>
          <w:sz w:val="22"/>
          <w:szCs w:val="22"/>
        </w:rPr>
        <w:t>:</w:t>
      </w:r>
      <w:r w:rsidR="00E249FE" w:rsidRPr="006044C2">
        <w:rPr>
          <w:b/>
          <w:bCs/>
          <w:color w:val="000000" w:themeColor="text1"/>
          <w:spacing w:val="-7"/>
          <w:sz w:val="22"/>
          <w:szCs w:val="22"/>
        </w:rPr>
        <w:t>00</w:t>
      </w:r>
      <w:r w:rsidR="00BE7686" w:rsidRPr="006044C2">
        <w:rPr>
          <w:bCs/>
          <w:color w:val="000000" w:themeColor="text1"/>
          <w:spacing w:val="-7"/>
          <w:sz w:val="22"/>
          <w:szCs w:val="22"/>
        </w:rPr>
        <w:t>,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 xml:space="preserve"> Otwarcie ofert następuje poprzez użycie mechanizmu do odszyfrowywania ofert dostępnego po zalogowaniu w zakładce Deszyfrowanie na </w:t>
      </w:r>
      <w:proofErr w:type="spellStart"/>
      <w:r w:rsidR="00BE7686" w:rsidRPr="00051598">
        <w:rPr>
          <w:bCs/>
          <w:color w:val="000000" w:themeColor="text1"/>
          <w:spacing w:val="-7"/>
          <w:sz w:val="22"/>
          <w:szCs w:val="22"/>
        </w:rPr>
        <w:t>miniPortalu</w:t>
      </w:r>
      <w:proofErr w:type="spellEnd"/>
      <w:r w:rsidR="00BE7686" w:rsidRPr="00051598">
        <w:rPr>
          <w:bCs/>
          <w:color w:val="000000" w:themeColor="text1"/>
          <w:spacing w:val="-7"/>
          <w:sz w:val="22"/>
          <w:szCs w:val="22"/>
        </w:rPr>
        <w:t xml:space="preserve"> i następuje poprzez wskazanie pliku do odszyfrowania.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W przypadku awarii systemu, która powoduje brak możliwości otwarcia ofert w terminie określonym przez zamawiającego, otwarcie ofert następuje niezwłocznie po usunięciu awarii.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Zamawiający, niezwłocznie po otwarciu ofert, udostępnia na stronie internetowej prowadzonego postępowania informacje o:</w:t>
      </w:r>
    </w:p>
    <w:p w:rsidR="003B2D5E" w:rsidRPr="00051598" w:rsidRDefault="003B2D5E" w:rsidP="0044120F">
      <w:pPr>
        <w:pStyle w:val="Akapitzlist"/>
        <w:numPr>
          <w:ilvl w:val="2"/>
          <w:numId w:val="9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>N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 xml:space="preserve">azwach albo imionach i nazwiskach oraz siedzibach lub miejscach prowadzonej działalności </w:t>
      </w: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gospodarczej albo miejscach zamieszkania wykonawców, których oferty zostały otwarte;</w:t>
      </w:r>
    </w:p>
    <w:p w:rsidR="00BE7686" w:rsidRPr="00051598" w:rsidRDefault="003B2D5E" w:rsidP="0044120F">
      <w:pPr>
        <w:pStyle w:val="Akapitzlist"/>
        <w:numPr>
          <w:ilvl w:val="2"/>
          <w:numId w:val="9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>C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enach zawartych w ofertach.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BE7686" w:rsidRPr="00051598">
        <w:rPr>
          <w:bCs/>
          <w:color w:val="000000" w:themeColor="text1"/>
          <w:spacing w:val="-7"/>
          <w:sz w:val="22"/>
          <w:szCs w:val="22"/>
        </w:rPr>
        <w:t>Otwarcie ofert jest jawne, Wykonawcy mogą uczestniczyć w otwarciu ofert</w:t>
      </w:r>
      <w:r w:rsidRPr="00051598">
        <w:rPr>
          <w:bCs/>
          <w:color w:val="000000" w:themeColor="text1"/>
          <w:spacing w:val="-7"/>
          <w:sz w:val="22"/>
          <w:szCs w:val="22"/>
        </w:rPr>
        <w:t>.</w:t>
      </w:r>
    </w:p>
    <w:p w:rsidR="003B2D5E" w:rsidRPr="00051598" w:rsidRDefault="003B2D5E" w:rsidP="0044120F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ind w:left="426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</w:t>
      </w:r>
      <w:r w:rsidR="00F61FFA" w:rsidRPr="00051598">
        <w:rPr>
          <w:bCs/>
          <w:color w:val="000000" w:themeColor="text1"/>
          <w:spacing w:val="-7"/>
          <w:sz w:val="22"/>
          <w:szCs w:val="22"/>
        </w:rPr>
        <w:t>Wykonawca ponosi koszty związane z przygotowaniem i złożeniem oferty.</w:t>
      </w:r>
    </w:p>
    <w:p w:rsidR="00F61FFA" w:rsidRPr="00051598" w:rsidRDefault="003B2D5E" w:rsidP="00051598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</w:tabs>
        <w:spacing w:before="379" w:line="276" w:lineRule="auto"/>
        <w:ind w:left="426"/>
        <w:jc w:val="both"/>
        <w:rPr>
          <w:bCs/>
          <w:color w:val="000000" w:themeColor="text1"/>
          <w:spacing w:val="-7"/>
          <w:sz w:val="22"/>
          <w:szCs w:val="22"/>
        </w:rPr>
      </w:pPr>
      <w:r w:rsidRPr="00051598">
        <w:rPr>
          <w:bCs/>
          <w:color w:val="000000" w:themeColor="text1"/>
          <w:spacing w:val="-7"/>
          <w:sz w:val="22"/>
          <w:szCs w:val="22"/>
        </w:rPr>
        <w:t xml:space="preserve">  </w:t>
      </w:r>
      <w:r w:rsidR="00F61FFA" w:rsidRPr="00051598">
        <w:rPr>
          <w:bCs/>
          <w:color w:val="000000" w:themeColor="text1"/>
          <w:spacing w:val="-7"/>
          <w:sz w:val="22"/>
          <w:szCs w:val="22"/>
        </w:rPr>
        <w:t>Zamawiający nie przewiduje zwrotu kosztów udziału w postępowaniu.</w:t>
      </w:r>
    </w:p>
    <w:p w:rsidR="00624C8C" w:rsidRPr="00DE202B" w:rsidRDefault="00C534D1">
      <w:pPr>
        <w:shd w:val="clear" w:color="auto" w:fill="FFFFFF"/>
        <w:tabs>
          <w:tab w:val="left" w:pos="485"/>
        </w:tabs>
        <w:spacing w:before="211" w:line="307" w:lineRule="exact"/>
        <w:ind w:right="5"/>
        <w:jc w:val="both"/>
        <w:rPr>
          <w:sz w:val="22"/>
          <w:szCs w:val="22"/>
        </w:rPr>
      </w:pPr>
      <w:r w:rsidRPr="00DE202B">
        <w:rPr>
          <w:b/>
          <w:bCs/>
          <w:spacing w:val="-10"/>
          <w:sz w:val="22"/>
          <w:szCs w:val="22"/>
          <w:lang w:val="en-US"/>
        </w:rPr>
        <w:t>X</w:t>
      </w:r>
      <w:r w:rsidR="002C20CC">
        <w:rPr>
          <w:b/>
          <w:bCs/>
          <w:spacing w:val="-10"/>
          <w:sz w:val="22"/>
          <w:szCs w:val="22"/>
          <w:lang w:val="en-US"/>
        </w:rPr>
        <w:t>I</w:t>
      </w:r>
      <w:r w:rsidRPr="00DE202B">
        <w:rPr>
          <w:b/>
          <w:bCs/>
          <w:spacing w:val="-10"/>
          <w:sz w:val="22"/>
          <w:szCs w:val="22"/>
          <w:lang w:val="en-US"/>
        </w:rPr>
        <w:t>V.</w:t>
      </w:r>
      <w:r w:rsidRPr="00DE202B">
        <w:rPr>
          <w:b/>
          <w:bCs/>
          <w:sz w:val="22"/>
          <w:szCs w:val="22"/>
          <w:lang w:val="en-US"/>
        </w:rPr>
        <w:tab/>
      </w:r>
      <w:r w:rsidRPr="00DE202B">
        <w:rPr>
          <w:b/>
          <w:bCs/>
          <w:sz w:val="22"/>
          <w:szCs w:val="22"/>
        </w:rPr>
        <w:t>PODSTAWY WYKLUCZENIA, O KT</w:t>
      </w:r>
      <w:r w:rsidRPr="00DE202B">
        <w:rPr>
          <w:rFonts w:eastAsia="Times New Roman"/>
          <w:b/>
          <w:bCs/>
          <w:sz w:val="22"/>
          <w:szCs w:val="22"/>
        </w:rPr>
        <w:t>ÓR</w:t>
      </w:r>
      <w:r w:rsidR="002C20CC">
        <w:rPr>
          <w:rFonts w:eastAsia="Times New Roman"/>
          <w:b/>
          <w:bCs/>
          <w:sz w:val="22"/>
          <w:szCs w:val="22"/>
        </w:rPr>
        <w:t xml:space="preserve">YCH MOWA W ART. 108 UST. 1 ORAZ </w:t>
      </w:r>
      <w:r w:rsidRPr="00DE202B">
        <w:rPr>
          <w:rFonts w:eastAsia="Times New Roman"/>
          <w:b/>
          <w:bCs/>
          <w:sz w:val="22"/>
          <w:szCs w:val="22"/>
        </w:rPr>
        <w:t>ART. 109 UST. 1 PKT 4 USTAWY PZP,</w:t>
      </w:r>
      <w:r w:rsidR="002C20CC">
        <w:rPr>
          <w:rFonts w:eastAsia="Times New Roman"/>
          <w:b/>
          <w:bCs/>
          <w:sz w:val="22"/>
          <w:szCs w:val="22"/>
        </w:rPr>
        <w:t xml:space="preserve"> A TAKŻE INFORMACJE O WARUNKACH </w:t>
      </w:r>
      <w:r w:rsidRPr="00DE202B">
        <w:rPr>
          <w:rFonts w:eastAsia="Times New Roman"/>
          <w:b/>
          <w:bCs/>
          <w:sz w:val="22"/>
          <w:szCs w:val="22"/>
        </w:rPr>
        <w:t>UDZIAŁU W POSTĘPOWANIU</w:t>
      </w:r>
    </w:p>
    <w:p w:rsidR="00624C8C" w:rsidRPr="00DE202B" w:rsidRDefault="00831333" w:rsidP="002C20CC">
      <w:pPr>
        <w:shd w:val="clear" w:color="auto" w:fill="FFFFFF"/>
        <w:spacing w:before="14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14.1. </w:t>
      </w:r>
      <w:r w:rsidR="00C534D1" w:rsidRPr="00DE202B">
        <w:rPr>
          <w:spacing w:val="-1"/>
          <w:sz w:val="22"/>
          <w:szCs w:val="22"/>
        </w:rPr>
        <w:t>O udzielenie zam</w:t>
      </w:r>
      <w:r w:rsidR="00C534D1" w:rsidRPr="00DE202B">
        <w:rPr>
          <w:rFonts w:eastAsia="Times New Roman"/>
          <w:spacing w:val="-1"/>
          <w:sz w:val="22"/>
          <w:szCs w:val="22"/>
        </w:rPr>
        <w:t>ówienia mogą ubiegać się wykonawcy, którzy:</w:t>
      </w:r>
    </w:p>
    <w:p w:rsidR="00624C8C" w:rsidRPr="00DE202B" w:rsidRDefault="00831333" w:rsidP="00831333">
      <w:pPr>
        <w:shd w:val="clear" w:color="auto" w:fill="FFFFFF"/>
        <w:spacing w:before="48"/>
        <w:ind w:left="446" w:hanging="446"/>
        <w:jc w:val="both"/>
        <w:rPr>
          <w:sz w:val="22"/>
          <w:szCs w:val="22"/>
        </w:rPr>
      </w:pPr>
      <w:r w:rsidRPr="00831333">
        <w:rPr>
          <w:bCs/>
          <w:spacing w:val="-1"/>
          <w:sz w:val="22"/>
          <w:szCs w:val="22"/>
        </w:rPr>
        <w:t>14.1.1.</w:t>
      </w:r>
      <w:r w:rsidR="00C534D1" w:rsidRPr="00831333">
        <w:rPr>
          <w:bCs/>
          <w:spacing w:val="-1"/>
          <w:sz w:val="22"/>
          <w:szCs w:val="22"/>
        </w:rPr>
        <w:t xml:space="preserve"> Nie podlegaj</w:t>
      </w:r>
      <w:r w:rsidR="00C534D1" w:rsidRPr="00831333">
        <w:rPr>
          <w:rFonts w:eastAsia="Times New Roman"/>
          <w:bCs/>
          <w:spacing w:val="-1"/>
          <w:sz w:val="22"/>
          <w:szCs w:val="22"/>
        </w:rPr>
        <w:t>ą wykluczeniu:</w:t>
      </w:r>
      <w:r>
        <w:rPr>
          <w:sz w:val="22"/>
          <w:szCs w:val="22"/>
        </w:rPr>
        <w:t xml:space="preserve"> </w:t>
      </w:r>
      <w:r w:rsidR="00C534D1" w:rsidRPr="00DE202B">
        <w:rPr>
          <w:sz w:val="22"/>
          <w:szCs w:val="22"/>
        </w:rPr>
        <w:t>Z post</w:t>
      </w:r>
      <w:r w:rsidR="00D71638">
        <w:rPr>
          <w:rFonts w:eastAsia="Times New Roman"/>
          <w:sz w:val="22"/>
          <w:szCs w:val="22"/>
        </w:rPr>
        <w:t xml:space="preserve">ępowania o </w:t>
      </w:r>
      <w:r w:rsidR="00C534D1" w:rsidRPr="00DE202B">
        <w:rPr>
          <w:rFonts w:eastAsia="Times New Roman"/>
          <w:sz w:val="22"/>
          <w:szCs w:val="22"/>
        </w:rPr>
        <w:t>udzielenie zamówienia wyklucza się Wykonawcę,  w stosunku, do którego zachodzi którakolwiek z okoliczności wskazanych:</w:t>
      </w:r>
    </w:p>
    <w:p w:rsidR="00831333" w:rsidRPr="00831333" w:rsidRDefault="00831333" w:rsidP="0044120F">
      <w:pPr>
        <w:pStyle w:val="Akapitzlist"/>
        <w:numPr>
          <w:ilvl w:val="3"/>
          <w:numId w:val="10"/>
        </w:numPr>
        <w:shd w:val="clear" w:color="auto" w:fill="FFFFFF"/>
        <w:tabs>
          <w:tab w:val="left" w:pos="994"/>
        </w:tabs>
        <w:spacing w:line="302" w:lineRule="exact"/>
        <w:jc w:val="both"/>
        <w:rPr>
          <w:b/>
          <w:bCs/>
          <w:spacing w:val="-12"/>
          <w:sz w:val="22"/>
          <w:szCs w:val="22"/>
        </w:rPr>
      </w:pPr>
      <w:r>
        <w:rPr>
          <w:spacing w:val="-1"/>
          <w:sz w:val="22"/>
          <w:szCs w:val="22"/>
        </w:rPr>
        <w:t>W</w:t>
      </w:r>
      <w:r w:rsidR="00C534D1" w:rsidRPr="00831333">
        <w:rPr>
          <w:spacing w:val="-1"/>
          <w:sz w:val="22"/>
          <w:szCs w:val="22"/>
        </w:rPr>
        <w:t xml:space="preserve"> art. 108 ust. 1 ustawy </w:t>
      </w:r>
      <w:proofErr w:type="spellStart"/>
      <w:r w:rsidR="00C534D1" w:rsidRPr="00831333">
        <w:rPr>
          <w:spacing w:val="-1"/>
          <w:sz w:val="22"/>
          <w:szCs w:val="22"/>
        </w:rPr>
        <w:t>Pzp</w:t>
      </w:r>
      <w:proofErr w:type="spellEnd"/>
      <w:r w:rsidR="00C534D1" w:rsidRPr="00831333">
        <w:rPr>
          <w:spacing w:val="-1"/>
          <w:sz w:val="22"/>
          <w:szCs w:val="22"/>
        </w:rPr>
        <w:t>,</w:t>
      </w:r>
    </w:p>
    <w:p w:rsidR="00624C8C" w:rsidRPr="00831333" w:rsidRDefault="00831333" w:rsidP="0044120F">
      <w:pPr>
        <w:pStyle w:val="Akapitzlist"/>
        <w:numPr>
          <w:ilvl w:val="3"/>
          <w:numId w:val="10"/>
        </w:numPr>
        <w:shd w:val="clear" w:color="auto" w:fill="FFFFFF"/>
        <w:tabs>
          <w:tab w:val="left" w:pos="994"/>
        </w:tabs>
        <w:spacing w:line="302" w:lineRule="exact"/>
        <w:jc w:val="both"/>
        <w:rPr>
          <w:b/>
          <w:bCs/>
          <w:spacing w:val="-12"/>
          <w:sz w:val="22"/>
          <w:szCs w:val="22"/>
        </w:rPr>
      </w:pPr>
      <w:r>
        <w:rPr>
          <w:sz w:val="22"/>
          <w:szCs w:val="22"/>
        </w:rPr>
        <w:lastRenderedPageBreak/>
        <w:t xml:space="preserve">W </w:t>
      </w:r>
      <w:r w:rsidR="00C534D1" w:rsidRPr="00831333">
        <w:rPr>
          <w:sz w:val="22"/>
          <w:szCs w:val="22"/>
        </w:rPr>
        <w:t xml:space="preserve">art. 109 ust. 1 pkt 4 ustawy </w:t>
      </w:r>
      <w:proofErr w:type="spellStart"/>
      <w:r w:rsidR="00C534D1" w:rsidRPr="00831333">
        <w:rPr>
          <w:sz w:val="22"/>
          <w:szCs w:val="22"/>
        </w:rPr>
        <w:t>Pzp</w:t>
      </w:r>
      <w:proofErr w:type="spellEnd"/>
      <w:r w:rsidR="00C534D1" w:rsidRPr="00831333">
        <w:rPr>
          <w:sz w:val="22"/>
          <w:szCs w:val="22"/>
        </w:rPr>
        <w:t>, w stosunku, do kt</w:t>
      </w:r>
      <w:r w:rsidR="00C534D1" w:rsidRPr="00831333">
        <w:rPr>
          <w:rFonts w:eastAsia="Times New Roman"/>
          <w:sz w:val="22"/>
          <w:szCs w:val="22"/>
        </w:rPr>
        <w:t xml:space="preserve">órego otwarto likwidację, ogłoszono upadłość, którego aktywami zarządza likwidator lub sąd, zawarł układ z wierzycielami, którego działalność gospodarcza jest zawieszona albo znajduje </w:t>
      </w:r>
      <w:r w:rsidR="00C534D1" w:rsidRPr="00831333">
        <w:rPr>
          <w:rFonts w:eastAsia="Times New Roman"/>
          <w:spacing w:val="-1"/>
          <w:sz w:val="22"/>
          <w:szCs w:val="22"/>
        </w:rPr>
        <w:t xml:space="preserve">się on w innej tego rodzaju sytuacji wynikającej z podobnej procedury przewidzianej </w:t>
      </w:r>
      <w:r w:rsidR="00C534D1" w:rsidRPr="00831333">
        <w:rPr>
          <w:rFonts w:eastAsia="Times New Roman"/>
          <w:sz w:val="22"/>
          <w:szCs w:val="22"/>
        </w:rPr>
        <w:t>w przepisach miejsca wszczęcia tej procedury;</w:t>
      </w:r>
    </w:p>
    <w:p w:rsidR="00624C8C" w:rsidRPr="00EB533D" w:rsidRDefault="00C534D1" w:rsidP="00EB533D">
      <w:pPr>
        <w:pStyle w:val="Akapitzlist"/>
        <w:numPr>
          <w:ilvl w:val="2"/>
          <w:numId w:val="10"/>
        </w:numPr>
        <w:shd w:val="clear" w:color="auto" w:fill="FFFFFF"/>
        <w:spacing w:before="134" w:line="302" w:lineRule="exact"/>
        <w:ind w:right="24"/>
        <w:jc w:val="both"/>
        <w:rPr>
          <w:rFonts w:eastAsia="Times New Roman"/>
          <w:sz w:val="22"/>
          <w:szCs w:val="22"/>
        </w:rPr>
      </w:pPr>
      <w:r w:rsidRPr="00EB533D">
        <w:rPr>
          <w:sz w:val="22"/>
          <w:szCs w:val="22"/>
        </w:rPr>
        <w:t>Wykonawca nie podlega wykluczeniu w okoliczno</w:t>
      </w:r>
      <w:r w:rsidRPr="00EB533D">
        <w:rPr>
          <w:rFonts w:eastAsia="Times New Roman"/>
          <w:sz w:val="22"/>
          <w:szCs w:val="22"/>
        </w:rPr>
        <w:t xml:space="preserve">ściach określonych w art. 108 ust. 1 pkt 1,2 i 5 lub art. 109 ust. 1 pkt 4 ustawy </w:t>
      </w:r>
      <w:proofErr w:type="spellStart"/>
      <w:r w:rsidRPr="00EB533D">
        <w:rPr>
          <w:rFonts w:eastAsia="Times New Roman"/>
          <w:sz w:val="22"/>
          <w:szCs w:val="22"/>
        </w:rPr>
        <w:t>Pzp</w:t>
      </w:r>
      <w:proofErr w:type="spellEnd"/>
      <w:r w:rsidRPr="00EB533D">
        <w:rPr>
          <w:rFonts w:eastAsia="Times New Roman"/>
          <w:sz w:val="22"/>
          <w:szCs w:val="22"/>
        </w:rPr>
        <w:t xml:space="preserve">, jeżeli udowodni Zamawiającemu, że spełnił łącznie przesłanki, o których mowa w art. 110 ust. 2 ustawy </w:t>
      </w:r>
      <w:proofErr w:type="spellStart"/>
      <w:r w:rsidRPr="00EB533D">
        <w:rPr>
          <w:rFonts w:eastAsia="Times New Roman"/>
          <w:sz w:val="22"/>
          <w:szCs w:val="22"/>
        </w:rPr>
        <w:t>Pzp</w:t>
      </w:r>
      <w:proofErr w:type="spellEnd"/>
      <w:r w:rsidRPr="00EB533D">
        <w:rPr>
          <w:rFonts w:eastAsia="Times New Roman"/>
          <w:sz w:val="22"/>
          <w:szCs w:val="22"/>
        </w:rPr>
        <w:t>.</w:t>
      </w:r>
      <w:r w:rsidR="002C20CC" w:rsidRPr="00EB533D">
        <w:rPr>
          <w:rFonts w:eastAsia="Times New Roman"/>
          <w:sz w:val="22"/>
          <w:szCs w:val="22"/>
        </w:rPr>
        <w:t xml:space="preserve"> </w:t>
      </w:r>
      <w:r w:rsidRPr="00EB533D">
        <w:rPr>
          <w:sz w:val="22"/>
          <w:szCs w:val="22"/>
        </w:rPr>
        <w:t>Wykonawca mo</w:t>
      </w:r>
      <w:r w:rsidRPr="00EB533D">
        <w:rPr>
          <w:rFonts w:eastAsia="Times New Roman"/>
          <w:sz w:val="22"/>
          <w:szCs w:val="22"/>
        </w:rPr>
        <w:t>że zostać wykluczony przez Zamawiającego na każdym etapie postępowania o udzielenie zamówienia.</w:t>
      </w:r>
    </w:p>
    <w:p w:rsidR="00EB533D" w:rsidRPr="00EB533D" w:rsidRDefault="00EB533D" w:rsidP="00EB7B76">
      <w:pPr>
        <w:pStyle w:val="Akapitzlist"/>
        <w:numPr>
          <w:ilvl w:val="2"/>
          <w:numId w:val="10"/>
        </w:numPr>
        <w:shd w:val="clear" w:color="auto" w:fill="FFFFFF"/>
        <w:spacing w:before="134" w:line="302" w:lineRule="exact"/>
        <w:ind w:right="24"/>
        <w:jc w:val="both"/>
        <w:rPr>
          <w:b/>
          <w:sz w:val="22"/>
          <w:szCs w:val="22"/>
          <w:lang w:bidi="pl-PL"/>
        </w:rPr>
      </w:pPr>
      <w:r w:rsidRPr="00EB533D">
        <w:rPr>
          <w:b/>
          <w:sz w:val="22"/>
          <w:szCs w:val="22"/>
          <w:lang w:bidi="pl-PL"/>
        </w:rPr>
        <w:t>Zgodnie z art. 7 ust. 1 ustawy z 13 kwietnia 2022 r. o szczególnych rozwiązaniach w zakresie przeciwdziałania wspieraniu agresji na Ukrainę oraz służących ochronie bezpieczeństwa narodowego (Dz.U. z 2022 r. poz. 835). z postępowania o udzielenie zamówienia publicznego lub z konkursu zamawiający wyklucza:</w:t>
      </w:r>
    </w:p>
    <w:p w:rsidR="00EB533D" w:rsidRPr="00EB533D" w:rsidRDefault="00EB533D" w:rsidP="00EB7B76">
      <w:pPr>
        <w:pStyle w:val="Akapitzlist"/>
        <w:shd w:val="clear" w:color="auto" w:fill="FFFFFF"/>
        <w:spacing w:before="134" w:line="302" w:lineRule="exact"/>
        <w:ind w:left="1194" w:right="2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- </w:t>
      </w:r>
      <w:r w:rsidRPr="00EB533D">
        <w:rPr>
          <w:sz w:val="22"/>
          <w:szCs w:val="22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EB533D" w:rsidRPr="00EB533D" w:rsidRDefault="00EB533D" w:rsidP="00EB7B76">
      <w:pPr>
        <w:pStyle w:val="Akapitzlist"/>
        <w:shd w:val="clear" w:color="auto" w:fill="FFFFFF"/>
        <w:spacing w:before="134" w:line="302" w:lineRule="exact"/>
        <w:ind w:left="1194" w:right="2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- </w:t>
      </w:r>
      <w:r w:rsidRPr="00EB533D">
        <w:rPr>
          <w:sz w:val="22"/>
          <w:szCs w:val="22"/>
          <w:lang w:bidi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EB533D" w:rsidRPr="00EB533D" w:rsidRDefault="00EB533D" w:rsidP="00EB7B76">
      <w:pPr>
        <w:pStyle w:val="Akapitzlist"/>
        <w:shd w:val="clear" w:color="auto" w:fill="FFFFFF"/>
        <w:spacing w:before="134" w:line="302" w:lineRule="exact"/>
        <w:ind w:left="1194" w:right="2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- </w:t>
      </w:r>
      <w:r w:rsidRPr="00EB533D">
        <w:rPr>
          <w:sz w:val="22"/>
          <w:szCs w:val="22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24C8C" w:rsidRPr="00E246F2" w:rsidRDefault="00831333" w:rsidP="002C20CC">
      <w:pPr>
        <w:shd w:val="clear" w:color="auto" w:fill="FFFFFF"/>
        <w:spacing w:before="178"/>
        <w:jc w:val="both"/>
        <w:rPr>
          <w:sz w:val="22"/>
          <w:szCs w:val="22"/>
        </w:rPr>
      </w:pPr>
      <w:r w:rsidRPr="00E246F2">
        <w:rPr>
          <w:bCs/>
          <w:sz w:val="22"/>
          <w:szCs w:val="22"/>
        </w:rPr>
        <w:t>14.2.</w:t>
      </w:r>
      <w:r w:rsidR="00C534D1" w:rsidRPr="00E246F2">
        <w:rPr>
          <w:bCs/>
          <w:sz w:val="22"/>
          <w:szCs w:val="22"/>
        </w:rPr>
        <w:t xml:space="preserve"> Spe</w:t>
      </w:r>
      <w:r w:rsidR="00C534D1" w:rsidRPr="00E246F2">
        <w:rPr>
          <w:rFonts w:eastAsia="Times New Roman"/>
          <w:bCs/>
          <w:sz w:val="22"/>
          <w:szCs w:val="22"/>
        </w:rPr>
        <w:t>łniają warunki udziału w postępowaniu dotyczące:</w:t>
      </w:r>
    </w:p>
    <w:p w:rsidR="00831333" w:rsidRDefault="00831333" w:rsidP="00831333">
      <w:pPr>
        <w:shd w:val="clear" w:color="auto" w:fill="FFFFFF"/>
        <w:tabs>
          <w:tab w:val="left" w:pos="566"/>
        </w:tabs>
        <w:spacing w:before="10" w:line="302" w:lineRule="exact"/>
        <w:ind w:left="139" w:right="1152"/>
        <w:jc w:val="both"/>
        <w:rPr>
          <w:sz w:val="22"/>
          <w:szCs w:val="22"/>
        </w:rPr>
      </w:pPr>
      <w:r w:rsidRPr="00E246F2">
        <w:rPr>
          <w:bCs/>
          <w:spacing w:val="-5"/>
          <w:sz w:val="22"/>
          <w:szCs w:val="22"/>
        </w:rPr>
        <w:t>14.2.1.  Z</w:t>
      </w:r>
      <w:r w:rsidR="00C534D1" w:rsidRPr="00E246F2">
        <w:rPr>
          <w:sz w:val="22"/>
          <w:szCs w:val="22"/>
        </w:rPr>
        <w:t>dolno</w:t>
      </w:r>
      <w:r w:rsidR="00C534D1" w:rsidRPr="00E246F2">
        <w:rPr>
          <w:rFonts w:eastAsia="Times New Roman"/>
          <w:sz w:val="22"/>
          <w:szCs w:val="22"/>
        </w:rPr>
        <w:t>ści do występowania w obrocie gospodarczym.</w:t>
      </w:r>
      <w:r w:rsidR="00C534D1" w:rsidRPr="00DE202B">
        <w:rPr>
          <w:rFonts w:eastAsia="Times New Roman"/>
          <w:sz w:val="22"/>
          <w:szCs w:val="22"/>
        </w:rPr>
        <w:br/>
      </w:r>
      <w:r w:rsidR="00C534D1" w:rsidRPr="00DE202B">
        <w:rPr>
          <w:rFonts w:eastAsia="Times New Roman"/>
          <w:i/>
          <w:iCs/>
          <w:spacing w:val="-1"/>
          <w:sz w:val="22"/>
          <w:szCs w:val="22"/>
        </w:rPr>
        <w:t>Zamawiający nie stawia warunków udziału w postępowaniu w tym zakresie;</w:t>
      </w:r>
    </w:p>
    <w:p w:rsidR="00831333" w:rsidRDefault="00831333" w:rsidP="005B58FA">
      <w:pPr>
        <w:shd w:val="clear" w:color="auto" w:fill="FFFFFF"/>
        <w:tabs>
          <w:tab w:val="left" w:pos="566"/>
        </w:tabs>
        <w:spacing w:before="10" w:line="302" w:lineRule="exact"/>
        <w:ind w:left="139" w:right="-23"/>
        <w:jc w:val="both"/>
        <w:rPr>
          <w:sz w:val="22"/>
          <w:szCs w:val="22"/>
        </w:rPr>
      </w:pPr>
      <w:r w:rsidRPr="00051598">
        <w:rPr>
          <w:bCs/>
          <w:spacing w:val="-5"/>
          <w:sz w:val="22"/>
          <w:szCs w:val="22"/>
        </w:rPr>
        <w:t>14.</w:t>
      </w:r>
      <w:r w:rsidRPr="00051598">
        <w:rPr>
          <w:spacing w:val="-6"/>
          <w:sz w:val="22"/>
          <w:szCs w:val="22"/>
        </w:rPr>
        <w:t>2.2. U</w:t>
      </w:r>
      <w:r w:rsidR="00C534D1" w:rsidRPr="00051598">
        <w:rPr>
          <w:spacing w:val="-6"/>
          <w:sz w:val="22"/>
          <w:szCs w:val="22"/>
        </w:rPr>
        <w:t>prawnie</w:t>
      </w:r>
      <w:r w:rsidR="00C534D1" w:rsidRPr="00051598">
        <w:rPr>
          <w:rFonts w:eastAsia="Times New Roman"/>
          <w:spacing w:val="-6"/>
          <w:sz w:val="22"/>
          <w:szCs w:val="22"/>
        </w:rPr>
        <w:t>ń</w:t>
      </w:r>
      <w:r w:rsidR="00C534D1" w:rsidRPr="00DE202B">
        <w:rPr>
          <w:rFonts w:eastAsia="Times New Roman"/>
          <w:spacing w:val="-6"/>
          <w:sz w:val="22"/>
          <w:szCs w:val="22"/>
        </w:rPr>
        <w:t xml:space="preserve">   do   prowadzenia   określonej   działalności   </w:t>
      </w:r>
      <w:r w:rsidR="002C20CC">
        <w:rPr>
          <w:rFonts w:eastAsia="Times New Roman"/>
          <w:spacing w:val="-6"/>
          <w:sz w:val="22"/>
          <w:szCs w:val="22"/>
        </w:rPr>
        <w:t>g</w:t>
      </w:r>
      <w:r w:rsidR="005B58FA">
        <w:rPr>
          <w:rFonts w:eastAsia="Times New Roman"/>
          <w:spacing w:val="-6"/>
          <w:sz w:val="22"/>
          <w:szCs w:val="22"/>
        </w:rPr>
        <w:t xml:space="preserve">ospodarczej   lub </w:t>
      </w:r>
      <w:r w:rsidR="002C20CC">
        <w:rPr>
          <w:rFonts w:eastAsia="Times New Roman"/>
          <w:spacing w:val="-6"/>
          <w:sz w:val="22"/>
          <w:szCs w:val="22"/>
        </w:rPr>
        <w:t xml:space="preserve">zawodowej, </w:t>
      </w:r>
      <w:r w:rsidR="00C534D1" w:rsidRPr="00DE202B">
        <w:rPr>
          <w:rFonts w:eastAsia="Times New Roman"/>
          <w:sz w:val="22"/>
          <w:szCs w:val="22"/>
        </w:rPr>
        <w:t>o ile wynika to z odrębnych przepisów.</w:t>
      </w:r>
    </w:p>
    <w:p w:rsidR="00624C8C" w:rsidRPr="00831333" w:rsidRDefault="00831333" w:rsidP="005B58FA">
      <w:pPr>
        <w:shd w:val="clear" w:color="auto" w:fill="FFFFFF"/>
        <w:tabs>
          <w:tab w:val="left" w:pos="566"/>
        </w:tabs>
        <w:spacing w:before="10" w:line="302" w:lineRule="exact"/>
        <w:ind w:left="139" w:right="-23"/>
        <w:jc w:val="both"/>
        <w:rPr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ab/>
      </w:r>
      <w:r w:rsidRPr="00051598">
        <w:rPr>
          <w:bCs/>
          <w:spacing w:val="-5"/>
          <w:sz w:val="22"/>
          <w:szCs w:val="22"/>
        </w:rPr>
        <w:t>14.2.2.1.</w:t>
      </w:r>
      <w:r>
        <w:rPr>
          <w:b/>
          <w:bCs/>
          <w:spacing w:val="-5"/>
          <w:sz w:val="22"/>
          <w:szCs w:val="22"/>
        </w:rPr>
        <w:t xml:space="preserve"> </w:t>
      </w:r>
      <w:r w:rsidR="00C534D1" w:rsidRPr="00831333">
        <w:rPr>
          <w:sz w:val="22"/>
          <w:szCs w:val="22"/>
        </w:rPr>
        <w:t>Zamawiaj</w:t>
      </w:r>
      <w:r w:rsidR="00C534D1" w:rsidRPr="00831333">
        <w:rPr>
          <w:rFonts w:eastAsia="Times New Roman"/>
          <w:sz w:val="22"/>
          <w:szCs w:val="22"/>
        </w:rPr>
        <w:t xml:space="preserve">ący uzna, że Wykonawca spełnia warunek, jeżeli wykaże, że posiada </w:t>
      </w:r>
      <w:bookmarkStart w:id="7" w:name="_Hlk87003490"/>
      <w:r w:rsidR="00C534D1" w:rsidRPr="00831333">
        <w:rPr>
          <w:rFonts w:eastAsia="Times New Roman"/>
          <w:sz w:val="22"/>
          <w:szCs w:val="22"/>
        </w:rPr>
        <w:t>aktualną licencję na wykonywanie krajowego transportu drogowego osób lub aktualne zezwolenie na wykonywanie zawodu przewoźnika drogowego, zgodnie z ustawą z dnia 6 września 2001 r. o transpor</w:t>
      </w:r>
      <w:r w:rsidR="00FB1C8E">
        <w:rPr>
          <w:rFonts w:eastAsia="Times New Roman"/>
          <w:sz w:val="22"/>
          <w:szCs w:val="22"/>
        </w:rPr>
        <w:t>cie drogowym (t. j. Dz.U. z 2022</w:t>
      </w:r>
      <w:r w:rsidR="00C534D1" w:rsidRPr="00831333">
        <w:rPr>
          <w:rFonts w:eastAsia="Times New Roman"/>
          <w:sz w:val="22"/>
          <w:szCs w:val="22"/>
        </w:rPr>
        <w:t xml:space="preserve"> r., poz. </w:t>
      </w:r>
      <w:r w:rsidR="00FB1C8E">
        <w:rPr>
          <w:rFonts w:eastAsia="Times New Roman"/>
          <w:sz w:val="22"/>
          <w:szCs w:val="22"/>
        </w:rPr>
        <w:t>180</w:t>
      </w:r>
      <w:r w:rsidR="00C534D1" w:rsidRPr="00831333">
        <w:rPr>
          <w:rFonts w:eastAsia="Times New Roman"/>
          <w:sz w:val="22"/>
          <w:szCs w:val="22"/>
        </w:rPr>
        <w:t xml:space="preserve"> z późn.zm.)</w:t>
      </w:r>
      <w:r w:rsidR="00C534D1" w:rsidRPr="00831333">
        <w:rPr>
          <w:rFonts w:eastAsia="Times New Roman"/>
          <w:iCs/>
          <w:sz w:val="22"/>
          <w:szCs w:val="22"/>
        </w:rPr>
        <w:t>.</w:t>
      </w:r>
      <w:r w:rsidRPr="00831333">
        <w:rPr>
          <w:rFonts w:eastAsia="Times New Roman"/>
          <w:iCs/>
          <w:sz w:val="22"/>
          <w:szCs w:val="22"/>
        </w:rPr>
        <w:t xml:space="preserve"> Ważną na dzień składania ofert.</w:t>
      </w:r>
      <w:r w:rsidR="008E713C">
        <w:rPr>
          <w:rFonts w:eastAsia="Times New Roman"/>
          <w:iCs/>
          <w:sz w:val="22"/>
          <w:szCs w:val="22"/>
        </w:rPr>
        <w:t xml:space="preserve"> Warunek ten dotyczy części nr 1, 2, 3.</w:t>
      </w:r>
    </w:p>
    <w:p w:rsidR="00624C8C" w:rsidRPr="00DE202B" w:rsidRDefault="00C534D1" w:rsidP="00831333">
      <w:pPr>
        <w:shd w:val="clear" w:color="auto" w:fill="FFFFFF"/>
        <w:spacing w:line="302" w:lineRule="exact"/>
        <w:jc w:val="both"/>
        <w:rPr>
          <w:sz w:val="22"/>
          <w:szCs w:val="22"/>
        </w:rPr>
      </w:pPr>
      <w:r w:rsidRPr="00DE202B">
        <w:rPr>
          <w:b/>
          <w:bCs/>
          <w:i/>
          <w:iCs/>
          <w:sz w:val="22"/>
          <w:szCs w:val="22"/>
        </w:rPr>
        <w:t>Uwaga: W przypadku Wykonawc</w:t>
      </w:r>
      <w:r w:rsidRPr="00DE202B">
        <w:rPr>
          <w:rFonts w:eastAsia="Times New Roman"/>
          <w:b/>
          <w:bCs/>
          <w:i/>
          <w:iCs/>
          <w:sz w:val="22"/>
          <w:szCs w:val="22"/>
        </w:rPr>
        <w:t>ów wspólnie ubiegających się o udzielenie zamówienia (Konsorcja), niniejszy warunek Zamawiający uzna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bookmarkEnd w:id="7"/>
    <w:p w:rsidR="00D667B9" w:rsidRDefault="00831333" w:rsidP="002C20CC">
      <w:pPr>
        <w:shd w:val="clear" w:color="auto" w:fill="FFFFFF"/>
        <w:tabs>
          <w:tab w:val="left" w:pos="566"/>
        </w:tabs>
        <w:spacing w:before="302" w:line="302" w:lineRule="exact"/>
        <w:ind w:left="566" w:right="4378" w:hanging="427"/>
        <w:jc w:val="both"/>
        <w:rPr>
          <w:spacing w:val="-1"/>
          <w:sz w:val="22"/>
          <w:szCs w:val="22"/>
        </w:rPr>
      </w:pPr>
      <w:r w:rsidRPr="00051598">
        <w:rPr>
          <w:bCs/>
          <w:spacing w:val="-5"/>
          <w:sz w:val="22"/>
          <w:szCs w:val="22"/>
        </w:rPr>
        <w:t>14.2.2.2.</w:t>
      </w:r>
      <w:r w:rsidRPr="00D2470F">
        <w:rPr>
          <w:b/>
          <w:bCs/>
          <w:spacing w:val="-5"/>
          <w:sz w:val="22"/>
          <w:szCs w:val="22"/>
        </w:rPr>
        <w:t xml:space="preserve"> </w:t>
      </w:r>
      <w:r w:rsidRPr="00D2470F">
        <w:rPr>
          <w:spacing w:val="-1"/>
          <w:sz w:val="22"/>
          <w:szCs w:val="22"/>
        </w:rPr>
        <w:t>S</w:t>
      </w:r>
      <w:r w:rsidR="00C534D1" w:rsidRPr="00D2470F">
        <w:rPr>
          <w:spacing w:val="-1"/>
          <w:sz w:val="22"/>
          <w:szCs w:val="22"/>
        </w:rPr>
        <w:t>ytuacji ekonomicznej lub finansowej.</w:t>
      </w:r>
    </w:p>
    <w:p w:rsidR="0011184D" w:rsidRDefault="00574943" w:rsidP="0011184D">
      <w:pPr>
        <w:shd w:val="clear" w:color="auto" w:fill="FFFFFF"/>
        <w:tabs>
          <w:tab w:val="left" w:pos="566"/>
        </w:tabs>
        <w:spacing w:before="298" w:line="302" w:lineRule="exact"/>
        <w:ind w:left="139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Zamawiający nie opisuje szczegółowo sposobu </w:t>
      </w:r>
      <w:r w:rsidRPr="00D667B9">
        <w:rPr>
          <w:color w:val="000000" w:themeColor="text1"/>
          <w:sz w:val="22"/>
          <w:szCs w:val="22"/>
        </w:rPr>
        <w:t>dokonania</w:t>
      </w:r>
      <w:r>
        <w:rPr>
          <w:color w:val="000000" w:themeColor="text1"/>
          <w:sz w:val="22"/>
          <w:szCs w:val="22"/>
        </w:rPr>
        <w:t xml:space="preserve"> oceny </w:t>
      </w:r>
      <w:r w:rsidRPr="00D667B9">
        <w:rPr>
          <w:color w:val="000000" w:themeColor="text1"/>
          <w:sz w:val="22"/>
          <w:szCs w:val="22"/>
        </w:rPr>
        <w:t>spełniania warunku</w:t>
      </w:r>
      <w:r>
        <w:rPr>
          <w:color w:val="000000" w:themeColor="text1"/>
          <w:sz w:val="22"/>
          <w:szCs w:val="22"/>
        </w:rPr>
        <w:t xml:space="preserve"> dotyczącego sytuacji ekonomicznej </w:t>
      </w:r>
      <w:r w:rsidRPr="00D667B9">
        <w:rPr>
          <w:color w:val="000000" w:themeColor="text1"/>
          <w:sz w:val="22"/>
          <w:szCs w:val="22"/>
        </w:rPr>
        <w:t xml:space="preserve">lub </w:t>
      </w:r>
      <w:r>
        <w:rPr>
          <w:color w:val="000000" w:themeColor="text1"/>
          <w:sz w:val="22"/>
          <w:szCs w:val="22"/>
        </w:rPr>
        <w:t>finansowej</w:t>
      </w:r>
      <w:r w:rsidRPr="00D667B9">
        <w:rPr>
          <w:color w:val="000000" w:themeColor="text1"/>
          <w:sz w:val="22"/>
          <w:szCs w:val="22"/>
        </w:rPr>
        <w:t>.</w:t>
      </w:r>
    </w:p>
    <w:p w:rsidR="00831333" w:rsidRDefault="00831333" w:rsidP="00574943">
      <w:pPr>
        <w:shd w:val="clear" w:color="auto" w:fill="FFFFFF"/>
        <w:tabs>
          <w:tab w:val="left" w:pos="566"/>
        </w:tabs>
        <w:spacing w:before="298" w:line="302" w:lineRule="exact"/>
        <w:jc w:val="both"/>
        <w:rPr>
          <w:rFonts w:eastAsia="Times New Roman"/>
          <w:sz w:val="22"/>
          <w:szCs w:val="22"/>
        </w:rPr>
      </w:pPr>
      <w:r w:rsidRPr="00D2470F">
        <w:rPr>
          <w:bCs/>
          <w:sz w:val="22"/>
          <w:szCs w:val="22"/>
        </w:rPr>
        <w:t>14.2.2.3. Z</w:t>
      </w:r>
      <w:r w:rsidR="00C534D1" w:rsidRPr="00D2470F">
        <w:rPr>
          <w:sz w:val="22"/>
          <w:szCs w:val="22"/>
        </w:rPr>
        <w:t>dolno</w:t>
      </w:r>
      <w:r w:rsidRPr="00D2470F">
        <w:rPr>
          <w:rFonts w:eastAsia="Times New Roman"/>
          <w:sz w:val="22"/>
          <w:szCs w:val="22"/>
        </w:rPr>
        <w:t>ści</w:t>
      </w:r>
      <w:r>
        <w:rPr>
          <w:rFonts w:eastAsia="Times New Roman"/>
          <w:sz w:val="22"/>
          <w:szCs w:val="22"/>
        </w:rPr>
        <w:t xml:space="preserve"> technicznej lub zawodowej. </w:t>
      </w:r>
    </w:p>
    <w:p w:rsidR="00574943" w:rsidRDefault="00574943" w:rsidP="00D46226">
      <w:pPr>
        <w:shd w:val="clear" w:color="auto" w:fill="FFFFFF"/>
        <w:tabs>
          <w:tab w:val="left" w:pos="566"/>
        </w:tabs>
        <w:spacing w:before="298" w:line="302" w:lineRule="exact"/>
        <w:ind w:left="139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Zamawiający nie opisuje szczegółowo sposobu </w:t>
      </w:r>
      <w:r w:rsidR="00ED62BB" w:rsidRPr="00D667B9">
        <w:rPr>
          <w:color w:val="000000" w:themeColor="text1"/>
          <w:sz w:val="22"/>
          <w:szCs w:val="22"/>
        </w:rPr>
        <w:t>dokonania</w:t>
      </w:r>
      <w:r>
        <w:rPr>
          <w:color w:val="000000" w:themeColor="text1"/>
          <w:sz w:val="22"/>
          <w:szCs w:val="22"/>
        </w:rPr>
        <w:t xml:space="preserve"> oceny </w:t>
      </w:r>
      <w:r w:rsidR="00ED62BB" w:rsidRPr="00D667B9">
        <w:rPr>
          <w:color w:val="000000" w:themeColor="text1"/>
          <w:sz w:val="22"/>
          <w:szCs w:val="22"/>
        </w:rPr>
        <w:t>spełniania warunku</w:t>
      </w:r>
      <w:r>
        <w:rPr>
          <w:color w:val="000000" w:themeColor="text1"/>
          <w:sz w:val="22"/>
          <w:szCs w:val="22"/>
        </w:rPr>
        <w:t xml:space="preserve"> dotyczącego sytuacji </w:t>
      </w:r>
      <w:r w:rsidR="00ED62BB" w:rsidRPr="00D667B9">
        <w:rPr>
          <w:color w:val="000000" w:themeColor="text1"/>
          <w:sz w:val="22"/>
          <w:szCs w:val="22"/>
        </w:rPr>
        <w:t>zdolności technicznej lub zawodowej.</w:t>
      </w:r>
    </w:p>
    <w:p w:rsidR="00A71AAF" w:rsidRPr="00574943" w:rsidRDefault="002C20CC" w:rsidP="00574943">
      <w:pPr>
        <w:shd w:val="clear" w:color="auto" w:fill="FFFFFF"/>
        <w:tabs>
          <w:tab w:val="left" w:pos="566"/>
        </w:tabs>
        <w:spacing w:before="298" w:line="302" w:lineRule="exact"/>
        <w:ind w:left="139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XV</w:t>
      </w:r>
      <w:r w:rsidR="00C534D1" w:rsidRPr="00DE202B">
        <w:rPr>
          <w:b/>
          <w:bCs/>
          <w:sz w:val="22"/>
          <w:szCs w:val="22"/>
        </w:rPr>
        <w:t>. SPOS</w:t>
      </w:r>
      <w:r w:rsidR="00C534D1" w:rsidRPr="00DE202B">
        <w:rPr>
          <w:rFonts w:eastAsia="Times New Roman"/>
          <w:b/>
          <w:bCs/>
          <w:sz w:val="22"/>
          <w:szCs w:val="22"/>
        </w:rPr>
        <w:t xml:space="preserve">ÓB OBLICZENIA CENY </w:t>
      </w:r>
      <w:r w:rsidR="00D2470F">
        <w:rPr>
          <w:rFonts w:eastAsia="Times New Roman"/>
          <w:b/>
          <w:bCs/>
          <w:sz w:val="22"/>
          <w:szCs w:val="22"/>
        </w:rPr>
        <w:br/>
      </w:r>
      <w:r w:rsidR="00625161">
        <w:rPr>
          <w:rFonts w:eastAsia="Times New Roman"/>
          <w:b/>
          <w:bCs/>
          <w:sz w:val="22"/>
          <w:szCs w:val="22"/>
        </w:rPr>
        <w:br/>
      </w:r>
      <w:r w:rsidR="00625161" w:rsidRPr="00D667B9">
        <w:rPr>
          <w:rFonts w:eastAsia="Times New Roman"/>
          <w:bCs/>
          <w:color w:val="000000" w:themeColor="text1"/>
          <w:sz w:val="22"/>
          <w:szCs w:val="22"/>
        </w:rPr>
        <w:t xml:space="preserve">15.1. </w:t>
      </w:r>
      <w:r w:rsidR="009967A0" w:rsidRPr="00D667B9">
        <w:rPr>
          <w:color w:val="000000" w:themeColor="text1"/>
          <w:sz w:val="22"/>
          <w:szCs w:val="22"/>
        </w:rPr>
        <w:t>Cenę należy podać w zło</w:t>
      </w:r>
      <w:r w:rsidR="00625161" w:rsidRPr="00D667B9">
        <w:rPr>
          <w:color w:val="000000" w:themeColor="text1"/>
          <w:sz w:val="22"/>
          <w:szCs w:val="22"/>
        </w:rPr>
        <w:t xml:space="preserve">tych polskich. </w:t>
      </w:r>
      <w:r w:rsidR="00625161" w:rsidRPr="00D667B9">
        <w:rPr>
          <w:color w:val="000000" w:themeColor="text1"/>
          <w:sz w:val="22"/>
          <w:szCs w:val="22"/>
        </w:rPr>
        <w:br/>
        <w:t xml:space="preserve">15.2. </w:t>
      </w:r>
      <w:r w:rsidR="009967A0" w:rsidRPr="00D667B9">
        <w:rPr>
          <w:color w:val="000000" w:themeColor="text1"/>
          <w:sz w:val="22"/>
          <w:szCs w:val="22"/>
        </w:rPr>
        <w:t xml:space="preserve">Cena oferty uwzględnia wszystkie zobowiązania, musi być podana w PLN cyfrowo i słownie, z wyodrębnieniem należnego podatku VAT. Prawidłowe ustalenie podatku VAT należy do obowiązków Wykonawcy, zgodnie z przepisami ustawy o podatku od towarów i usług.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3. Cena brutto podana w ofercie winna obejmować wszystkie koszty i składniki związane z wykonaniem zamówienia oraz warunkami stawianymi przez Zamawiającego.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4. Cena brutto nie ulega zmianie przez okres realizacji zamówienia.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5. </w:t>
      </w:r>
      <w:r w:rsidR="009967A0" w:rsidRPr="00D667B9">
        <w:rPr>
          <w:b/>
          <w:color w:val="000000" w:themeColor="text1"/>
          <w:sz w:val="22"/>
          <w:szCs w:val="22"/>
        </w:rPr>
        <w:t>Cena oferty dla części nr 1</w:t>
      </w:r>
      <w:r w:rsidR="009967A0" w:rsidRPr="00D667B9">
        <w:rPr>
          <w:color w:val="000000" w:themeColor="text1"/>
          <w:sz w:val="22"/>
          <w:szCs w:val="22"/>
        </w:rPr>
        <w:t xml:space="preserve"> jest ceną brutto stanowiącą sumę składników ogólnej liczby dowożonych i odwożonych uczniów w poszczególnych szkołach pomnożonych przez śre</w:t>
      </w:r>
      <w:r w:rsidR="00D667B9">
        <w:rPr>
          <w:color w:val="000000" w:themeColor="text1"/>
          <w:sz w:val="22"/>
          <w:szCs w:val="22"/>
        </w:rPr>
        <w:t>dnią stawkę biletu miesięcznego dla danej placówki</w:t>
      </w:r>
      <w:r w:rsidR="009967A0" w:rsidRPr="00D667B9">
        <w:rPr>
          <w:color w:val="000000" w:themeColor="text1"/>
          <w:sz w:val="22"/>
          <w:szCs w:val="22"/>
        </w:rPr>
        <w:t xml:space="preserve">. </w:t>
      </w:r>
      <w:r w:rsidR="009967A0" w:rsidRPr="00D667B9">
        <w:rPr>
          <w:color w:val="000000" w:themeColor="text1"/>
          <w:sz w:val="22"/>
          <w:szCs w:val="22"/>
        </w:rPr>
        <w:br/>
      </w:r>
      <w:r w:rsidR="009967A0" w:rsidRPr="00D667B9">
        <w:rPr>
          <w:b/>
          <w:color w:val="000000" w:themeColor="text1"/>
          <w:sz w:val="22"/>
          <w:szCs w:val="22"/>
        </w:rPr>
        <w:t>Ceną oferty dla części nr 2</w:t>
      </w:r>
      <w:r w:rsidR="009967A0" w:rsidRPr="00D667B9">
        <w:rPr>
          <w:color w:val="000000" w:themeColor="text1"/>
          <w:sz w:val="22"/>
          <w:szCs w:val="22"/>
        </w:rPr>
        <w:t xml:space="preserve"> jest koszt miesięcznej usługi transportu dla ogólnej liczby </w:t>
      </w:r>
      <w:r w:rsidR="00963DAB" w:rsidRPr="00D667B9">
        <w:rPr>
          <w:color w:val="000000" w:themeColor="text1"/>
          <w:sz w:val="22"/>
          <w:szCs w:val="22"/>
        </w:rPr>
        <w:t>osób</w:t>
      </w:r>
      <w:r w:rsidR="009967A0" w:rsidRPr="00D667B9">
        <w:rPr>
          <w:color w:val="000000" w:themeColor="text1"/>
          <w:sz w:val="22"/>
          <w:szCs w:val="22"/>
        </w:rPr>
        <w:t xml:space="preserve"> dowożonych/odwożonych do OREW Działdowo/Przedszkola Miejskiego Nr 1 w Działdowie. </w:t>
      </w:r>
      <w:r w:rsidR="009967A0" w:rsidRPr="00D667B9">
        <w:rPr>
          <w:color w:val="000000" w:themeColor="text1"/>
          <w:sz w:val="22"/>
          <w:szCs w:val="22"/>
        </w:rPr>
        <w:br/>
      </w:r>
      <w:r w:rsidR="009967A0" w:rsidRPr="00D667B9">
        <w:rPr>
          <w:b/>
          <w:color w:val="000000" w:themeColor="text1"/>
          <w:sz w:val="22"/>
          <w:szCs w:val="22"/>
        </w:rPr>
        <w:t>Ceną oferty dla części nr 3</w:t>
      </w:r>
      <w:r w:rsidR="009967A0" w:rsidRPr="00D667B9">
        <w:rPr>
          <w:color w:val="000000" w:themeColor="text1"/>
          <w:sz w:val="22"/>
          <w:szCs w:val="22"/>
        </w:rPr>
        <w:t xml:space="preserve"> jest koszt miesięcznej usługi transportu dla ogólnej liczby dzieci dowożonych/odwożonych do Specjalnego Ośrodka Szkolno-Wychowawczego im. Janusza Korczaka </w:t>
      </w:r>
      <w:r w:rsidR="009967A0" w:rsidRPr="00D667B9">
        <w:rPr>
          <w:color w:val="000000" w:themeColor="text1"/>
          <w:sz w:val="22"/>
          <w:szCs w:val="22"/>
        </w:rPr>
        <w:br/>
        <w:t xml:space="preserve">w Mławie 06-500 Mława, ul. Juliusza Słowackiego 16.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6. Zakres rzeczowy przedmiotu zamówienia objętego niniejszym postępowaniem określa opis przedmiotu zamówienia dla poszczególnych części oraz wzory umów, stanowiące integralną część niniejszej specyfikacji warunków zamówienia.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7. Wykonawca określi cenę realizacji zamówienia zgodnie z Formularzem ofertowym, który stanowi załącznik </w:t>
      </w:r>
      <w:r w:rsidR="00335E10" w:rsidRPr="00574943">
        <w:rPr>
          <w:color w:val="000000" w:themeColor="text1"/>
          <w:sz w:val="22"/>
          <w:szCs w:val="22"/>
        </w:rPr>
        <w:t>nr 1 do S</w:t>
      </w:r>
      <w:r w:rsidR="009967A0" w:rsidRPr="00574943">
        <w:rPr>
          <w:color w:val="000000" w:themeColor="text1"/>
          <w:sz w:val="22"/>
          <w:szCs w:val="22"/>
        </w:rPr>
        <w:t>WZ w</w:t>
      </w:r>
      <w:r w:rsidR="009967A0" w:rsidRPr="00D667B9">
        <w:rPr>
          <w:color w:val="000000" w:themeColor="text1"/>
          <w:sz w:val="22"/>
          <w:szCs w:val="22"/>
        </w:rPr>
        <w:t xml:space="preserve"> podziale na poszczególne części zamówienia</w:t>
      </w:r>
      <w:r w:rsidR="00335E10" w:rsidRPr="00D667B9">
        <w:rPr>
          <w:color w:val="000000" w:themeColor="text1"/>
          <w:sz w:val="22"/>
          <w:szCs w:val="22"/>
        </w:rPr>
        <w:t>, o których mowa w niniejszej S</w:t>
      </w:r>
      <w:r w:rsidR="009967A0" w:rsidRPr="00D667B9">
        <w:rPr>
          <w:color w:val="000000" w:themeColor="text1"/>
          <w:sz w:val="22"/>
          <w:szCs w:val="22"/>
        </w:rPr>
        <w:t xml:space="preserve">WZ.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8. Cena oferty winna obejmować pełny zakres zamówienia określonego w </w:t>
      </w:r>
      <w:r w:rsidR="000C558C" w:rsidRPr="00D667B9">
        <w:rPr>
          <w:color w:val="000000" w:themeColor="text1"/>
          <w:sz w:val="22"/>
          <w:szCs w:val="22"/>
        </w:rPr>
        <w:t>dziale</w:t>
      </w:r>
      <w:r w:rsidR="009967A0" w:rsidRPr="00D667B9">
        <w:rPr>
          <w:color w:val="000000" w:themeColor="text1"/>
          <w:sz w:val="22"/>
          <w:szCs w:val="22"/>
        </w:rPr>
        <w:t xml:space="preserve"> </w:t>
      </w:r>
      <w:r w:rsidR="00574943">
        <w:rPr>
          <w:color w:val="000000" w:themeColor="text1"/>
          <w:sz w:val="22"/>
          <w:szCs w:val="22"/>
        </w:rPr>
        <w:t>V</w:t>
      </w:r>
      <w:r w:rsidR="009967A0" w:rsidRPr="00D667B9">
        <w:rPr>
          <w:color w:val="000000" w:themeColor="text1"/>
          <w:sz w:val="22"/>
          <w:szCs w:val="22"/>
        </w:rPr>
        <w:t xml:space="preserve"> SWZ i w umowach oraz zawierać wszystkie elementy niezbędne do wykonania przedmiotu zamówienia. W zaoferowanej miesięcznej cenie biletu uwzględnione muszą być wszystkie dodatkowe koszty np. koszty rozliczania faktur, koszty wynikające z dokonywania ubezpieczeń oraz inne opłaty związane z realizacją przedmiotu zamówienia. W wyniku nieuwzględnienia okoliczności, które mogą wpłynąć na cenę przedmiotu zamówienia, Wykonawca ponosić będzie skutki błędów w ofercie.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9. Ceny zawarte w Formularzu ofertowym, o którym mowa powyżej musi być wyrażona w złotych polskich z dokładnością do dwóch miejsc po przecinku.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10. Ceny biletu miesięcznego brutto zawarte w Formularzu ofertowym muszą być wyrażone w złotych polskich z dokładnością do dwóch miejsc po przecinku.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11. Cena oferty brutto dla części nr 1 nie stanowi wartości umowy i służy jedynie porównaniu złożonych ofert w postępowaniu. Wartość faktycznie zakupionych miesięcznych biletów może różnić się od zadeklarowanej i zależeć będzie od rzeczywistego zapotrzebowania Zamawiającego, a Zamawiający nie będzie ponosił żadnych konsekwencji z tego tytułu. Podane ilości dzieci są wyłącznie wartościami szacunkowymi. Ewentualna zmiana (wzrost lub spadek) planowanej ilości dzieci (biletów) nie będzie </w:t>
      </w:r>
      <w:r w:rsidR="009967A0" w:rsidRPr="00D667B9">
        <w:rPr>
          <w:color w:val="000000" w:themeColor="text1"/>
          <w:sz w:val="22"/>
          <w:szCs w:val="22"/>
        </w:rPr>
        <w:lastRenderedPageBreak/>
        <w:t xml:space="preserve">skutkował dodatkowymi kosztami dla Zamawiającego, poza rozliczeniem za faktycznie zakupiony bilet wg cen określonych w </w:t>
      </w:r>
      <w:r w:rsidR="00574943">
        <w:rPr>
          <w:color w:val="000000" w:themeColor="text1"/>
          <w:sz w:val="22"/>
          <w:szCs w:val="22"/>
        </w:rPr>
        <w:t>SWZ</w:t>
      </w:r>
      <w:r w:rsidR="009967A0" w:rsidRPr="00D667B9">
        <w:rPr>
          <w:color w:val="000000" w:themeColor="text1"/>
          <w:sz w:val="22"/>
          <w:szCs w:val="22"/>
        </w:rPr>
        <w:t xml:space="preserve">. Koszt miesięcznej usługi transportowej do OREW Działdowo/Przedszkola Miejskiego Nr 1 w Działdowie i SOS-W Mława jest stały bez względu na ilość dowożonych/odwożonych dzieci.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12. Ewentualne rabaty, upusty oraz inne koszty muszą być wliczone w cenę oferty dla poszczególnych części zamówienia.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>13. Wykonawca określi cenę oferty dla części nr 1 zamówienia zgodnie z Formularzem ofertowym, kt</w:t>
      </w:r>
      <w:r w:rsidR="00574943">
        <w:rPr>
          <w:color w:val="000000" w:themeColor="text1"/>
          <w:sz w:val="22"/>
          <w:szCs w:val="22"/>
        </w:rPr>
        <w:t>óry stanowi załącznik nr 1 do S</w:t>
      </w:r>
      <w:r w:rsidR="009967A0" w:rsidRPr="00D667B9">
        <w:rPr>
          <w:color w:val="000000" w:themeColor="text1"/>
          <w:sz w:val="22"/>
          <w:szCs w:val="22"/>
        </w:rPr>
        <w:t>WZ. Podane ilości dzieci (bilety) należy przyjąć do wylicze</w:t>
      </w:r>
      <w:r w:rsidR="00D667B9">
        <w:rPr>
          <w:color w:val="000000" w:themeColor="text1"/>
          <w:sz w:val="22"/>
          <w:szCs w:val="22"/>
        </w:rPr>
        <w:t xml:space="preserve">nia wartości oferty, </w:t>
      </w:r>
      <w:r w:rsidR="009967A0" w:rsidRPr="00D667B9">
        <w:rPr>
          <w:color w:val="000000" w:themeColor="text1"/>
          <w:sz w:val="22"/>
          <w:szCs w:val="22"/>
        </w:rPr>
        <w:t xml:space="preserve">natomiast Zamawiający zapłaci za faktycznie zakupiony bilet miesięczny według cen dla poszczególnych szkół i koszt miesięcznej usługi transportowej za dowóz/odwóz dzieci do OREW Działdowo/Przedszkola Miejskiego Nr 1 w Działdowie i SOSW Mława wskazanych w formularzu ofertowym.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14. 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 Wykonawca składając ofertę poinformuje Zamawiającego, czy wybór oferty będzie prowadzić do powstania u Zamawiającego obowiązku podatkowego, wskazując nazwę (rodzaj) towaru, usługi, których dostawa lub świadczenie będzie prowadzić do jego powstania, oraz wskazując ich wartość bez kwoty podatku.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15. Wykonawca nie może samodzielnie zmieniać i wprowadzać dodatkowych pozycji do oferty.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16. Należności z tytułu wykonania zamówienia będą regulowane na warunkach określonych w umowie. Wszelkie rozliczenia między Zamawiającym i Wykonawcą będą prowadzone w PLN.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>17. Ceny brutto za bilet miesięczny i koszt mies</w:t>
      </w:r>
      <w:r w:rsidR="00335E10" w:rsidRPr="00D667B9">
        <w:rPr>
          <w:color w:val="000000" w:themeColor="text1"/>
          <w:sz w:val="22"/>
          <w:szCs w:val="22"/>
        </w:rPr>
        <w:t xml:space="preserve">ięcznej usługi transportowej do OREW </w:t>
      </w:r>
      <w:r w:rsidR="009967A0" w:rsidRPr="00D667B9">
        <w:rPr>
          <w:color w:val="000000" w:themeColor="text1"/>
          <w:sz w:val="22"/>
          <w:szCs w:val="22"/>
        </w:rPr>
        <w:t>Działdowo/Przedszkole Miejskie nr 1 Działdowo i SOS-W Mława pod</w:t>
      </w:r>
      <w:r w:rsidR="00335E10" w:rsidRPr="00D667B9">
        <w:rPr>
          <w:color w:val="000000" w:themeColor="text1"/>
          <w:sz w:val="22"/>
          <w:szCs w:val="22"/>
        </w:rPr>
        <w:t xml:space="preserve">ane w formularzu ofertowym będą </w:t>
      </w:r>
      <w:r w:rsidR="009967A0" w:rsidRPr="00D667B9">
        <w:rPr>
          <w:color w:val="000000" w:themeColor="text1"/>
          <w:sz w:val="22"/>
          <w:szCs w:val="22"/>
        </w:rPr>
        <w:t>stałe w okresie objętym umową</w:t>
      </w:r>
      <w:r w:rsidR="00574943">
        <w:rPr>
          <w:color w:val="000000" w:themeColor="text1"/>
          <w:sz w:val="22"/>
          <w:szCs w:val="22"/>
        </w:rPr>
        <w:t>, za wyjątkiem sytuacji określonych w umowach.</w:t>
      </w:r>
      <w:r w:rsidR="009967A0" w:rsidRPr="00D667B9">
        <w:rPr>
          <w:color w:val="000000" w:themeColor="text1"/>
          <w:sz w:val="22"/>
          <w:szCs w:val="22"/>
        </w:rPr>
        <w:t xml:space="preserve">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</w:t>
      </w:r>
      <w:r w:rsidR="009967A0" w:rsidRPr="00D667B9">
        <w:rPr>
          <w:color w:val="000000" w:themeColor="text1"/>
          <w:sz w:val="22"/>
          <w:szCs w:val="22"/>
        </w:rPr>
        <w:t xml:space="preserve">18. Wykonawca oblicza cenę według stawki VAT obowiązującego w dniu składania oferty.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15.19</w:t>
      </w:r>
      <w:r w:rsidR="009967A0" w:rsidRPr="00D667B9">
        <w:rPr>
          <w:color w:val="000000" w:themeColor="text1"/>
          <w:sz w:val="22"/>
          <w:szCs w:val="22"/>
        </w:rPr>
        <w:t>. W formularzu oferty należy podać cenę (brutto) wykonania zamówienia, cenę bez VAT wykonania zamów</w:t>
      </w:r>
      <w:r w:rsidR="00625161" w:rsidRPr="00D667B9">
        <w:rPr>
          <w:color w:val="000000" w:themeColor="text1"/>
          <w:sz w:val="22"/>
          <w:szCs w:val="22"/>
        </w:rPr>
        <w:t xml:space="preserve">ienia oraz stawkę i kwotę VAT.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15.20</w:t>
      </w:r>
      <w:r w:rsidR="009967A0" w:rsidRPr="00D667B9">
        <w:rPr>
          <w:color w:val="000000" w:themeColor="text1"/>
          <w:sz w:val="22"/>
          <w:szCs w:val="22"/>
        </w:rPr>
        <w:t xml:space="preserve">. Cena nie podlega waloryzacji, z wyłączeniem ustawowej zmiany podatku VAT (zmiana wynagrodzenia wykonawcy nastąpi w formie aneksu do umowy). </w:t>
      </w:r>
      <w:r w:rsidR="009967A0" w:rsidRPr="00D667B9">
        <w:rPr>
          <w:color w:val="000000" w:themeColor="text1"/>
          <w:sz w:val="22"/>
          <w:szCs w:val="22"/>
        </w:rPr>
        <w:br/>
      </w:r>
      <w:r w:rsidR="00625161" w:rsidRPr="00D667B9">
        <w:rPr>
          <w:color w:val="000000" w:themeColor="text1"/>
          <w:sz w:val="22"/>
          <w:szCs w:val="22"/>
        </w:rPr>
        <w:t>15.21</w:t>
      </w:r>
      <w:r w:rsidR="009967A0" w:rsidRPr="00D667B9">
        <w:rPr>
          <w:color w:val="000000" w:themeColor="text1"/>
          <w:sz w:val="22"/>
          <w:szCs w:val="22"/>
        </w:rPr>
        <w:t>. Ceny muszą być: podane i wyliczone w zaokrągleniu do dwóch miejsc po przecinku (zasada zaokrąglenia – poniżej 5 należy końcówkę pominąć, powyżej i ró</w:t>
      </w:r>
      <w:r w:rsidR="00625161" w:rsidRPr="00D667B9">
        <w:rPr>
          <w:color w:val="000000" w:themeColor="text1"/>
          <w:sz w:val="22"/>
          <w:szCs w:val="22"/>
        </w:rPr>
        <w:t>wne 5 należy zaokrąglić w górę).</w:t>
      </w:r>
    </w:p>
    <w:p w:rsidR="00A71AAF" w:rsidRPr="00625161" w:rsidRDefault="002C20CC" w:rsidP="00625161">
      <w:pPr>
        <w:pStyle w:val="Akapitzlist"/>
        <w:shd w:val="clear" w:color="auto" w:fill="FFFFFF"/>
        <w:spacing w:before="389" w:line="276" w:lineRule="auto"/>
        <w:ind w:left="0"/>
        <w:jc w:val="both"/>
        <w:rPr>
          <w:sz w:val="22"/>
          <w:szCs w:val="22"/>
        </w:rPr>
      </w:pPr>
      <w:r w:rsidRPr="009967A0">
        <w:rPr>
          <w:b/>
          <w:bCs/>
          <w:sz w:val="22"/>
          <w:szCs w:val="22"/>
        </w:rPr>
        <w:t>XVI</w:t>
      </w:r>
      <w:r w:rsidR="00C534D1" w:rsidRPr="009967A0">
        <w:rPr>
          <w:b/>
          <w:bCs/>
          <w:sz w:val="22"/>
          <w:szCs w:val="22"/>
        </w:rPr>
        <w:t>. OPIS KRYTERI</w:t>
      </w:r>
      <w:r w:rsidR="00C534D1" w:rsidRPr="009967A0">
        <w:rPr>
          <w:rFonts w:eastAsia="Times New Roman"/>
          <w:b/>
          <w:bCs/>
          <w:sz w:val="22"/>
          <w:szCs w:val="22"/>
        </w:rPr>
        <w:t xml:space="preserve">ÓW OCENY OFERT, WRAZ Z PODANIEM WAG TYCH KRYTERIÓW, I SPOSOBU OCENY OFERT </w:t>
      </w:r>
    </w:p>
    <w:p w:rsidR="00A71AAF" w:rsidRPr="004634CD" w:rsidRDefault="00625161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16.1. 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Przy wyborze oferty Zamawiający kierować się będzie następującym kryteriami i wagami: </w:t>
      </w:r>
    </w:p>
    <w:p w:rsidR="00A71AAF" w:rsidRPr="004634CD" w:rsidRDefault="00625161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b/>
          <w:color w:val="000000" w:themeColor="text1"/>
          <w:spacing w:val="-17"/>
          <w:sz w:val="22"/>
          <w:szCs w:val="22"/>
        </w:rPr>
      </w:pPr>
      <w:r w:rsidRPr="004634CD">
        <w:rPr>
          <w:b/>
          <w:color w:val="000000" w:themeColor="text1"/>
          <w:spacing w:val="-17"/>
          <w:sz w:val="22"/>
          <w:szCs w:val="22"/>
        </w:rPr>
        <w:t>16.2.</w:t>
      </w:r>
      <w:r w:rsidR="00A71AAF" w:rsidRPr="004634CD">
        <w:rPr>
          <w:b/>
          <w:color w:val="000000" w:themeColor="text1"/>
          <w:spacing w:val="-17"/>
          <w:sz w:val="22"/>
          <w:szCs w:val="22"/>
        </w:rPr>
        <w:t xml:space="preserve">  cena brutto – 60   %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Ocena punktowa w kryterium „cena brutto” dokonana zostanie na podstawie łącznej ceny wskazanej przez Wykonawcę w ofercie i przeliczona według wzoru opisanego poniżej.  </w:t>
      </w:r>
    </w:p>
    <w:p w:rsidR="00A71AAF" w:rsidRPr="004634CD" w:rsidRDefault="00A71AAF" w:rsidP="00A71AAF">
      <w:pPr>
        <w:shd w:val="clear" w:color="auto" w:fill="FFFFFF"/>
        <w:spacing w:before="264" w:line="298" w:lineRule="exact"/>
        <w:ind w:left="4229"/>
        <w:rPr>
          <w:color w:val="000000" w:themeColor="text1"/>
        </w:rPr>
      </w:pPr>
      <w:r w:rsidRPr="004634CD">
        <w:rPr>
          <w:b/>
          <w:bCs/>
          <w:color w:val="000000" w:themeColor="text1"/>
          <w:sz w:val="24"/>
          <w:szCs w:val="24"/>
        </w:rPr>
        <w:t>C</w:t>
      </w:r>
      <w:r w:rsidRPr="004634CD">
        <w:rPr>
          <w:b/>
          <w:bCs/>
          <w:color w:val="000000" w:themeColor="text1"/>
          <w:sz w:val="14"/>
          <w:szCs w:val="14"/>
        </w:rPr>
        <w:t xml:space="preserve"> min</w:t>
      </w:r>
    </w:p>
    <w:p w:rsidR="00A71AAF" w:rsidRPr="004634CD" w:rsidRDefault="00A71AAF" w:rsidP="00A71AAF">
      <w:pPr>
        <w:shd w:val="clear" w:color="auto" w:fill="FFFFFF"/>
        <w:tabs>
          <w:tab w:val="left" w:leader="underscore" w:pos="5347"/>
        </w:tabs>
        <w:spacing w:line="298" w:lineRule="exact"/>
        <w:ind w:left="3005"/>
        <w:rPr>
          <w:color w:val="000000" w:themeColor="text1"/>
        </w:rPr>
      </w:pPr>
      <w:r w:rsidRPr="004634CD">
        <w:rPr>
          <w:b/>
          <w:bCs/>
          <w:color w:val="000000" w:themeColor="text1"/>
          <w:spacing w:val="-2"/>
          <w:sz w:val="32"/>
          <w:szCs w:val="32"/>
          <w:vertAlign w:val="superscript"/>
        </w:rPr>
        <w:t>C</w:t>
      </w:r>
      <w:r w:rsidRPr="004634CD">
        <w:rPr>
          <w:b/>
          <w:bCs/>
          <w:color w:val="000000" w:themeColor="text1"/>
          <w:spacing w:val="-2"/>
        </w:rPr>
        <w:t xml:space="preserve">1 =      </w:t>
      </w:r>
      <w:r w:rsidRPr="004634CD">
        <w:rPr>
          <w:b/>
          <w:bCs/>
          <w:color w:val="000000" w:themeColor="text1"/>
        </w:rPr>
        <w:tab/>
      </w:r>
      <w:r w:rsidR="00EF58FE" w:rsidRPr="004634CD">
        <w:rPr>
          <w:b/>
          <w:bCs/>
          <w:color w:val="000000" w:themeColor="text1"/>
        </w:rPr>
        <w:t xml:space="preserve">  </w:t>
      </w:r>
      <w:r w:rsidR="00EF58FE" w:rsidRPr="004634CD">
        <w:rPr>
          <w:b/>
          <w:bCs/>
          <w:color w:val="000000" w:themeColor="text1"/>
          <w:spacing w:val="-5"/>
        </w:rPr>
        <w:t xml:space="preserve">x    </w:t>
      </w:r>
      <w:proofErr w:type="spellStart"/>
      <w:r w:rsidR="00EF58FE" w:rsidRPr="004634CD">
        <w:rPr>
          <w:b/>
          <w:bCs/>
          <w:color w:val="000000" w:themeColor="text1"/>
          <w:spacing w:val="-5"/>
        </w:rPr>
        <w:t>Zp</w:t>
      </w:r>
      <w:proofErr w:type="spellEnd"/>
      <w:r w:rsidR="00EF58FE" w:rsidRPr="004634CD">
        <w:rPr>
          <w:b/>
          <w:bCs/>
          <w:color w:val="000000" w:themeColor="text1"/>
          <w:spacing w:val="-5"/>
        </w:rPr>
        <w:t xml:space="preserve"> </w:t>
      </w:r>
    </w:p>
    <w:p w:rsidR="00A71AAF" w:rsidRPr="004634CD" w:rsidRDefault="00A71AAF" w:rsidP="00A71AAF">
      <w:pPr>
        <w:shd w:val="clear" w:color="auto" w:fill="FFFFFF"/>
        <w:spacing w:line="298" w:lineRule="exact"/>
        <w:ind w:left="4229"/>
        <w:rPr>
          <w:color w:val="000000" w:themeColor="text1"/>
        </w:rPr>
      </w:pPr>
      <w:r w:rsidRPr="004634CD">
        <w:rPr>
          <w:b/>
          <w:bCs/>
          <w:color w:val="000000" w:themeColor="text1"/>
          <w:spacing w:val="-18"/>
        </w:rPr>
        <w:t>C o</w:t>
      </w:r>
    </w:p>
    <w:p w:rsidR="00A71AAF" w:rsidRPr="004634CD" w:rsidRDefault="00A71AAF" w:rsidP="00A71AAF">
      <w:pPr>
        <w:shd w:val="clear" w:color="auto" w:fill="FFFFFF"/>
        <w:tabs>
          <w:tab w:val="left" w:pos="3005"/>
          <w:tab w:val="left" w:pos="3667"/>
        </w:tabs>
        <w:spacing w:before="58" w:line="581" w:lineRule="exact"/>
        <w:ind w:left="1282"/>
        <w:rPr>
          <w:color w:val="000000" w:themeColor="text1"/>
        </w:rPr>
      </w:pPr>
      <w:r w:rsidRPr="004634CD">
        <w:rPr>
          <w:color w:val="000000" w:themeColor="text1"/>
        </w:rPr>
        <w:t>gdzie:</w:t>
      </w:r>
      <w:r w:rsidRPr="004634CD">
        <w:rPr>
          <w:color w:val="000000" w:themeColor="text1"/>
        </w:rPr>
        <w:tab/>
      </w:r>
      <w:r w:rsidRPr="004634CD">
        <w:rPr>
          <w:b/>
          <w:bCs/>
          <w:color w:val="000000" w:themeColor="text1"/>
          <w:spacing w:val="-24"/>
        </w:rPr>
        <w:t>C min</w:t>
      </w:r>
      <w:r w:rsidRPr="004634CD">
        <w:rPr>
          <w:b/>
          <w:bCs/>
          <w:color w:val="000000" w:themeColor="text1"/>
        </w:rPr>
        <w:tab/>
      </w:r>
      <w:r w:rsidRPr="004634CD">
        <w:rPr>
          <w:color w:val="000000" w:themeColor="text1"/>
        </w:rPr>
        <w:t xml:space="preserve">- cena brutto oferty najtańszej (spośród wszystkich złożonych ofert </w:t>
      </w:r>
      <w:r w:rsidRPr="004634CD">
        <w:rPr>
          <w:color w:val="000000" w:themeColor="text1"/>
        </w:rPr>
        <w:lastRenderedPageBreak/>
        <w:t>niepodlegających odrzuceniu)</w:t>
      </w:r>
    </w:p>
    <w:p w:rsidR="00A71AAF" w:rsidRPr="004634CD" w:rsidRDefault="00A71AAF" w:rsidP="00A71AAF">
      <w:pPr>
        <w:shd w:val="clear" w:color="auto" w:fill="FFFFFF"/>
        <w:tabs>
          <w:tab w:val="left" w:pos="3667"/>
        </w:tabs>
        <w:spacing w:line="581" w:lineRule="exact"/>
        <w:ind w:left="3005"/>
        <w:rPr>
          <w:color w:val="000000" w:themeColor="text1"/>
        </w:rPr>
      </w:pPr>
      <w:r w:rsidRPr="004634CD">
        <w:rPr>
          <w:b/>
          <w:bCs/>
          <w:color w:val="000000" w:themeColor="text1"/>
          <w:spacing w:val="-19"/>
        </w:rPr>
        <w:t>C o</w:t>
      </w:r>
      <w:r w:rsidRPr="004634CD">
        <w:rPr>
          <w:b/>
          <w:bCs/>
          <w:color w:val="000000" w:themeColor="text1"/>
        </w:rPr>
        <w:tab/>
      </w:r>
      <w:r w:rsidRPr="004634CD">
        <w:rPr>
          <w:color w:val="000000" w:themeColor="text1"/>
        </w:rPr>
        <w:t>- cena brutto oferty ocenianej</w:t>
      </w:r>
    </w:p>
    <w:p w:rsidR="00EF58FE" w:rsidRPr="004634CD" w:rsidRDefault="00EF58FE" w:rsidP="00A71AAF">
      <w:pPr>
        <w:shd w:val="clear" w:color="auto" w:fill="FFFFFF"/>
        <w:tabs>
          <w:tab w:val="left" w:pos="3667"/>
        </w:tabs>
        <w:spacing w:line="581" w:lineRule="exact"/>
        <w:ind w:left="3000"/>
        <w:rPr>
          <w:color w:val="000000" w:themeColor="text1"/>
        </w:rPr>
      </w:pPr>
      <w:r w:rsidRPr="004634CD">
        <w:rPr>
          <w:b/>
          <w:bCs/>
          <w:color w:val="000000" w:themeColor="text1"/>
          <w:spacing w:val="-2"/>
          <w:sz w:val="32"/>
          <w:szCs w:val="32"/>
          <w:vertAlign w:val="superscript"/>
        </w:rPr>
        <w:t>C</w:t>
      </w:r>
      <w:r w:rsidRPr="004634CD">
        <w:rPr>
          <w:b/>
          <w:bCs/>
          <w:color w:val="000000" w:themeColor="text1"/>
          <w:spacing w:val="-2"/>
        </w:rPr>
        <w:t>1</w:t>
      </w:r>
      <w:r w:rsidR="00A71AAF" w:rsidRPr="004634CD">
        <w:rPr>
          <w:b/>
          <w:bCs/>
          <w:color w:val="000000" w:themeColor="text1"/>
        </w:rPr>
        <w:tab/>
      </w:r>
      <w:r w:rsidRPr="004634CD">
        <w:rPr>
          <w:b/>
          <w:bCs/>
          <w:color w:val="000000" w:themeColor="text1"/>
        </w:rPr>
        <w:t xml:space="preserve"> </w:t>
      </w:r>
      <w:r w:rsidR="00A71AAF" w:rsidRPr="004634CD">
        <w:rPr>
          <w:color w:val="000000" w:themeColor="text1"/>
        </w:rPr>
        <w:t xml:space="preserve">- </w:t>
      </w:r>
      <w:r w:rsidRPr="004634CD">
        <w:rPr>
          <w:color w:val="000000" w:themeColor="text1"/>
        </w:rPr>
        <w:t>wartość procentowa</w:t>
      </w:r>
    </w:p>
    <w:p w:rsidR="00A71AAF" w:rsidRPr="004634CD" w:rsidRDefault="00EF58FE" w:rsidP="00A71AAF">
      <w:pPr>
        <w:shd w:val="clear" w:color="auto" w:fill="FFFFFF"/>
        <w:tabs>
          <w:tab w:val="left" w:pos="3667"/>
        </w:tabs>
        <w:spacing w:line="581" w:lineRule="exact"/>
        <w:ind w:left="3000"/>
        <w:rPr>
          <w:color w:val="000000" w:themeColor="text1"/>
        </w:rPr>
      </w:pPr>
      <w:proofErr w:type="spellStart"/>
      <w:r w:rsidRPr="004634CD">
        <w:rPr>
          <w:b/>
          <w:bCs/>
          <w:color w:val="000000" w:themeColor="text1"/>
          <w:spacing w:val="-5"/>
        </w:rPr>
        <w:t>Zp</w:t>
      </w:r>
      <w:proofErr w:type="spellEnd"/>
      <w:r w:rsidRPr="004634CD">
        <w:rPr>
          <w:b/>
          <w:bCs/>
          <w:color w:val="000000" w:themeColor="text1"/>
          <w:spacing w:val="-5"/>
        </w:rPr>
        <w:t xml:space="preserve">      -</w:t>
      </w:r>
      <w:r w:rsidRPr="004634CD">
        <w:rPr>
          <w:color w:val="000000" w:themeColor="text1"/>
        </w:rPr>
        <w:t xml:space="preserve"> </w:t>
      </w:r>
      <w:r w:rsidR="00A71AAF" w:rsidRPr="004634CD">
        <w:rPr>
          <w:color w:val="000000" w:themeColor="text1"/>
        </w:rPr>
        <w:t>znaczenie procentowe kryterium, tu: 60,0%</w:t>
      </w:r>
    </w:p>
    <w:p w:rsidR="00A71AAF" w:rsidRPr="004634CD" w:rsidRDefault="00A71AAF" w:rsidP="00A71AAF">
      <w:pPr>
        <w:shd w:val="clear" w:color="auto" w:fill="FFFFFF"/>
        <w:tabs>
          <w:tab w:val="left" w:pos="3667"/>
        </w:tabs>
        <w:spacing w:line="581" w:lineRule="exact"/>
        <w:ind w:left="3000"/>
        <w:rPr>
          <w:color w:val="000000" w:themeColor="text1"/>
        </w:rPr>
      </w:pPr>
      <w:proofErr w:type="spellStart"/>
      <w:r w:rsidRPr="004634CD">
        <w:rPr>
          <w:b/>
          <w:bCs/>
          <w:color w:val="000000" w:themeColor="text1"/>
          <w:spacing w:val="-13"/>
        </w:rPr>
        <w:t>Wp</w:t>
      </w:r>
      <w:proofErr w:type="spellEnd"/>
      <w:r w:rsidRPr="004634CD">
        <w:rPr>
          <w:b/>
          <w:bCs/>
          <w:color w:val="000000" w:themeColor="text1"/>
        </w:rPr>
        <w:tab/>
      </w:r>
      <w:r w:rsidRPr="004634CD">
        <w:rPr>
          <w:color w:val="000000" w:themeColor="text1"/>
        </w:rPr>
        <w:t>- waga punktowa kryterium, tu: 100 pkt.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</w:p>
    <w:p w:rsidR="00A71AAF" w:rsidRPr="004634CD" w:rsidRDefault="00EF58FE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                             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C = </w:t>
      </w:r>
      <w:r w:rsidRPr="004634CD">
        <w:rPr>
          <w:color w:val="000000" w:themeColor="text1"/>
          <w:spacing w:val="-17"/>
          <w:sz w:val="22"/>
          <w:szCs w:val="22"/>
        </w:rPr>
        <w:t xml:space="preserve">C 1  </w:t>
      </w:r>
      <w:r w:rsidR="00A71AAF" w:rsidRPr="004634CD">
        <w:rPr>
          <w:color w:val="000000" w:themeColor="text1"/>
          <w:spacing w:val="-17"/>
          <w:sz w:val="22"/>
          <w:szCs w:val="22"/>
        </w:rPr>
        <w:t>x</w:t>
      </w:r>
      <w:r w:rsidRPr="004634CD">
        <w:rPr>
          <w:color w:val="000000" w:themeColor="text1"/>
          <w:spacing w:val="-17"/>
          <w:sz w:val="22"/>
          <w:szCs w:val="22"/>
        </w:rPr>
        <w:t xml:space="preserve">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 100</w:t>
      </w:r>
      <w:r w:rsidRPr="004634CD">
        <w:rPr>
          <w:color w:val="000000" w:themeColor="text1"/>
          <w:spacing w:val="-17"/>
          <w:sz w:val="22"/>
          <w:szCs w:val="22"/>
        </w:rPr>
        <w:t xml:space="preserve">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 pkt. = </w:t>
      </w:r>
      <w:r w:rsidRPr="004634CD">
        <w:rPr>
          <w:color w:val="000000" w:themeColor="text1"/>
          <w:spacing w:val="-17"/>
          <w:sz w:val="22"/>
          <w:szCs w:val="22"/>
        </w:rPr>
        <w:t xml:space="preserve">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60 pkt – waga punktowa kryterium cena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Najkorzystniejsza oferta w odniesieniu do tego kryterium może uzyskać maksimum 60 pkt. Punktacja będzie liczona z zaokrągleniem do dwóch miejsc po przecinku. </w:t>
      </w:r>
    </w:p>
    <w:p w:rsidR="00A71AAF" w:rsidRPr="004634CD" w:rsidRDefault="00625161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b/>
          <w:color w:val="000000" w:themeColor="text1"/>
          <w:spacing w:val="-17"/>
          <w:sz w:val="22"/>
          <w:szCs w:val="22"/>
        </w:rPr>
      </w:pPr>
      <w:r w:rsidRPr="004634CD">
        <w:rPr>
          <w:b/>
          <w:color w:val="000000" w:themeColor="text1"/>
          <w:spacing w:val="-17"/>
          <w:sz w:val="22"/>
          <w:szCs w:val="22"/>
        </w:rPr>
        <w:t>16.3</w:t>
      </w:r>
      <w:r w:rsidR="00A71AAF" w:rsidRPr="004634CD">
        <w:rPr>
          <w:b/>
          <w:color w:val="000000" w:themeColor="text1"/>
          <w:spacing w:val="-17"/>
          <w:sz w:val="22"/>
          <w:szCs w:val="22"/>
        </w:rPr>
        <w:t xml:space="preserve">  Pojazdy realizujące przedmiot zamówienia spełniając</w:t>
      </w:r>
      <w:r w:rsidR="007E19CB">
        <w:rPr>
          <w:b/>
          <w:color w:val="000000" w:themeColor="text1"/>
          <w:spacing w:val="-17"/>
          <w:sz w:val="22"/>
          <w:szCs w:val="22"/>
        </w:rPr>
        <w:t>e wymagania minimum normy EURO 5</w:t>
      </w:r>
      <w:r w:rsidR="00A71AAF" w:rsidRPr="004634CD">
        <w:rPr>
          <w:b/>
          <w:color w:val="000000" w:themeColor="text1"/>
          <w:spacing w:val="-17"/>
          <w:sz w:val="22"/>
          <w:szCs w:val="22"/>
        </w:rPr>
        <w:t xml:space="preserve"> - 40%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Ocena punktowa: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>- wszystkie pojazdy realizujące zamówieni</w:t>
      </w:r>
      <w:r w:rsidR="007E19CB">
        <w:rPr>
          <w:color w:val="000000" w:themeColor="text1"/>
          <w:spacing w:val="-17"/>
          <w:sz w:val="22"/>
          <w:szCs w:val="22"/>
        </w:rPr>
        <w:t>e spełniają normę minimum EURO 5</w:t>
      </w:r>
      <w:r w:rsidRPr="004634CD">
        <w:rPr>
          <w:color w:val="000000" w:themeColor="text1"/>
          <w:spacing w:val="-17"/>
          <w:sz w:val="22"/>
          <w:szCs w:val="22"/>
        </w:rPr>
        <w:t xml:space="preserve"> – 40 pkt  </w:t>
      </w:r>
    </w:p>
    <w:p w:rsidR="00901C3D" w:rsidRPr="004634CD" w:rsidRDefault="00A71AAF" w:rsidP="00901C3D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>- pozostałe pojazdy (część lub żadne) ni</w:t>
      </w:r>
      <w:r w:rsidR="007E19CB">
        <w:rPr>
          <w:color w:val="000000" w:themeColor="text1"/>
          <w:spacing w:val="-17"/>
          <w:sz w:val="22"/>
          <w:szCs w:val="22"/>
        </w:rPr>
        <w:t>e spełniają normy minimum EURO 5</w:t>
      </w:r>
      <w:r w:rsidRPr="004634CD">
        <w:rPr>
          <w:color w:val="000000" w:themeColor="text1"/>
          <w:spacing w:val="-17"/>
          <w:sz w:val="22"/>
          <w:szCs w:val="22"/>
        </w:rPr>
        <w:t xml:space="preserve"> – 0 pkt. </w:t>
      </w:r>
    </w:p>
    <w:p w:rsidR="00901C3D" w:rsidRPr="004634CD" w:rsidRDefault="00901C3D" w:rsidP="00901C3D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b/>
          <w:bCs/>
          <w:color w:val="000000" w:themeColor="text1"/>
          <w:spacing w:val="-17"/>
          <w:sz w:val="22"/>
          <w:szCs w:val="22"/>
        </w:rPr>
        <w:t xml:space="preserve">UWAGA: </w:t>
      </w:r>
      <w:r w:rsidRPr="004634CD">
        <w:rPr>
          <w:color w:val="000000" w:themeColor="text1"/>
          <w:spacing w:val="-17"/>
          <w:sz w:val="22"/>
          <w:szCs w:val="22"/>
        </w:rPr>
        <w:t>Jeżeli Wykonawca nie zadeklaruje żadnego pojazdu realizującego zamówienie s</w:t>
      </w:r>
      <w:r w:rsidR="007E19CB">
        <w:rPr>
          <w:color w:val="000000" w:themeColor="text1"/>
          <w:spacing w:val="-17"/>
          <w:sz w:val="22"/>
          <w:szCs w:val="22"/>
        </w:rPr>
        <w:t>pełniającego normę minimum EURO 5</w:t>
      </w:r>
      <w:r w:rsidRPr="004634CD">
        <w:rPr>
          <w:color w:val="000000" w:themeColor="text1"/>
          <w:spacing w:val="-17"/>
          <w:sz w:val="22"/>
          <w:szCs w:val="22"/>
        </w:rPr>
        <w:t xml:space="preserve">, to zostanie mu przyznane </w:t>
      </w:r>
      <w:r w:rsidRPr="004634CD">
        <w:rPr>
          <w:b/>
          <w:bCs/>
          <w:color w:val="000000" w:themeColor="text1"/>
          <w:spacing w:val="-17"/>
          <w:sz w:val="22"/>
          <w:szCs w:val="22"/>
        </w:rPr>
        <w:t xml:space="preserve">0 pkt. </w:t>
      </w:r>
      <w:r w:rsidRPr="004634CD">
        <w:rPr>
          <w:color w:val="000000" w:themeColor="text1"/>
          <w:spacing w:val="-17"/>
          <w:sz w:val="22"/>
          <w:szCs w:val="22"/>
        </w:rPr>
        <w:t>i Zamawiający uzna, że Wykonawca zadeklarował</w:t>
      </w:r>
      <w:r w:rsidR="007304C1">
        <w:rPr>
          <w:color w:val="000000" w:themeColor="text1"/>
          <w:spacing w:val="-17"/>
          <w:sz w:val="22"/>
          <w:szCs w:val="22"/>
        </w:rPr>
        <w:t>,</w:t>
      </w:r>
      <w:r w:rsidRPr="004634CD">
        <w:rPr>
          <w:color w:val="000000" w:themeColor="text1"/>
          <w:spacing w:val="-17"/>
          <w:sz w:val="22"/>
          <w:szCs w:val="22"/>
        </w:rPr>
        <w:t xml:space="preserve"> że pozostałe pojazdy (część lub żadne) ni</w:t>
      </w:r>
      <w:r w:rsidR="007E19CB">
        <w:rPr>
          <w:color w:val="000000" w:themeColor="text1"/>
          <w:spacing w:val="-17"/>
          <w:sz w:val="22"/>
          <w:szCs w:val="22"/>
        </w:rPr>
        <w:t>e spełniają normy minimum EURO 5</w:t>
      </w:r>
      <w:r w:rsidRPr="004634CD">
        <w:rPr>
          <w:color w:val="000000" w:themeColor="text1"/>
          <w:spacing w:val="-17"/>
          <w:sz w:val="22"/>
          <w:szCs w:val="22"/>
        </w:rPr>
        <w:t xml:space="preserve"> tj. 0 pkt.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b/>
          <w:color w:val="000000" w:themeColor="text1"/>
          <w:spacing w:val="-17"/>
          <w:sz w:val="22"/>
          <w:szCs w:val="22"/>
        </w:rPr>
      </w:pPr>
      <w:r w:rsidRPr="004634CD">
        <w:rPr>
          <w:b/>
          <w:color w:val="000000" w:themeColor="text1"/>
          <w:spacing w:val="-17"/>
          <w:sz w:val="22"/>
          <w:szCs w:val="22"/>
        </w:rPr>
        <w:t xml:space="preserve">W formularzu ofertowym należy wykazać pojazdy użyte do realizacji zamówienia. 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Za  najkorzystniejszą zostanie uznana oferta Wykonawcy, który uzyska największą liczbę punktów (P) wyliczoną zgodnie z poniższym wzorem : </w:t>
      </w:r>
    </w:p>
    <w:p w:rsidR="00A71AAF" w:rsidRPr="004634CD" w:rsidRDefault="00A71AAF" w:rsidP="00EF58FE">
      <w:pPr>
        <w:shd w:val="clear" w:color="auto" w:fill="FFFFFF"/>
        <w:tabs>
          <w:tab w:val="left" w:pos="254"/>
        </w:tabs>
        <w:spacing w:before="130" w:line="302" w:lineRule="exact"/>
        <w:ind w:left="5"/>
        <w:jc w:val="center"/>
        <w:rPr>
          <w:b/>
          <w:color w:val="000000" w:themeColor="text1"/>
          <w:spacing w:val="-17"/>
          <w:sz w:val="22"/>
          <w:szCs w:val="22"/>
        </w:rPr>
      </w:pPr>
      <w:r w:rsidRPr="004634CD">
        <w:rPr>
          <w:b/>
          <w:color w:val="000000" w:themeColor="text1"/>
          <w:spacing w:val="-17"/>
          <w:sz w:val="22"/>
          <w:szCs w:val="22"/>
        </w:rPr>
        <w:t>P = C + E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>gdzie :  C – ilość punktów uzyskanych w kryterium „</w:t>
      </w:r>
      <w:r w:rsidRPr="004634CD">
        <w:rPr>
          <w:b/>
          <w:color w:val="000000" w:themeColor="text1"/>
          <w:spacing w:val="-17"/>
          <w:sz w:val="22"/>
          <w:szCs w:val="22"/>
        </w:rPr>
        <w:t>cena (cena ofertowa brutto)”</w:t>
      </w:r>
      <w:r w:rsidRPr="004634CD">
        <w:rPr>
          <w:color w:val="000000" w:themeColor="text1"/>
          <w:spacing w:val="-17"/>
          <w:sz w:val="22"/>
          <w:szCs w:val="22"/>
        </w:rPr>
        <w:t xml:space="preserve">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         E – ilość punktów uzyskanych w kryterium </w:t>
      </w:r>
      <w:r w:rsidR="007E19CB">
        <w:rPr>
          <w:b/>
          <w:color w:val="000000" w:themeColor="text1"/>
          <w:spacing w:val="-17"/>
          <w:sz w:val="22"/>
          <w:szCs w:val="22"/>
        </w:rPr>
        <w:t>„spełnienie normy minimum EURO 5</w:t>
      </w:r>
      <w:r w:rsidRPr="004634CD">
        <w:rPr>
          <w:b/>
          <w:color w:val="000000" w:themeColor="text1"/>
          <w:spacing w:val="-17"/>
          <w:sz w:val="22"/>
          <w:szCs w:val="22"/>
        </w:rPr>
        <w:t>”.</w:t>
      </w:r>
      <w:r w:rsidRPr="004634CD">
        <w:rPr>
          <w:color w:val="000000" w:themeColor="text1"/>
          <w:spacing w:val="-17"/>
          <w:sz w:val="22"/>
          <w:szCs w:val="22"/>
        </w:rPr>
        <w:t xml:space="preserve"> </w:t>
      </w:r>
    </w:p>
    <w:p w:rsidR="00A71AAF" w:rsidRPr="004634CD" w:rsidRDefault="00A71AAF" w:rsidP="00A71AAF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4634CD">
        <w:rPr>
          <w:color w:val="000000" w:themeColor="text1"/>
          <w:spacing w:val="-17"/>
          <w:sz w:val="22"/>
          <w:szCs w:val="22"/>
        </w:rPr>
        <w:t xml:space="preserve">  </w:t>
      </w:r>
    </w:p>
    <w:p w:rsidR="00A71AAF" w:rsidRPr="004634CD" w:rsidRDefault="00625161" w:rsidP="00EF58FE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F129C3">
        <w:rPr>
          <w:color w:val="000000" w:themeColor="text1"/>
          <w:spacing w:val="-17"/>
          <w:sz w:val="22"/>
          <w:szCs w:val="22"/>
        </w:rPr>
        <w:t>16.4</w:t>
      </w:r>
      <w:r w:rsidR="00EF58FE" w:rsidRPr="004634CD">
        <w:rPr>
          <w:b/>
          <w:color w:val="000000" w:themeColor="text1"/>
          <w:spacing w:val="-17"/>
          <w:sz w:val="22"/>
          <w:szCs w:val="22"/>
        </w:rPr>
        <w:t xml:space="preserve">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 Ocena  końcowa  każdej  oferty  zostanie  obliczona,  ja</w:t>
      </w:r>
      <w:r w:rsidR="00EF58FE" w:rsidRPr="004634CD">
        <w:rPr>
          <w:color w:val="000000" w:themeColor="text1"/>
          <w:spacing w:val="-17"/>
          <w:sz w:val="22"/>
          <w:szCs w:val="22"/>
        </w:rPr>
        <w:t xml:space="preserve">ko  suma  punktów  uzyskanych 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w poszczególnych kryteriach oceny ofert. </w:t>
      </w:r>
    </w:p>
    <w:p w:rsidR="00A71AAF" w:rsidRPr="004634CD" w:rsidRDefault="00625161" w:rsidP="00EF58FE">
      <w:pPr>
        <w:shd w:val="clear" w:color="auto" w:fill="FFFFFF"/>
        <w:tabs>
          <w:tab w:val="left" w:pos="254"/>
        </w:tabs>
        <w:spacing w:before="130" w:line="302" w:lineRule="exact"/>
        <w:ind w:left="5"/>
        <w:jc w:val="both"/>
        <w:rPr>
          <w:color w:val="000000" w:themeColor="text1"/>
          <w:spacing w:val="-17"/>
          <w:sz w:val="22"/>
          <w:szCs w:val="22"/>
        </w:rPr>
      </w:pPr>
      <w:r w:rsidRPr="00F129C3">
        <w:rPr>
          <w:color w:val="000000" w:themeColor="text1"/>
          <w:spacing w:val="-17"/>
          <w:sz w:val="22"/>
          <w:szCs w:val="22"/>
        </w:rPr>
        <w:t>16.5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 </w:t>
      </w:r>
      <w:r w:rsidR="00EF58FE" w:rsidRPr="004634CD">
        <w:rPr>
          <w:color w:val="000000" w:themeColor="text1"/>
          <w:spacing w:val="-17"/>
          <w:sz w:val="22"/>
          <w:szCs w:val="22"/>
        </w:rPr>
        <w:t xml:space="preserve"> </w:t>
      </w:r>
      <w:r w:rsidR="00A71AAF" w:rsidRPr="004634CD">
        <w:rPr>
          <w:color w:val="000000" w:themeColor="text1"/>
          <w:spacing w:val="-17"/>
          <w:sz w:val="22"/>
          <w:szCs w:val="22"/>
        </w:rPr>
        <w:t>Zamawiający  wybierze  jako  najkorzystniejszą  ofertę,  któr</w:t>
      </w:r>
      <w:r w:rsidR="00EF58FE" w:rsidRPr="004634CD">
        <w:rPr>
          <w:color w:val="000000" w:themeColor="text1"/>
          <w:spacing w:val="-17"/>
          <w:sz w:val="22"/>
          <w:szCs w:val="22"/>
        </w:rPr>
        <w:t xml:space="preserve">a  otrzyma  największą  liczbę </w:t>
      </w:r>
      <w:r w:rsidR="00A71AAF" w:rsidRPr="004634CD">
        <w:rPr>
          <w:color w:val="000000" w:themeColor="text1"/>
          <w:spacing w:val="-17"/>
          <w:sz w:val="22"/>
          <w:szCs w:val="22"/>
        </w:rPr>
        <w:t xml:space="preserve">punktów spośród ofert niepodlegających odrzuceniu. </w:t>
      </w:r>
    </w:p>
    <w:p w:rsidR="00901C3D" w:rsidRPr="004634CD" w:rsidRDefault="00932C88" w:rsidP="00901C3D">
      <w:pPr>
        <w:shd w:val="clear" w:color="auto" w:fill="FFFFFF"/>
        <w:tabs>
          <w:tab w:val="left" w:pos="0"/>
        </w:tabs>
        <w:spacing w:before="240" w:line="341" w:lineRule="exact"/>
        <w:ind w:right="5"/>
        <w:jc w:val="both"/>
        <w:rPr>
          <w:color w:val="000000" w:themeColor="text1"/>
        </w:rPr>
      </w:pPr>
      <w:r>
        <w:rPr>
          <w:color w:val="000000" w:themeColor="text1"/>
          <w:spacing w:val="-8"/>
          <w:sz w:val="22"/>
          <w:szCs w:val="22"/>
        </w:rPr>
        <w:t>16.6</w:t>
      </w:r>
      <w:r w:rsidR="00625161" w:rsidRPr="004634CD">
        <w:rPr>
          <w:color w:val="000000" w:themeColor="text1"/>
          <w:spacing w:val="-8"/>
          <w:sz w:val="22"/>
          <w:szCs w:val="22"/>
        </w:rPr>
        <w:t>.</w:t>
      </w:r>
      <w:r w:rsidR="00901C3D" w:rsidRPr="004634CD">
        <w:rPr>
          <w:color w:val="000000" w:themeColor="text1"/>
          <w:sz w:val="22"/>
          <w:szCs w:val="22"/>
        </w:rPr>
        <w:t xml:space="preserve"> </w:t>
      </w:r>
      <w:r w:rsidR="00625161" w:rsidRPr="004634CD">
        <w:rPr>
          <w:color w:val="000000" w:themeColor="text1"/>
          <w:sz w:val="22"/>
          <w:szCs w:val="22"/>
        </w:rPr>
        <w:t>Niezwłocznie po wyborze najkorzystniejszej oferty zam</w:t>
      </w:r>
      <w:r w:rsidR="003562DA">
        <w:rPr>
          <w:color w:val="000000" w:themeColor="text1"/>
          <w:sz w:val="22"/>
          <w:szCs w:val="22"/>
        </w:rPr>
        <w:t xml:space="preserve">awiający informuje równocześnie </w:t>
      </w:r>
      <w:r w:rsidR="00625161" w:rsidRPr="004634CD">
        <w:rPr>
          <w:color w:val="000000" w:themeColor="text1"/>
          <w:sz w:val="22"/>
          <w:szCs w:val="22"/>
        </w:rPr>
        <w:t>wykonawców, którzy złożyli oferty, o:</w:t>
      </w:r>
    </w:p>
    <w:p w:rsidR="00901C3D" w:rsidRDefault="00932C88" w:rsidP="00901C3D">
      <w:pPr>
        <w:shd w:val="clear" w:color="auto" w:fill="FFFFFF"/>
        <w:tabs>
          <w:tab w:val="left" w:pos="566"/>
        </w:tabs>
        <w:spacing w:before="240" w:line="341" w:lineRule="exact"/>
        <w:ind w:left="566" w:right="5" w:hanging="566"/>
        <w:jc w:val="both"/>
      </w:pPr>
      <w:r>
        <w:rPr>
          <w:color w:val="000000" w:themeColor="text1"/>
        </w:rPr>
        <w:tab/>
        <w:t>16.6</w:t>
      </w:r>
      <w:r w:rsidR="00901C3D" w:rsidRPr="004634CD">
        <w:rPr>
          <w:color w:val="000000" w:themeColor="text1"/>
        </w:rPr>
        <w:t>.1. W</w:t>
      </w:r>
      <w:r w:rsidR="00625161" w:rsidRPr="004634CD">
        <w:rPr>
          <w:color w:val="000000" w:themeColor="text1"/>
          <w:sz w:val="22"/>
          <w:szCs w:val="22"/>
        </w:rPr>
        <w:t>yborze najkorzystniejszej oferty, podając nazwę albo imię i nazwisko</w:t>
      </w:r>
      <w:r w:rsidR="00625161">
        <w:rPr>
          <w:sz w:val="22"/>
          <w:szCs w:val="22"/>
        </w:rPr>
        <w:t xml:space="preserve">, siedzibę albo </w:t>
      </w:r>
      <w:r w:rsidR="00625161" w:rsidRPr="0047498B">
        <w:rPr>
          <w:sz w:val="22"/>
          <w:szCs w:val="22"/>
        </w:rPr>
        <w:t>miejsce zamieszkania, jeżeli jest miejscem wyko</w:t>
      </w:r>
      <w:r w:rsidR="00625161">
        <w:rPr>
          <w:sz w:val="22"/>
          <w:szCs w:val="22"/>
        </w:rPr>
        <w:t xml:space="preserve">nywania działalności wykonawcy, </w:t>
      </w:r>
      <w:r w:rsidR="00625161" w:rsidRPr="0047498B">
        <w:rPr>
          <w:sz w:val="22"/>
          <w:szCs w:val="22"/>
        </w:rPr>
        <w:t xml:space="preserve">którego ofertę wybrano, oraz nazwy albo imiona i </w:t>
      </w:r>
      <w:r w:rsidR="00625161">
        <w:rPr>
          <w:sz w:val="22"/>
          <w:szCs w:val="22"/>
        </w:rPr>
        <w:t xml:space="preserve">nazwiska, siedziby albo miejsca </w:t>
      </w:r>
      <w:r w:rsidR="00625161" w:rsidRPr="0047498B">
        <w:rPr>
          <w:sz w:val="22"/>
          <w:szCs w:val="22"/>
        </w:rPr>
        <w:t xml:space="preserve">zamieszkania, jeżeli są miejscami wykonywania </w:t>
      </w:r>
      <w:r w:rsidR="00625161">
        <w:rPr>
          <w:sz w:val="22"/>
          <w:szCs w:val="22"/>
        </w:rPr>
        <w:t xml:space="preserve">działalności wykonawców, którzy </w:t>
      </w:r>
      <w:r w:rsidR="00625161" w:rsidRPr="0047498B">
        <w:rPr>
          <w:sz w:val="22"/>
          <w:szCs w:val="22"/>
        </w:rPr>
        <w:t xml:space="preserve">złożyli oferty, a także punktację </w:t>
      </w:r>
      <w:r w:rsidR="00625161" w:rsidRPr="0047498B">
        <w:rPr>
          <w:sz w:val="22"/>
          <w:szCs w:val="22"/>
        </w:rPr>
        <w:lastRenderedPageBreak/>
        <w:t>przyznaną ofertom w</w:t>
      </w:r>
      <w:r w:rsidR="00625161">
        <w:rPr>
          <w:sz w:val="22"/>
          <w:szCs w:val="22"/>
        </w:rPr>
        <w:t xml:space="preserve"> każdym kryterium oceny ofert i </w:t>
      </w:r>
      <w:r w:rsidR="00625161" w:rsidRPr="0047498B">
        <w:rPr>
          <w:sz w:val="22"/>
          <w:szCs w:val="22"/>
        </w:rPr>
        <w:t>łączną punktację,</w:t>
      </w:r>
    </w:p>
    <w:p w:rsidR="00625161" w:rsidRPr="0047498B" w:rsidRDefault="00932C88" w:rsidP="00901C3D">
      <w:pPr>
        <w:shd w:val="clear" w:color="auto" w:fill="FFFFFF"/>
        <w:tabs>
          <w:tab w:val="left" w:pos="567"/>
        </w:tabs>
        <w:spacing w:before="240" w:line="341" w:lineRule="exact"/>
        <w:ind w:left="567" w:right="5" w:hanging="567"/>
        <w:jc w:val="both"/>
      </w:pPr>
      <w:r>
        <w:tab/>
        <w:t>16.6</w:t>
      </w:r>
      <w:r w:rsidR="00901C3D">
        <w:t>.2. W</w:t>
      </w:r>
      <w:r w:rsidR="00625161" w:rsidRPr="0047498B">
        <w:rPr>
          <w:sz w:val="22"/>
          <w:szCs w:val="22"/>
        </w:rPr>
        <w:t>yko</w:t>
      </w:r>
      <w:r w:rsidR="00625161">
        <w:rPr>
          <w:sz w:val="22"/>
          <w:szCs w:val="22"/>
        </w:rPr>
        <w:t xml:space="preserve">nawcach, których oferty zostały odrzucone </w:t>
      </w:r>
      <w:r w:rsidR="00625161" w:rsidRPr="0047498B">
        <w:rPr>
          <w:sz w:val="22"/>
          <w:szCs w:val="22"/>
        </w:rPr>
        <w:t>- p</w:t>
      </w:r>
      <w:r w:rsidR="00625161">
        <w:rPr>
          <w:sz w:val="22"/>
          <w:szCs w:val="22"/>
        </w:rPr>
        <w:t xml:space="preserve">odając uzasadnienie faktyczne i </w:t>
      </w:r>
      <w:r w:rsidR="00901C3D">
        <w:rPr>
          <w:sz w:val="22"/>
          <w:szCs w:val="22"/>
        </w:rPr>
        <w:t xml:space="preserve"> </w:t>
      </w:r>
      <w:r w:rsidR="00625161" w:rsidRPr="0047498B">
        <w:rPr>
          <w:sz w:val="22"/>
          <w:szCs w:val="22"/>
        </w:rPr>
        <w:t>prawne.</w:t>
      </w:r>
    </w:p>
    <w:p w:rsidR="00932C88" w:rsidRDefault="00625161" w:rsidP="00932C88">
      <w:pPr>
        <w:pStyle w:val="Akapitzlist"/>
        <w:numPr>
          <w:ilvl w:val="1"/>
          <w:numId w:val="11"/>
        </w:numPr>
        <w:shd w:val="clear" w:color="auto" w:fill="FFFFFF"/>
        <w:tabs>
          <w:tab w:val="left" w:pos="624"/>
        </w:tabs>
        <w:spacing w:before="187" w:line="341" w:lineRule="exact"/>
        <w:ind w:right="5"/>
        <w:jc w:val="both"/>
        <w:rPr>
          <w:spacing w:val="-8"/>
          <w:sz w:val="22"/>
          <w:szCs w:val="22"/>
        </w:rPr>
      </w:pPr>
      <w:r w:rsidRPr="00625161">
        <w:rPr>
          <w:sz w:val="22"/>
          <w:szCs w:val="22"/>
        </w:rPr>
        <w:t>Zamawiający udostępnia niezwłocznie informacje, o k</w:t>
      </w:r>
      <w:r w:rsidR="00932C88">
        <w:rPr>
          <w:sz w:val="22"/>
          <w:szCs w:val="22"/>
        </w:rPr>
        <w:t>tórych mowa w pkt 16.6</w:t>
      </w:r>
      <w:r w:rsidR="007304C1">
        <w:rPr>
          <w:sz w:val="22"/>
          <w:szCs w:val="22"/>
        </w:rPr>
        <w:t>.1</w:t>
      </w:r>
      <w:r w:rsidRPr="00625161">
        <w:rPr>
          <w:sz w:val="22"/>
          <w:szCs w:val="22"/>
        </w:rPr>
        <w:t>, na stronie internetowej Zamawiającego.</w:t>
      </w:r>
    </w:p>
    <w:p w:rsidR="00625161" w:rsidRPr="00932C88" w:rsidRDefault="00625161" w:rsidP="00932C88">
      <w:pPr>
        <w:pStyle w:val="Akapitzlist"/>
        <w:numPr>
          <w:ilvl w:val="1"/>
          <w:numId w:val="11"/>
        </w:numPr>
        <w:shd w:val="clear" w:color="auto" w:fill="FFFFFF"/>
        <w:tabs>
          <w:tab w:val="left" w:pos="624"/>
        </w:tabs>
        <w:spacing w:before="187" w:line="341" w:lineRule="exact"/>
        <w:ind w:right="5"/>
        <w:jc w:val="both"/>
        <w:rPr>
          <w:spacing w:val="-8"/>
          <w:sz w:val="22"/>
          <w:szCs w:val="22"/>
        </w:rPr>
      </w:pPr>
      <w:r w:rsidRPr="00932C88">
        <w:rPr>
          <w:sz w:val="22"/>
          <w:szCs w:val="22"/>
        </w:rPr>
        <w:t xml:space="preserve">Zamawiający może nie ujawniać </w:t>
      </w:r>
      <w:r w:rsidR="005B58FA" w:rsidRPr="00932C88">
        <w:rPr>
          <w:sz w:val="22"/>
          <w:szCs w:val="22"/>
        </w:rPr>
        <w:t>informacji, o których mowa w pkt</w:t>
      </w:r>
      <w:r w:rsidRPr="00932C88">
        <w:rPr>
          <w:sz w:val="22"/>
          <w:szCs w:val="22"/>
        </w:rPr>
        <w:t xml:space="preserve">. </w:t>
      </w:r>
      <w:r w:rsidR="00932C88" w:rsidRPr="00932C88">
        <w:rPr>
          <w:sz w:val="22"/>
          <w:szCs w:val="22"/>
        </w:rPr>
        <w:t>16.6</w:t>
      </w:r>
      <w:r w:rsidR="005B58FA" w:rsidRPr="00932C88">
        <w:rPr>
          <w:sz w:val="22"/>
          <w:szCs w:val="22"/>
        </w:rPr>
        <w:t>.1</w:t>
      </w:r>
      <w:r w:rsidRPr="00932C88">
        <w:rPr>
          <w:sz w:val="22"/>
          <w:szCs w:val="22"/>
        </w:rPr>
        <w:t>, jeżeli ich ujawnienie byłoby sprzeczne z ważnym interesem publicznym.</w:t>
      </w:r>
    </w:p>
    <w:p w:rsidR="00624C8C" w:rsidRPr="00DE202B" w:rsidRDefault="002C20CC">
      <w:pPr>
        <w:shd w:val="clear" w:color="auto" w:fill="FFFFFF"/>
        <w:spacing w:before="302" w:line="302" w:lineRule="exact"/>
        <w:ind w:right="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XVII</w:t>
      </w:r>
      <w:r w:rsidR="00C534D1" w:rsidRPr="00DE202B">
        <w:rPr>
          <w:b/>
          <w:bCs/>
          <w:sz w:val="22"/>
          <w:szCs w:val="22"/>
        </w:rPr>
        <w:t>. INFORMACJE O FORMALNO</w:t>
      </w:r>
      <w:r w:rsidR="00C534D1" w:rsidRPr="00DE202B">
        <w:rPr>
          <w:rFonts w:eastAsia="Times New Roman"/>
          <w:b/>
          <w:bCs/>
          <w:sz w:val="22"/>
          <w:szCs w:val="22"/>
        </w:rPr>
        <w:t>ŚCIACH, JAKIE MUSZĄ ZOSTAĆ DOPEŁNIONE PO WYBORZE OFERTY W CELU ZAWARCIA UMOWY W SPRAWIE ZAMÓWIENIA PUBLICZNEGO</w:t>
      </w:r>
    </w:p>
    <w:p w:rsidR="00901C3D" w:rsidRPr="00901C3D" w:rsidRDefault="00C534D1" w:rsidP="0044120F">
      <w:pPr>
        <w:pStyle w:val="Akapitzlist"/>
        <w:numPr>
          <w:ilvl w:val="1"/>
          <w:numId w:val="12"/>
        </w:numPr>
        <w:shd w:val="clear" w:color="auto" w:fill="FFFFFF"/>
        <w:tabs>
          <w:tab w:val="left" w:pos="432"/>
        </w:tabs>
        <w:spacing w:before="130" w:line="302" w:lineRule="exact"/>
        <w:ind w:right="5"/>
        <w:jc w:val="both"/>
        <w:rPr>
          <w:spacing w:val="-21"/>
          <w:sz w:val="22"/>
          <w:szCs w:val="22"/>
        </w:rPr>
      </w:pPr>
      <w:r w:rsidRPr="00901C3D">
        <w:rPr>
          <w:spacing w:val="-1"/>
          <w:sz w:val="22"/>
          <w:szCs w:val="22"/>
        </w:rPr>
        <w:t>O miejscu i terminie podpisania umowy Wykonawca, kt</w:t>
      </w:r>
      <w:r w:rsidRPr="00901C3D">
        <w:rPr>
          <w:rFonts w:eastAsia="Times New Roman"/>
          <w:spacing w:val="-1"/>
          <w:sz w:val="22"/>
          <w:szCs w:val="22"/>
        </w:rPr>
        <w:t>órego oferta została wybrana jako najkorzystnie</w:t>
      </w:r>
      <w:r w:rsidR="007304C1">
        <w:rPr>
          <w:rFonts w:eastAsia="Times New Roman"/>
          <w:spacing w:val="-1"/>
          <w:sz w:val="22"/>
          <w:szCs w:val="22"/>
        </w:rPr>
        <w:t>jsza, zostanie poinformowany</w:t>
      </w:r>
      <w:r w:rsidRPr="00901C3D">
        <w:rPr>
          <w:rFonts w:eastAsia="Times New Roman"/>
          <w:spacing w:val="-1"/>
          <w:sz w:val="22"/>
          <w:szCs w:val="22"/>
        </w:rPr>
        <w:t xml:space="preserve"> mailowo.</w:t>
      </w:r>
    </w:p>
    <w:p w:rsidR="00901C3D" w:rsidRPr="00901C3D" w:rsidRDefault="00C534D1" w:rsidP="0044120F">
      <w:pPr>
        <w:pStyle w:val="Akapitzlist"/>
        <w:numPr>
          <w:ilvl w:val="1"/>
          <w:numId w:val="12"/>
        </w:numPr>
        <w:shd w:val="clear" w:color="auto" w:fill="FFFFFF"/>
        <w:tabs>
          <w:tab w:val="left" w:pos="432"/>
        </w:tabs>
        <w:spacing w:before="130" w:line="302" w:lineRule="exact"/>
        <w:ind w:right="5"/>
        <w:jc w:val="both"/>
        <w:rPr>
          <w:spacing w:val="-21"/>
          <w:sz w:val="22"/>
          <w:szCs w:val="22"/>
        </w:rPr>
      </w:pPr>
      <w:r w:rsidRPr="00901C3D">
        <w:rPr>
          <w:sz w:val="22"/>
          <w:szCs w:val="22"/>
        </w:rPr>
        <w:t>Zamawiaj</w:t>
      </w:r>
      <w:r w:rsidRPr="00901C3D">
        <w:rPr>
          <w:rFonts w:eastAsia="Times New Roman"/>
          <w:sz w:val="22"/>
          <w:szCs w:val="22"/>
        </w:rPr>
        <w:t xml:space="preserve">ący zawiera umowę w sprawie zamówienia publicznego, z uwzględnieniem art. 577 ustawy </w:t>
      </w:r>
      <w:proofErr w:type="spellStart"/>
      <w:r w:rsidRPr="00901C3D">
        <w:rPr>
          <w:rFonts w:eastAsia="Times New Roman"/>
          <w:sz w:val="22"/>
          <w:szCs w:val="22"/>
        </w:rPr>
        <w:t>Pzp</w:t>
      </w:r>
      <w:proofErr w:type="spellEnd"/>
      <w:r w:rsidRPr="00901C3D">
        <w:rPr>
          <w:rFonts w:eastAsia="Times New Roman"/>
          <w:sz w:val="22"/>
          <w:szCs w:val="22"/>
        </w:rPr>
        <w:t>,</w:t>
      </w:r>
      <w:r w:rsidR="00901C3D">
        <w:rPr>
          <w:rFonts w:eastAsia="Times New Roman"/>
          <w:sz w:val="22"/>
          <w:szCs w:val="22"/>
        </w:rPr>
        <w:t xml:space="preserve"> </w:t>
      </w:r>
      <w:r w:rsidR="008A0DAE">
        <w:rPr>
          <w:rFonts w:eastAsia="Times New Roman"/>
          <w:sz w:val="22"/>
          <w:szCs w:val="22"/>
        </w:rPr>
        <w:t>w terminie nie krótszym niż 5</w:t>
      </w:r>
      <w:r w:rsidR="004E3C34">
        <w:rPr>
          <w:rFonts w:eastAsia="Times New Roman"/>
          <w:sz w:val="22"/>
          <w:szCs w:val="22"/>
        </w:rPr>
        <w:t xml:space="preserve"> </w:t>
      </w:r>
      <w:r w:rsidRPr="00901C3D">
        <w:rPr>
          <w:rFonts w:eastAsia="Times New Roman"/>
          <w:sz w:val="22"/>
          <w:szCs w:val="22"/>
        </w:rPr>
        <w:t>dni od dnia przesłania zawiadomienia o wyborze najkorzystniejszej oferty.</w:t>
      </w:r>
    </w:p>
    <w:p w:rsidR="00901C3D" w:rsidRPr="00901C3D" w:rsidRDefault="00C534D1" w:rsidP="0044120F">
      <w:pPr>
        <w:pStyle w:val="Akapitzlist"/>
        <w:numPr>
          <w:ilvl w:val="1"/>
          <w:numId w:val="12"/>
        </w:numPr>
        <w:shd w:val="clear" w:color="auto" w:fill="FFFFFF"/>
        <w:tabs>
          <w:tab w:val="left" w:pos="432"/>
        </w:tabs>
        <w:spacing w:before="130" w:line="302" w:lineRule="exact"/>
        <w:ind w:right="5"/>
        <w:jc w:val="both"/>
        <w:rPr>
          <w:spacing w:val="-21"/>
          <w:sz w:val="22"/>
          <w:szCs w:val="22"/>
        </w:rPr>
      </w:pPr>
      <w:r w:rsidRPr="00901C3D">
        <w:rPr>
          <w:sz w:val="22"/>
          <w:szCs w:val="22"/>
        </w:rPr>
        <w:t>Zamawiaj</w:t>
      </w:r>
      <w:r w:rsidRPr="00901C3D">
        <w:rPr>
          <w:rFonts w:eastAsia="Times New Roman"/>
          <w:sz w:val="22"/>
          <w:szCs w:val="22"/>
        </w:rPr>
        <w:t>ący podpisze umowę z Wykonawcą, który złożył najkorzystniejszą ofertę.</w:t>
      </w:r>
    </w:p>
    <w:p w:rsidR="00901C3D" w:rsidRPr="00901C3D" w:rsidRDefault="00C534D1" w:rsidP="0044120F">
      <w:pPr>
        <w:pStyle w:val="Akapitzlist"/>
        <w:numPr>
          <w:ilvl w:val="1"/>
          <w:numId w:val="12"/>
        </w:numPr>
        <w:shd w:val="clear" w:color="auto" w:fill="FFFFFF"/>
        <w:tabs>
          <w:tab w:val="left" w:pos="432"/>
        </w:tabs>
        <w:spacing w:before="130" w:line="302" w:lineRule="exact"/>
        <w:ind w:right="5"/>
        <w:jc w:val="both"/>
        <w:rPr>
          <w:spacing w:val="-21"/>
          <w:sz w:val="22"/>
          <w:szCs w:val="22"/>
        </w:rPr>
      </w:pPr>
      <w:r w:rsidRPr="00901C3D">
        <w:rPr>
          <w:sz w:val="22"/>
          <w:szCs w:val="22"/>
        </w:rPr>
        <w:t>Je</w:t>
      </w:r>
      <w:r w:rsidRPr="00901C3D">
        <w:rPr>
          <w:rFonts w:eastAsia="Times New Roman"/>
          <w:sz w:val="22"/>
          <w:szCs w:val="22"/>
        </w:rPr>
        <w:t xml:space="preserve">żeli zostanie wybrana oferta Wykonawców wspólnie ubiegających się o udzielenie zamówienia, Zamawiający żąda przed zawarciem umowy w sprawie zamówienia </w:t>
      </w:r>
      <w:r w:rsidRPr="00901C3D">
        <w:rPr>
          <w:rFonts w:eastAsia="Times New Roman"/>
          <w:spacing w:val="-1"/>
          <w:sz w:val="22"/>
          <w:szCs w:val="22"/>
        </w:rPr>
        <w:t>publicznego kopii umowy regulującej współpracę tych Wykonawców.</w:t>
      </w:r>
    </w:p>
    <w:p w:rsidR="00624C8C" w:rsidRPr="00901C3D" w:rsidRDefault="00C534D1" w:rsidP="0044120F">
      <w:pPr>
        <w:pStyle w:val="Akapitzlist"/>
        <w:numPr>
          <w:ilvl w:val="1"/>
          <w:numId w:val="12"/>
        </w:numPr>
        <w:shd w:val="clear" w:color="auto" w:fill="FFFFFF"/>
        <w:tabs>
          <w:tab w:val="left" w:pos="432"/>
        </w:tabs>
        <w:spacing w:before="130" w:line="302" w:lineRule="exact"/>
        <w:ind w:right="5"/>
        <w:jc w:val="both"/>
        <w:rPr>
          <w:spacing w:val="-21"/>
          <w:sz w:val="22"/>
          <w:szCs w:val="22"/>
        </w:rPr>
      </w:pPr>
      <w:r w:rsidRPr="00901C3D">
        <w:rPr>
          <w:sz w:val="22"/>
          <w:szCs w:val="22"/>
        </w:rPr>
        <w:t>Je</w:t>
      </w:r>
      <w:r w:rsidRPr="00901C3D">
        <w:rPr>
          <w:rFonts w:eastAsia="Times New Roman"/>
          <w:sz w:val="22"/>
          <w:szCs w:val="22"/>
        </w:rPr>
        <w:t xml:space="preserve">żeli Wykonawca, którego oferta została wybrana jako najkorzystniejsza, uchyla się od zawarcia umowy w sprawie zamówienia publicznego lub nie wnosi wymaganego zabezpieczenia należytego wykonania umowy (jeżeli jest wymagane), Zamawiający zgodnie z art. 263 ustawy </w:t>
      </w:r>
      <w:proofErr w:type="spellStart"/>
      <w:r w:rsidRPr="00901C3D">
        <w:rPr>
          <w:rFonts w:eastAsia="Times New Roman"/>
          <w:sz w:val="22"/>
          <w:szCs w:val="22"/>
        </w:rPr>
        <w:t>Pzp</w:t>
      </w:r>
      <w:proofErr w:type="spellEnd"/>
      <w:r w:rsidRPr="00901C3D">
        <w:rPr>
          <w:rFonts w:eastAsia="Times New Roman"/>
          <w:sz w:val="22"/>
          <w:szCs w:val="22"/>
        </w:rPr>
        <w:t xml:space="preserve"> może dokonać ponownego badania i oceny ofert spośród ofert pozostałych w postępowaniu Wykonawców oraz wybrać najkorzystniejszą ofertę albo unieważnić postępowanie.</w:t>
      </w:r>
    </w:p>
    <w:p w:rsidR="002965F2" w:rsidRPr="00DE202B" w:rsidRDefault="002965F2" w:rsidP="002965F2">
      <w:pPr>
        <w:shd w:val="clear" w:color="auto" w:fill="FFFFFF"/>
        <w:tabs>
          <w:tab w:val="left" w:pos="432"/>
        </w:tabs>
        <w:spacing w:line="302" w:lineRule="exact"/>
        <w:ind w:left="432"/>
        <w:jc w:val="both"/>
        <w:rPr>
          <w:spacing w:val="-14"/>
          <w:sz w:val="22"/>
          <w:szCs w:val="22"/>
        </w:rPr>
      </w:pPr>
    </w:p>
    <w:p w:rsidR="00901C3D" w:rsidRDefault="002C20CC" w:rsidP="00901C3D">
      <w:pPr>
        <w:shd w:val="clear" w:color="auto" w:fill="FFFFFF"/>
        <w:spacing w:line="302" w:lineRule="exact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XVIII</w:t>
      </w:r>
      <w:r w:rsidR="00C534D1" w:rsidRPr="00DE202B">
        <w:rPr>
          <w:b/>
          <w:bCs/>
          <w:spacing w:val="-1"/>
          <w:sz w:val="22"/>
          <w:szCs w:val="22"/>
        </w:rPr>
        <w:t>.</w:t>
      </w:r>
      <w:r w:rsidR="002965F2">
        <w:rPr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b/>
          <w:bCs/>
          <w:spacing w:val="-1"/>
          <w:sz w:val="22"/>
          <w:szCs w:val="22"/>
        </w:rPr>
        <w:t>POUCZENIE</w:t>
      </w:r>
      <w:r w:rsidR="002965F2">
        <w:rPr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b/>
          <w:bCs/>
          <w:spacing w:val="-1"/>
          <w:sz w:val="22"/>
          <w:szCs w:val="22"/>
        </w:rPr>
        <w:t>O</w:t>
      </w:r>
      <w:r w:rsidR="002965F2">
        <w:rPr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t>ŚRODKACH</w:t>
      </w:r>
      <w:r w:rsidR="002965F2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t>OCHRONY</w:t>
      </w:r>
      <w:r w:rsidR="002965F2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t>PRAWNEJ</w:t>
      </w:r>
      <w:r w:rsidR="002965F2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t>P</w:t>
      </w:r>
      <w:r w:rsidR="002965F2">
        <w:rPr>
          <w:rFonts w:eastAsia="Times New Roman"/>
          <w:b/>
          <w:bCs/>
          <w:spacing w:val="-1"/>
          <w:sz w:val="22"/>
          <w:szCs w:val="22"/>
        </w:rPr>
        <w:t xml:space="preserve">RZYSŁUGUJĄCYCH </w:t>
      </w:r>
      <w:r w:rsidR="00C534D1" w:rsidRPr="00DE202B">
        <w:rPr>
          <w:rFonts w:eastAsia="Times New Roman"/>
          <w:b/>
          <w:bCs/>
          <w:sz w:val="22"/>
          <w:szCs w:val="22"/>
        </w:rPr>
        <w:t>WYKONAWCY</w:t>
      </w:r>
    </w:p>
    <w:p w:rsidR="002965F2" w:rsidRPr="004634CD" w:rsidRDefault="00901C3D" w:rsidP="004634CD">
      <w:pPr>
        <w:shd w:val="clear" w:color="auto" w:fill="FFFFFF"/>
        <w:spacing w:line="302" w:lineRule="exact"/>
        <w:ind w:left="567" w:hanging="567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 xml:space="preserve">18.1. </w:t>
      </w:r>
      <w:r w:rsidR="002965F2" w:rsidRPr="004634CD">
        <w:rPr>
          <w:color w:val="000000" w:themeColor="text1"/>
          <w:sz w:val="22"/>
          <w:szCs w:val="22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2965F2" w:rsidRPr="004634CD">
        <w:rPr>
          <w:color w:val="000000" w:themeColor="text1"/>
          <w:sz w:val="22"/>
          <w:szCs w:val="22"/>
        </w:rPr>
        <w:t>Pzp</w:t>
      </w:r>
      <w:proofErr w:type="spellEnd"/>
      <w:r w:rsidR="002965F2" w:rsidRPr="004634CD">
        <w:rPr>
          <w:color w:val="000000" w:themeColor="text1"/>
          <w:sz w:val="22"/>
          <w:szCs w:val="22"/>
        </w:rPr>
        <w:t>. Środki ochrony prawnej przysługują Wykonawcy, jeżeli ma lub miał interes w uzyskaniu zamówienia oraz poniósł lub może ponieść szkodę w wyniku naruszenia przez zamawiającego przepisów PZP. Środki</w:t>
      </w:r>
    </w:p>
    <w:p w:rsidR="00901C3D" w:rsidRPr="004634CD" w:rsidRDefault="004634CD" w:rsidP="0044120F">
      <w:pPr>
        <w:pStyle w:val="Akapitzlist"/>
        <w:numPr>
          <w:ilvl w:val="1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2965F2" w:rsidRPr="004634CD">
        <w:rPr>
          <w:color w:val="000000" w:themeColor="text1"/>
          <w:sz w:val="22"/>
          <w:szCs w:val="22"/>
        </w:rPr>
        <w:t>Odwołanie przysługuje na:</w:t>
      </w:r>
    </w:p>
    <w:p w:rsidR="00901C3D" w:rsidRPr="004634CD" w:rsidRDefault="002965F2" w:rsidP="0044120F">
      <w:pPr>
        <w:pStyle w:val="Akapitzlist"/>
        <w:numPr>
          <w:ilvl w:val="2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>Niezgodną z przepisami ustawy czynność Zamawiającego, podjętą w postępowaniu o udzielenie zamówienia, w tym na projektowane postanowienia umowy,</w:t>
      </w:r>
    </w:p>
    <w:p w:rsidR="002965F2" w:rsidRPr="004634CD" w:rsidRDefault="00335E10" w:rsidP="0044120F">
      <w:pPr>
        <w:pStyle w:val="Akapitzlist"/>
        <w:numPr>
          <w:ilvl w:val="2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>Z</w:t>
      </w:r>
      <w:r w:rsidR="002965F2" w:rsidRPr="004634CD">
        <w:rPr>
          <w:color w:val="000000" w:themeColor="text1"/>
          <w:sz w:val="22"/>
          <w:szCs w:val="22"/>
        </w:rPr>
        <w:t>aniechanie czynności w postępowaniu o udzielenie  zamówienia,  do której Zamawiający był obowiązany na podstawie ustawy,</w:t>
      </w:r>
    </w:p>
    <w:p w:rsidR="00901C3D" w:rsidRPr="004634CD" w:rsidRDefault="002965F2" w:rsidP="0044120F">
      <w:pPr>
        <w:pStyle w:val="Akapitzlist"/>
        <w:numPr>
          <w:ilvl w:val="1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>Odwołanie wnosi się do Prezesa Krajowej Izby Odwoławczej w formie pisemnej albo formie elektronicznej albo w postaci elektronicznej opatrzone podpisem zaufanym.</w:t>
      </w:r>
    </w:p>
    <w:p w:rsidR="00901C3D" w:rsidRPr="004634CD" w:rsidRDefault="002965F2" w:rsidP="0044120F">
      <w:pPr>
        <w:pStyle w:val="Akapitzlist"/>
        <w:numPr>
          <w:ilvl w:val="1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4634CD">
        <w:rPr>
          <w:color w:val="000000" w:themeColor="text1"/>
          <w:sz w:val="22"/>
          <w:szCs w:val="22"/>
        </w:rPr>
        <w:t>Pzp</w:t>
      </w:r>
      <w:proofErr w:type="spellEnd"/>
      <w:r w:rsidRPr="004634CD">
        <w:rPr>
          <w:color w:val="000000" w:themeColor="text1"/>
          <w:sz w:val="22"/>
          <w:szCs w:val="22"/>
        </w:rPr>
        <w:t>, stronom oraz uczestnikom postępowania odwoławczego przysługuje skarga do sądu. Skargę wnosi się do Sądu Okręgowego w Warszawie za pośrednictwem Prezesa Krajowej Izby Odwoławczej.</w:t>
      </w:r>
    </w:p>
    <w:p w:rsidR="00624C8C" w:rsidRPr="004634CD" w:rsidRDefault="002965F2" w:rsidP="0044120F">
      <w:pPr>
        <w:pStyle w:val="Akapitzlist"/>
        <w:numPr>
          <w:ilvl w:val="1"/>
          <w:numId w:val="13"/>
        </w:numPr>
        <w:shd w:val="clear" w:color="auto" w:fill="FFFFFF"/>
        <w:spacing w:before="384" w:line="276" w:lineRule="auto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lastRenderedPageBreak/>
        <w:t xml:space="preserve">Szczegółowe informacje dotyczące środków ochrony prawnej określone są w Dziale IX ‘’Środki ochrony prawnej” </w:t>
      </w:r>
      <w:proofErr w:type="spellStart"/>
      <w:r w:rsidRPr="004634CD">
        <w:rPr>
          <w:color w:val="000000" w:themeColor="text1"/>
          <w:sz w:val="22"/>
          <w:szCs w:val="22"/>
        </w:rPr>
        <w:t>Pzp</w:t>
      </w:r>
      <w:proofErr w:type="spellEnd"/>
      <w:r w:rsidRPr="004634CD">
        <w:rPr>
          <w:color w:val="000000" w:themeColor="text1"/>
          <w:sz w:val="22"/>
          <w:szCs w:val="22"/>
        </w:rPr>
        <w:t>.</w:t>
      </w:r>
    </w:p>
    <w:p w:rsidR="007304C1" w:rsidRDefault="007304C1">
      <w:pPr>
        <w:shd w:val="clear" w:color="auto" w:fill="FFFFFF"/>
        <w:spacing w:line="302" w:lineRule="exact"/>
        <w:ind w:right="19"/>
        <w:jc w:val="both"/>
        <w:rPr>
          <w:b/>
          <w:bCs/>
          <w:sz w:val="22"/>
          <w:szCs w:val="22"/>
          <w:lang w:val="en-US"/>
        </w:rPr>
      </w:pPr>
    </w:p>
    <w:p w:rsidR="00624C8C" w:rsidRDefault="00C534D1">
      <w:pPr>
        <w:shd w:val="clear" w:color="auto" w:fill="FFFFFF"/>
        <w:spacing w:line="302" w:lineRule="exact"/>
        <w:ind w:right="19"/>
        <w:jc w:val="both"/>
        <w:rPr>
          <w:rFonts w:eastAsia="Times New Roman"/>
          <w:b/>
          <w:bCs/>
          <w:sz w:val="22"/>
          <w:szCs w:val="22"/>
        </w:rPr>
      </w:pPr>
      <w:r w:rsidRPr="00DE202B">
        <w:rPr>
          <w:b/>
          <w:bCs/>
          <w:sz w:val="22"/>
          <w:szCs w:val="22"/>
          <w:lang w:val="en-US"/>
        </w:rPr>
        <w:t>X</w:t>
      </w:r>
      <w:r w:rsidR="002C20CC">
        <w:rPr>
          <w:b/>
          <w:bCs/>
          <w:sz w:val="22"/>
          <w:szCs w:val="22"/>
          <w:lang w:val="en-US"/>
        </w:rPr>
        <w:t>I</w:t>
      </w:r>
      <w:r w:rsidRPr="00DE202B">
        <w:rPr>
          <w:b/>
          <w:bCs/>
          <w:sz w:val="22"/>
          <w:szCs w:val="22"/>
          <w:lang w:val="en-US"/>
        </w:rPr>
        <w:t xml:space="preserve">X. </w:t>
      </w:r>
      <w:r w:rsidRPr="00DE202B">
        <w:rPr>
          <w:b/>
          <w:bCs/>
          <w:sz w:val="22"/>
          <w:szCs w:val="22"/>
        </w:rPr>
        <w:t xml:space="preserve">INFORMACJA O PODMIOTOWYCH </w:t>
      </w:r>
      <w:r w:rsidRPr="00DE202B">
        <w:rPr>
          <w:rFonts w:eastAsia="Times New Roman"/>
          <w:b/>
          <w:bCs/>
          <w:sz w:val="22"/>
          <w:szCs w:val="22"/>
        </w:rPr>
        <w:t>ŚRODKACH DOWODOWYCH, JEŻELI ZAMAWIAJĄCY BĘDZIE WYMAGAŁ ICH ZŁOŻENIA</w:t>
      </w:r>
    </w:p>
    <w:p w:rsidR="002C06C8" w:rsidRPr="00DE202B" w:rsidRDefault="002C06C8">
      <w:pPr>
        <w:shd w:val="clear" w:color="auto" w:fill="FFFFFF"/>
        <w:spacing w:line="302" w:lineRule="exact"/>
        <w:ind w:right="19"/>
        <w:jc w:val="both"/>
        <w:rPr>
          <w:sz w:val="22"/>
          <w:szCs w:val="22"/>
        </w:rPr>
      </w:pPr>
    </w:p>
    <w:p w:rsidR="00901C3D" w:rsidRPr="007304C1" w:rsidRDefault="00C534D1" w:rsidP="0044120F">
      <w:pPr>
        <w:pStyle w:val="Akapitzlist"/>
        <w:numPr>
          <w:ilvl w:val="1"/>
          <w:numId w:val="14"/>
        </w:numPr>
        <w:shd w:val="clear" w:color="auto" w:fill="FFFFFF"/>
        <w:tabs>
          <w:tab w:val="left" w:pos="427"/>
        </w:tabs>
        <w:spacing w:before="134" w:line="302" w:lineRule="exact"/>
        <w:jc w:val="both"/>
        <w:rPr>
          <w:spacing w:val="-25"/>
          <w:sz w:val="22"/>
          <w:szCs w:val="22"/>
        </w:rPr>
      </w:pPr>
      <w:r w:rsidRPr="00901C3D">
        <w:rPr>
          <w:sz w:val="22"/>
          <w:szCs w:val="22"/>
        </w:rPr>
        <w:t>Do oferty Wykonawca zobowi</w:t>
      </w:r>
      <w:r w:rsidRPr="00901C3D">
        <w:rPr>
          <w:rFonts w:eastAsia="Times New Roman"/>
          <w:sz w:val="22"/>
          <w:szCs w:val="22"/>
        </w:rPr>
        <w:t xml:space="preserve">ązany jest dołączyć aktualne na dzień składania ofert oświadczenie o niepodleganiu wykluczeniu, spełnianiu warunków udziału w postępowaniu, zgodnie </w:t>
      </w:r>
      <w:r w:rsidRPr="006044C2">
        <w:rPr>
          <w:rFonts w:eastAsia="Times New Roman"/>
          <w:sz w:val="22"/>
          <w:szCs w:val="22"/>
        </w:rPr>
        <w:t xml:space="preserve">z </w:t>
      </w:r>
      <w:r w:rsidRPr="006044C2">
        <w:rPr>
          <w:rFonts w:eastAsia="Times New Roman"/>
          <w:b/>
          <w:bCs/>
          <w:sz w:val="22"/>
          <w:szCs w:val="22"/>
        </w:rPr>
        <w:t xml:space="preserve">załącznikiem nr 2 </w:t>
      </w:r>
      <w:r w:rsidRPr="006044C2">
        <w:rPr>
          <w:rFonts w:eastAsia="Times New Roman"/>
          <w:sz w:val="22"/>
          <w:szCs w:val="22"/>
        </w:rPr>
        <w:t>do niniejszej SWZ. Oświadczenie to stanowi podmiotowy środek dowodowy, którego</w:t>
      </w:r>
      <w:r w:rsidRPr="007304C1">
        <w:rPr>
          <w:rFonts w:eastAsia="Times New Roman"/>
          <w:sz w:val="22"/>
          <w:szCs w:val="22"/>
        </w:rPr>
        <w:t xml:space="preserve"> treść odpowiada zakresowi oświadczenia, o którym mowa w art. 125 ust. 1 ustawy </w:t>
      </w:r>
      <w:proofErr w:type="spellStart"/>
      <w:r w:rsidRPr="007304C1">
        <w:rPr>
          <w:rFonts w:eastAsia="Times New Roman"/>
          <w:sz w:val="22"/>
          <w:szCs w:val="22"/>
        </w:rPr>
        <w:t>Pzp</w:t>
      </w:r>
      <w:proofErr w:type="spellEnd"/>
      <w:r w:rsidRPr="007304C1">
        <w:rPr>
          <w:rFonts w:eastAsia="Times New Roman"/>
          <w:sz w:val="22"/>
          <w:szCs w:val="22"/>
        </w:rPr>
        <w:t>.</w:t>
      </w:r>
    </w:p>
    <w:p w:rsidR="00901C3D" w:rsidRPr="00901C3D" w:rsidRDefault="00C534D1" w:rsidP="0044120F">
      <w:pPr>
        <w:pStyle w:val="Akapitzlist"/>
        <w:numPr>
          <w:ilvl w:val="1"/>
          <w:numId w:val="14"/>
        </w:numPr>
        <w:shd w:val="clear" w:color="auto" w:fill="FFFFFF"/>
        <w:tabs>
          <w:tab w:val="left" w:pos="427"/>
        </w:tabs>
        <w:spacing w:before="134" w:line="302" w:lineRule="exact"/>
        <w:jc w:val="both"/>
        <w:rPr>
          <w:spacing w:val="-25"/>
          <w:sz w:val="22"/>
          <w:szCs w:val="22"/>
        </w:rPr>
      </w:pPr>
      <w:r w:rsidRPr="00901C3D">
        <w:rPr>
          <w:sz w:val="22"/>
          <w:szCs w:val="22"/>
        </w:rPr>
        <w:t>Informacje zawarte w o</w:t>
      </w:r>
      <w:r w:rsidRPr="00901C3D">
        <w:rPr>
          <w:rFonts w:eastAsia="Times New Roman"/>
          <w:sz w:val="22"/>
          <w:szCs w:val="22"/>
        </w:rPr>
        <w:t>świadczeniu, o którym mowa w pkt 1 niniejszego rozdziału stanowią wstępne potwierdzenie, że Wykonawca nie podlega wykluczeniu oraz spełnia warunki udziału w postępowaniu na dzień składania ofert.</w:t>
      </w:r>
    </w:p>
    <w:p w:rsidR="00901C3D" w:rsidRPr="00901C3D" w:rsidRDefault="00C534D1" w:rsidP="0044120F">
      <w:pPr>
        <w:pStyle w:val="Akapitzlist"/>
        <w:numPr>
          <w:ilvl w:val="1"/>
          <w:numId w:val="14"/>
        </w:numPr>
        <w:shd w:val="clear" w:color="auto" w:fill="FFFFFF"/>
        <w:tabs>
          <w:tab w:val="left" w:pos="427"/>
        </w:tabs>
        <w:spacing w:before="134" w:line="302" w:lineRule="exact"/>
        <w:jc w:val="both"/>
        <w:rPr>
          <w:spacing w:val="-25"/>
          <w:sz w:val="22"/>
          <w:szCs w:val="22"/>
        </w:rPr>
      </w:pPr>
      <w:r w:rsidRPr="00901C3D">
        <w:rPr>
          <w:sz w:val="22"/>
          <w:szCs w:val="22"/>
        </w:rPr>
        <w:t>Zamawiaj</w:t>
      </w:r>
      <w:r w:rsidRPr="00901C3D">
        <w:rPr>
          <w:rFonts w:eastAsia="Times New Roman"/>
          <w:sz w:val="22"/>
          <w:szCs w:val="22"/>
        </w:rPr>
        <w:t xml:space="preserve">ący wzywa Wykonawcę, którego oferta została najwyżej oceniona, do złożenia w wyznaczonym terminie, nie krótszym niż </w:t>
      </w:r>
      <w:r w:rsidR="008E713C">
        <w:rPr>
          <w:rFonts w:eastAsia="Times New Roman"/>
          <w:sz w:val="22"/>
          <w:szCs w:val="22"/>
        </w:rPr>
        <w:t>5</w:t>
      </w:r>
      <w:r w:rsidRPr="00901C3D">
        <w:rPr>
          <w:rFonts w:eastAsia="Times New Roman"/>
          <w:sz w:val="22"/>
          <w:szCs w:val="22"/>
        </w:rPr>
        <w:t xml:space="preserve"> dni od dnia wezwania, podmiotowych środków dowodowych, o których mowa w pkt. </w:t>
      </w:r>
      <w:r w:rsidR="00CC7EE0">
        <w:rPr>
          <w:rFonts w:eastAsia="Times New Roman"/>
          <w:sz w:val="22"/>
          <w:szCs w:val="22"/>
        </w:rPr>
        <w:t>19.4</w:t>
      </w:r>
      <w:r w:rsidRPr="00901C3D">
        <w:rPr>
          <w:rFonts w:eastAsia="Times New Roman"/>
          <w:sz w:val="22"/>
          <w:szCs w:val="22"/>
        </w:rPr>
        <w:t xml:space="preserve"> oraz pkt</w:t>
      </w:r>
      <w:r w:rsidR="00CC7EE0">
        <w:rPr>
          <w:rFonts w:eastAsia="Times New Roman"/>
          <w:sz w:val="22"/>
          <w:szCs w:val="22"/>
        </w:rPr>
        <w:t xml:space="preserve"> 19.</w:t>
      </w:r>
      <w:r w:rsidRPr="00901C3D">
        <w:rPr>
          <w:rFonts w:eastAsia="Times New Roman"/>
          <w:sz w:val="22"/>
          <w:szCs w:val="22"/>
        </w:rPr>
        <w:t xml:space="preserve">5 niniejszego rozdziału, jeżeli wymagał ich złożenia w ogłoszeniu o zamówieniu lub dokumentach zamówienia, </w:t>
      </w:r>
      <w:r w:rsidRPr="00901C3D">
        <w:rPr>
          <w:rFonts w:eastAsia="Times New Roman"/>
          <w:spacing w:val="-1"/>
          <w:sz w:val="22"/>
          <w:szCs w:val="22"/>
        </w:rPr>
        <w:t>aktualnych na dzień złożenia podmiotowych środków dowodowych.</w:t>
      </w:r>
    </w:p>
    <w:p w:rsidR="00624C8C" w:rsidRPr="00901C3D" w:rsidRDefault="00C534D1" w:rsidP="0044120F">
      <w:pPr>
        <w:pStyle w:val="Akapitzlist"/>
        <w:numPr>
          <w:ilvl w:val="1"/>
          <w:numId w:val="14"/>
        </w:numPr>
        <w:shd w:val="clear" w:color="auto" w:fill="FFFFFF"/>
        <w:tabs>
          <w:tab w:val="left" w:pos="427"/>
        </w:tabs>
        <w:spacing w:before="134" w:line="302" w:lineRule="exact"/>
        <w:jc w:val="both"/>
        <w:rPr>
          <w:spacing w:val="-25"/>
          <w:sz w:val="22"/>
          <w:szCs w:val="22"/>
        </w:rPr>
      </w:pPr>
      <w:r w:rsidRPr="00901C3D">
        <w:rPr>
          <w:sz w:val="22"/>
          <w:szCs w:val="22"/>
        </w:rPr>
        <w:t>W celu potwierdzenia braku podstaw wykluczenia Wykonawcy z udzia</w:t>
      </w:r>
      <w:r w:rsidRPr="00901C3D">
        <w:rPr>
          <w:rFonts w:eastAsia="Times New Roman"/>
          <w:sz w:val="22"/>
          <w:szCs w:val="22"/>
        </w:rPr>
        <w:t>łu w postępowaniu o udzielenie zamówienia publicznego, Zamawiający żąda następujących podmiotowych środków dowodowych:</w:t>
      </w:r>
    </w:p>
    <w:p w:rsidR="00624C8C" w:rsidRPr="00DE202B" w:rsidRDefault="00901C3D" w:rsidP="00FE07A1">
      <w:pPr>
        <w:shd w:val="clear" w:color="auto" w:fill="FFFFFF"/>
        <w:spacing w:line="331" w:lineRule="exact"/>
        <w:ind w:left="567" w:right="10" w:hanging="141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="00FE07A1">
        <w:rPr>
          <w:sz w:val="22"/>
          <w:szCs w:val="22"/>
        </w:rPr>
        <w:t>4.1. O</w:t>
      </w:r>
      <w:r w:rsidR="00C534D1" w:rsidRPr="00DE202B">
        <w:rPr>
          <w:sz w:val="22"/>
          <w:szCs w:val="22"/>
        </w:rPr>
        <w:t>dpisu lub informacji z Krajowego Rejestru S</w:t>
      </w:r>
      <w:r w:rsidR="00C534D1" w:rsidRPr="00DE202B">
        <w:rPr>
          <w:rFonts w:eastAsia="Times New Roman"/>
          <w:sz w:val="22"/>
          <w:szCs w:val="22"/>
        </w:rPr>
        <w:t xml:space="preserve">ądowego lub z Centralnej Ewidencji i Informacji o Działalności Gospodarczej, w zakresie art. 109 ust. 1 pkt 4 ustawy </w:t>
      </w:r>
      <w:proofErr w:type="spellStart"/>
      <w:r w:rsidR="00C534D1" w:rsidRPr="00DE202B">
        <w:rPr>
          <w:rFonts w:eastAsia="Times New Roman"/>
          <w:sz w:val="22"/>
          <w:szCs w:val="22"/>
        </w:rPr>
        <w:t>Pzp</w:t>
      </w:r>
      <w:proofErr w:type="spellEnd"/>
      <w:r w:rsidR="00C534D1" w:rsidRPr="00DE202B">
        <w:rPr>
          <w:rFonts w:eastAsia="Times New Roman"/>
          <w:sz w:val="22"/>
          <w:szCs w:val="22"/>
        </w:rPr>
        <w:t>, sporządzonych nie wcześniej niż 3 miesiące przed jej złożeniem, jeżeli odrębne przepisy wymagają wpisu do rejestru l</w:t>
      </w:r>
      <w:r w:rsidR="00932C88">
        <w:rPr>
          <w:rFonts w:eastAsia="Times New Roman"/>
          <w:sz w:val="22"/>
          <w:szCs w:val="22"/>
        </w:rPr>
        <w:t>ub ewidencji. Dokument ten dotyczy części nr 1, 2, 3.</w:t>
      </w:r>
    </w:p>
    <w:p w:rsidR="00FE07A1" w:rsidRDefault="00FE07A1" w:rsidP="00FE07A1">
      <w:pPr>
        <w:shd w:val="clear" w:color="auto" w:fill="FFFFFF"/>
        <w:spacing w:before="139" w:line="302" w:lineRule="exact"/>
        <w:ind w:left="567" w:right="5"/>
        <w:jc w:val="both"/>
        <w:rPr>
          <w:sz w:val="22"/>
          <w:szCs w:val="22"/>
        </w:rPr>
      </w:pPr>
      <w:r>
        <w:rPr>
          <w:sz w:val="22"/>
          <w:szCs w:val="22"/>
        </w:rPr>
        <w:t>19.4.1.1. J</w:t>
      </w:r>
      <w:r w:rsidR="00C534D1" w:rsidRPr="00DE202B">
        <w:rPr>
          <w:sz w:val="22"/>
          <w:szCs w:val="22"/>
        </w:rPr>
        <w:t>e</w:t>
      </w:r>
      <w:r w:rsidR="00C534D1" w:rsidRPr="00DE202B">
        <w:rPr>
          <w:rFonts w:eastAsia="Times New Roman"/>
          <w:sz w:val="22"/>
          <w:szCs w:val="22"/>
        </w:rPr>
        <w:t xml:space="preserve">żeli Wykonawca ma siedzibę lub miejsce zamieszkania poza granicami Rzeczypospolitej Polskiej, zamiast odpisu albo informacji z Krajowego Rejestru </w:t>
      </w:r>
      <w:r w:rsidR="00C534D1" w:rsidRPr="00DE202B">
        <w:rPr>
          <w:rFonts w:eastAsia="Times New Roman"/>
          <w:spacing w:val="-1"/>
          <w:sz w:val="22"/>
          <w:szCs w:val="22"/>
        </w:rPr>
        <w:t xml:space="preserve">Sądowego lub z Centralnej Ewidencji i Informacji o Działalności Gospodarczej składa dokument lub dokumenty wystawione w kraju, w którym Wykonawca ma siedzibę lub miejsce zamieszkania, potwierdzające odpowiednio, że nie otwarto jego likwidacji, nie </w:t>
      </w:r>
      <w:r w:rsidR="00C534D1" w:rsidRPr="00DE202B">
        <w:rPr>
          <w:rFonts w:eastAsia="Times New Roman"/>
          <w:sz w:val="22"/>
          <w:szCs w:val="22"/>
        </w:rPr>
        <w:t>ogłoszono upadłości, jego aktywami nie zarządza likwidator lub sąd, nie zawarł układu z wierzycielami, jego działalność gospodarcza nie jest zawieszona ani nie znajduje się on w innej t</w:t>
      </w:r>
      <w:r w:rsidR="00901C3D">
        <w:rPr>
          <w:rFonts w:eastAsia="Times New Roman"/>
          <w:sz w:val="22"/>
          <w:szCs w:val="22"/>
        </w:rPr>
        <w:t>ego rodzaju sytuacji wynikające</w:t>
      </w:r>
      <w:r w:rsidR="00C534D1" w:rsidRPr="00DE202B">
        <w:rPr>
          <w:rFonts w:eastAsia="Times New Roman"/>
          <w:sz w:val="22"/>
          <w:szCs w:val="22"/>
        </w:rPr>
        <w:t>j</w:t>
      </w:r>
      <w:r w:rsidR="00901C3D">
        <w:rPr>
          <w:rFonts w:eastAsia="Times New Roman"/>
          <w:sz w:val="22"/>
          <w:szCs w:val="22"/>
        </w:rPr>
        <w:t xml:space="preserve"> </w:t>
      </w:r>
      <w:r w:rsidR="00C534D1" w:rsidRPr="00DE202B">
        <w:rPr>
          <w:rFonts w:eastAsia="Times New Roman"/>
          <w:sz w:val="22"/>
          <w:szCs w:val="22"/>
        </w:rPr>
        <w:t>z podobnej procedury przewidzianej w przepisach miejsca wszczęcia tej procedury.</w:t>
      </w:r>
    </w:p>
    <w:p w:rsidR="00624C8C" w:rsidRPr="00DE202B" w:rsidRDefault="00FE07A1" w:rsidP="00FE07A1">
      <w:pPr>
        <w:shd w:val="clear" w:color="auto" w:fill="FFFFFF"/>
        <w:spacing w:before="139" w:line="302" w:lineRule="exact"/>
        <w:ind w:left="567"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19.4.1.2. </w:t>
      </w:r>
      <w:r w:rsidR="00C534D1" w:rsidRPr="00DE202B">
        <w:rPr>
          <w:sz w:val="22"/>
          <w:szCs w:val="22"/>
        </w:rPr>
        <w:t>Dokumenty, o kt</w:t>
      </w:r>
      <w:r w:rsidR="00C534D1" w:rsidRPr="00DE202B">
        <w:rPr>
          <w:rFonts w:eastAsia="Times New Roman"/>
          <w:sz w:val="22"/>
          <w:szCs w:val="22"/>
        </w:rPr>
        <w:t xml:space="preserve">órych mowa w pkt </w:t>
      </w:r>
      <w:r w:rsidR="0041382A">
        <w:rPr>
          <w:rFonts w:eastAsia="Times New Roman"/>
          <w:sz w:val="22"/>
          <w:szCs w:val="22"/>
        </w:rPr>
        <w:t>19.</w:t>
      </w:r>
      <w:r w:rsidR="00C534D1" w:rsidRPr="00DE202B">
        <w:rPr>
          <w:rFonts w:eastAsia="Times New Roman"/>
          <w:sz w:val="22"/>
          <w:szCs w:val="22"/>
        </w:rPr>
        <w:t>4</w:t>
      </w:r>
      <w:r w:rsidR="0041382A">
        <w:rPr>
          <w:rFonts w:eastAsia="Times New Roman"/>
          <w:sz w:val="22"/>
          <w:szCs w:val="22"/>
        </w:rPr>
        <w:t>.1</w:t>
      </w:r>
      <w:r w:rsidR="00C534D1" w:rsidRPr="00DE202B">
        <w:rPr>
          <w:rFonts w:eastAsia="Times New Roman"/>
          <w:sz w:val="22"/>
          <w:szCs w:val="22"/>
        </w:rPr>
        <w:t xml:space="preserve"> niniejszego rozdziału, powinny </w:t>
      </w:r>
      <w:r w:rsidR="00C534D1" w:rsidRPr="00DE202B">
        <w:rPr>
          <w:rFonts w:eastAsia="Times New Roman"/>
          <w:spacing w:val="-1"/>
          <w:sz w:val="22"/>
          <w:szCs w:val="22"/>
        </w:rPr>
        <w:t xml:space="preserve">być sporządzone nie wcześniej niż 3 miesiące przed ich złożeniem. </w:t>
      </w:r>
      <w:r w:rsidR="00C534D1" w:rsidRPr="00DE202B">
        <w:rPr>
          <w:rFonts w:eastAsia="Times New Roman"/>
          <w:sz w:val="22"/>
          <w:szCs w:val="22"/>
        </w:rPr>
        <w:t xml:space="preserve">Jeżeli w kraju, w którym Wykonawca ma siedzibę lub miejsce zamieszkania, nie wydaje się dokumentów, o których mowa w pkt </w:t>
      </w:r>
      <w:r w:rsidR="0041382A">
        <w:rPr>
          <w:rFonts w:eastAsia="Times New Roman"/>
          <w:sz w:val="22"/>
          <w:szCs w:val="22"/>
        </w:rPr>
        <w:t>19.4.1</w:t>
      </w:r>
      <w:r w:rsidR="00C534D1" w:rsidRPr="00DE202B">
        <w:rPr>
          <w:rFonts w:eastAsia="Times New Roman"/>
          <w:sz w:val="22"/>
          <w:szCs w:val="22"/>
        </w:rPr>
        <w:t xml:space="preserve"> niniejszego rozdziału, lub gdy dokumenty te nie odnoszą się do wszystkich przypadków, o których mowa w art. 108 ust. 1 pkt 1, 2 i 4 ustawy </w:t>
      </w:r>
      <w:proofErr w:type="spellStart"/>
      <w:r w:rsidR="00C534D1" w:rsidRPr="00DE202B">
        <w:rPr>
          <w:rFonts w:eastAsia="Times New Roman"/>
          <w:sz w:val="22"/>
          <w:szCs w:val="22"/>
        </w:rPr>
        <w:t>Pzp</w:t>
      </w:r>
      <w:proofErr w:type="spellEnd"/>
      <w:r w:rsidR="00C534D1" w:rsidRPr="00DE202B">
        <w:rPr>
          <w:rFonts w:eastAsia="Times New Roman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624C8C" w:rsidRPr="00DE202B" w:rsidRDefault="00FE07A1" w:rsidP="00E7148C">
      <w:pPr>
        <w:shd w:val="clear" w:color="auto" w:fill="FFFFFF"/>
        <w:tabs>
          <w:tab w:val="left" w:pos="336"/>
        </w:tabs>
        <w:spacing w:line="331" w:lineRule="exact"/>
        <w:ind w:left="993" w:right="5" w:hanging="9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19.4.2. </w:t>
      </w:r>
      <w:r>
        <w:rPr>
          <w:sz w:val="22"/>
          <w:szCs w:val="22"/>
        </w:rPr>
        <w:t>D</w:t>
      </w:r>
      <w:r w:rsidR="00C534D1" w:rsidRPr="00DE202B">
        <w:rPr>
          <w:sz w:val="22"/>
          <w:szCs w:val="22"/>
        </w:rPr>
        <w:t>okument</w:t>
      </w:r>
      <w:r w:rsidR="00C534D1" w:rsidRPr="00DE202B">
        <w:rPr>
          <w:rFonts w:eastAsia="Times New Roman"/>
          <w:sz w:val="22"/>
          <w:szCs w:val="22"/>
        </w:rPr>
        <w:t xml:space="preserve">ów dotyczących podmiotu trzeciego, w celu </w:t>
      </w:r>
      <w:r w:rsidR="006F7B7E">
        <w:rPr>
          <w:rFonts w:eastAsia="Times New Roman"/>
          <w:sz w:val="22"/>
          <w:szCs w:val="22"/>
        </w:rPr>
        <w:t xml:space="preserve">wykazania braku istnienia wobec </w:t>
      </w:r>
      <w:r w:rsidR="00C534D1" w:rsidRPr="00DE202B">
        <w:rPr>
          <w:rFonts w:eastAsia="Times New Roman"/>
          <w:sz w:val="22"/>
          <w:szCs w:val="22"/>
        </w:rPr>
        <w:t xml:space="preserve">nich </w:t>
      </w:r>
      <w:r w:rsidR="00C534D1" w:rsidRPr="00DE202B">
        <w:rPr>
          <w:rFonts w:eastAsia="Times New Roman"/>
          <w:sz w:val="22"/>
          <w:szCs w:val="22"/>
        </w:rPr>
        <w:lastRenderedPageBreak/>
        <w:t>podstaw wykluczenia oraz spełniania, w zakresie, w jakim Wykonaw</w:t>
      </w:r>
      <w:r w:rsidR="006F7B7E">
        <w:rPr>
          <w:rFonts w:eastAsia="Times New Roman"/>
          <w:sz w:val="22"/>
          <w:szCs w:val="22"/>
        </w:rPr>
        <w:t xml:space="preserve">ca powołuje się na </w:t>
      </w:r>
      <w:r w:rsidR="00C534D1" w:rsidRPr="00DE202B">
        <w:rPr>
          <w:rFonts w:eastAsia="Times New Roman"/>
          <w:sz w:val="22"/>
          <w:szCs w:val="22"/>
        </w:rPr>
        <w:t>jego zasoby, warunków udziału w postępowaniu – jeże</w:t>
      </w:r>
      <w:r w:rsidR="006F7B7E">
        <w:rPr>
          <w:rFonts w:eastAsia="Times New Roman"/>
          <w:sz w:val="22"/>
          <w:szCs w:val="22"/>
        </w:rPr>
        <w:t xml:space="preserve">li wykonawca polega na zasobach </w:t>
      </w:r>
      <w:r w:rsidR="00C534D1" w:rsidRPr="00DE202B">
        <w:rPr>
          <w:rFonts w:eastAsia="Times New Roman"/>
          <w:sz w:val="22"/>
          <w:szCs w:val="22"/>
        </w:rPr>
        <w:t>podmiotu trzeciego</w:t>
      </w:r>
    </w:p>
    <w:p w:rsidR="00624C8C" w:rsidRPr="00DE202B" w:rsidRDefault="00FE07A1" w:rsidP="009E0892">
      <w:pPr>
        <w:shd w:val="clear" w:color="auto" w:fill="FFFFFF"/>
        <w:spacing w:before="302" w:line="302" w:lineRule="exact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19.</w:t>
      </w:r>
      <w:r w:rsidR="00C534D1" w:rsidRPr="00DE202B">
        <w:rPr>
          <w:spacing w:val="-10"/>
          <w:sz w:val="22"/>
          <w:szCs w:val="22"/>
        </w:rPr>
        <w:t>5.  W   celu   potwierdzenia   spe</w:t>
      </w:r>
      <w:r w:rsidR="00C534D1" w:rsidRPr="00DE202B">
        <w:rPr>
          <w:rFonts w:eastAsia="Times New Roman"/>
          <w:spacing w:val="-10"/>
          <w:sz w:val="22"/>
          <w:szCs w:val="22"/>
        </w:rPr>
        <w:t>łniania   przez   Wykon</w:t>
      </w:r>
      <w:r w:rsidR="006F7B7E">
        <w:rPr>
          <w:rFonts w:eastAsia="Times New Roman"/>
          <w:spacing w:val="-10"/>
          <w:sz w:val="22"/>
          <w:szCs w:val="22"/>
        </w:rPr>
        <w:t xml:space="preserve">awcę   warunków   udziału   w  </w:t>
      </w:r>
      <w:r w:rsidR="009E0892">
        <w:rPr>
          <w:rFonts w:eastAsia="Times New Roman"/>
          <w:spacing w:val="-10"/>
          <w:sz w:val="22"/>
          <w:szCs w:val="22"/>
        </w:rPr>
        <w:t xml:space="preserve">postępowaniu </w:t>
      </w:r>
      <w:r w:rsidR="0075415F" w:rsidRPr="0075415F">
        <w:rPr>
          <w:rFonts w:eastAsia="Times New Roman"/>
          <w:sz w:val="22"/>
          <w:szCs w:val="22"/>
        </w:rPr>
        <w:t>Na wezwanie Zamawiającego Wykonawca zobowiązany jest zło</w:t>
      </w:r>
      <w:r w:rsidR="0075415F">
        <w:rPr>
          <w:rFonts w:eastAsia="Times New Roman"/>
          <w:sz w:val="22"/>
          <w:szCs w:val="22"/>
        </w:rPr>
        <w:t>żyć następujące środki dowodowe:</w:t>
      </w:r>
    </w:p>
    <w:p w:rsidR="00FE07A1" w:rsidRPr="00FE07A1" w:rsidRDefault="0075415F" w:rsidP="0044120F">
      <w:pPr>
        <w:pStyle w:val="Akapitzlist"/>
        <w:numPr>
          <w:ilvl w:val="2"/>
          <w:numId w:val="15"/>
        </w:numPr>
        <w:shd w:val="clear" w:color="auto" w:fill="FFFFFF"/>
        <w:tabs>
          <w:tab w:val="left" w:pos="720"/>
        </w:tabs>
        <w:spacing w:line="302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A</w:t>
      </w:r>
      <w:r w:rsidR="00FE07A1" w:rsidRPr="00FE07A1">
        <w:rPr>
          <w:spacing w:val="-5"/>
          <w:sz w:val="22"/>
          <w:szCs w:val="22"/>
        </w:rPr>
        <w:t>ktualną licencję na wykonywanie krajowego transportu drogowego osób lub aktualne zezwolenie na wykonywanie zawodu przewoźnika drogowego, zgodnie z ustawą z dnia 6 września 2001 r. o transpor</w:t>
      </w:r>
      <w:r w:rsidR="00591504">
        <w:rPr>
          <w:spacing w:val="-5"/>
          <w:sz w:val="22"/>
          <w:szCs w:val="22"/>
        </w:rPr>
        <w:t>cie drogowym (t. j. Dz.U. z 2022</w:t>
      </w:r>
      <w:r w:rsidR="00FE07A1" w:rsidRPr="00FE07A1">
        <w:rPr>
          <w:spacing w:val="-5"/>
          <w:sz w:val="22"/>
          <w:szCs w:val="22"/>
        </w:rPr>
        <w:t xml:space="preserve"> r., poz. </w:t>
      </w:r>
      <w:r w:rsidR="00591504">
        <w:rPr>
          <w:spacing w:val="-5"/>
          <w:sz w:val="22"/>
          <w:szCs w:val="22"/>
        </w:rPr>
        <w:t>180</w:t>
      </w:r>
      <w:r w:rsidR="00FE07A1" w:rsidRPr="00FE07A1">
        <w:rPr>
          <w:spacing w:val="-5"/>
          <w:sz w:val="22"/>
          <w:szCs w:val="22"/>
        </w:rPr>
        <w:t xml:space="preserve"> z późn.zm.).</w:t>
      </w:r>
    </w:p>
    <w:p w:rsidR="00FE07A1" w:rsidRPr="00FE07A1" w:rsidRDefault="00FE07A1" w:rsidP="0075415F">
      <w:pPr>
        <w:pStyle w:val="Akapitzlist"/>
        <w:shd w:val="clear" w:color="auto" w:fill="FFFFFF"/>
        <w:tabs>
          <w:tab w:val="left" w:pos="720"/>
        </w:tabs>
        <w:spacing w:line="302" w:lineRule="exact"/>
        <w:ind w:left="1440"/>
        <w:jc w:val="both"/>
        <w:rPr>
          <w:spacing w:val="-5"/>
          <w:sz w:val="22"/>
          <w:szCs w:val="22"/>
        </w:rPr>
      </w:pPr>
      <w:r w:rsidRPr="00FE07A1">
        <w:rPr>
          <w:spacing w:val="-5"/>
          <w:sz w:val="22"/>
          <w:szCs w:val="22"/>
        </w:rPr>
        <w:t>Uwaga: W przypadku Wykonawców wspólnie ubiegających się o udzielenie zamówienia (Konsorcja), niniejszy warunek Zamawiający uzna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:rsidR="00FE07A1" w:rsidRPr="00FE07A1" w:rsidRDefault="00FE07A1" w:rsidP="0044120F">
      <w:pPr>
        <w:pStyle w:val="Akapitzlist"/>
        <w:numPr>
          <w:ilvl w:val="2"/>
          <w:numId w:val="15"/>
        </w:numPr>
        <w:shd w:val="clear" w:color="auto" w:fill="FFFFFF"/>
        <w:tabs>
          <w:tab w:val="left" w:pos="720"/>
        </w:tabs>
        <w:spacing w:line="302" w:lineRule="exact"/>
        <w:jc w:val="both"/>
        <w:rPr>
          <w:spacing w:val="-5"/>
          <w:sz w:val="22"/>
          <w:szCs w:val="22"/>
        </w:rPr>
      </w:pPr>
      <w:r w:rsidRPr="00FE07A1">
        <w:rPr>
          <w:spacing w:val="-5"/>
          <w:sz w:val="22"/>
          <w:szCs w:val="22"/>
        </w:rPr>
        <w:t>Zamawiający wezwie Wykonawcę, którego oferta została najwyżej oceniona, do złożenia w wyznaczonym terminie, nie krótszym niż 5 dni od dnia wezwania, podmiotowych środków dowodow</w:t>
      </w:r>
      <w:r w:rsidR="00932C88">
        <w:rPr>
          <w:spacing w:val="-5"/>
          <w:sz w:val="22"/>
          <w:szCs w:val="22"/>
        </w:rPr>
        <w:t>ych aktualnych na dzień złożenia</w:t>
      </w:r>
      <w:r w:rsidRPr="00FE07A1">
        <w:rPr>
          <w:spacing w:val="-5"/>
          <w:sz w:val="22"/>
          <w:szCs w:val="22"/>
        </w:rPr>
        <w:t xml:space="preserve"> podmiotowych środków dowodowych. 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 xml:space="preserve">Podmiotowe </w:t>
      </w:r>
      <w:r w:rsidRPr="00FE07A1">
        <w:rPr>
          <w:rFonts w:eastAsia="Times New Roman"/>
          <w:sz w:val="22"/>
          <w:szCs w:val="22"/>
        </w:rPr>
        <w:t xml:space="preserve">środki dowodowe oraz inne dokumenty lub oświadczenia, o których mowa w niniejszym rozdziale składa się w formie elektronicznej, w postaci elektronicznej opatrzonej podpisem zaufanym lub podpisem osobistym, w formie pisemnej lub w formie dokumentowej, w zakresie i w sposób określony w przepisach wydanych na podstawie art. 70 ustawy </w:t>
      </w:r>
      <w:proofErr w:type="spellStart"/>
      <w:r w:rsidRPr="00FE07A1">
        <w:rPr>
          <w:rFonts w:eastAsia="Times New Roman"/>
          <w:sz w:val="22"/>
          <w:szCs w:val="22"/>
        </w:rPr>
        <w:t>Pzp</w:t>
      </w:r>
      <w:proofErr w:type="spellEnd"/>
      <w:r w:rsidRPr="00FE07A1">
        <w:rPr>
          <w:rFonts w:eastAsia="Times New Roman"/>
          <w:sz w:val="22"/>
          <w:szCs w:val="22"/>
        </w:rPr>
        <w:t>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Zamawiaj</w:t>
      </w:r>
      <w:r w:rsidRPr="00FE07A1">
        <w:rPr>
          <w:rFonts w:eastAsia="Times New Roman"/>
          <w:sz w:val="22"/>
          <w:szCs w:val="22"/>
        </w:rPr>
        <w:t xml:space="preserve">ący nie wzywa do złożenia podmiotowych środków dowodowych, jeżeli może je uzyskać z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Pr="00FE07A1">
        <w:rPr>
          <w:rFonts w:eastAsia="Times New Roman"/>
          <w:sz w:val="22"/>
          <w:szCs w:val="22"/>
        </w:rPr>
        <w:t>Pzp</w:t>
      </w:r>
      <w:proofErr w:type="spellEnd"/>
      <w:r w:rsidRPr="00FE07A1">
        <w:rPr>
          <w:rFonts w:eastAsia="Times New Roman"/>
          <w:sz w:val="22"/>
          <w:szCs w:val="22"/>
        </w:rPr>
        <w:t>, dane umożliwiające dostęp do tych środków.</w:t>
      </w:r>
    </w:p>
    <w:p w:rsidR="00FE07A1" w:rsidRPr="00FE07A1" w:rsidRDefault="006F7B7E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 xml:space="preserve">W </w:t>
      </w:r>
      <w:r w:rsidR="00C534D1" w:rsidRPr="00FE07A1">
        <w:rPr>
          <w:spacing w:val="-2"/>
          <w:sz w:val="22"/>
          <w:szCs w:val="22"/>
        </w:rPr>
        <w:t>przypadku</w:t>
      </w:r>
      <w:r w:rsidRPr="00FE07A1">
        <w:rPr>
          <w:sz w:val="22"/>
          <w:szCs w:val="22"/>
        </w:rPr>
        <w:t xml:space="preserve"> </w:t>
      </w:r>
      <w:r w:rsidR="00C534D1" w:rsidRPr="00FE07A1">
        <w:rPr>
          <w:spacing w:val="-2"/>
          <w:sz w:val="22"/>
          <w:szCs w:val="22"/>
        </w:rPr>
        <w:t>za</w:t>
      </w:r>
      <w:r w:rsidR="00C534D1" w:rsidRPr="00FE07A1">
        <w:rPr>
          <w:rFonts w:eastAsia="Times New Roman"/>
          <w:spacing w:val="-2"/>
          <w:sz w:val="22"/>
          <w:szCs w:val="22"/>
        </w:rPr>
        <w:t>łączenia</w:t>
      </w:r>
      <w:r w:rsidRPr="00FE07A1">
        <w:rPr>
          <w:rFonts w:eastAsia="Times New Roman"/>
          <w:sz w:val="22"/>
          <w:szCs w:val="22"/>
        </w:rPr>
        <w:t xml:space="preserve"> </w:t>
      </w:r>
      <w:r w:rsidR="00C534D1" w:rsidRPr="00FE07A1">
        <w:rPr>
          <w:rFonts w:eastAsia="Times New Roman"/>
          <w:spacing w:val="-2"/>
          <w:sz w:val="22"/>
          <w:szCs w:val="22"/>
        </w:rPr>
        <w:t>przez</w:t>
      </w:r>
      <w:r w:rsidRPr="00FE07A1">
        <w:rPr>
          <w:rFonts w:eastAsia="Times New Roman"/>
          <w:sz w:val="22"/>
          <w:szCs w:val="22"/>
        </w:rPr>
        <w:t xml:space="preserve"> </w:t>
      </w:r>
      <w:r w:rsidR="00C534D1" w:rsidRPr="00FE07A1">
        <w:rPr>
          <w:rFonts w:eastAsia="Times New Roman"/>
          <w:spacing w:val="-2"/>
          <w:sz w:val="22"/>
          <w:szCs w:val="22"/>
        </w:rPr>
        <w:t>Wykonawcę</w:t>
      </w:r>
      <w:r w:rsidRPr="00FE07A1">
        <w:rPr>
          <w:rFonts w:eastAsia="Times New Roman"/>
          <w:sz w:val="22"/>
          <w:szCs w:val="22"/>
        </w:rPr>
        <w:t xml:space="preserve"> </w:t>
      </w:r>
      <w:r w:rsidR="00C534D1" w:rsidRPr="00FE07A1">
        <w:rPr>
          <w:rFonts w:eastAsia="Times New Roman"/>
          <w:spacing w:val="-1"/>
          <w:sz w:val="22"/>
          <w:szCs w:val="22"/>
        </w:rPr>
        <w:t>dokumentów</w:t>
      </w:r>
      <w:r w:rsidRPr="00FE07A1">
        <w:rPr>
          <w:rFonts w:eastAsia="Times New Roman"/>
          <w:sz w:val="22"/>
          <w:szCs w:val="22"/>
        </w:rPr>
        <w:t xml:space="preserve"> </w:t>
      </w:r>
      <w:r w:rsidR="00C534D1" w:rsidRPr="00FE07A1">
        <w:rPr>
          <w:rFonts w:eastAsia="Times New Roman"/>
          <w:spacing w:val="-1"/>
          <w:sz w:val="22"/>
          <w:szCs w:val="22"/>
        </w:rPr>
        <w:t>lub</w:t>
      </w:r>
      <w:r w:rsidRPr="00FE07A1">
        <w:rPr>
          <w:rFonts w:eastAsia="Times New Roman"/>
          <w:sz w:val="22"/>
          <w:szCs w:val="22"/>
        </w:rPr>
        <w:t xml:space="preserve"> </w:t>
      </w:r>
      <w:r w:rsidR="00C534D1" w:rsidRPr="00FE07A1">
        <w:rPr>
          <w:rFonts w:eastAsia="Times New Roman"/>
          <w:spacing w:val="-2"/>
          <w:sz w:val="22"/>
          <w:szCs w:val="22"/>
        </w:rPr>
        <w:t xml:space="preserve">oświadczeń, </w:t>
      </w:r>
      <w:r w:rsidR="00C534D1" w:rsidRPr="00FE07A1">
        <w:rPr>
          <w:rFonts w:eastAsia="Times New Roman"/>
          <w:sz w:val="22"/>
          <w:szCs w:val="22"/>
        </w:rPr>
        <w:t xml:space="preserve">potwierdzających brak podstaw do wykluczenia, spełniania warunków udziału w postępowaniu wraz ze złożoną ofertą, Zamawiający uzna, iż powyższe dokumenty są aktualne na dzień ich złożenia i mają zostać przez niego poddane ocenie. W przypadku błędnie złożonych wraz z ofertą dokumentów lub oświadczeń, Zamawiający skorzysta z art. 128 ust. 1 ustawy </w:t>
      </w:r>
      <w:proofErr w:type="spellStart"/>
      <w:r w:rsidR="00C534D1" w:rsidRPr="00FE07A1">
        <w:rPr>
          <w:rFonts w:eastAsia="Times New Roman"/>
          <w:sz w:val="22"/>
          <w:szCs w:val="22"/>
        </w:rPr>
        <w:t>Pzp</w:t>
      </w:r>
      <w:proofErr w:type="spellEnd"/>
      <w:r w:rsidR="00C534D1" w:rsidRPr="00FE07A1">
        <w:rPr>
          <w:rFonts w:eastAsia="Times New Roman"/>
          <w:sz w:val="22"/>
          <w:szCs w:val="22"/>
        </w:rPr>
        <w:t>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Wykonawcy mog</w:t>
      </w:r>
      <w:r w:rsidRPr="00FE07A1">
        <w:rPr>
          <w:rFonts w:eastAsia="Times New Roman"/>
          <w:sz w:val="22"/>
          <w:szCs w:val="22"/>
        </w:rPr>
        <w:t>ą wspólnie ubiegać się o udzielenie zamówienia. W takim przypadku Wykonawcy ustanawiają pełnomocnika do reprezentowania ich w postępowaniu o udzielenie zamówienia albo do reprezentowania w postępowaniu i zawarcia umowy w sprawie zamówienia publicznego. Pełnomocnictwo winno być załączone do oferty.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 przypadku Wykonawc</w:t>
      </w:r>
      <w:r w:rsidRPr="00FE07A1">
        <w:rPr>
          <w:rFonts w:eastAsia="Times New Roman"/>
          <w:sz w:val="22"/>
          <w:szCs w:val="22"/>
        </w:rPr>
        <w:t xml:space="preserve">ów wspólnie ubiegających się o udzielenie zamówienia (np. wspólników spółki cywilnej, konsorcjum), oświadczenie, o którym mowa w pkt </w:t>
      </w:r>
      <w:r w:rsidR="007304C1">
        <w:rPr>
          <w:rFonts w:eastAsia="Times New Roman"/>
          <w:sz w:val="22"/>
          <w:szCs w:val="22"/>
        </w:rPr>
        <w:t>19.</w:t>
      </w:r>
      <w:r w:rsidRPr="00FE07A1">
        <w:rPr>
          <w:rFonts w:eastAsia="Times New Roman"/>
          <w:sz w:val="22"/>
          <w:szCs w:val="22"/>
        </w:rPr>
        <w:t>1 niniejszego rozdziału, składa każdy z Wykonawców. Oświadczenie to potwierdza brak podstaw wykluczenia oraz spełnianie warunków udziału w postępowaniu, w zakresie, w jakim każdy z Wykonawców wykazuje spełnianie warunków udziału w postępowaniu.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 przypadku, o kt</w:t>
      </w:r>
      <w:r w:rsidRPr="00FE07A1">
        <w:rPr>
          <w:rFonts w:eastAsia="Times New Roman"/>
          <w:sz w:val="22"/>
          <w:szCs w:val="22"/>
        </w:rPr>
        <w:t xml:space="preserve">órym mowa w art. 117 ust. 2 i 3 ustawy </w:t>
      </w:r>
      <w:proofErr w:type="spellStart"/>
      <w:r w:rsidRPr="00FE07A1">
        <w:rPr>
          <w:rFonts w:eastAsia="Times New Roman"/>
          <w:sz w:val="22"/>
          <w:szCs w:val="22"/>
        </w:rPr>
        <w:t>Pzp</w:t>
      </w:r>
      <w:proofErr w:type="spellEnd"/>
      <w:r w:rsidRPr="00FE07A1">
        <w:rPr>
          <w:rFonts w:eastAsia="Times New Roman"/>
          <w:sz w:val="22"/>
          <w:szCs w:val="22"/>
        </w:rPr>
        <w:t>, Wykonawcy wspólnie ubiegający się o udzielenie zamówienia dołączają do oferty oświadczenie, z którego wynika, które usługi wykonają poszczególni Wykonawcy.</w:t>
      </w:r>
    </w:p>
    <w:p w:rsidR="00FE07A1" w:rsidRPr="00FE07A1" w:rsidRDefault="006F7B7E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 xml:space="preserve">W </w:t>
      </w:r>
      <w:r w:rsidR="00C534D1" w:rsidRPr="00FE07A1">
        <w:rPr>
          <w:sz w:val="22"/>
          <w:szCs w:val="22"/>
        </w:rPr>
        <w:t>odniesieniu do warunk</w:t>
      </w:r>
      <w:r w:rsidR="00C534D1" w:rsidRPr="00FE07A1">
        <w:rPr>
          <w:rFonts w:eastAsia="Times New Roman"/>
          <w:sz w:val="22"/>
          <w:szCs w:val="22"/>
        </w:rPr>
        <w:t xml:space="preserve">ów dotyczących wykształcenia, kwalifikacji zawodowych lub doświadczenia Wykonawcy wspólnie ubiegający się o udzielenie zamówienia mogą polegać na zdolnościach tych z Wykonawców, którzy wykonają usługi, do realizacji których te zdolności są </w:t>
      </w:r>
      <w:r w:rsidR="00C534D1" w:rsidRPr="00FE07A1">
        <w:rPr>
          <w:rFonts w:eastAsia="Times New Roman"/>
          <w:sz w:val="22"/>
          <w:szCs w:val="22"/>
        </w:rPr>
        <w:lastRenderedPageBreak/>
        <w:t>wymagane.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Wykonawca mo</w:t>
      </w:r>
      <w:r w:rsidRPr="00FE07A1">
        <w:rPr>
          <w:rFonts w:eastAsia="Times New Roman"/>
          <w:sz w:val="22"/>
          <w:szCs w:val="22"/>
        </w:rPr>
        <w:t xml:space="preserve">że w celu potwierdzenia spełniania warunków udziału w postępowaniu, </w:t>
      </w:r>
      <w:r w:rsidRPr="00FE07A1">
        <w:rPr>
          <w:rFonts w:eastAsia="Times New Roman"/>
          <w:spacing w:val="-1"/>
          <w:sz w:val="22"/>
          <w:szCs w:val="22"/>
        </w:rPr>
        <w:t xml:space="preserve">w stosownych sytuacjach oraz w odniesieniu do konkretnego zamówienia, lub jego części, </w:t>
      </w:r>
      <w:r w:rsidRPr="00FE07A1">
        <w:rPr>
          <w:rFonts w:eastAsia="Times New Roman"/>
          <w:sz w:val="22"/>
          <w:szCs w:val="22"/>
        </w:rPr>
        <w:t>polegać na zdolnościach technicznych lub zawodowych podmiotów udostępniających zasoby, niezależnie od charakteru prawnego łączących go z nimi stosunków prawnych.</w:t>
      </w:r>
    </w:p>
    <w:p w:rsidR="00FE07A1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 odniesieniu do warunk</w:t>
      </w:r>
      <w:r w:rsidRPr="00FE07A1">
        <w:rPr>
          <w:rFonts w:eastAsia="Times New Roman"/>
          <w:sz w:val="22"/>
          <w:szCs w:val="22"/>
        </w:rPr>
        <w:t xml:space="preserve">ów dotyczących wykształcenia, kwalifikacji zawodowych lub doświadczenia, Wykonawcy mogą polegać na zdolnościach podmiotów udostępniających </w:t>
      </w:r>
      <w:r w:rsidRPr="00FE07A1">
        <w:rPr>
          <w:rFonts w:eastAsia="Times New Roman"/>
          <w:spacing w:val="-1"/>
          <w:sz w:val="22"/>
          <w:szCs w:val="22"/>
        </w:rPr>
        <w:t>zasoby, jeśli podmioty te wykonają usługi, do realizacji których te zdolności są wymagane.</w:t>
      </w:r>
    </w:p>
    <w:p w:rsidR="00624C8C" w:rsidRPr="00FE07A1" w:rsidRDefault="00C534D1" w:rsidP="0044120F">
      <w:pPr>
        <w:pStyle w:val="Akapitzlist"/>
        <w:numPr>
          <w:ilvl w:val="1"/>
          <w:numId w:val="15"/>
        </w:numPr>
        <w:shd w:val="clear" w:color="auto" w:fill="FFFFFF"/>
        <w:tabs>
          <w:tab w:val="left" w:pos="427"/>
        </w:tabs>
        <w:spacing w:before="302" w:line="302" w:lineRule="exact"/>
        <w:ind w:left="567" w:right="5"/>
        <w:jc w:val="both"/>
        <w:rPr>
          <w:spacing w:val="-4"/>
          <w:sz w:val="22"/>
          <w:szCs w:val="22"/>
        </w:rPr>
      </w:pPr>
      <w:r w:rsidRPr="00FE07A1">
        <w:rPr>
          <w:sz w:val="22"/>
          <w:szCs w:val="22"/>
        </w:rPr>
        <w:t>Wykonawca, kt</w:t>
      </w:r>
      <w:r w:rsidRPr="00FE07A1">
        <w:rPr>
          <w:rFonts w:eastAsia="Times New Roman"/>
          <w:sz w:val="22"/>
          <w:szCs w:val="22"/>
        </w:rPr>
        <w:t>óry polega na zdolnościach lub sytuacji podmiotów udostępniających zasoby, składa, wraz z ofertą:</w:t>
      </w:r>
    </w:p>
    <w:p w:rsidR="00624C8C" w:rsidRPr="00DE202B" w:rsidRDefault="00624C8C">
      <w:pPr>
        <w:rPr>
          <w:sz w:val="22"/>
          <w:szCs w:val="22"/>
        </w:rPr>
      </w:pPr>
    </w:p>
    <w:p w:rsidR="00FE07A1" w:rsidRPr="006044C2" w:rsidRDefault="00FE07A1" w:rsidP="0044120F">
      <w:pPr>
        <w:pStyle w:val="Akapitzlist"/>
        <w:numPr>
          <w:ilvl w:val="2"/>
          <w:numId w:val="15"/>
        </w:numPr>
        <w:shd w:val="clear" w:color="auto" w:fill="FFFFFF"/>
        <w:tabs>
          <w:tab w:val="left" w:pos="706"/>
        </w:tabs>
        <w:spacing w:line="302" w:lineRule="exact"/>
        <w:ind w:right="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Z</w:t>
      </w:r>
      <w:r w:rsidR="00C534D1" w:rsidRPr="00FE07A1">
        <w:rPr>
          <w:sz w:val="22"/>
          <w:szCs w:val="22"/>
        </w:rPr>
        <w:t>obowi</w:t>
      </w:r>
      <w:r w:rsidR="00C534D1" w:rsidRPr="00FE07A1">
        <w:rPr>
          <w:rFonts w:eastAsia="Times New Roman"/>
          <w:sz w:val="22"/>
          <w:szCs w:val="22"/>
        </w:rPr>
        <w:t xml:space="preserve">ązanie podmiotu udostępniającego zasoby do oddania mu do dyspozycji niezbędnych zasobów na potrzeby realizacji danego zamówienia lub inny podmiotowy środek dowodowy potwierdzający, że Wykonawca realizując </w:t>
      </w:r>
      <w:r w:rsidR="00C534D1" w:rsidRPr="006044C2">
        <w:rPr>
          <w:rFonts w:eastAsia="Times New Roman"/>
          <w:sz w:val="22"/>
          <w:szCs w:val="22"/>
        </w:rPr>
        <w:t xml:space="preserve">zamówienie, będzie dysponował niezbędnymi zasobami tych podmiotów, zgodnie z treścią </w:t>
      </w:r>
      <w:r w:rsidR="00C534D1" w:rsidRPr="006044C2">
        <w:rPr>
          <w:rFonts w:eastAsia="Times New Roman"/>
          <w:b/>
          <w:bCs/>
          <w:sz w:val="22"/>
          <w:szCs w:val="22"/>
        </w:rPr>
        <w:t xml:space="preserve">załącznika nr </w:t>
      </w:r>
      <w:r w:rsidR="00B95BBA" w:rsidRPr="006044C2">
        <w:rPr>
          <w:rFonts w:eastAsia="Times New Roman"/>
          <w:b/>
          <w:bCs/>
          <w:sz w:val="22"/>
          <w:szCs w:val="22"/>
        </w:rPr>
        <w:t>4</w:t>
      </w:r>
      <w:r w:rsidR="00C534D1" w:rsidRPr="006044C2">
        <w:rPr>
          <w:rFonts w:eastAsia="Times New Roman"/>
          <w:b/>
          <w:bCs/>
          <w:sz w:val="22"/>
          <w:szCs w:val="22"/>
        </w:rPr>
        <w:t xml:space="preserve"> </w:t>
      </w:r>
      <w:r w:rsidR="00C534D1" w:rsidRPr="006044C2">
        <w:rPr>
          <w:rFonts w:eastAsia="Times New Roman"/>
          <w:sz w:val="22"/>
          <w:szCs w:val="22"/>
        </w:rPr>
        <w:t>do SWZ;</w:t>
      </w:r>
    </w:p>
    <w:p w:rsidR="00FE07A1" w:rsidRPr="006044C2" w:rsidRDefault="00FE07A1" w:rsidP="0044120F">
      <w:pPr>
        <w:pStyle w:val="Akapitzlist"/>
        <w:numPr>
          <w:ilvl w:val="2"/>
          <w:numId w:val="15"/>
        </w:numPr>
        <w:shd w:val="clear" w:color="auto" w:fill="FFFFFF"/>
        <w:tabs>
          <w:tab w:val="left" w:pos="706"/>
        </w:tabs>
        <w:spacing w:line="302" w:lineRule="exact"/>
        <w:ind w:right="5"/>
        <w:jc w:val="both"/>
        <w:rPr>
          <w:spacing w:val="-5"/>
          <w:sz w:val="22"/>
          <w:szCs w:val="22"/>
        </w:rPr>
      </w:pPr>
      <w:r w:rsidRPr="006044C2">
        <w:rPr>
          <w:sz w:val="22"/>
          <w:szCs w:val="22"/>
        </w:rPr>
        <w:t xml:space="preserve"> O</w:t>
      </w:r>
      <w:r w:rsidR="00C534D1" w:rsidRPr="006044C2">
        <w:rPr>
          <w:rFonts w:eastAsia="Times New Roman"/>
          <w:sz w:val="22"/>
          <w:szCs w:val="22"/>
        </w:rPr>
        <w:t xml:space="preserve">świadczenie podmiotu udostępniającego zasoby, potwierdzające brak podstaw wykluczenia tego podmiotu oraz odpowiednio spełnianie warunków udziału w postępowaniu, zgodnie </w:t>
      </w:r>
      <w:r w:rsidR="007E19CB" w:rsidRPr="006044C2">
        <w:rPr>
          <w:rFonts w:eastAsia="Times New Roman"/>
          <w:sz w:val="22"/>
          <w:szCs w:val="22"/>
        </w:rPr>
        <w:t xml:space="preserve">z </w:t>
      </w:r>
      <w:r w:rsidR="00C534D1" w:rsidRPr="006044C2">
        <w:rPr>
          <w:rFonts w:eastAsia="Times New Roman"/>
          <w:b/>
          <w:bCs/>
          <w:sz w:val="22"/>
          <w:szCs w:val="22"/>
        </w:rPr>
        <w:t xml:space="preserve">załącznikiem nr 2 </w:t>
      </w:r>
      <w:r w:rsidR="00C534D1" w:rsidRPr="006044C2">
        <w:rPr>
          <w:rFonts w:eastAsia="Times New Roman"/>
          <w:sz w:val="22"/>
          <w:szCs w:val="22"/>
        </w:rPr>
        <w:t>do SWZ;</w:t>
      </w:r>
    </w:p>
    <w:p w:rsidR="00624C8C" w:rsidRPr="006044C2" w:rsidRDefault="00FE07A1" w:rsidP="0044120F">
      <w:pPr>
        <w:pStyle w:val="Akapitzlist"/>
        <w:numPr>
          <w:ilvl w:val="2"/>
          <w:numId w:val="15"/>
        </w:numPr>
        <w:shd w:val="clear" w:color="auto" w:fill="FFFFFF"/>
        <w:tabs>
          <w:tab w:val="left" w:pos="706"/>
        </w:tabs>
        <w:spacing w:line="302" w:lineRule="exact"/>
        <w:ind w:right="5"/>
        <w:jc w:val="both"/>
        <w:rPr>
          <w:spacing w:val="-5"/>
          <w:sz w:val="22"/>
          <w:szCs w:val="22"/>
        </w:rPr>
      </w:pPr>
      <w:r w:rsidRPr="006044C2">
        <w:rPr>
          <w:rFonts w:eastAsia="Times New Roman"/>
          <w:sz w:val="22"/>
          <w:szCs w:val="22"/>
        </w:rPr>
        <w:t xml:space="preserve"> O</w:t>
      </w:r>
      <w:r w:rsidR="00C534D1" w:rsidRPr="006044C2">
        <w:rPr>
          <w:sz w:val="22"/>
          <w:szCs w:val="22"/>
        </w:rPr>
        <w:t>dpis lub informacj</w:t>
      </w:r>
      <w:r w:rsidR="00C534D1" w:rsidRPr="006044C2">
        <w:rPr>
          <w:rFonts w:eastAsia="Times New Roman"/>
          <w:sz w:val="22"/>
          <w:szCs w:val="22"/>
        </w:rPr>
        <w:t xml:space="preserve">ę z Krajowego Rejestru Sądowego lub z Centralnej Ewidencji i Informacji o Działalności Gospodarczej, w zakresie art. 109 ust. 1 pkt 4 ustawy </w:t>
      </w:r>
      <w:proofErr w:type="spellStart"/>
      <w:r w:rsidR="00C534D1" w:rsidRPr="006044C2">
        <w:rPr>
          <w:rFonts w:eastAsia="Times New Roman"/>
          <w:sz w:val="22"/>
          <w:szCs w:val="22"/>
        </w:rPr>
        <w:t>Pzp</w:t>
      </w:r>
      <w:proofErr w:type="spellEnd"/>
      <w:r w:rsidR="00C534D1" w:rsidRPr="006044C2">
        <w:rPr>
          <w:rFonts w:eastAsia="Times New Roman"/>
          <w:sz w:val="22"/>
          <w:szCs w:val="22"/>
        </w:rPr>
        <w:t xml:space="preserve">, sporządzonych nie wcześniej niż 3 miesiące przed jej złożeniem, jeżeli odrębne przepisy wymagają wpisu do rejestru lub ewidencji, dotyczący/a tego podmiotu, potwierdzających, że nie zachodzą wobec tego podmiotu podstawy wykluczenia z postępowania. Postanowienia pkt </w:t>
      </w:r>
      <w:r w:rsidR="007304C1" w:rsidRPr="006044C2">
        <w:rPr>
          <w:rFonts w:eastAsia="Times New Roman"/>
          <w:sz w:val="22"/>
          <w:szCs w:val="22"/>
        </w:rPr>
        <w:t>19.</w:t>
      </w:r>
      <w:r w:rsidR="00C534D1" w:rsidRPr="006044C2">
        <w:rPr>
          <w:rFonts w:eastAsia="Times New Roman"/>
          <w:sz w:val="22"/>
          <w:szCs w:val="22"/>
        </w:rPr>
        <w:t>4</w:t>
      </w:r>
      <w:r w:rsidR="007304C1" w:rsidRPr="006044C2">
        <w:rPr>
          <w:rFonts w:eastAsia="Times New Roman"/>
          <w:sz w:val="22"/>
          <w:szCs w:val="22"/>
        </w:rPr>
        <w:t>.1.1</w:t>
      </w:r>
      <w:r w:rsidR="00C534D1" w:rsidRPr="006044C2">
        <w:rPr>
          <w:rFonts w:eastAsia="Times New Roman"/>
          <w:sz w:val="22"/>
          <w:szCs w:val="22"/>
        </w:rPr>
        <w:t xml:space="preserve"> niniejszego rozdziału stosuje się odpowiednio.</w:t>
      </w:r>
    </w:p>
    <w:p w:rsidR="00624C8C" w:rsidRPr="006044C2" w:rsidRDefault="00FE07A1" w:rsidP="00FE07A1">
      <w:pPr>
        <w:shd w:val="clear" w:color="auto" w:fill="FFFFFF"/>
        <w:tabs>
          <w:tab w:val="left" w:pos="427"/>
        </w:tabs>
        <w:spacing w:line="302" w:lineRule="exact"/>
        <w:ind w:left="427" w:right="5" w:hanging="427"/>
        <w:jc w:val="both"/>
        <w:rPr>
          <w:sz w:val="22"/>
          <w:szCs w:val="22"/>
        </w:rPr>
      </w:pPr>
      <w:r w:rsidRPr="006044C2">
        <w:rPr>
          <w:spacing w:val="-4"/>
          <w:sz w:val="22"/>
          <w:szCs w:val="22"/>
        </w:rPr>
        <w:t>19.</w:t>
      </w:r>
      <w:r w:rsidR="00C534D1" w:rsidRPr="006044C2">
        <w:rPr>
          <w:spacing w:val="-4"/>
          <w:sz w:val="22"/>
          <w:szCs w:val="22"/>
        </w:rPr>
        <w:t>16.</w:t>
      </w:r>
      <w:r w:rsidR="00C534D1" w:rsidRPr="006044C2">
        <w:rPr>
          <w:sz w:val="22"/>
          <w:szCs w:val="22"/>
        </w:rPr>
        <w:tab/>
        <w:t>Zobowi</w:t>
      </w:r>
      <w:r w:rsidR="00C534D1" w:rsidRPr="006044C2">
        <w:rPr>
          <w:rFonts w:eastAsia="Times New Roman"/>
          <w:sz w:val="22"/>
          <w:szCs w:val="22"/>
        </w:rPr>
        <w:t xml:space="preserve">ązanie podmiotu udostępniającego zasoby, o którym mowa w pkt </w:t>
      </w:r>
      <w:r w:rsidR="007304C1" w:rsidRPr="006044C2">
        <w:rPr>
          <w:rFonts w:eastAsia="Times New Roman"/>
          <w:sz w:val="22"/>
          <w:szCs w:val="22"/>
        </w:rPr>
        <w:t>19.</w:t>
      </w:r>
      <w:r w:rsidR="00C534D1" w:rsidRPr="006044C2">
        <w:rPr>
          <w:rFonts w:eastAsia="Times New Roman"/>
          <w:sz w:val="22"/>
          <w:szCs w:val="22"/>
        </w:rPr>
        <w:t>15</w:t>
      </w:r>
      <w:r w:rsidR="007304C1" w:rsidRPr="006044C2">
        <w:rPr>
          <w:rFonts w:eastAsia="Times New Roman"/>
          <w:sz w:val="22"/>
          <w:szCs w:val="22"/>
        </w:rPr>
        <w:t xml:space="preserve">.1. </w:t>
      </w:r>
      <w:r w:rsidR="00C534D1" w:rsidRPr="006044C2">
        <w:rPr>
          <w:rFonts w:eastAsia="Times New Roman"/>
          <w:sz w:val="22"/>
          <w:szCs w:val="22"/>
        </w:rPr>
        <w:t>niniejszego rozdziału, potwierdza, że stosunek</w:t>
      </w:r>
      <w:r w:rsidR="007304C1" w:rsidRPr="006044C2">
        <w:rPr>
          <w:rFonts w:eastAsia="Times New Roman"/>
          <w:sz w:val="22"/>
          <w:szCs w:val="22"/>
        </w:rPr>
        <w:t xml:space="preserve"> łączący Wykonawcę z podmiotami </w:t>
      </w:r>
      <w:r w:rsidR="00C534D1" w:rsidRPr="006044C2">
        <w:rPr>
          <w:rFonts w:eastAsia="Times New Roman"/>
          <w:sz w:val="22"/>
          <w:szCs w:val="22"/>
        </w:rPr>
        <w:t>udostępniającymi zasoby gwarantuje rzeczywisty dost</w:t>
      </w:r>
      <w:r w:rsidR="007304C1" w:rsidRPr="006044C2">
        <w:rPr>
          <w:rFonts w:eastAsia="Times New Roman"/>
          <w:sz w:val="22"/>
          <w:szCs w:val="22"/>
        </w:rPr>
        <w:t xml:space="preserve">ęp do tych zasobów oraz określa </w:t>
      </w:r>
      <w:r w:rsidR="00C534D1" w:rsidRPr="006044C2">
        <w:rPr>
          <w:rFonts w:eastAsia="Times New Roman"/>
          <w:sz w:val="22"/>
          <w:szCs w:val="22"/>
        </w:rPr>
        <w:t>w szczególności:</w:t>
      </w:r>
    </w:p>
    <w:p w:rsidR="00FE07A1" w:rsidRPr="006044C2" w:rsidRDefault="00FE07A1" w:rsidP="0044120F">
      <w:pPr>
        <w:pStyle w:val="Akapitzlist"/>
        <w:numPr>
          <w:ilvl w:val="2"/>
          <w:numId w:val="16"/>
        </w:numPr>
        <w:shd w:val="clear" w:color="auto" w:fill="FFFFFF"/>
        <w:tabs>
          <w:tab w:val="left" w:pos="850"/>
        </w:tabs>
        <w:spacing w:line="302" w:lineRule="exact"/>
        <w:jc w:val="both"/>
        <w:rPr>
          <w:spacing w:val="-5"/>
          <w:sz w:val="22"/>
          <w:szCs w:val="22"/>
        </w:rPr>
      </w:pPr>
      <w:r w:rsidRPr="006044C2">
        <w:rPr>
          <w:sz w:val="22"/>
          <w:szCs w:val="22"/>
        </w:rPr>
        <w:t>Z</w:t>
      </w:r>
      <w:r w:rsidR="00C534D1" w:rsidRPr="006044C2">
        <w:rPr>
          <w:sz w:val="22"/>
          <w:szCs w:val="22"/>
        </w:rPr>
        <w:t>akres dost</w:t>
      </w:r>
      <w:r w:rsidR="00C534D1" w:rsidRPr="006044C2">
        <w:rPr>
          <w:rFonts w:eastAsia="Times New Roman"/>
          <w:sz w:val="22"/>
          <w:szCs w:val="22"/>
        </w:rPr>
        <w:t>ępnych Wykonawcy zasobów podmiotu udostępniającego zasoby;</w:t>
      </w:r>
    </w:p>
    <w:p w:rsidR="00FE07A1" w:rsidRPr="006044C2" w:rsidRDefault="00FE07A1" w:rsidP="0044120F">
      <w:pPr>
        <w:pStyle w:val="Akapitzlist"/>
        <w:numPr>
          <w:ilvl w:val="2"/>
          <w:numId w:val="16"/>
        </w:numPr>
        <w:shd w:val="clear" w:color="auto" w:fill="FFFFFF"/>
        <w:tabs>
          <w:tab w:val="left" w:pos="850"/>
        </w:tabs>
        <w:spacing w:line="302" w:lineRule="exact"/>
        <w:rPr>
          <w:spacing w:val="-5"/>
          <w:sz w:val="22"/>
          <w:szCs w:val="22"/>
        </w:rPr>
      </w:pPr>
      <w:r w:rsidRPr="006044C2">
        <w:rPr>
          <w:sz w:val="22"/>
          <w:szCs w:val="22"/>
        </w:rPr>
        <w:t>S</w:t>
      </w:r>
      <w:r w:rsidR="00C534D1" w:rsidRPr="006044C2">
        <w:rPr>
          <w:sz w:val="22"/>
          <w:szCs w:val="22"/>
        </w:rPr>
        <w:t>pos</w:t>
      </w:r>
      <w:r w:rsidR="00C534D1" w:rsidRPr="006044C2">
        <w:rPr>
          <w:rFonts w:eastAsia="Times New Roman"/>
          <w:sz w:val="22"/>
          <w:szCs w:val="22"/>
        </w:rPr>
        <w:t>ób i okres udostępnienia Wykonawcy i wykorzystania przez niego zasobów podmiotu udostępniającego te zasoby, przy wykonywaniu zamówienia;</w:t>
      </w:r>
    </w:p>
    <w:p w:rsidR="00624C8C" w:rsidRPr="006044C2" w:rsidRDefault="00FE07A1" w:rsidP="0044120F">
      <w:pPr>
        <w:pStyle w:val="Akapitzlist"/>
        <w:numPr>
          <w:ilvl w:val="2"/>
          <w:numId w:val="16"/>
        </w:numPr>
        <w:shd w:val="clear" w:color="auto" w:fill="FFFFFF"/>
        <w:tabs>
          <w:tab w:val="left" w:pos="850"/>
        </w:tabs>
        <w:spacing w:line="302" w:lineRule="exact"/>
        <w:jc w:val="both"/>
        <w:rPr>
          <w:spacing w:val="-5"/>
          <w:sz w:val="22"/>
          <w:szCs w:val="22"/>
        </w:rPr>
      </w:pPr>
      <w:r w:rsidRPr="006044C2">
        <w:rPr>
          <w:sz w:val="22"/>
          <w:szCs w:val="22"/>
        </w:rPr>
        <w:t>C</w:t>
      </w:r>
      <w:r w:rsidR="00C534D1" w:rsidRPr="006044C2">
        <w:rPr>
          <w:sz w:val="22"/>
          <w:szCs w:val="22"/>
        </w:rPr>
        <w:t>zy i w jakim zakresie podmiot udost</w:t>
      </w:r>
      <w:r w:rsidR="00C534D1" w:rsidRPr="006044C2">
        <w:rPr>
          <w:rFonts w:eastAsia="Times New Roman"/>
          <w:sz w:val="22"/>
          <w:szCs w:val="22"/>
        </w:rPr>
        <w:t xml:space="preserve">ępniający zasoby, na zdolnościach którego Wykonawca polega w odniesieniu do warunków udziału w postępowaniu dotyczących wykształcenia, kwalifikacji zawodowych lub doświadczenia, zrealizuje usługi, których wskazane zdolności dotyczą - zobowiązanie należy złożyć wraz z ofertą zgodnie z treścią </w:t>
      </w:r>
      <w:r w:rsidR="00C534D1" w:rsidRPr="006044C2">
        <w:rPr>
          <w:rFonts w:eastAsia="Times New Roman"/>
          <w:b/>
          <w:bCs/>
          <w:sz w:val="22"/>
          <w:szCs w:val="22"/>
        </w:rPr>
        <w:t xml:space="preserve">załącznika nr </w:t>
      </w:r>
      <w:r w:rsidR="00B95BBA" w:rsidRPr="006044C2">
        <w:rPr>
          <w:rFonts w:eastAsia="Times New Roman"/>
          <w:b/>
          <w:bCs/>
          <w:sz w:val="22"/>
          <w:szCs w:val="22"/>
        </w:rPr>
        <w:t xml:space="preserve">4 </w:t>
      </w:r>
      <w:r w:rsidR="00C534D1" w:rsidRPr="006044C2">
        <w:rPr>
          <w:rFonts w:eastAsia="Times New Roman"/>
          <w:sz w:val="22"/>
          <w:szCs w:val="22"/>
        </w:rPr>
        <w:t>do SWZ.</w:t>
      </w:r>
    </w:p>
    <w:p w:rsidR="00624C8C" w:rsidRPr="00DE202B" w:rsidRDefault="00FE07A1">
      <w:pPr>
        <w:shd w:val="clear" w:color="auto" w:fill="FFFFFF"/>
        <w:tabs>
          <w:tab w:val="left" w:pos="427"/>
        </w:tabs>
        <w:spacing w:line="302" w:lineRule="exact"/>
        <w:ind w:left="427" w:right="5" w:hanging="427"/>
        <w:jc w:val="both"/>
        <w:rPr>
          <w:sz w:val="22"/>
          <w:szCs w:val="22"/>
        </w:rPr>
      </w:pPr>
      <w:r w:rsidRPr="006044C2">
        <w:rPr>
          <w:spacing w:val="-4"/>
          <w:sz w:val="22"/>
          <w:szCs w:val="22"/>
        </w:rPr>
        <w:t>19.</w:t>
      </w:r>
      <w:r w:rsidR="00C534D1" w:rsidRPr="006044C2">
        <w:rPr>
          <w:spacing w:val="-4"/>
          <w:sz w:val="22"/>
          <w:szCs w:val="22"/>
        </w:rPr>
        <w:t>17.</w:t>
      </w:r>
      <w:r w:rsidR="00F41E9B" w:rsidRPr="006044C2">
        <w:rPr>
          <w:sz w:val="22"/>
          <w:szCs w:val="22"/>
        </w:rPr>
        <w:t xml:space="preserve"> </w:t>
      </w:r>
      <w:r w:rsidR="00C534D1" w:rsidRPr="006044C2">
        <w:rPr>
          <w:sz w:val="22"/>
          <w:szCs w:val="22"/>
        </w:rPr>
        <w:t>Zamawiaj</w:t>
      </w:r>
      <w:r w:rsidR="00C534D1" w:rsidRPr="006044C2">
        <w:rPr>
          <w:rFonts w:eastAsia="Times New Roman"/>
          <w:sz w:val="22"/>
          <w:szCs w:val="22"/>
        </w:rPr>
        <w:t>ący ocenia, czy udostępniane Wykonawc</w:t>
      </w:r>
      <w:r w:rsidR="006F7B7E" w:rsidRPr="006044C2">
        <w:rPr>
          <w:rFonts w:eastAsia="Times New Roman"/>
          <w:sz w:val="22"/>
          <w:szCs w:val="22"/>
        </w:rPr>
        <w:t xml:space="preserve">y przez podmioty udostępniające </w:t>
      </w:r>
      <w:r w:rsidR="00C534D1" w:rsidRPr="006044C2">
        <w:rPr>
          <w:rFonts w:eastAsia="Times New Roman"/>
          <w:sz w:val="22"/>
          <w:szCs w:val="22"/>
        </w:rPr>
        <w:t>z</w:t>
      </w:r>
      <w:r w:rsidR="00C534D1" w:rsidRPr="00DE202B">
        <w:rPr>
          <w:rFonts w:eastAsia="Times New Roman"/>
          <w:sz w:val="22"/>
          <w:szCs w:val="22"/>
        </w:rPr>
        <w:t xml:space="preserve">asoby </w:t>
      </w:r>
      <w:r>
        <w:rPr>
          <w:rFonts w:eastAsia="Times New Roman"/>
          <w:sz w:val="22"/>
          <w:szCs w:val="22"/>
        </w:rPr>
        <w:t xml:space="preserve"> </w:t>
      </w:r>
      <w:r w:rsidR="00C534D1" w:rsidRPr="00DE202B">
        <w:rPr>
          <w:rFonts w:eastAsia="Times New Roman"/>
          <w:sz w:val="22"/>
          <w:szCs w:val="22"/>
        </w:rPr>
        <w:t>zdolności techniczne lub zawodowe, pozwala</w:t>
      </w:r>
      <w:r w:rsidR="006F7B7E">
        <w:rPr>
          <w:rFonts w:eastAsia="Times New Roman"/>
          <w:sz w:val="22"/>
          <w:szCs w:val="22"/>
        </w:rPr>
        <w:t xml:space="preserve">ją na wykazanie przez Wykonawcę </w:t>
      </w:r>
      <w:r w:rsidR="00C534D1" w:rsidRPr="00DE202B">
        <w:rPr>
          <w:rFonts w:eastAsia="Times New Roman"/>
          <w:sz w:val="22"/>
          <w:szCs w:val="22"/>
        </w:rPr>
        <w:t>spełniania warunków udziału w postępowaniu, o których m</w:t>
      </w:r>
      <w:r w:rsidR="006F7B7E">
        <w:rPr>
          <w:rFonts w:eastAsia="Times New Roman"/>
          <w:sz w:val="22"/>
          <w:szCs w:val="22"/>
        </w:rPr>
        <w:t xml:space="preserve">owa w art. 112 ust. 2 pkt 3 i 4 </w:t>
      </w:r>
      <w:r w:rsidR="00C534D1" w:rsidRPr="00DE202B">
        <w:rPr>
          <w:rFonts w:eastAsia="Times New Roman"/>
          <w:sz w:val="22"/>
          <w:szCs w:val="22"/>
        </w:rPr>
        <w:t xml:space="preserve">ustawy </w:t>
      </w:r>
      <w:proofErr w:type="spellStart"/>
      <w:r w:rsidR="00C534D1" w:rsidRPr="00DE202B">
        <w:rPr>
          <w:rFonts w:eastAsia="Times New Roman"/>
          <w:sz w:val="22"/>
          <w:szCs w:val="22"/>
        </w:rPr>
        <w:t>Pzp</w:t>
      </w:r>
      <w:proofErr w:type="spellEnd"/>
      <w:r w:rsidR="00C534D1" w:rsidRPr="00DE202B">
        <w:rPr>
          <w:rFonts w:eastAsia="Times New Roman"/>
          <w:sz w:val="22"/>
          <w:szCs w:val="22"/>
        </w:rPr>
        <w:t>, a także bada, czy nie zachodzą, wo</w:t>
      </w:r>
      <w:r w:rsidR="006F7B7E">
        <w:rPr>
          <w:rFonts w:eastAsia="Times New Roman"/>
          <w:sz w:val="22"/>
          <w:szCs w:val="22"/>
        </w:rPr>
        <w:t xml:space="preserve">bec tego podmiotu podstawy </w:t>
      </w:r>
      <w:r w:rsidR="00C534D1" w:rsidRPr="00DE202B">
        <w:rPr>
          <w:rFonts w:eastAsia="Times New Roman"/>
          <w:sz w:val="22"/>
          <w:szCs w:val="22"/>
        </w:rPr>
        <w:t>wykluczenia, które zostały przewidziane względem Wykonawcy.</w:t>
      </w:r>
    </w:p>
    <w:p w:rsidR="00624C8C" w:rsidRPr="00DE202B" w:rsidRDefault="00FE07A1" w:rsidP="00FE07A1">
      <w:pPr>
        <w:shd w:val="clear" w:color="auto" w:fill="FFFFFF"/>
        <w:spacing w:line="302" w:lineRule="exact"/>
        <w:ind w:left="1560" w:right="10" w:hanging="851"/>
        <w:jc w:val="both"/>
        <w:rPr>
          <w:sz w:val="22"/>
          <w:szCs w:val="22"/>
        </w:rPr>
      </w:pPr>
      <w:r>
        <w:rPr>
          <w:sz w:val="22"/>
          <w:szCs w:val="22"/>
        </w:rPr>
        <w:t>19.17.1.</w:t>
      </w:r>
      <w:r w:rsidR="00C534D1" w:rsidRPr="00DE202B">
        <w:rPr>
          <w:sz w:val="22"/>
          <w:szCs w:val="22"/>
        </w:rPr>
        <w:t xml:space="preserve"> Je</w:t>
      </w:r>
      <w:r w:rsidR="00C534D1" w:rsidRPr="00DE202B">
        <w:rPr>
          <w:rFonts w:eastAsia="Times New Roman"/>
          <w:sz w:val="22"/>
          <w:szCs w:val="22"/>
        </w:rPr>
        <w:t>żeli zdolności techniczne lub zawodowe, podmiotu udostępniającego zasoby, nie potwierdzają spełniania przez Wykonawcę warunków udziału w postępowaniu lub zachodzą,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624C8C" w:rsidRPr="00DE202B" w:rsidRDefault="00FE07A1">
      <w:pPr>
        <w:shd w:val="clear" w:color="auto" w:fill="FFFFFF"/>
        <w:tabs>
          <w:tab w:val="left" w:pos="427"/>
        </w:tabs>
        <w:spacing w:line="302" w:lineRule="exact"/>
        <w:ind w:left="427" w:right="10" w:hanging="42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19.</w:t>
      </w:r>
      <w:r w:rsidR="00C534D1" w:rsidRPr="00DE202B">
        <w:rPr>
          <w:spacing w:val="-4"/>
          <w:sz w:val="22"/>
          <w:szCs w:val="22"/>
        </w:rPr>
        <w:t>18.</w:t>
      </w:r>
      <w:r w:rsidR="00C534D1" w:rsidRPr="00DE202B">
        <w:rPr>
          <w:sz w:val="22"/>
          <w:szCs w:val="22"/>
        </w:rPr>
        <w:tab/>
        <w:t>Wykonawca nie mo</w:t>
      </w:r>
      <w:r w:rsidR="00C534D1" w:rsidRPr="00DE202B">
        <w:rPr>
          <w:rFonts w:eastAsia="Times New Roman"/>
          <w:sz w:val="22"/>
          <w:szCs w:val="22"/>
        </w:rPr>
        <w:t>że, po upływie terminu składania of</w:t>
      </w:r>
      <w:r w:rsidR="006F7B7E">
        <w:rPr>
          <w:rFonts w:eastAsia="Times New Roman"/>
          <w:sz w:val="22"/>
          <w:szCs w:val="22"/>
        </w:rPr>
        <w:t xml:space="preserve">ert, powoływać się na zdolności </w:t>
      </w:r>
      <w:r w:rsidR="00C534D1" w:rsidRPr="00DE202B">
        <w:rPr>
          <w:rFonts w:eastAsia="Times New Roman"/>
          <w:sz w:val="22"/>
          <w:szCs w:val="22"/>
        </w:rPr>
        <w:t>lub sytuację podmiotów udostępniających zasoby, jeżel</w:t>
      </w:r>
      <w:r w:rsidR="006F7B7E">
        <w:rPr>
          <w:rFonts w:eastAsia="Times New Roman"/>
          <w:sz w:val="22"/>
          <w:szCs w:val="22"/>
        </w:rPr>
        <w:t xml:space="preserve">i na etapie składania ofert nie </w:t>
      </w:r>
      <w:r w:rsidR="00C534D1" w:rsidRPr="00DE202B">
        <w:rPr>
          <w:rFonts w:eastAsia="Times New Roman"/>
          <w:sz w:val="22"/>
          <w:szCs w:val="22"/>
        </w:rPr>
        <w:t>polegał on w danym zakresie na zdolnościach lub sytu</w:t>
      </w:r>
      <w:r w:rsidR="006F7B7E">
        <w:rPr>
          <w:rFonts w:eastAsia="Times New Roman"/>
          <w:sz w:val="22"/>
          <w:szCs w:val="22"/>
        </w:rPr>
        <w:t xml:space="preserve">acji podmiotów udostępniających </w:t>
      </w:r>
      <w:r w:rsidR="00C534D1" w:rsidRPr="00DE202B">
        <w:rPr>
          <w:rFonts w:eastAsia="Times New Roman"/>
          <w:sz w:val="22"/>
          <w:szCs w:val="22"/>
        </w:rPr>
        <w:t>zasoby.</w:t>
      </w:r>
    </w:p>
    <w:p w:rsidR="004634CD" w:rsidRPr="007304C1" w:rsidRDefault="00FE07A1" w:rsidP="007304C1">
      <w:pPr>
        <w:shd w:val="clear" w:color="auto" w:fill="FFFFFF"/>
        <w:spacing w:line="302" w:lineRule="exact"/>
        <w:ind w:left="427" w:hanging="418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19.</w:t>
      </w:r>
      <w:r w:rsidR="00C534D1" w:rsidRPr="00DE202B">
        <w:rPr>
          <w:sz w:val="22"/>
          <w:szCs w:val="22"/>
        </w:rPr>
        <w:t>19. W zakresie nie uregulowanym ustaw</w:t>
      </w:r>
      <w:r w:rsidR="00C534D1" w:rsidRPr="00DE202B">
        <w:rPr>
          <w:rFonts w:eastAsia="Times New Roman"/>
          <w:sz w:val="22"/>
          <w:szCs w:val="22"/>
        </w:rPr>
        <w:t xml:space="preserve">ą </w:t>
      </w:r>
      <w:proofErr w:type="spellStart"/>
      <w:r w:rsidR="00C534D1" w:rsidRPr="00DE202B">
        <w:rPr>
          <w:rFonts w:eastAsia="Times New Roman"/>
          <w:sz w:val="22"/>
          <w:szCs w:val="22"/>
        </w:rPr>
        <w:t>Pzp</w:t>
      </w:r>
      <w:proofErr w:type="spellEnd"/>
      <w:r w:rsidR="00C534D1" w:rsidRPr="00DE202B">
        <w:rPr>
          <w:rFonts w:eastAsia="Times New Roman"/>
          <w:sz w:val="22"/>
          <w:szCs w:val="22"/>
        </w:rPr>
        <w:t xml:space="preserve"> lub niniejszą SWZ do oświadczeń i dokumentów składanych przez Wykonawcę w niniejszym postępowaniu zastosowanie mają w szczególności przepisy Rozporządzenia Ministra Rozwoju, Pracy i Technologii z dnia 23 grudnia 2020 r. w sprawie podmiotowych środków dowodowych oraz innych dokumentów lub oświadczeń, jakich może żądać Zamawiający od Wykon</w:t>
      </w:r>
      <w:r w:rsidR="00591504">
        <w:rPr>
          <w:rFonts w:eastAsia="Times New Roman"/>
          <w:sz w:val="22"/>
          <w:szCs w:val="22"/>
        </w:rPr>
        <w:t>awcy (Dz. U. z 2020 r. poz. 2415</w:t>
      </w:r>
      <w:r w:rsidR="00C534D1" w:rsidRPr="00DE202B">
        <w:rPr>
          <w:rFonts w:eastAsia="Times New Roman"/>
          <w:sz w:val="22"/>
          <w:szCs w:val="22"/>
        </w:rPr>
        <w:t>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75415F">
        <w:rPr>
          <w:rFonts w:eastAsia="Times New Roman"/>
          <w:sz w:val="22"/>
          <w:szCs w:val="22"/>
        </w:rPr>
        <w:t>Dz. U. z 2020 r. poz. 245</w:t>
      </w:r>
      <w:r w:rsidR="00591504">
        <w:rPr>
          <w:rFonts w:eastAsia="Times New Roman"/>
          <w:sz w:val="22"/>
          <w:szCs w:val="22"/>
        </w:rPr>
        <w:t>2</w:t>
      </w:r>
      <w:r w:rsidR="00C534D1" w:rsidRPr="00DE202B">
        <w:rPr>
          <w:rFonts w:eastAsia="Times New Roman"/>
          <w:sz w:val="22"/>
          <w:szCs w:val="22"/>
        </w:rPr>
        <w:t>).</w:t>
      </w:r>
    </w:p>
    <w:p w:rsidR="00624C8C" w:rsidRPr="00DE202B" w:rsidRDefault="002C20CC">
      <w:pPr>
        <w:shd w:val="clear" w:color="auto" w:fill="FFFFFF"/>
        <w:tabs>
          <w:tab w:val="left" w:pos="557"/>
        </w:tabs>
        <w:spacing w:before="302" w:line="302" w:lineRule="exact"/>
        <w:ind w:left="5" w:right="5"/>
        <w:jc w:val="both"/>
        <w:rPr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XX</w:t>
      </w:r>
      <w:r w:rsidR="00C534D1" w:rsidRPr="00DE202B">
        <w:rPr>
          <w:b/>
          <w:bCs/>
          <w:spacing w:val="-7"/>
          <w:sz w:val="22"/>
          <w:szCs w:val="22"/>
        </w:rPr>
        <w:t>.</w:t>
      </w:r>
      <w:r w:rsidR="00C534D1" w:rsidRPr="00DE202B">
        <w:rPr>
          <w:b/>
          <w:bCs/>
          <w:sz w:val="22"/>
          <w:szCs w:val="22"/>
        </w:rPr>
        <w:tab/>
        <w:t>OPIS CZ</w:t>
      </w:r>
      <w:r w:rsidR="00C534D1" w:rsidRPr="00DE202B">
        <w:rPr>
          <w:rFonts w:eastAsia="Times New Roman"/>
          <w:b/>
          <w:bCs/>
          <w:sz w:val="22"/>
          <w:szCs w:val="22"/>
        </w:rPr>
        <w:t>ĘŚCI ZAMÓWIENIA, JEŻELI ZAMAWIAJĄCY DOPUSZCZA SKŁADANIE</w:t>
      </w:r>
      <w:r w:rsidR="00C534D1" w:rsidRPr="00DE202B">
        <w:rPr>
          <w:rFonts w:eastAsia="Times New Roman"/>
          <w:b/>
          <w:bCs/>
          <w:sz w:val="22"/>
          <w:szCs w:val="22"/>
        </w:rPr>
        <w:br/>
        <w:t>OFERT CZĘŚCIOWYCH</w:t>
      </w:r>
    </w:p>
    <w:p w:rsidR="00624C8C" w:rsidRPr="00DE202B" w:rsidRDefault="00C534D1">
      <w:pPr>
        <w:shd w:val="clear" w:color="auto" w:fill="FFFFFF"/>
        <w:spacing w:before="226"/>
        <w:ind w:left="5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Zamawiaj</w:t>
      </w:r>
      <w:r w:rsidRPr="00DE202B">
        <w:rPr>
          <w:rFonts w:eastAsia="Times New Roman"/>
          <w:spacing w:val="-1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pacing w:val="-1"/>
          <w:sz w:val="22"/>
          <w:szCs w:val="22"/>
        </w:rPr>
        <w:t xml:space="preserve">dopuszcza </w:t>
      </w:r>
      <w:r w:rsidR="00F41E9B">
        <w:rPr>
          <w:rFonts w:eastAsia="Times New Roman"/>
          <w:spacing w:val="-1"/>
          <w:sz w:val="22"/>
          <w:szCs w:val="22"/>
        </w:rPr>
        <w:t>składanie</w:t>
      </w:r>
      <w:r w:rsidRPr="00DE202B">
        <w:rPr>
          <w:rFonts w:eastAsia="Times New Roman"/>
          <w:spacing w:val="-1"/>
          <w:sz w:val="22"/>
          <w:szCs w:val="22"/>
        </w:rPr>
        <w:t xml:space="preserve"> ofert częściowych</w:t>
      </w:r>
      <w:r w:rsidR="008E713C">
        <w:rPr>
          <w:rFonts w:eastAsia="Times New Roman"/>
          <w:spacing w:val="-1"/>
          <w:sz w:val="22"/>
          <w:szCs w:val="22"/>
        </w:rPr>
        <w:t>. Opis poszczególnych części zamówienia</w:t>
      </w:r>
      <w:r w:rsidR="007E19CB">
        <w:rPr>
          <w:rFonts w:eastAsia="Times New Roman"/>
          <w:spacing w:val="-1"/>
          <w:sz w:val="22"/>
          <w:szCs w:val="22"/>
        </w:rPr>
        <w:t xml:space="preserve"> znajduje się w rozdziale V SWZ</w:t>
      </w:r>
      <w:r w:rsidRPr="00DE202B">
        <w:rPr>
          <w:rFonts w:eastAsia="Times New Roman"/>
          <w:i/>
          <w:iCs/>
          <w:spacing w:val="-1"/>
          <w:sz w:val="22"/>
          <w:szCs w:val="22"/>
        </w:rPr>
        <w:t>.</w:t>
      </w:r>
    </w:p>
    <w:p w:rsidR="00624C8C" w:rsidRPr="00DE202B" w:rsidRDefault="002C20CC">
      <w:pPr>
        <w:shd w:val="clear" w:color="auto" w:fill="FFFFFF"/>
        <w:tabs>
          <w:tab w:val="left" w:pos="677"/>
        </w:tabs>
        <w:spacing w:before="254" w:line="302" w:lineRule="exact"/>
        <w:jc w:val="both"/>
        <w:rPr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XXI</w:t>
      </w:r>
      <w:r w:rsidR="00C534D1" w:rsidRPr="00DE202B">
        <w:rPr>
          <w:b/>
          <w:bCs/>
          <w:spacing w:val="-5"/>
          <w:sz w:val="22"/>
          <w:szCs w:val="22"/>
        </w:rPr>
        <w:t>.</w:t>
      </w:r>
      <w:r w:rsidR="00C534D1" w:rsidRPr="00DE202B">
        <w:rPr>
          <w:b/>
          <w:bCs/>
          <w:sz w:val="22"/>
          <w:szCs w:val="22"/>
        </w:rPr>
        <w:tab/>
        <w:t>LICZBA CZ</w:t>
      </w:r>
      <w:r w:rsidR="00C534D1" w:rsidRPr="00DE202B">
        <w:rPr>
          <w:rFonts w:eastAsia="Times New Roman"/>
          <w:b/>
          <w:bCs/>
          <w:sz w:val="22"/>
          <w:szCs w:val="22"/>
        </w:rPr>
        <w:t>ĘŚCI ZAMÓWIENIA,</w:t>
      </w:r>
      <w:r w:rsidR="006F7B7E">
        <w:rPr>
          <w:rFonts w:eastAsia="Times New Roman"/>
          <w:b/>
          <w:bCs/>
          <w:sz w:val="22"/>
          <w:szCs w:val="22"/>
        </w:rPr>
        <w:t xml:space="preserve"> NA KTÓRĄ WYKONAWCA MOŻE ZŁOŻYĆ </w:t>
      </w:r>
      <w:r w:rsidR="00C534D1" w:rsidRPr="00DE202B">
        <w:rPr>
          <w:rFonts w:eastAsia="Times New Roman"/>
          <w:b/>
          <w:bCs/>
          <w:sz w:val="22"/>
          <w:szCs w:val="22"/>
        </w:rPr>
        <w:t>OFERTĘ, LUB MAKSYMALNA LICZBA C</w:t>
      </w:r>
      <w:r w:rsidR="006F7B7E">
        <w:rPr>
          <w:rFonts w:eastAsia="Times New Roman"/>
          <w:b/>
          <w:bCs/>
          <w:sz w:val="22"/>
          <w:szCs w:val="22"/>
        </w:rPr>
        <w:t xml:space="preserve">ZĘŚCI, NA KTÓRE ZAMÓWIENIE MOŻE </w:t>
      </w:r>
      <w:r w:rsidR="00C534D1" w:rsidRPr="00DE202B">
        <w:rPr>
          <w:rFonts w:eastAsia="Times New Roman"/>
          <w:b/>
          <w:bCs/>
          <w:sz w:val="22"/>
          <w:szCs w:val="22"/>
        </w:rPr>
        <w:t>ZOSTAĆ UDZIELONE TEMU SAMEMU WYKO</w:t>
      </w:r>
      <w:r w:rsidR="00D46226">
        <w:rPr>
          <w:rFonts w:eastAsia="Times New Roman"/>
          <w:b/>
          <w:bCs/>
          <w:sz w:val="22"/>
          <w:szCs w:val="22"/>
        </w:rPr>
        <w:t>NAWCY, ORAZ KRYTERIA</w:t>
      </w:r>
      <w:r w:rsidR="00CB303F">
        <w:rPr>
          <w:rFonts w:eastAsia="Times New Roman"/>
          <w:b/>
          <w:bCs/>
          <w:sz w:val="22"/>
          <w:szCs w:val="22"/>
        </w:rPr>
        <w:t xml:space="preserve"> </w:t>
      </w:r>
      <w:r w:rsidR="00D46226">
        <w:rPr>
          <w:rFonts w:eastAsia="Times New Roman"/>
          <w:b/>
          <w:bCs/>
          <w:sz w:val="22"/>
          <w:szCs w:val="22"/>
        </w:rPr>
        <w:t xml:space="preserve">LUB ZASADY, </w:t>
      </w:r>
      <w:r w:rsidR="00C534D1" w:rsidRPr="00DE202B">
        <w:rPr>
          <w:rFonts w:eastAsia="Times New Roman"/>
          <w:b/>
          <w:bCs/>
          <w:sz w:val="22"/>
          <w:szCs w:val="22"/>
        </w:rPr>
        <w:t xml:space="preserve">MAJĄCE ZASTOSOWANIE DO USTALENIA, </w:t>
      </w:r>
      <w:r w:rsidR="006F7B7E">
        <w:rPr>
          <w:rFonts w:eastAsia="Times New Roman"/>
          <w:b/>
          <w:bCs/>
          <w:sz w:val="22"/>
          <w:szCs w:val="22"/>
        </w:rPr>
        <w:t xml:space="preserve">KTÓRE CZĘŚCI ZAMÓWIENIA ZOSTANĄ </w:t>
      </w:r>
      <w:r w:rsidR="00C534D1" w:rsidRPr="00DE202B">
        <w:rPr>
          <w:rFonts w:eastAsia="Times New Roman"/>
          <w:b/>
          <w:bCs/>
          <w:sz w:val="22"/>
          <w:szCs w:val="22"/>
        </w:rPr>
        <w:t>UDZIELONE JEDNEMU WYKONAWCY,</w:t>
      </w:r>
      <w:r w:rsidR="006F7B7E">
        <w:rPr>
          <w:rFonts w:eastAsia="Times New Roman"/>
          <w:b/>
          <w:bCs/>
          <w:sz w:val="22"/>
          <w:szCs w:val="22"/>
        </w:rPr>
        <w:t xml:space="preserve"> W PRZYPADKU WYBORU JEGO OFERTY </w:t>
      </w:r>
      <w:r w:rsidR="00C534D1" w:rsidRPr="00DE202B">
        <w:rPr>
          <w:rFonts w:eastAsia="Times New Roman"/>
          <w:b/>
          <w:bCs/>
          <w:sz w:val="22"/>
          <w:szCs w:val="22"/>
        </w:rPr>
        <w:t>W WIĘKSZEJ NIŻ MAKSYMALNA LICZBIE CZĘŚCI</w:t>
      </w:r>
    </w:p>
    <w:p w:rsidR="00E246F2" w:rsidRPr="008E713C" w:rsidRDefault="00C534D1" w:rsidP="008E713C">
      <w:pPr>
        <w:shd w:val="clear" w:color="auto" w:fill="FFFFFF"/>
        <w:spacing w:before="264" w:line="302" w:lineRule="exact"/>
        <w:ind w:left="10" w:right="5"/>
        <w:jc w:val="both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Zamawiaj</w:t>
      </w:r>
      <w:r w:rsidRPr="00DE202B">
        <w:rPr>
          <w:rFonts w:eastAsia="Times New Roman"/>
          <w:spacing w:val="-1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pacing w:val="-1"/>
          <w:sz w:val="22"/>
          <w:szCs w:val="22"/>
        </w:rPr>
        <w:t xml:space="preserve">dopuszcza </w:t>
      </w:r>
      <w:r w:rsidRPr="00DE202B">
        <w:rPr>
          <w:rFonts w:eastAsia="Times New Roman"/>
          <w:spacing w:val="-1"/>
          <w:sz w:val="22"/>
          <w:szCs w:val="22"/>
        </w:rPr>
        <w:t xml:space="preserve">składania ofert częściowych na część nr 1 i/lub 2 i/lub 3 niniejszego </w:t>
      </w:r>
      <w:r w:rsidRPr="00DE202B">
        <w:rPr>
          <w:rFonts w:eastAsia="Times New Roman"/>
          <w:sz w:val="22"/>
          <w:szCs w:val="22"/>
        </w:rPr>
        <w:t>postępowania. Maksymalna liczba części, na które zamówienie może zostać udzielone temu samemu Wykonawcy: 3 części.</w:t>
      </w:r>
    </w:p>
    <w:p w:rsidR="00624C8C" w:rsidRPr="00DE202B" w:rsidRDefault="002C20CC">
      <w:pPr>
        <w:shd w:val="clear" w:color="auto" w:fill="FFFFFF"/>
        <w:tabs>
          <w:tab w:val="left" w:pos="917"/>
        </w:tabs>
        <w:spacing w:before="298" w:line="331" w:lineRule="exact"/>
        <w:ind w:left="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XXI</w:t>
      </w:r>
      <w:r w:rsidR="006F7B7E">
        <w:rPr>
          <w:b/>
          <w:bCs/>
          <w:sz w:val="22"/>
          <w:szCs w:val="22"/>
        </w:rPr>
        <w:t xml:space="preserve">I. </w:t>
      </w:r>
      <w:r w:rsidR="00C534D1" w:rsidRPr="00DE202B">
        <w:rPr>
          <w:b/>
          <w:bCs/>
          <w:sz w:val="22"/>
          <w:szCs w:val="22"/>
        </w:rPr>
        <w:t>INFORMACJE DOTYCZ</w:t>
      </w:r>
      <w:r w:rsidR="006F7B7E">
        <w:rPr>
          <w:rFonts w:eastAsia="Times New Roman"/>
          <w:b/>
          <w:bCs/>
          <w:sz w:val="22"/>
          <w:szCs w:val="22"/>
        </w:rPr>
        <w:t xml:space="preserve">ĄCE OFERT WARIANTOWYCH, W TYM </w:t>
      </w:r>
      <w:r w:rsidR="00C534D1" w:rsidRPr="00DE202B">
        <w:rPr>
          <w:rFonts w:eastAsia="Times New Roman"/>
          <w:b/>
          <w:bCs/>
          <w:sz w:val="22"/>
          <w:szCs w:val="22"/>
        </w:rPr>
        <w:t>INFORMACJE O SPOSOBIE PRZEDSTAWIANIA OFERT WARIANTOWYC</w:t>
      </w:r>
      <w:r w:rsidR="006F7B7E">
        <w:rPr>
          <w:rFonts w:eastAsia="Times New Roman"/>
          <w:b/>
          <w:bCs/>
          <w:sz w:val="22"/>
          <w:szCs w:val="22"/>
        </w:rPr>
        <w:t xml:space="preserve">H ORAZ </w:t>
      </w:r>
      <w:r w:rsidR="00C534D1" w:rsidRPr="00DE202B">
        <w:rPr>
          <w:rFonts w:eastAsia="Times New Roman"/>
          <w:b/>
          <w:bCs/>
          <w:sz w:val="22"/>
          <w:szCs w:val="22"/>
        </w:rPr>
        <w:t>MINIMALNE WARUNKI, JAKIM MUSZ</w:t>
      </w:r>
      <w:r w:rsidR="006F7B7E">
        <w:rPr>
          <w:rFonts w:eastAsia="Times New Roman"/>
          <w:b/>
          <w:bCs/>
          <w:sz w:val="22"/>
          <w:szCs w:val="22"/>
        </w:rPr>
        <w:t xml:space="preserve">Ą ODPOWIADAĆ OFERTY WARIANTOWE, </w:t>
      </w:r>
      <w:r w:rsidR="00C534D1" w:rsidRPr="00DE202B">
        <w:rPr>
          <w:rFonts w:eastAsia="Times New Roman"/>
          <w:b/>
          <w:bCs/>
          <w:sz w:val="22"/>
          <w:szCs w:val="22"/>
        </w:rPr>
        <w:t>JEŻELI ZAMAWIAJĄCY WYMAGA LUB DOPUSZCZA ICH SKŁADANIE</w:t>
      </w:r>
    </w:p>
    <w:p w:rsidR="006F7B7E" w:rsidRDefault="00C534D1" w:rsidP="006F7B7E">
      <w:pPr>
        <w:shd w:val="clear" w:color="auto" w:fill="FFFFFF"/>
        <w:spacing w:before="125"/>
        <w:ind w:left="5"/>
        <w:rPr>
          <w:rFonts w:eastAsia="Times New Roman"/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</w:rPr>
        <w:t xml:space="preserve">nie dopuszcza </w:t>
      </w:r>
      <w:r w:rsidRPr="00DE202B">
        <w:rPr>
          <w:rFonts w:eastAsia="Times New Roman"/>
          <w:sz w:val="22"/>
          <w:szCs w:val="22"/>
        </w:rPr>
        <w:t>składania ofert wariantowych.</w:t>
      </w:r>
    </w:p>
    <w:p w:rsidR="006F7B7E" w:rsidRDefault="006F7B7E" w:rsidP="006F7B7E">
      <w:pPr>
        <w:shd w:val="clear" w:color="auto" w:fill="FFFFFF"/>
        <w:spacing w:before="125"/>
        <w:ind w:left="5"/>
        <w:rPr>
          <w:rFonts w:eastAsia="Times New Roman"/>
          <w:sz w:val="22"/>
          <w:szCs w:val="22"/>
        </w:rPr>
      </w:pPr>
    </w:p>
    <w:p w:rsidR="00624C8C" w:rsidRPr="00DE202B" w:rsidRDefault="002C20CC" w:rsidP="006F7B7E">
      <w:pPr>
        <w:shd w:val="clear" w:color="auto" w:fill="FFFFFF"/>
        <w:spacing w:before="125"/>
        <w:ind w:left="5"/>
        <w:rPr>
          <w:sz w:val="22"/>
          <w:szCs w:val="22"/>
        </w:rPr>
      </w:pPr>
      <w:r>
        <w:rPr>
          <w:b/>
          <w:bCs/>
          <w:sz w:val="22"/>
          <w:szCs w:val="22"/>
        </w:rPr>
        <w:t>XXIII</w:t>
      </w:r>
      <w:r w:rsidR="00C534D1" w:rsidRPr="00DE202B">
        <w:rPr>
          <w:b/>
          <w:bCs/>
          <w:sz w:val="22"/>
          <w:szCs w:val="22"/>
        </w:rPr>
        <w:t>. WYMAGANIA W ZAKRESIE ZATRUDNIENIA NA PODSTAWIE STOSUNKU PRACY, W OKOLICZNO</w:t>
      </w:r>
      <w:r w:rsidR="00C534D1" w:rsidRPr="00DE202B">
        <w:rPr>
          <w:rFonts w:eastAsia="Times New Roman"/>
          <w:b/>
          <w:bCs/>
          <w:sz w:val="22"/>
          <w:szCs w:val="22"/>
        </w:rPr>
        <w:t>ŚCIACH, O KTÓRYCH MOWA W ART. 95 USTAWY PZP</w:t>
      </w:r>
    </w:p>
    <w:p w:rsidR="00624C8C" w:rsidRPr="004634CD" w:rsidRDefault="00C534D1" w:rsidP="0044120F">
      <w:pPr>
        <w:pStyle w:val="Akapitzlist"/>
        <w:numPr>
          <w:ilvl w:val="1"/>
          <w:numId w:val="17"/>
        </w:numPr>
        <w:shd w:val="clear" w:color="auto" w:fill="FFFFFF"/>
        <w:tabs>
          <w:tab w:val="left" w:pos="284"/>
        </w:tabs>
        <w:spacing w:before="77" w:line="302" w:lineRule="exact"/>
        <w:ind w:left="142"/>
        <w:jc w:val="both"/>
        <w:rPr>
          <w:sz w:val="22"/>
          <w:szCs w:val="22"/>
        </w:rPr>
      </w:pPr>
      <w:r w:rsidRPr="004634CD">
        <w:rPr>
          <w:sz w:val="22"/>
          <w:szCs w:val="22"/>
        </w:rPr>
        <w:t xml:space="preserve">Na podstawie art. 95 ust. 1 ustawy </w:t>
      </w:r>
      <w:proofErr w:type="spellStart"/>
      <w:r w:rsidRPr="004634CD">
        <w:rPr>
          <w:sz w:val="22"/>
          <w:szCs w:val="22"/>
        </w:rPr>
        <w:t>Pzp</w:t>
      </w:r>
      <w:proofErr w:type="spellEnd"/>
      <w:r w:rsidRPr="004634CD">
        <w:rPr>
          <w:sz w:val="22"/>
          <w:szCs w:val="22"/>
        </w:rPr>
        <w:t xml:space="preserve"> - Zamawiaj</w:t>
      </w:r>
      <w:r w:rsidRPr="004634CD">
        <w:rPr>
          <w:rFonts w:eastAsia="Times New Roman"/>
          <w:sz w:val="22"/>
          <w:szCs w:val="22"/>
        </w:rPr>
        <w:t>ący wymaga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pracy(</w:t>
      </w:r>
      <w:proofErr w:type="spellStart"/>
      <w:r w:rsidRPr="004634CD">
        <w:rPr>
          <w:rFonts w:eastAsia="Times New Roman"/>
          <w:sz w:val="22"/>
          <w:szCs w:val="22"/>
        </w:rPr>
        <w:t>t.j</w:t>
      </w:r>
      <w:proofErr w:type="spellEnd"/>
      <w:r w:rsidRPr="004634CD">
        <w:rPr>
          <w:rFonts w:eastAsia="Times New Roman"/>
          <w:sz w:val="22"/>
          <w:szCs w:val="22"/>
        </w:rPr>
        <w:t xml:space="preserve">. Dz. U. z 2020 r. poz. 1320 z </w:t>
      </w:r>
      <w:proofErr w:type="spellStart"/>
      <w:r w:rsidRPr="004634CD">
        <w:rPr>
          <w:rFonts w:eastAsia="Times New Roman"/>
          <w:sz w:val="22"/>
          <w:szCs w:val="22"/>
        </w:rPr>
        <w:t>późn</w:t>
      </w:r>
      <w:proofErr w:type="spellEnd"/>
      <w:r w:rsidRPr="004634CD">
        <w:rPr>
          <w:rFonts w:eastAsia="Times New Roman"/>
          <w:sz w:val="22"/>
          <w:szCs w:val="22"/>
        </w:rPr>
        <w:t>. zm.).</w:t>
      </w:r>
    </w:p>
    <w:p w:rsidR="007C3B00" w:rsidRPr="004634CD" w:rsidRDefault="00C534D1" w:rsidP="0044120F">
      <w:pPr>
        <w:pStyle w:val="Akapitzlist"/>
        <w:numPr>
          <w:ilvl w:val="2"/>
          <w:numId w:val="17"/>
        </w:numPr>
        <w:shd w:val="clear" w:color="auto" w:fill="FFFFFF"/>
        <w:tabs>
          <w:tab w:val="left" w:pos="720"/>
        </w:tabs>
        <w:spacing w:line="302" w:lineRule="exact"/>
        <w:ind w:right="5"/>
        <w:jc w:val="both"/>
        <w:rPr>
          <w:spacing w:val="-21"/>
          <w:sz w:val="22"/>
          <w:szCs w:val="22"/>
        </w:rPr>
      </w:pPr>
      <w:r w:rsidRPr="004634CD">
        <w:rPr>
          <w:sz w:val="22"/>
          <w:szCs w:val="22"/>
        </w:rPr>
        <w:t>Rodzaj czynno</w:t>
      </w:r>
      <w:r w:rsidRPr="004634CD">
        <w:rPr>
          <w:rFonts w:eastAsia="Times New Roman"/>
          <w:sz w:val="22"/>
          <w:szCs w:val="22"/>
        </w:rPr>
        <w:t xml:space="preserve">ści związanych z realizacją zamówienia, których dotyczą wymagania </w:t>
      </w:r>
      <w:r w:rsidRPr="004634CD">
        <w:rPr>
          <w:rFonts w:eastAsia="Times New Roman"/>
          <w:spacing w:val="-1"/>
          <w:sz w:val="22"/>
          <w:szCs w:val="22"/>
        </w:rPr>
        <w:t xml:space="preserve">zatrudnienia na podstawie stosunku pracy przez Wykonawcę lub Podwykonawcę osób </w:t>
      </w:r>
      <w:r w:rsidRPr="004634CD">
        <w:rPr>
          <w:rFonts w:eastAsia="Times New Roman"/>
          <w:sz w:val="22"/>
          <w:szCs w:val="22"/>
        </w:rPr>
        <w:t xml:space="preserve">wykonujących czynności w trakcie realizacji zamówienia. Wymóg ten dotyczy: osób, które wykonują czynności bezpośrednio związane z wykonywaniem usług, tj. wszyscy </w:t>
      </w:r>
      <w:r w:rsidRPr="004634CD">
        <w:rPr>
          <w:rFonts w:eastAsia="Times New Roman"/>
          <w:sz w:val="22"/>
          <w:szCs w:val="22"/>
        </w:rPr>
        <w:lastRenderedPageBreak/>
        <w:t xml:space="preserve">kierowcy </w:t>
      </w:r>
      <w:r w:rsidR="008E713C">
        <w:rPr>
          <w:rFonts w:eastAsia="Times New Roman"/>
          <w:sz w:val="22"/>
          <w:szCs w:val="22"/>
        </w:rPr>
        <w:t>świadczący usługi przewozu osób – czynności zwią</w:t>
      </w:r>
      <w:r w:rsidR="00413864">
        <w:rPr>
          <w:rFonts w:eastAsia="Times New Roman"/>
          <w:sz w:val="22"/>
          <w:szCs w:val="22"/>
        </w:rPr>
        <w:t>zane</w:t>
      </w:r>
      <w:r w:rsidR="008E713C">
        <w:rPr>
          <w:rFonts w:eastAsia="Times New Roman"/>
          <w:sz w:val="22"/>
          <w:szCs w:val="22"/>
        </w:rPr>
        <w:t xml:space="preserve"> z kierowaniem pojazdami.</w:t>
      </w:r>
    </w:p>
    <w:p w:rsidR="00624C8C" w:rsidRPr="004634CD" w:rsidRDefault="00C534D1" w:rsidP="0044120F">
      <w:pPr>
        <w:pStyle w:val="Akapitzlist"/>
        <w:numPr>
          <w:ilvl w:val="2"/>
          <w:numId w:val="17"/>
        </w:numPr>
        <w:shd w:val="clear" w:color="auto" w:fill="FFFFFF"/>
        <w:tabs>
          <w:tab w:val="left" w:pos="720"/>
        </w:tabs>
        <w:spacing w:line="302" w:lineRule="exact"/>
        <w:ind w:right="5"/>
        <w:jc w:val="both"/>
        <w:rPr>
          <w:spacing w:val="-21"/>
          <w:sz w:val="22"/>
          <w:szCs w:val="22"/>
        </w:rPr>
      </w:pPr>
      <w:r w:rsidRPr="004634CD">
        <w:rPr>
          <w:spacing w:val="-1"/>
          <w:sz w:val="22"/>
          <w:szCs w:val="22"/>
        </w:rPr>
        <w:t>Spos</w:t>
      </w:r>
      <w:r w:rsidRPr="004634CD">
        <w:rPr>
          <w:rFonts w:eastAsia="Times New Roman"/>
          <w:spacing w:val="-1"/>
          <w:sz w:val="22"/>
          <w:szCs w:val="22"/>
        </w:rPr>
        <w:t>ób weryfikacji zatrudnienia tych osób.</w:t>
      </w:r>
    </w:p>
    <w:p w:rsidR="00624C8C" w:rsidRPr="004634CD" w:rsidRDefault="00C534D1" w:rsidP="0044120F">
      <w:pPr>
        <w:pStyle w:val="Akapitzlist"/>
        <w:numPr>
          <w:ilvl w:val="3"/>
          <w:numId w:val="17"/>
        </w:numPr>
        <w:shd w:val="clear" w:color="auto" w:fill="FFFFFF"/>
        <w:spacing w:line="302" w:lineRule="exact"/>
        <w:jc w:val="both"/>
        <w:rPr>
          <w:sz w:val="22"/>
          <w:szCs w:val="22"/>
        </w:rPr>
      </w:pPr>
      <w:r w:rsidRPr="004634CD">
        <w:rPr>
          <w:sz w:val="22"/>
          <w:szCs w:val="22"/>
        </w:rPr>
        <w:t>W celu weryfikacji zatrudnienia przez Wykonawc</w:t>
      </w:r>
      <w:r w:rsidRPr="004634CD">
        <w:rPr>
          <w:rFonts w:eastAsia="Times New Roman"/>
          <w:sz w:val="22"/>
          <w:szCs w:val="22"/>
        </w:rPr>
        <w:t>ę lub Podwykonawcę, na podstawie umowy o pracę, osób wykonujących wskazane przez Zamawiającego czynności w zakresie realizacji zamówienia Wykonawca w odniesieniu do swoich pracowników zobowiązany będzie do dostarczeni</w:t>
      </w:r>
      <w:r w:rsidR="007304C1">
        <w:rPr>
          <w:rFonts w:eastAsia="Times New Roman"/>
          <w:sz w:val="22"/>
          <w:szCs w:val="22"/>
        </w:rPr>
        <w:t>a Zamawiającemu w terminie do 15</w:t>
      </w:r>
      <w:r w:rsidRPr="004634CD">
        <w:rPr>
          <w:rFonts w:eastAsia="Times New Roman"/>
          <w:sz w:val="22"/>
          <w:szCs w:val="22"/>
        </w:rPr>
        <w:t xml:space="preserve"> dni licząc od dnia rozpoczęcia świadczenia usługi jednego z niżej wymienionych dokumentów, tj. w szczególności:</w:t>
      </w:r>
    </w:p>
    <w:p w:rsidR="007C3B00" w:rsidRPr="007304C1" w:rsidRDefault="007C3B00" w:rsidP="007304C1">
      <w:pPr>
        <w:pStyle w:val="Akapitzlist"/>
        <w:numPr>
          <w:ilvl w:val="4"/>
          <w:numId w:val="17"/>
        </w:numPr>
        <w:shd w:val="clear" w:color="auto" w:fill="FFFFFF"/>
        <w:tabs>
          <w:tab w:val="left" w:pos="773"/>
        </w:tabs>
        <w:spacing w:line="302" w:lineRule="exact"/>
        <w:rPr>
          <w:spacing w:val="-3"/>
          <w:sz w:val="22"/>
          <w:szCs w:val="22"/>
        </w:rPr>
      </w:pPr>
      <w:r w:rsidRPr="007304C1">
        <w:rPr>
          <w:rFonts w:eastAsia="Times New Roman"/>
          <w:sz w:val="22"/>
          <w:szCs w:val="22"/>
        </w:rPr>
        <w:t>O</w:t>
      </w:r>
      <w:r w:rsidR="00C534D1" w:rsidRPr="007304C1">
        <w:rPr>
          <w:rFonts w:eastAsia="Times New Roman"/>
          <w:sz w:val="22"/>
          <w:szCs w:val="22"/>
        </w:rPr>
        <w:t>świadczenia zatrudnionego pracownika,</w:t>
      </w:r>
    </w:p>
    <w:p w:rsidR="007C3B00" w:rsidRPr="004634CD" w:rsidRDefault="007C3B00" w:rsidP="007304C1">
      <w:pPr>
        <w:pStyle w:val="Akapitzlist"/>
        <w:numPr>
          <w:ilvl w:val="4"/>
          <w:numId w:val="17"/>
        </w:numPr>
        <w:shd w:val="clear" w:color="auto" w:fill="FFFFFF"/>
        <w:tabs>
          <w:tab w:val="left" w:pos="773"/>
        </w:tabs>
        <w:spacing w:line="302" w:lineRule="exact"/>
        <w:rPr>
          <w:spacing w:val="-3"/>
          <w:sz w:val="22"/>
          <w:szCs w:val="22"/>
        </w:rPr>
      </w:pPr>
      <w:r w:rsidRPr="004634CD">
        <w:rPr>
          <w:rFonts w:eastAsia="Times New Roman"/>
          <w:sz w:val="22"/>
          <w:szCs w:val="22"/>
        </w:rPr>
        <w:t>O</w:t>
      </w:r>
      <w:r w:rsidR="00C534D1" w:rsidRPr="004634CD">
        <w:rPr>
          <w:rFonts w:eastAsia="Times New Roman"/>
          <w:sz w:val="22"/>
          <w:szCs w:val="22"/>
        </w:rPr>
        <w:t>świadczenia Wykonawcy lub Podwykonawcy o zatrudnieniu pracownika na podstawie umowy o pracę,</w:t>
      </w:r>
    </w:p>
    <w:p w:rsidR="007C3B00" w:rsidRPr="004634CD" w:rsidRDefault="007C3B00" w:rsidP="0044120F">
      <w:pPr>
        <w:pStyle w:val="Akapitzlist"/>
        <w:numPr>
          <w:ilvl w:val="4"/>
          <w:numId w:val="17"/>
        </w:numPr>
        <w:shd w:val="clear" w:color="auto" w:fill="FFFFFF"/>
        <w:tabs>
          <w:tab w:val="left" w:pos="773"/>
        </w:tabs>
        <w:spacing w:line="302" w:lineRule="exact"/>
        <w:rPr>
          <w:spacing w:val="-3"/>
          <w:sz w:val="22"/>
          <w:szCs w:val="22"/>
        </w:rPr>
      </w:pPr>
      <w:r w:rsidRPr="004634CD">
        <w:rPr>
          <w:sz w:val="22"/>
          <w:szCs w:val="22"/>
        </w:rPr>
        <w:t>P</w:t>
      </w:r>
      <w:r w:rsidR="00C534D1" w:rsidRPr="004634CD">
        <w:rPr>
          <w:sz w:val="22"/>
          <w:szCs w:val="22"/>
        </w:rPr>
        <w:t>o</w:t>
      </w:r>
      <w:r w:rsidR="00C534D1" w:rsidRPr="004634CD">
        <w:rPr>
          <w:rFonts w:eastAsia="Times New Roman"/>
          <w:sz w:val="22"/>
          <w:szCs w:val="22"/>
        </w:rPr>
        <w:t>świadczonej za zgodność z oryginałem kopii umowy o pracę zatrudnionego pracownika,</w:t>
      </w:r>
    </w:p>
    <w:p w:rsidR="00624C8C" w:rsidRPr="004634CD" w:rsidRDefault="007C3B00" w:rsidP="007304C1">
      <w:pPr>
        <w:pStyle w:val="Akapitzlist"/>
        <w:numPr>
          <w:ilvl w:val="4"/>
          <w:numId w:val="17"/>
        </w:numPr>
        <w:shd w:val="clear" w:color="auto" w:fill="FFFFFF"/>
        <w:tabs>
          <w:tab w:val="left" w:pos="773"/>
        </w:tabs>
        <w:spacing w:line="302" w:lineRule="exact"/>
        <w:jc w:val="both"/>
        <w:rPr>
          <w:spacing w:val="-3"/>
          <w:sz w:val="22"/>
          <w:szCs w:val="22"/>
        </w:rPr>
      </w:pPr>
      <w:r w:rsidRPr="004634CD">
        <w:rPr>
          <w:sz w:val="22"/>
          <w:szCs w:val="22"/>
        </w:rPr>
        <w:t>I</w:t>
      </w:r>
      <w:r w:rsidR="00C534D1" w:rsidRPr="004634CD">
        <w:rPr>
          <w:sz w:val="22"/>
          <w:szCs w:val="22"/>
        </w:rPr>
        <w:t>nnych dokument</w:t>
      </w:r>
      <w:r w:rsidR="00C534D1" w:rsidRPr="004634CD">
        <w:rPr>
          <w:rFonts w:eastAsia="Times New Roman"/>
          <w:sz w:val="22"/>
          <w:szCs w:val="22"/>
        </w:rPr>
        <w:t xml:space="preserve">ów zawierających </w:t>
      </w:r>
      <w:r w:rsidR="007304C1">
        <w:rPr>
          <w:rFonts w:eastAsia="Times New Roman"/>
          <w:sz w:val="22"/>
          <w:szCs w:val="22"/>
        </w:rPr>
        <w:t xml:space="preserve">informacje, w tym dane osobowe, </w:t>
      </w:r>
      <w:r w:rsidR="00C534D1" w:rsidRPr="004634CD">
        <w:rPr>
          <w:rFonts w:eastAsia="Times New Roman"/>
          <w:sz w:val="22"/>
          <w:szCs w:val="22"/>
        </w:rPr>
        <w:t>niezbędne do weryfikacji zatrudnienia na podstawie umowy o pracę, w szczególności imię i nazwisko zatrudnionego pracownika, datę zawarcia umowy o pracę, rodzaj umowy o pracę i zakres obowiązków pracownika.</w:t>
      </w:r>
    </w:p>
    <w:p w:rsidR="00624C8C" w:rsidRPr="004634CD" w:rsidRDefault="00867986" w:rsidP="007C3B00">
      <w:pPr>
        <w:shd w:val="clear" w:color="auto" w:fill="FFFFFF"/>
        <w:spacing w:line="302" w:lineRule="exact"/>
        <w:ind w:left="709" w:hanging="360"/>
        <w:jc w:val="both"/>
        <w:rPr>
          <w:sz w:val="22"/>
          <w:szCs w:val="22"/>
        </w:rPr>
      </w:pPr>
      <w:r w:rsidRPr="004634CD">
        <w:rPr>
          <w:sz w:val="22"/>
          <w:szCs w:val="22"/>
        </w:rPr>
        <w:t xml:space="preserve">   </w:t>
      </w:r>
      <w:r w:rsidR="007C3B00" w:rsidRPr="004634CD">
        <w:rPr>
          <w:sz w:val="22"/>
          <w:szCs w:val="22"/>
        </w:rPr>
        <w:t>23.1.3.</w:t>
      </w:r>
      <w:r w:rsidR="00C534D1" w:rsidRPr="004634CD">
        <w:rPr>
          <w:sz w:val="22"/>
          <w:szCs w:val="22"/>
        </w:rPr>
        <w:t xml:space="preserve"> </w:t>
      </w:r>
      <w:r w:rsidR="007C3B00" w:rsidRPr="004634CD">
        <w:rPr>
          <w:sz w:val="22"/>
          <w:szCs w:val="22"/>
        </w:rPr>
        <w:t>U</w:t>
      </w:r>
      <w:r w:rsidR="00C534D1" w:rsidRPr="004634CD">
        <w:rPr>
          <w:sz w:val="22"/>
          <w:szCs w:val="22"/>
        </w:rPr>
        <w:t>prawnienia Zamawiaj</w:t>
      </w:r>
      <w:r w:rsidR="00C534D1" w:rsidRPr="004634CD">
        <w:rPr>
          <w:rFonts w:eastAsia="Times New Roman"/>
          <w:sz w:val="22"/>
          <w:szCs w:val="22"/>
        </w:rPr>
        <w:t>ącego w zakresie kontroli spełniania przez Wykonawcę wymagań związanych z zatrudnianiem tych osób oraz sankcji z tytułu niespełnienia tych wymagań.</w:t>
      </w:r>
    </w:p>
    <w:p w:rsidR="00624C8C" w:rsidRPr="004634CD" w:rsidRDefault="00A35A12" w:rsidP="00CB303F">
      <w:pPr>
        <w:shd w:val="clear" w:color="auto" w:fill="FFFFFF"/>
        <w:tabs>
          <w:tab w:val="left" w:pos="709"/>
        </w:tabs>
        <w:spacing w:line="302" w:lineRule="exact"/>
        <w:ind w:left="773" w:hanging="42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a) </w:t>
      </w:r>
      <w:r w:rsidR="007C3B00" w:rsidRPr="004634CD">
        <w:rPr>
          <w:spacing w:val="-3"/>
          <w:sz w:val="22"/>
          <w:szCs w:val="22"/>
        </w:rPr>
        <w:t xml:space="preserve"> </w:t>
      </w:r>
      <w:r w:rsidR="00C534D1" w:rsidRPr="004634CD">
        <w:rPr>
          <w:sz w:val="22"/>
          <w:szCs w:val="22"/>
        </w:rPr>
        <w:t>W trakcie realizacji zam</w:t>
      </w:r>
      <w:r w:rsidR="00C534D1" w:rsidRPr="004634CD">
        <w:rPr>
          <w:rFonts w:eastAsia="Times New Roman"/>
          <w:sz w:val="22"/>
          <w:szCs w:val="22"/>
        </w:rPr>
        <w:t>ówienia Zamawiający u</w:t>
      </w:r>
      <w:r w:rsidR="00867986" w:rsidRPr="004634CD">
        <w:rPr>
          <w:rFonts w:eastAsia="Times New Roman"/>
          <w:sz w:val="22"/>
          <w:szCs w:val="22"/>
        </w:rPr>
        <w:t xml:space="preserve">prawniony będzie do wykonywania </w:t>
      </w:r>
      <w:r w:rsidR="00C534D1" w:rsidRPr="004634CD">
        <w:rPr>
          <w:rFonts w:eastAsia="Times New Roman"/>
          <w:sz w:val="22"/>
          <w:szCs w:val="22"/>
        </w:rPr>
        <w:t>czynności kontrolnych wobec Wykonawcy odno</w:t>
      </w:r>
      <w:r w:rsidR="00867986" w:rsidRPr="004634CD">
        <w:rPr>
          <w:rFonts w:eastAsia="Times New Roman"/>
          <w:sz w:val="22"/>
          <w:szCs w:val="22"/>
        </w:rPr>
        <w:t xml:space="preserve">śnie spełniania przez Wykonawcę lub </w:t>
      </w:r>
      <w:r w:rsidR="00C534D1" w:rsidRPr="004634CD">
        <w:rPr>
          <w:rFonts w:eastAsia="Times New Roman"/>
          <w:sz w:val="22"/>
          <w:szCs w:val="22"/>
        </w:rPr>
        <w:t xml:space="preserve">Podwykonawcę wymogu zatrudnienia </w:t>
      </w:r>
      <w:r w:rsidR="00867986" w:rsidRPr="004634CD">
        <w:rPr>
          <w:rFonts w:eastAsia="Times New Roman"/>
          <w:sz w:val="22"/>
          <w:szCs w:val="22"/>
        </w:rPr>
        <w:t xml:space="preserve">na podstawie umowy o pracę osób </w:t>
      </w:r>
      <w:r w:rsidR="00C534D1" w:rsidRPr="004634CD">
        <w:rPr>
          <w:rFonts w:eastAsia="Times New Roman"/>
          <w:sz w:val="22"/>
          <w:szCs w:val="22"/>
        </w:rPr>
        <w:t>wykonujących wskazane wyżej czynności</w:t>
      </w:r>
      <w:r w:rsidR="00867986" w:rsidRPr="004634CD">
        <w:rPr>
          <w:rFonts w:eastAsia="Times New Roman"/>
          <w:sz w:val="22"/>
          <w:szCs w:val="22"/>
        </w:rPr>
        <w:t xml:space="preserve">. Zamawiający uprawniony będzie </w:t>
      </w:r>
      <w:r w:rsidR="00C534D1" w:rsidRPr="004634CD">
        <w:rPr>
          <w:rFonts w:eastAsia="Times New Roman"/>
          <w:sz w:val="22"/>
          <w:szCs w:val="22"/>
        </w:rPr>
        <w:t>w szczególności do:</w:t>
      </w:r>
    </w:p>
    <w:p w:rsidR="00624C8C" w:rsidRPr="004634CD" w:rsidRDefault="00C534D1" w:rsidP="00CB303F">
      <w:pPr>
        <w:shd w:val="clear" w:color="auto" w:fill="FFFFFF"/>
        <w:tabs>
          <w:tab w:val="left" w:pos="998"/>
        </w:tabs>
        <w:spacing w:line="302" w:lineRule="exact"/>
        <w:ind w:left="773"/>
        <w:jc w:val="both"/>
        <w:rPr>
          <w:sz w:val="22"/>
          <w:szCs w:val="22"/>
        </w:rPr>
      </w:pPr>
      <w:r w:rsidRPr="004634CD">
        <w:rPr>
          <w:sz w:val="22"/>
          <w:szCs w:val="22"/>
        </w:rPr>
        <w:t>-</w:t>
      </w:r>
      <w:r w:rsidRPr="004634CD">
        <w:rPr>
          <w:sz w:val="22"/>
          <w:szCs w:val="22"/>
        </w:rPr>
        <w:tab/>
      </w:r>
      <w:r w:rsidRPr="004634CD">
        <w:rPr>
          <w:rFonts w:eastAsia="Times New Roman"/>
          <w:spacing w:val="-13"/>
          <w:sz w:val="22"/>
          <w:szCs w:val="22"/>
        </w:rPr>
        <w:t xml:space="preserve">żądania raportu stanu i sposobu zatrudnienia osób w celu </w:t>
      </w:r>
      <w:r w:rsidR="00867986" w:rsidRPr="004634CD">
        <w:rPr>
          <w:rFonts w:eastAsia="Times New Roman"/>
          <w:spacing w:val="-13"/>
          <w:sz w:val="22"/>
          <w:szCs w:val="22"/>
        </w:rPr>
        <w:t xml:space="preserve">potwierdzenia </w:t>
      </w:r>
      <w:r w:rsidRPr="004634CD">
        <w:rPr>
          <w:rFonts w:eastAsia="Times New Roman"/>
          <w:sz w:val="22"/>
          <w:szCs w:val="22"/>
        </w:rPr>
        <w:t>spełnienia ww. wymogów i dokonywania ich oceny,</w:t>
      </w:r>
    </w:p>
    <w:p w:rsidR="00624C8C" w:rsidRPr="004634CD" w:rsidRDefault="00C534D1" w:rsidP="00CB303F">
      <w:pPr>
        <w:shd w:val="clear" w:color="auto" w:fill="FFFFFF"/>
        <w:tabs>
          <w:tab w:val="left" w:pos="922"/>
        </w:tabs>
        <w:spacing w:line="302" w:lineRule="exact"/>
        <w:ind w:left="773"/>
        <w:jc w:val="both"/>
        <w:rPr>
          <w:sz w:val="22"/>
          <w:szCs w:val="22"/>
        </w:rPr>
      </w:pPr>
      <w:r w:rsidRPr="004634CD">
        <w:rPr>
          <w:sz w:val="22"/>
          <w:szCs w:val="22"/>
        </w:rPr>
        <w:t>-</w:t>
      </w:r>
      <w:r w:rsidRPr="004634CD">
        <w:rPr>
          <w:sz w:val="22"/>
          <w:szCs w:val="22"/>
        </w:rPr>
        <w:tab/>
      </w:r>
      <w:r w:rsidRPr="004634CD">
        <w:rPr>
          <w:rFonts w:eastAsia="Times New Roman"/>
          <w:sz w:val="22"/>
          <w:szCs w:val="22"/>
        </w:rPr>
        <w:t>żądania wyjaśnień w przypadku wątpliwości w za</w:t>
      </w:r>
      <w:r w:rsidR="00867986" w:rsidRPr="004634CD">
        <w:rPr>
          <w:rFonts w:eastAsia="Times New Roman"/>
          <w:sz w:val="22"/>
          <w:szCs w:val="22"/>
        </w:rPr>
        <w:t xml:space="preserve">kresie potwierdzenia spełnienia </w:t>
      </w:r>
      <w:r w:rsidRPr="004634CD">
        <w:rPr>
          <w:rFonts w:eastAsia="Times New Roman"/>
          <w:sz w:val="22"/>
          <w:szCs w:val="22"/>
        </w:rPr>
        <w:t>ww. wymogów,</w:t>
      </w:r>
    </w:p>
    <w:p w:rsidR="00624C8C" w:rsidRPr="004634CD" w:rsidRDefault="00C534D1" w:rsidP="00CB303F">
      <w:pPr>
        <w:shd w:val="clear" w:color="auto" w:fill="FFFFFF"/>
        <w:tabs>
          <w:tab w:val="left" w:pos="907"/>
        </w:tabs>
        <w:spacing w:line="302" w:lineRule="exact"/>
        <w:ind w:left="346" w:firstLine="427"/>
        <w:jc w:val="both"/>
        <w:rPr>
          <w:sz w:val="22"/>
          <w:szCs w:val="22"/>
        </w:rPr>
      </w:pPr>
      <w:r w:rsidRPr="004634CD">
        <w:rPr>
          <w:sz w:val="22"/>
          <w:szCs w:val="22"/>
        </w:rPr>
        <w:t>-</w:t>
      </w:r>
      <w:r w:rsidRPr="004634CD">
        <w:rPr>
          <w:sz w:val="22"/>
          <w:szCs w:val="22"/>
        </w:rPr>
        <w:tab/>
        <w:t xml:space="preserve">przeprowadzania kontroli na miejscu wykonywania </w:t>
      </w:r>
      <w:r w:rsidRPr="004634CD">
        <w:rPr>
          <w:rFonts w:eastAsia="Times New Roman"/>
          <w:sz w:val="22"/>
          <w:szCs w:val="22"/>
        </w:rPr>
        <w:t>świadczenia.</w:t>
      </w:r>
      <w:r w:rsidRPr="004634CD">
        <w:rPr>
          <w:rFonts w:eastAsia="Times New Roman"/>
          <w:sz w:val="22"/>
          <w:szCs w:val="22"/>
        </w:rPr>
        <w:br/>
      </w:r>
      <w:r w:rsidRPr="004634CD">
        <w:rPr>
          <w:rFonts w:eastAsia="Times New Roman"/>
          <w:spacing w:val="-10"/>
          <w:sz w:val="22"/>
          <w:szCs w:val="22"/>
        </w:rPr>
        <w:t>W p</w:t>
      </w:r>
      <w:r w:rsidR="00867986" w:rsidRPr="004634CD">
        <w:rPr>
          <w:rFonts w:eastAsia="Times New Roman"/>
          <w:spacing w:val="-10"/>
          <w:sz w:val="22"/>
          <w:szCs w:val="22"/>
        </w:rPr>
        <w:t>rzypadku</w:t>
      </w:r>
      <w:r w:rsidRPr="004634CD">
        <w:rPr>
          <w:rFonts w:eastAsia="Times New Roman"/>
          <w:spacing w:val="-10"/>
          <w:sz w:val="22"/>
          <w:szCs w:val="22"/>
        </w:rPr>
        <w:t xml:space="preserve"> uzasadnionych </w:t>
      </w:r>
      <w:r w:rsidR="00867986" w:rsidRPr="004634CD">
        <w:rPr>
          <w:rFonts w:eastAsia="Times New Roman"/>
          <w:spacing w:val="-10"/>
          <w:sz w:val="22"/>
          <w:szCs w:val="22"/>
        </w:rPr>
        <w:t xml:space="preserve">wątpliwości co </w:t>
      </w:r>
      <w:r w:rsidRPr="004634CD">
        <w:rPr>
          <w:rFonts w:eastAsia="Times New Roman"/>
          <w:spacing w:val="-10"/>
          <w:sz w:val="22"/>
          <w:szCs w:val="22"/>
        </w:rPr>
        <w:t>do przestrzegania</w:t>
      </w:r>
      <w:r w:rsidR="00867986" w:rsidRPr="004634CD">
        <w:rPr>
          <w:rFonts w:eastAsia="Times New Roman"/>
          <w:spacing w:val="-10"/>
          <w:sz w:val="22"/>
          <w:szCs w:val="22"/>
        </w:rPr>
        <w:t xml:space="preserve"> prawa</w:t>
      </w:r>
      <w:r w:rsidRPr="004634CD">
        <w:rPr>
          <w:rFonts w:eastAsia="Times New Roman"/>
          <w:spacing w:val="-10"/>
          <w:sz w:val="22"/>
          <w:szCs w:val="22"/>
        </w:rPr>
        <w:t xml:space="preserve"> pracy </w:t>
      </w:r>
      <w:r w:rsidR="00867986" w:rsidRPr="004634CD">
        <w:rPr>
          <w:rFonts w:eastAsia="Times New Roman"/>
          <w:spacing w:val="-10"/>
          <w:sz w:val="22"/>
          <w:szCs w:val="22"/>
        </w:rPr>
        <w:t xml:space="preserve">przez </w:t>
      </w:r>
      <w:r w:rsidR="00867986" w:rsidRPr="004634CD">
        <w:rPr>
          <w:rFonts w:eastAsia="Times New Roman"/>
          <w:spacing w:val="-8"/>
          <w:sz w:val="22"/>
          <w:szCs w:val="22"/>
        </w:rPr>
        <w:t xml:space="preserve">Wykonawcę lub Podwykonawcę, Zamawiający może zwrócić się o </w:t>
      </w:r>
      <w:r w:rsidRPr="004634CD">
        <w:rPr>
          <w:rFonts w:eastAsia="Times New Roman"/>
          <w:spacing w:val="-8"/>
          <w:sz w:val="22"/>
          <w:szCs w:val="22"/>
        </w:rPr>
        <w:t>przeprowadzenie</w:t>
      </w:r>
      <w:r w:rsidR="00867986" w:rsidRPr="004634CD">
        <w:rPr>
          <w:rFonts w:eastAsia="Times New Roman"/>
          <w:spacing w:val="-8"/>
          <w:sz w:val="22"/>
          <w:szCs w:val="22"/>
        </w:rPr>
        <w:t xml:space="preserve"> </w:t>
      </w:r>
      <w:r w:rsidRPr="004634CD">
        <w:rPr>
          <w:rFonts w:eastAsia="Times New Roman"/>
          <w:sz w:val="22"/>
          <w:szCs w:val="22"/>
        </w:rPr>
        <w:t>kontroli przez Państwową Inspekcję Pracy.</w:t>
      </w:r>
    </w:p>
    <w:p w:rsidR="00624C8C" w:rsidRPr="004634CD" w:rsidRDefault="007C3B00" w:rsidP="00867986">
      <w:pPr>
        <w:shd w:val="clear" w:color="auto" w:fill="FFFFFF"/>
        <w:tabs>
          <w:tab w:val="left" w:pos="773"/>
        </w:tabs>
        <w:spacing w:before="134" w:line="302" w:lineRule="exact"/>
        <w:ind w:left="346"/>
        <w:jc w:val="both"/>
        <w:rPr>
          <w:sz w:val="22"/>
          <w:szCs w:val="22"/>
        </w:rPr>
      </w:pPr>
      <w:r w:rsidRPr="004634CD">
        <w:rPr>
          <w:spacing w:val="-3"/>
          <w:sz w:val="22"/>
          <w:szCs w:val="22"/>
        </w:rPr>
        <w:t xml:space="preserve">23.1.3.2. </w:t>
      </w:r>
      <w:r w:rsidR="00C534D1" w:rsidRPr="004634CD">
        <w:rPr>
          <w:sz w:val="22"/>
          <w:szCs w:val="22"/>
        </w:rPr>
        <w:t>Sankcje z tytu</w:t>
      </w:r>
      <w:r w:rsidR="00C534D1" w:rsidRPr="004634CD">
        <w:rPr>
          <w:rFonts w:eastAsia="Times New Roman"/>
          <w:sz w:val="22"/>
          <w:szCs w:val="22"/>
        </w:rPr>
        <w:t>łu niespełnienia wymagań określonych w niniejszym rozdziale.</w:t>
      </w:r>
    </w:p>
    <w:p w:rsidR="00624C8C" w:rsidRPr="00DB6924" w:rsidRDefault="00C534D1" w:rsidP="00867986">
      <w:pPr>
        <w:shd w:val="clear" w:color="auto" w:fill="FFFFFF"/>
        <w:tabs>
          <w:tab w:val="left" w:pos="840"/>
        </w:tabs>
        <w:spacing w:line="302" w:lineRule="exact"/>
        <w:ind w:left="773" w:hanging="139"/>
        <w:jc w:val="both"/>
        <w:rPr>
          <w:color w:val="000000" w:themeColor="text1"/>
          <w:sz w:val="22"/>
          <w:szCs w:val="22"/>
        </w:rPr>
      </w:pPr>
      <w:r w:rsidRPr="004634CD">
        <w:rPr>
          <w:color w:val="000000" w:themeColor="text1"/>
          <w:sz w:val="22"/>
          <w:szCs w:val="22"/>
        </w:rPr>
        <w:t>-</w:t>
      </w:r>
      <w:r w:rsidRPr="004634CD">
        <w:rPr>
          <w:color w:val="000000" w:themeColor="text1"/>
          <w:sz w:val="22"/>
          <w:szCs w:val="22"/>
        </w:rPr>
        <w:tab/>
        <w:t>W przypadku nie przedstawienia w terminie 1</w:t>
      </w:r>
      <w:r w:rsidR="00A35A12">
        <w:rPr>
          <w:color w:val="000000" w:themeColor="text1"/>
          <w:sz w:val="22"/>
          <w:szCs w:val="22"/>
        </w:rPr>
        <w:t>5</w:t>
      </w:r>
      <w:r w:rsidRPr="004634CD">
        <w:rPr>
          <w:color w:val="000000" w:themeColor="text1"/>
          <w:sz w:val="22"/>
          <w:szCs w:val="22"/>
        </w:rPr>
        <w:t xml:space="preserve"> dni jednego z dokument</w:t>
      </w:r>
      <w:r w:rsidR="00867986" w:rsidRPr="004634CD">
        <w:rPr>
          <w:rFonts w:eastAsia="Times New Roman"/>
          <w:color w:val="000000" w:themeColor="text1"/>
          <w:sz w:val="22"/>
          <w:szCs w:val="22"/>
        </w:rPr>
        <w:t xml:space="preserve">ów, </w:t>
      </w:r>
      <w:r w:rsidRPr="004634CD">
        <w:rPr>
          <w:rFonts w:eastAsia="Times New Roman"/>
          <w:color w:val="000000" w:themeColor="text1"/>
          <w:sz w:val="22"/>
          <w:szCs w:val="22"/>
        </w:rPr>
        <w:t xml:space="preserve">o których mowa w pkt </w:t>
      </w:r>
      <w:r w:rsidR="00A35A12">
        <w:rPr>
          <w:rFonts w:eastAsia="Times New Roman"/>
          <w:color w:val="000000" w:themeColor="text1"/>
          <w:sz w:val="22"/>
          <w:szCs w:val="22"/>
        </w:rPr>
        <w:t>23.1.2.</w:t>
      </w:r>
      <w:r w:rsidR="00413864">
        <w:rPr>
          <w:rFonts w:eastAsia="Times New Roman"/>
          <w:color w:val="000000" w:themeColor="text1"/>
          <w:sz w:val="22"/>
          <w:szCs w:val="22"/>
        </w:rPr>
        <w:t>1.</w:t>
      </w:r>
      <w:r w:rsidR="00A35A12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4634CD">
        <w:rPr>
          <w:rFonts w:eastAsia="Times New Roman"/>
          <w:color w:val="000000" w:themeColor="text1"/>
          <w:sz w:val="22"/>
          <w:szCs w:val="22"/>
        </w:rPr>
        <w:t>ppkt</w:t>
      </w:r>
      <w:proofErr w:type="spellEnd"/>
      <w:r w:rsidRPr="004634CD">
        <w:rPr>
          <w:rFonts w:eastAsia="Times New Roman"/>
          <w:color w:val="000000" w:themeColor="text1"/>
          <w:sz w:val="22"/>
          <w:szCs w:val="22"/>
        </w:rPr>
        <w:t xml:space="preserve"> a), b), c), d) o</w:t>
      </w:r>
      <w:r w:rsidR="00867986" w:rsidRPr="004634CD">
        <w:rPr>
          <w:rFonts w:eastAsia="Times New Roman"/>
          <w:color w:val="000000" w:themeColor="text1"/>
          <w:sz w:val="22"/>
          <w:szCs w:val="22"/>
        </w:rPr>
        <w:t xml:space="preserve">raz pkt </w:t>
      </w:r>
      <w:r w:rsidR="00A35A12">
        <w:rPr>
          <w:rFonts w:eastAsia="Times New Roman"/>
          <w:color w:val="000000" w:themeColor="text1"/>
          <w:sz w:val="22"/>
          <w:szCs w:val="22"/>
        </w:rPr>
        <w:t>23.</w:t>
      </w:r>
      <w:r w:rsidR="00867986" w:rsidRPr="004634CD">
        <w:rPr>
          <w:rFonts w:eastAsia="Times New Roman"/>
          <w:color w:val="000000" w:themeColor="text1"/>
          <w:sz w:val="22"/>
          <w:szCs w:val="22"/>
        </w:rPr>
        <w:t xml:space="preserve">1.3) lit a) niniejszego </w:t>
      </w:r>
      <w:r w:rsidRPr="004634CD">
        <w:rPr>
          <w:rFonts w:eastAsia="Times New Roman"/>
          <w:color w:val="000000" w:themeColor="text1"/>
          <w:sz w:val="22"/>
          <w:szCs w:val="22"/>
        </w:rPr>
        <w:t>rozdziału Wykonawca będzie każdorazowo płacił Zamawiają</w:t>
      </w:r>
      <w:r w:rsidR="00867986" w:rsidRPr="004634CD">
        <w:rPr>
          <w:rFonts w:eastAsia="Times New Roman"/>
          <w:color w:val="000000" w:themeColor="text1"/>
          <w:sz w:val="22"/>
          <w:szCs w:val="22"/>
        </w:rPr>
        <w:t xml:space="preserve">cemu karę </w:t>
      </w:r>
      <w:r w:rsidRPr="004634CD">
        <w:rPr>
          <w:rFonts w:eastAsia="Times New Roman"/>
          <w:color w:val="000000" w:themeColor="text1"/>
          <w:sz w:val="22"/>
          <w:szCs w:val="22"/>
        </w:rPr>
        <w:t xml:space="preserve">w wysokości </w:t>
      </w:r>
      <w:r w:rsidR="00ED5C34" w:rsidRPr="004634CD">
        <w:rPr>
          <w:rFonts w:eastAsia="Times New Roman"/>
          <w:color w:val="000000" w:themeColor="text1"/>
          <w:sz w:val="22"/>
          <w:szCs w:val="22"/>
        </w:rPr>
        <w:t>3</w:t>
      </w:r>
      <w:r w:rsidR="00BB403F" w:rsidRPr="004634CD">
        <w:rPr>
          <w:rFonts w:eastAsia="Times New Roman"/>
          <w:color w:val="000000" w:themeColor="text1"/>
          <w:sz w:val="22"/>
          <w:szCs w:val="22"/>
        </w:rPr>
        <w:t>0</w:t>
      </w:r>
      <w:r w:rsidR="00ED5C34" w:rsidRPr="004634CD">
        <w:rPr>
          <w:rFonts w:eastAsia="Times New Roman"/>
          <w:color w:val="000000" w:themeColor="text1"/>
          <w:sz w:val="22"/>
          <w:szCs w:val="22"/>
        </w:rPr>
        <w:t xml:space="preserve">% łącznego wynagrodzenia brutto </w:t>
      </w:r>
      <w:r w:rsidR="0038382D" w:rsidRPr="004634CD">
        <w:rPr>
          <w:rFonts w:eastAsia="Times New Roman"/>
          <w:color w:val="000000" w:themeColor="text1"/>
          <w:sz w:val="22"/>
          <w:szCs w:val="22"/>
        </w:rPr>
        <w:t>będącego</w:t>
      </w:r>
      <w:r w:rsidR="00ED5C34" w:rsidRPr="004634CD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38382D" w:rsidRPr="004634CD">
        <w:rPr>
          <w:rFonts w:eastAsia="Times New Roman"/>
          <w:color w:val="000000" w:themeColor="text1"/>
          <w:sz w:val="22"/>
          <w:szCs w:val="22"/>
        </w:rPr>
        <w:t>przedmiotem umowy</w:t>
      </w:r>
      <w:r w:rsidRPr="004634CD">
        <w:rPr>
          <w:rFonts w:eastAsia="Times New Roman"/>
          <w:color w:val="000000" w:themeColor="text1"/>
          <w:sz w:val="22"/>
          <w:szCs w:val="22"/>
        </w:rPr>
        <w:t>.</w:t>
      </w:r>
    </w:p>
    <w:p w:rsidR="00624C8C" w:rsidRPr="00DE202B" w:rsidRDefault="00C534D1">
      <w:pPr>
        <w:shd w:val="clear" w:color="auto" w:fill="FFFFFF"/>
        <w:spacing w:before="480" w:line="302" w:lineRule="exact"/>
        <w:ind w:right="10"/>
        <w:jc w:val="both"/>
        <w:rPr>
          <w:sz w:val="22"/>
          <w:szCs w:val="22"/>
        </w:rPr>
      </w:pPr>
      <w:r w:rsidRPr="00DE202B">
        <w:rPr>
          <w:b/>
          <w:bCs/>
          <w:sz w:val="22"/>
          <w:szCs w:val="22"/>
        </w:rPr>
        <w:t>XX</w:t>
      </w:r>
      <w:r w:rsidR="002C20CC">
        <w:rPr>
          <w:b/>
          <w:bCs/>
          <w:sz w:val="22"/>
          <w:szCs w:val="22"/>
        </w:rPr>
        <w:t>I</w:t>
      </w:r>
      <w:r w:rsidRPr="00DE202B">
        <w:rPr>
          <w:b/>
          <w:bCs/>
          <w:sz w:val="22"/>
          <w:szCs w:val="22"/>
        </w:rPr>
        <w:t>V. WYMAGANIA W ZAKRESIE ZATRUDNIENIA OS</w:t>
      </w:r>
      <w:r w:rsidRPr="00DE202B">
        <w:rPr>
          <w:rFonts w:eastAsia="Times New Roman"/>
          <w:b/>
          <w:bCs/>
          <w:sz w:val="22"/>
          <w:szCs w:val="22"/>
        </w:rPr>
        <w:t>ÓB, O KTÓRYCH MOWA W ART. 96 UST. 2 PKT 2 USTAWY PZP, JEŻELI ZAMAWIAJĄCY PRZEWIDUJE TAKIE WYMAGANIA</w:t>
      </w:r>
    </w:p>
    <w:p w:rsidR="00D46226" w:rsidRDefault="00C534D1" w:rsidP="00D46226">
      <w:pPr>
        <w:shd w:val="clear" w:color="auto" w:fill="FFFFFF"/>
        <w:spacing w:before="134" w:line="302" w:lineRule="exact"/>
        <w:ind w:right="5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</w:rPr>
        <w:t xml:space="preserve">nie przewiduje </w:t>
      </w:r>
      <w:r w:rsidRPr="00DE202B">
        <w:rPr>
          <w:rFonts w:eastAsia="Times New Roman"/>
          <w:sz w:val="22"/>
          <w:szCs w:val="22"/>
        </w:rPr>
        <w:t xml:space="preserve">wymagań, w zakresie zatrudnienia osób, o których mowa w art. 96 ust. 2 pkt 2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C534D1" w:rsidP="00D46226">
      <w:pPr>
        <w:shd w:val="clear" w:color="auto" w:fill="FFFFFF"/>
        <w:spacing w:before="134" w:line="302" w:lineRule="exact"/>
        <w:ind w:right="5"/>
        <w:jc w:val="both"/>
        <w:rPr>
          <w:sz w:val="22"/>
          <w:szCs w:val="22"/>
        </w:rPr>
      </w:pPr>
      <w:r w:rsidRPr="00DE202B">
        <w:rPr>
          <w:b/>
          <w:bCs/>
          <w:sz w:val="22"/>
          <w:szCs w:val="22"/>
        </w:rPr>
        <w:t>XXV. INFORMACJA O ZASTRZE</w:t>
      </w:r>
      <w:r w:rsidRPr="00DE202B">
        <w:rPr>
          <w:rFonts w:eastAsia="Times New Roman"/>
          <w:b/>
          <w:bCs/>
          <w:sz w:val="22"/>
          <w:szCs w:val="22"/>
        </w:rPr>
        <w:t>ŻENIU MOŻLIWOŚCI UBIEGANIA SIĘ O UDZIELENIE ZAMÓWIENIA WYŁĄCZNIE</w:t>
      </w:r>
      <w:r w:rsidR="00BF6F45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b/>
          <w:bCs/>
          <w:sz w:val="22"/>
          <w:szCs w:val="22"/>
        </w:rPr>
        <w:t xml:space="preserve">PRZEZ WYKONAWCÓW, O KTÓRYCH MOWA W ART. 94 </w:t>
      </w:r>
      <w:r w:rsidRPr="00DE202B">
        <w:rPr>
          <w:rFonts w:eastAsia="Times New Roman"/>
          <w:b/>
          <w:bCs/>
          <w:spacing w:val="-1"/>
          <w:sz w:val="22"/>
          <w:szCs w:val="22"/>
        </w:rPr>
        <w:lastRenderedPageBreak/>
        <w:t>USTAWY PZP, JEŻELI ZAMAWIAJĄCY PRZEWIDUJE TAKIE WYMAGANIA</w:t>
      </w:r>
    </w:p>
    <w:p w:rsidR="00A35A12" w:rsidRDefault="00C534D1" w:rsidP="00A35A12">
      <w:pPr>
        <w:shd w:val="clear" w:color="auto" w:fill="FFFFFF"/>
        <w:spacing w:before="134" w:line="302" w:lineRule="exact"/>
        <w:ind w:left="14" w:right="5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</w:rPr>
        <w:t xml:space="preserve">nie zastrzega </w:t>
      </w:r>
      <w:r w:rsidRPr="00DE202B">
        <w:rPr>
          <w:rFonts w:eastAsia="Times New Roman"/>
          <w:sz w:val="22"/>
          <w:szCs w:val="22"/>
        </w:rPr>
        <w:t xml:space="preserve">możliwości ubiegania się o udzielenie zamówienia wyłącznie przez Wykonawców, o których mowa w art. 94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C534D1" w:rsidP="00A35A12">
      <w:pPr>
        <w:shd w:val="clear" w:color="auto" w:fill="FFFFFF"/>
        <w:spacing w:before="134" w:line="302" w:lineRule="exact"/>
        <w:ind w:left="14" w:right="5"/>
        <w:jc w:val="both"/>
        <w:rPr>
          <w:sz w:val="22"/>
          <w:szCs w:val="22"/>
        </w:rPr>
      </w:pPr>
      <w:r w:rsidRPr="00DE202B">
        <w:rPr>
          <w:b/>
          <w:bCs/>
          <w:spacing w:val="-2"/>
          <w:sz w:val="22"/>
          <w:szCs w:val="22"/>
        </w:rPr>
        <w:t>XXVI. WYMAGANIA</w:t>
      </w:r>
      <w:r w:rsidR="00867986">
        <w:rPr>
          <w:b/>
          <w:bCs/>
          <w:spacing w:val="-2"/>
          <w:sz w:val="22"/>
          <w:szCs w:val="22"/>
        </w:rPr>
        <w:t xml:space="preserve"> </w:t>
      </w:r>
      <w:r w:rsidRPr="00DE202B">
        <w:rPr>
          <w:b/>
          <w:bCs/>
          <w:spacing w:val="-2"/>
          <w:sz w:val="22"/>
          <w:szCs w:val="22"/>
        </w:rPr>
        <w:t>DOTYCZ</w:t>
      </w:r>
      <w:r w:rsidRPr="00DE202B">
        <w:rPr>
          <w:rFonts w:eastAsia="Times New Roman"/>
          <w:b/>
          <w:bCs/>
          <w:spacing w:val="-2"/>
          <w:sz w:val="22"/>
          <w:szCs w:val="22"/>
        </w:rPr>
        <w:t>ĄCE WADIUM,</w:t>
      </w:r>
      <w:r w:rsidR="00867986">
        <w:rPr>
          <w:rFonts w:eastAsia="Times New Roman"/>
          <w:b/>
          <w:bCs/>
          <w:spacing w:val="-2"/>
          <w:sz w:val="22"/>
          <w:szCs w:val="22"/>
        </w:rPr>
        <w:t xml:space="preserve">  </w:t>
      </w:r>
      <w:r w:rsidRPr="00DE202B">
        <w:rPr>
          <w:rFonts w:eastAsia="Times New Roman"/>
          <w:b/>
          <w:bCs/>
          <w:spacing w:val="-2"/>
          <w:sz w:val="22"/>
          <w:szCs w:val="22"/>
        </w:rPr>
        <w:t>W TYM JEGO KWOTA,</w:t>
      </w:r>
      <w:r w:rsidR="00867986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DE202B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="00867986">
        <w:rPr>
          <w:rFonts w:eastAsia="Times New Roman"/>
          <w:b/>
          <w:bCs/>
          <w:spacing w:val="-2"/>
          <w:sz w:val="22"/>
          <w:szCs w:val="22"/>
        </w:rPr>
        <w:t xml:space="preserve">JEŻELI </w:t>
      </w:r>
      <w:r w:rsidRPr="00DE202B">
        <w:rPr>
          <w:rFonts w:eastAsia="Times New Roman"/>
          <w:b/>
          <w:bCs/>
          <w:spacing w:val="-1"/>
          <w:sz w:val="22"/>
          <w:szCs w:val="22"/>
        </w:rPr>
        <w:t>ZAMAWIAJĄCY PRZEWIDUJE OBOWIĄZEK WNIESIENIA WADIUM</w:t>
      </w:r>
    </w:p>
    <w:p w:rsidR="00A35A12" w:rsidRDefault="00C534D1" w:rsidP="00A35A12">
      <w:pPr>
        <w:shd w:val="clear" w:color="auto" w:fill="FFFFFF"/>
        <w:spacing w:before="154"/>
        <w:ind w:left="5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Zamawiaj</w:t>
      </w:r>
      <w:r w:rsidRPr="00DE202B">
        <w:rPr>
          <w:rFonts w:eastAsia="Times New Roman"/>
          <w:spacing w:val="-1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pacing w:val="-1"/>
          <w:sz w:val="22"/>
          <w:szCs w:val="22"/>
          <w:u w:val="single"/>
        </w:rPr>
        <w:t>nie żąda</w:t>
      </w:r>
      <w:r w:rsidRPr="00DE202B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DE202B">
        <w:rPr>
          <w:rFonts w:eastAsia="Times New Roman"/>
          <w:spacing w:val="-1"/>
          <w:sz w:val="22"/>
          <w:szCs w:val="22"/>
        </w:rPr>
        <w:t>od Wykonawcy wniesienia wadium.</w:t>
      </w:r>
    </w:p>
    <w:p w:rsidR="00624C8C" w:rsidRPr="00DE202B" w:rsidRDefault="002C20CC" w:rsidP="00A35A12">
      <w:pPr>
        <w:shd w:val="clear" w:color="auto" w:fill="FFFFFF"/>
        <w:spacing w:before="154"/>
        <w:ind w:left="5"/>
        <w:rPr>
          <w:sz w:val="22"/>
          <w:szCs w:val="22"/>
        </w:rPr>
      </w:pPr>
      <w:r>
        <w:rPr>
          <w:b/>
          <w:bCs/>
          <w:sz w:val="22"/>
          <w:szCs w:val="22"/>
        </w:rPr>
        <w:t>XXVII</w:t>
      </w:r>
      <w:r w:rsidR="00C534D1" w:rsidRPr="00DE202B">
        <w:rPr>
          <w:b/>
          <w:bCs/>
          <w:sz w:val="22"/>
          <w:szCs w:val="22"/>
        </w:rPr>
        <w:t>. INFORMACJE O PRZEWIDYWANYCH ZAM</w:t>
      </w:r>
      <w:r w:rsidR="00C534D1" w:rsidRPr="00DE202B">
        <w:rPr>
          <w:rFonts w:eastAsia="Times New Roman"/>
          <w:b/>
          <w:bCs/>
          <w:sz w:val="22"/>
          <w:szCs w:val="22"/>
        </w:rPr>
        <w:t>ÓWIENIACH, O KTÓRYCH MOWA W ART. 214 UST. 1 PKT 7 I 8 USTAWY PZP, JEŻELI ZAMAWIAJĄCY PRZEWIDUJE UDZIELENIE TAKICH ZAMÓWIEŃ</w:t>
      </w:r>
    </w:p>
    <w:p w:rsidR="00A35A12" w:rsidRDefault="00C534D1" w:rsidP="00A35A12">
      <w:pPr>
        <w:shd w:val="clear" w:color="auto" w:fill="FFFFFF"/>
        <w:spacing w:before="134" w:line="302" w:lineRule="exact"/>
        <w:ind w:left="14" w:right="5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  <w:u w:val="single"/>
        </w:rPr>
        <w:t>nie przewiduje</w:t>
      </w:r>
      <w:r w:rsidRPr="00DE202B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sz w:val="22"/>
          <w:szCs w:val="22"/>
        </w:rPr>
        <w:t xml:space="preserve">udzielenia zamówień, o których mowa w art. 214 ust. 1 pkt 7i 8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C534D1" w:rsidP="00A35A12">
      <w:pPr>
        <w:shd w:val="clear" w:color="auto" w:fill="FFFFFF"/>
        <w:spacing w:before="134" w:line="302" w:lineRule="exact"/>
        <w:ind w:left="14" w:right="5"/>
        <w:jc w:val="both"/>
        <w:rPr>
          <w:sz w:val="22"/>
          <w:szCs w:val="22"/>
        </w:rPr>
      </w:pPr>
      <w:r w:rsidRPr="00DE202B">
        <w:rPr>
          <w:b/>
          <w:bCs/>
          <w:sz w:val="22"/>
          <w:szCs w:val="22"/>
        </w:rPr>
        <w:t>XX</w:t>
      </w:r>
      <w:r w:rsidR="002C20CC">
        <w:rPr>
          <w:b/>
          <w:bCs/>
          <w:sz w:val="22"/>
          <w:szCs w:val="22"/>
        </w:rPr>
        <w:t>VII</w:t>
      </w:r>
      <w:r w:rsidRPr="00DE202B">
        <w:rPr>
          <w:b/>
          <w:bCs/>
          <w:sz w:val="22"/>
          <w:szCs w:val="22"/>
        </w:rPr>
        <w:t>I. INFORMACJE DOTYCZ</w:t>
      </w:r>
      <w:r w:rsidRPr="00DE202B">
        <w:rPr>
          <w:rFonts w:eastAsia="Times New Roman"/>
          <w:b/>
          <w:bCs/>
          <w:sz w:val="22"/>
          <w:szCs w:val="22"/>
        </w:rPr>
        <w:t>ĄCE PRZEPROWADZENIA PRZEZ WYKONAWCĘ WIZJI LOKALNEJ LUB SPRAWDZENIA PRZEZ NIEGO DOKUMENTÓW NIEZBĘDNYCH DO REALIZACJI ZAMÓWIENIA, O KTÓRYCH MOWA W ART. 131 UST. 2 USTAWY PZP, JEŻELI ZAMAWIAJĄCY PRZEWIDUJE MOŻLIWOŚĆ ALBO WYMAGA ZŁOŻENIA OFERTY PO ODBYCIU WIZJI LOKALNEJ LUB SPRAWDZENIU TYCH DOKUMENTÓW</w:t>
      </w:r>
    </w:p>
    <w:p w:rsidR="00A35A12" w:rsidRDefault="00C534D1" w:rsidP="00A35A12">
      <w:pPr>
        <w:shd w:val="clear" w:color="auto" w:fill="FFFFFF"/>
        <w:spacing w:before="134" w:line="302" w:lineRule="exact"/>
        <w:ind w:left="10" w:right="5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  <w:u w:val="single"/>
        </w:rPr>
        <w:t>nie wymaga</w:t>
      </w:r>
      <w:r w:rsidRPr="00DE202B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sz w:val="22"/>
          <w:szCs w:val="22"/>
        </w:rPr>
        <w:t xml:space="preserve">złożenia oferty po odbyciu wizji lokalnej lub sprawdzenia dokumentów niezbędnych do realizacji zamówienia, o których mowa w art. 131 ust. 2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C534D1" w:rsidP="00A35A12">
      <w:pPr>
        <w:shd w:val="clear" w:color="auto" w:fill="FFFFFF"/>
        <w:spacing w:before="134" w:line="302" w:lineRule="exact"/>
        <w:ind w:left="10" w:right="5"/>
        <w:jc w:val="both"/>
        <w:rPr>
          <w:sz w:val="22"/>
          <w:szCs w:val="22"/>
        </w:rPr>
      </w:pPr>
      <w:r w:rsidRPr="00DE202B">
        <w:rPr>
          <w:b/>
          <w:bCs/>
          <w:sz w:val="22"/>
          <w:szCs w:val="22"/>
        </w:rPr>
        <w:t>XX</w:t>
      </w:r>
      <w:r w:rsidR="002C20CC">
        <w:rPr>
          <w:b/>
          <w:bCs/>
          <w:sz w:val="22"/>
          <w:szCs w:val="22"/>
        </w:rPr>
        <w:t>I</w:t>
      </w:r>
      <w:r w:rsidRPr="00DE202B">
        <w:rPr>
          <w:b/>
          <w:bCs/>
          <w:sz w:val="22"/>
          <w:szCs w:val="22"/>
        </w:rPr>
        <w:t>X. INFORMACJE DOTYCZ</w:t>
      </w:r>
      <w:r w:rsidRPr="00DE202B">
        <w:rPr>
          <w:rFonts w:eastAsia="Times New Roman"/>
          <w:b/>
          <w:bCs/>
          <w:sz w:val="22"/>
          <w:szCs w:val="22"/>
        </w:rPr>
        <w:t xml:space="preserve">ĄCE WALUT OBCYCH, W JAKICH MOGĄ BYĆ </w:t>
      </w:r>
      <w:r w:rsidRPr="00DE202B">
        <w:rPr>
          <w:rFonts w:eastAsia="Times New Roman"/>
          <w:b/>
          <w:bCs/>
          <w:spacing w:val="-1"/>
          <w:sz w:val="22"/>
          <w:szCs w:val="22"/>
        </w:rPr>
        <w:t>PROWADZONE ROZLICZENIA MIĘDZY ZAMAWIAJĄCYM A WYKONAWCĄ, JEŻELI ZAMAWIAJĄCY PRZEWIDUJE ROZLICZENIA W WALUTACH OBCYCH</w:t>
      </w:r>
    </w:p>
    <w:p w:rsidR="005D2EFB" w:rsidRDefault="00C534D1" w:rsidP="005D2EFB">
      <w:pPr>
        <w:shd w:val="clear" w:color="auto" w:fill="FFFFFF"/>
        <w:spacing w:before="178"/>
        <w:ind w:left="19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Rozliczenia mi</w:t>
      </w:r>
      <w:r w:rsidRPr="00DE202B">
        <w:rPr>
          <w:rFonts w:eastAsia="Times New Roman"/>
          <w:spacing w:val="-1"/>
          <w:sz w:val="22"/>
          <w:szCs w:val="22"/>
        </w:rPr>
        <w:t>ędzy Zamawiającym, a Wykonawcą odbywać się będą w PLN.</w:t>
      </w:r>
    </w:p>
    <w:p w:rsidR="00624C8C" w:rsidRPr="00DE202B" w:rsidRDefault="002C20CC" w:rsidP="005D2EFB">
      <w:pPr>
        <w:shd w:val="clear" w:color="auto" w:fill="FFFFFF"/>
        <w:spacing w:before="178"/>
        <w:ind w:left="19"/>
        <w:rPr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XXX</w:t>
      </w:r>
      <w:r w:rsidR="00C534D1" w:rsidRPr="00DE202B">
        <w:rPr>
          <w:b/>
          <w:bCs/>
          <w:spacing w:val="-7"/>
          <w:sz w:val="22"/>
          <w:szCs w:val="22"/>
        </w:rPr>
        <w:t>.</w:t>
      </w:r>
      <w:r w:rsidR="00C534D1" w:rsidRPr="00DE202B">
        <w:rPr>
          <w:b/>
          <w:bCs/>
          <w:sz w:val="22"/>
          <w:szCs w:val="22"/>
        </w:rPr>
        <w:tab/>
        <w:t>INFORMACJE DOTYCZ</w:t>
      </w:r>
      <w:r w:rsidR="00C534D1" w:rsidRPr="00DE202B">
        <w:rPr>
          <w:rFonts w:eastAsia="Times New Roman"/>
          <w:b/>
          <w:bCs/>
          <w:sz w:val="22"/>
          <w:szCs w:val="22"/>
        </w:rPr>
        <w:t>ĄCE ZWROTU KOSZTÓW UDZIAŁU W POSTĘPOWANIU,</w:t>
      </w:r>
      <w:r w:rsidR="00C534D1" w:rsidRPr="00DE202B">
        <w:rPr>
          <w:rFonts w:eastAsia="Times New Roman"/>
          <w:b/>
          <w:bCs/>
          <w:sz w:val="22"/>
          <w:szCs w:val="22"/>
        </w:rPr>
        <w:br/>
        <w:t>JEŻELI ZAMAWIAJĄCY PRZEWIDUJE ICH ZWROT</w:t>
      </w:r>
    </w:p>
    <w:p w:rsidR="00624C8C" w:rsidRPr="00DE202B" w:rsidRDefault="00C534D1">
      <w:pPr>
        <w:shd w:val="clear" w:color="auto" w:fill="FFFFFF"/>
        <w:spacing w:before="178"/>
        <w:ind w:left="5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  <w:u w:val="single"/>
        </w:rPr>
        <w:t>nie przewiduje</w:t>
      </w:r>
      <w:r w:rsidRPr="00DE202B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sz w:val="22"/>
          <w:szCs w:val="22"/>
        </w:rPr>
        <w:t>zwrotu kosztów dla Wykonawców za udział w postępowaniu.</w:t>
      </w:r>
    </w:p>
    <w:p w:rsidR="00624C8C" w:rsidRPr="00DE202B" w:rsidRDefault="002C20CC">
      <w:pPr>
        <w:shd w:val="clear" w:color="auto" w:fill="FFFFFF"/>
        <w:tabs>
          <w:tab w:val="left" w:pos="677"/>
        </w:tabs>
        <w:spacing w:before="312" w:line="302" w:lineRule="exact"/>
        <w:ind w:right="5"/>
        <w:jc w:val="both"/>
        <w:rPr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XXXI</w:t>
      </w:r>
      <w:r w:rsidR="00C534D1" w:rsidRPr="00DE202B">
        <w:rPr>
          <w:b/>
          <w:bCs/>
          <w:spacing w:val="-5"/>
          <w:sz w:val="22"/>
          <w:szCs w:val="22"/>
        </w:rPr>
        <w:t>.</w:t>
      </w:r>
      <w:r w:rsidR="00C534D1" w:rsidRPr="00DE202B">
        <w:rPr>
          <w:b/>
          <w:bCs/>
          <w:sz w:val="22"/>
          <w:szCs w:val="22"/>
        </w:rPr>
        <w:tab/>
      </w:r>
      <w:r w:rsidR="00C534D1" w:rsidRPr="00DE202B">
        <w:rPr>
          <w:b/>
          <w:bCs/>
          <w:spacing w:val="-1"/>
          <w:sz w:val="22"/>
          <w:szCs w:val="22"/>
        </w:rPr>
        <w:t>INFORMACJE O OBOWI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t>ĄZKU OSOBISTEGO WYKONANIA PRZEZ WYKONAWCĘ</w:t>
      </w:r>
      <w:r w:rsidR="00C534D1" w:rsidRPr="00DE202B">
        <w:rPr>
          <w:rFonts w:eastAsia="Times New Roman"/>
          <w:b/>
          <w:bCs/>
          <w:spacing w:val="-1"/>
          <w:sz w:val="22"/>
          <w:szCs w:val="22"/>
        </w:rPr>
        <w:br/>
      </w:r>
      <w:r w:rsidR="00C534D1" w:rsidRPr="00DE202B">
        <w:rPr>
          <w:rFonts w:eastAsia="Times New Roman"/>
          <w:b/>
          <w:bCs/>
          <w:sz w:val="22"/>
          <w:szCs w:val="22"/>
        </w:rPr>
        <w:t>KLUCZOYCH ZADAŃ, JEŻELI ZAMAWIAJĄCY DOKONUJE TAKIEGO ZASTRZEŻENIA</w:t>
      </w:r>
      <w:r w:rsidR="00C534D1" w:rsidRPr="00DE202B">
        <w:rPr>
          <w:rFonts w:eastAsia="Times New Roman"/>
          <w:b/>
          <w:bCs/>
          <w:sz w:val="22"/>
          <w:szCs w:val="22"/>
        </w:rPr>
        <w:br/>
        <w:t>ZGODNIE Z ART. 60 I ART. 121 USTAWY PZP</w:t>
      </w:r>
    </w:p>
    <w:p w:rsidR="00A35A12" w:rsidRDefault="00C534D1" w:rsidP="00A35A12">
      <w:pPr>
        <w:shd w:val="clear" w:color="auto" w:fill="FFFFFF"/>
        <w:spacing w:before="130" w:line="307" w:lineRule="exact"/>
        <w:ind w:left="14" w:right="5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  <w:u w:val="single"/>
        </w:rPr>
        <w:t>nie dokonuje</w:t>
      </w:r>
      <w:r w:rsidRPr="00DE202B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sz w:val="22"/>
          <w:szCs w:val="22"/>
        </w:rPr>
        <w:t xml:space="preserve">zastrzeżenia osobistego wykonania przez Wykonawcę kluczowych zadań, zgodnie z art. 60 i art. 121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2C20CC" w:rsidP="00A35A12">
      <w:pPr>
        <w:shd w:val="clear" w:color="auto" w:fill="FFFFFF"/>
        <w:spacing w:before="130" w:line="307" w:lineRule="exact"/>
        <w:ind w:left="14" w:right="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XXXI</w:t>
      </w:r>
      <w:r w:rsidR="00C534D1" w:rsidRPr="00DE202B">
        <w:rPr>
          <w:b/>
          <w:bCs/>
          <w:sz w:val="22"/>
          <w:szCs w:val="22"/>
        </w:rPr>
        <w:t>I. MAKSYMALNA LICZBA WYKONAWC</w:t>
      </w:r>
      <w:r w:rsidR="00C534D1" w:rsidRPr="00DE202B">
        <w:rPr>
          <w:rFonts w:eastAsia="Times New Roman"/>
          <w:b/>
          <w:bCs/>
          <w:sz w:val="22"/>
          <w:szCs w:val="22"/>
        </w:rPr>
        <w:t>ÓW, Z KTÓRYMI ZAMAWIAJĄCY ZAWRZE UMOWĘ RAMOWĄ, JEŻELI ZAMAWIAJĄCY PRZEWIDUJE ZAWARCIE UMOWY RAMOWEJ</w:t>
      </w:r>
    </w:p>
    <w:p w:rsidR="00A35A12" w:rsidRDefault="00C534D1" w:rsidP="00A35A12">
      <w:pPr>
        <w:shd w:val="clear" w:color="auto" w:fill="FFFFFF"/>
        <w:spacing w:before="178"/>
        <w:ind w:left="5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Zamawiaj</w:t>
      </w:r>
      <w:r w:rsidRPr="00DE202B">
        <w:rPr>
          <w:rFonts w:eastAsia="Times New Roman"/>
          <w:spacing w:val="-1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pacing w:val="-1"/>
          <w:sz w:val="22"/>
          <w:szCs w:val="22"/>
          <w:u w:val="single"/>
        </w:rPr>
        <w:t>nie przewiduje</w:t>
      </w:r>
      <w:r w:rsidRPr="00DE202B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DE202B">
        <w:rPr>
          <w:rFonts w:eastAsia="Times New Roman"/>
          <w:spacing w:val="-1"/>
          <w:sz w:val="22"/>
          <w:szCs w:val="22"/>
        </w:rPr>
        <w:t>zawarcia umowy ramowej.</w:t>
      </w:r>
    </w:p>
    <w:p w:rsidR="00624C8C" w:rsidRPr="00DE202B" w:rsidRDefault="002C20CC" w:rsidP="00A35A12">
      <w:pPr>
        <w:shd w:val="clear" w:color="auto" w:fill="FFFFFF"/>
        <w:spacing w:before="178"/>
        <w:ind w:left="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XXXIII</w:t>
      </w:r>
      <w:r w:rsidR="00C534D1" w:rsidRPr="00DE202B">
        <w:rPr>
          <w:b/>
          <w:bCs/>
          <w:sz w:val="22"/>
          <w:szCs w:val="22"/>
        </w:rPr>
        <w:t>. INFORMACJA O PRZEWIDYWANYM WYBORZE NAJKORZYSTNIEJSZEJ OFERTY Z ZASTOSOWANIEM AUKCJI ELEKTRONICZNEJ WRAZ Z INFORMACJAMI, O KT</w:t>
      </w:r>
      <w:r w:rsidR="00C534D1" w:rsidRPr="00DE202B">
        <w:rPr>
          <w:rFonts w:eastAsia="Times New Roman"/>
          <w:b/>
          <w:bCs/>
          <w:sz w:val="22"/>
          <w:szCs w:val="22"/>
        </w:rPr>
        <w:t>ÓRYCH MOWA W ART. 230 USTAWY PZP, JEŻELI ZAMAWIJĄCY PRZEWIDUJE AUKCJĘ ELEKTRONICZNĄ</w:t>
      </w:r>
    </w:p>
    <w:p w:rsidR="00624C8C" w:rsidRPr="00DE202B" w:rsidRDefault="00C534D1">
      <w:pPr>
        <w:shd w:val="clear" w:color="auto" w:fill="FFFFFF"/>
        <w:spacing w:before="178"/>
        <w:ind w:left="5"/>
        <w:rPr>
          <w:sz w:val="22"/>
          <w:szCs w:val="22"/>
        </w:rPr>
      </w:pPr>
      <w:r w:rsidRPr="00DE202B">
        <w:rPr>
          <w:spacing w:val="-1"/>
          <w:sz w:val="22"/>
          <w:szCs w:val="22"/>
        </w:rPr>
        <w:t>Zamawiaj</w:t>
      </w:r>
      <w:r w:rsidRPr="00DE202B">
        <w:rPr>
          <w:rFonts w:eastAsia="Times New Roman"/>
          <w:spacing w:val="-1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pacing w:val="-1"/>
          <w:sz w:val="22"/>
          <w:szCs w:val="22"/>
          <w:u w:val="single"/>
        </w:rPr>
        <w:t>nie przewiduje</w:t>
      </w:r>
      <w:r w:rsidRPr="00DE202B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DE202B">
        <w:rPr>
          <w:rFonts w:eastAsia="Times New Roman"/>
          <w:spacing w:val="-1"/>
          <w:sz w:val="22"/>
          <w:szCs w:val="22"/>
        </w:rPr>
        <w:t>aukcji elektronicznej.</w:t>
      </w:r>
    </w:p>
    <w:p w:rsidR="00624C8C" w:rsidRPr="00DE202B" w:rsidRDefault="00C534D1">
      <w:pPr>
        <w:shd w:val="clear" w:color="auto" w:fill="FFFFFF"/>
        <w:spacing w:before="557" w:line="302" w:lineRule="exact"/>
        <w:ind w:left="14"/>
        <w:jc w:val="both"/>
        <w:rPr>
          <w:sz w:val="22"/>
          <w:szCs w:val="22"/>
        </w:rPr>
      </w:pPr>
      <w:r w:rsidRPr="00DE202B">
        <w:rPr>
          <w:b/>
          <w:bCs/>
          <w:sz w:val="22"/>
          <w:szCs w:val="22"/>
        </w:rPr>
        <w:lastRenderedPageBreak/>
        <w:t>XXX</w:t>
      </w:r>
      <w:r w:rsidR="002C20CC">
        <w:rPr>
          <w:b/>
          <w:bCs/>
          <w:sz w:val="22"/>
          <w:szCs w:val="22"/>
        </w:rPr>
        <w:t>I</w:t>
      </w:r>
      <w:r w:rsidRPr="00DE202B">
        <w:rPr>
          <w:b/>
          <w:bCs/>
          <w:sz w:val="22"/>
          <w:szCs w:val="22"/>
        </w:rPr>
        <w:t>V. WYM</w:t>
      </w:r>
      <w:r w:rsidRPr="00DE202B">
        <w:rPr>
          <w:rFonts w:eastAsia="Times New Roman"/>
          <w:b/>
          <w:bCs/>
          <w:sz w:val="22"/>
          <w:szCs w:val="22"/>
        </w:rPr>
        <w:t xml:space="preserve">ÓG LUB MOŻLIWOŚĆ ZŁOŻENIA OFERT W POSTACI KATALOGÓW ELEKTRONICZNYCH LUB DOŁĄCZENIA KATALOGÓW ELEKTRONICZNYCH </w:t>
      </w:r>
      <w:r w:rsidRPr="00DE202B">
        <w:rPr>
          <w:rFonts w:eastAsia="Times New Roman"/>
          <w:b/>
          <w:bCs/>
          <w:spacing w:val="-1"/>
          <w:sz w:val="22"/>
          <w:szCs w:val="22"/>
        </w:rPr>
        <w:t>DO OFERTY, W SYTUACJI OKREŚLONEJ W ART. 93 USTAWY PZP</w:t>
      </w:r>
    </w:p>
    <w:p w:rsidR="00A35A12" w:rsidRDefault="00C534D1" w:rsidP="00A35A12">
      <w:pPr>
        <w:shd w:val="clear" w:color="auto" w:fill="FFFFFF"/>
        <w:spacing w:before="134" w:line="302" w:lineRule="exact"/>
        <w:jc w:val="both"/>
        <w:rPr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</w:rPr>
        <w:t xml:space="preserve">nie przewiduje </w:t>
      </w:r>
      <w:r w:rsidRPr="00DE202B">
        <w:rPr>
          <w:rFonts w:eastAsia="Times New Roman"/>
          <w:sz w:val="22"/>
          <w:szCs w:val="22"/>
        </w:rPr>
        <w:t xml:space="preserve">wymogu oraz możliwości złożenia ofert w postaci katalogów elektronicznych oraz dołączenia katalogów elektronicznych do oferty, w sytuacji określonej w art. 93 ustawy </w:t>
      </w:r>
      <w:proofErr w:type="spellStart"/>
      <w:r w:rsidRPr="00DE202B">
        <w:rPr>
          <w:rFonts w:eastAsia="Times New Roman"/>
          <w:sz w:val="22"/>
          <w:szCs w:val="22"/>
        </w:rPr>
        <w:t>Pzp</w:t>
      </w:r>
      <w:proofErr w:type="spellEnd"/>
      <w:r w:rsidRPr="00DE202B">
        <w:rPr>
          <w:rFonts w:eastAsia="Times New Roman"/>
          <w:sz w:val="22"/>
          <w:szCs w:val="22"/>
        </w:rPr>
        <w:t>.</w:t>
      </w:r>
    </w:p>
    <w:p w:rsidR="00624C8C" w:rsidRPr="00DE202B" w:rsidRDefault="002C20CC" w:rsidP="00A35A12">
      <w:pPr>
        <w:shd w:val="clear" w:color="auto" w:fill="FFFFFF"/>
        <w:spacing w:before="134" w:line="302" w:lineRule="exact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XXXV</w:t>
      </w:r>
      <w:r w:rsidR="00E246F2">
        <w:rPr>
          <w:b/>
          <w:bCs/>
          <w:spacing w:val="-2"/>
          <w:sz w:val="22"/>
          <w:szCs w:val="22"/>
        </w:rPr>
        <w:t xml:space="preserve">. INFORMACJE </w:t>
      </w:r>
      <w:r w:rsidR="00C534D1" w:rsidRPr="00DE202B">
        <w:rPr>
          <w:b/>
          <w:bCs/>
          <w:spacing w:val="-2"/>
          <w:sz w:val="22"/>
          <w:szCs w:val="22"/>
        </w:rPr>
        <w:t>DOTYCZ</w:t>
      </w:r>
      <w:r w:rsidR="00E246F2">
        <w:rPr>
          <w:rFonts w:eastAsia="Times New Roman"/>
          <w:b/>
          <w:bCs/>
          <w:spacing w:val="-2"/>
          <w:sz w:val="22"/>
          <w:szCs w:val="22"/>
        </w:rPr>
        <w:t xml:space="preserve">ĄCE ZABEZPIECZENIA </w:t>
      </w:r>
      <w:r w:rsidR="00C534D1" w:rsidRPr="00DE202B">
        <w:rPr>
          <w:rFonts w:eastAsia="Times New Roman"/>
          <w:b/>
          <w:bCs/>
          <w:spacing w:val="-2"/>
          <w:sz w:val="22"/>
          <w:szCs w:val="22"/>
        </w:rPr>
        <w:t>NALEŻ</w:t>
      </w:r>
      <w:r w:rsidR="00E246F2">
        <w:rPr>
          <w:rFonts w:eastAsia="Times New Roman"/>
          <w:b/>
          <w:bCs/>
          <w:spacing w:val="-2"/>
          <w:sz w:val="22"/>
          <w:szCs w:val="22"/>
        </w:rPr>
        <w:t xml:space="preserve">YTEGO </w:t>
      </w:r>
      <w:r w:rsidR="00C534D1" w:rsidRPr="00DE202B">
        <w:rPr>
          <w:rFonts w:eastAsia="Times New Roman"/>
          <w:b/>
          <w:bCs/>
          <w:spacing w:val="-2"/>
          <w:sz w:val="22"/>
          <w:szCs w:val="22"/>
        </w:rPr>
        <w:t xml:space="preserve">WYKONANIA </w:t>
      </w:r>
      <w:r w:rsidR="00C534D1" w:rsidRPr="00DE202B">
        <w:rPr>
          <w:rFonts w:eastAsia="Times New Roman"/>
          <w:b/>
          <w:bCs/>
          <w:sz w:val="22"/>
          <w:szCs w:val="22"/>
        </w:rPr>
        <w:t>UMOWY, JEŻELI ZAMAWIAJĄCY JE PRZEWIDUJE</w:t>
      </w:r>
    </w:p>
    <w:p w:rsidR="00624C8C" w:rsidRDefault="00C534D1">
      <w:pPr>
        <w:shd w:val="clear" w:color="auto" w:fill="FFFFFF"/>
        <w:spacing w:before="134" w:line="302" w:lineRule="exact"/>
        <w:ind w:left="14"/>
        <w:rPr>
          <w:rFonts w:eastAsia="Times New Roman"/>
          <w:sz w:val="22"/>
          <w:szCs w:val="22"/>
        </w:rPr>
      </w:pPr>
      <w:r w:rsidRPr="00DE202B">
        <w:rPr>
          <w:sz w:val="22"/>
          <w:szCs w:val="22"/>
        </w:rPr>
        <w:t>Zamawiaj</w:t>
      </w:r>
      <w:r w:rsidRPr="00DE202B">
        <w:rPr>
          <w:rFonts w:eastAsia="Times New Roman"/>
          <w:sz w:val="22"/>
          <w:szCs w:val="22"/>
        </w:rPr>
        <w:t xml:space="preserve">ący </w:t>
      </w:r>
      <w:r w:rsidRPr="00DE202B">
        <w:rPr>
          <w:rFonts w:eastAsia="Times New Roman"/>
          <w:b/>
          <w:bCs/>
          <w:sz w:val="22"/>
          <w:szCs w:val="22"/>
          <w:u w:val="single"/>
        </w:rPr>
        <w:t>nie wymaga</w:t>
      </w:r>
      <w:r w:rsidRPr="00DE202B">
        <w:rPr>
          <w:rFonts w:eastAsia="Times New Roman"/>
          <w:b/>
          <w:bCs/>
          <w:sz w:val="22"/>
          <w:szCs w:val="22"/>
        </w:rPr>
        <w:t xml:space="preserve"> </w:t>
      </w:r>
      <w:r w:rsidRPr="00DE202B">
        <w:rPr>
          <w:rFonts w:eastAsia="Times New Roman"/>
          <w:sz w:val="22"/>
          <w:szCs w:val="22"/>
        </w:rPr>
        <w:t>od Wykonawcy wniesienia zabezpieczenia należytego wykonania umowy.</w:t>
      </w:r>
    </w:p>
    <w:p w:rsidR="00A35A12" w:rsidRDefault="005109CD" w:rsidP="00D46226">
      <w:pPr>
        <w:shd w:val="clear" w:color="auto" w:fill="FFFFFF"/>
        <w:tabs>
          <w:tab w:val="left" w:pos="993"/>
          <w:tab w:val="left" w:pos="1134"/>
        </w:tabs>
        <w:spacing w:before="235" w:line="341" w:lineRule="exact"/>
        <w:jc w:val="both"/>
        <w:rPr>
          <w:sz w:val="22"/>
          <w:szCs w:val="22"/>
        </w:rPr>
      </w:pPr>
      <w:r w:rsidRPr="005109CD">
        <w:rPr>
          <w:rFonts w:eastAsia="Times New Roman"/>
          <w:b/>
          <w:sz w:val="22"/>
          <w:szCs w:val="22"/>
        </w:rPr>
        <w:t>XXXVI. INFORMACJA O OBOWIĄ</w:t>
      </w:r>
      <w:r w:rsidR="004634CD">
        <w:rPr>
          <w:rFonts w:eastAsia="Times New Roman"/>
          <w:b/>
          <w:sz w:val="22"/>
          <w:szCs w:val="22"/>
        </w:rPr>
        <w:t xml:space="preserve">ZKU OSOBISTEGO WYKONANIA PRZEZ </w:t>
      </w:r>
      <w:r w:rsidRPr="005109CD">
        <w:rPr>
          <w:rFonts w:eastAsia="Times New Roman"/>
          <w:b/>
          <w:sz w:val="22"/>
          <w:szCs w:val="22"/>
        </w:rPr>
        <w:t>WYKONAWCĘ KLUCZOWYCH ZADAŃ.</w:t>
      </w:r>
      <w:r w:rsidRPr="005109CD">
        <w:rPr>
          <w:rFonts w:eastAsia="Times New Roman"/>
          <w:sz w:val="24"/>
          <w:szCs w:val="24"/>
        </w:rPr>
        <w:t xml:space="preserve"> </w:t>
      </w:r>
      <w:r w:rsidRPr="005109CD">
        <w:rPr>
          <w:rFonts w:eastAsia="Times New Roman"/>
          <w:sz w:val="24"/>
          <w:szCs w:val="24"/>
        </w:rPr>
        <w:br/>
      </w:r>
      <w:r w:rsidR="00D46226">
        <w:rPr>
          <w:rFonts w:eastAsia="Times New Roman"/>
          <w:sz w:val="22"/>
          <w:szCs w:val="22"/>
        </w:rPr>
        <w:t>36</w:t>
      </w:r>
      <w:r w:rsidR="004634CD">
        <w:rPr>
          <w:rFonts w:eastAsia="Times New Roman"/>
          <w:sz w:val="22"/>
          <w:szCs w:val="22"/>
        </w:rPr>
        <w:t>.1.</w:t>
      </w:r>
      <w:r w:rsidR="0011184D">
        <w:rPr>
          <w:rFonts w:eastAsia="Times New Roman"/>
          <w:sz w:val="22"/>
          <w:szCs w:val="22"/>
        </w:rPr>
        <w:t xml:space="preserve"> </w:t>
      </w:r>
      <w:r w:rsidRPr="005109CD">
        <w:rPr>
          <w:rFonts w:eastAsia="Times New Roman"/>
          <w:sz w:val="22"/>
          <w:szCs w:val="22"/>
        </w:rPr>
        <w:t xml:space="preserve">Wykonawca może powierzyć wykonanie </w:t>
      </w:r>
      <w:r w:rsidR="004634CD">
        <w:rPr>
          <w:rFonts w:eastAsia="Times New Roman"/>
          <w:sz w:val="22"/>
          <w:szCs w:val="22"/>
        </w:rPr>
        <w:t xml:space="preserve">części zamówienia podwykonawcy  </w:t>
      </w:r>
      <w:r w:rsidRPr="005109CD">
        <w:rPr>
          <w:rFonts w:eastAsia="Times New Roman"/>
          <w:sz w:val="22"/>
          <w:szCs w:val="22"/>
        </w:rPr>
        <w:t>(podwykonawcom)</w:t>
      </w:r>
      <w:r w:rsidR="0011184D">
        <w:rPr>
          <w:rStyle w:val="Odwoanieprzypisudolnego"/>
          <w:rFonts w:eastAsia="Times New Roman"/>
          <w:szCs w:val="22"/>
        </w:rPr>
        <w:footnoteReference w:id="3"/>
      </w:r>
      <w:r w:rsidRPr="005109CD">
        <w:rPr>
          <w:rFonts w:eastAsia="Times New Roman"/>
          <w:sz w:val="22"/>
          <w:szCs w:val="22"/>
        </w:rPr>
        <w:t xml:space="preserve"> </w:t>
      </w:r>
      <w:r w:rsidRPr="005109CD">
        <w:rPr>
          <w:rFonts w:eastAsia="Times New Roman"/>
          <w:sz w:val="22"/>
          <w:szCs w:val="22"/>
        </w:rPr>
        <w:br/>
      </w:r>
      <w:r w:rsidR="00D46226">
        <w:rPr>
          <w:rFonts w:eastAsia="Times New Roman"/>
          <w:sz w:val="22"/>
          <w:szCs w:val="22"/>
        </w:rPr>
        <w:t>36</w:t>
      </w:r>
      <w:r w:rsidR="004634CD">
        <w:rPr>
          <w:rFonts w:eastAsia="Times New Roman"/>
          <w:sz w:val="22"/>
          <w:szCs w:val="22"/>
        </w:rPr>
        <w:t>.2.</w:t>
      </w:r>
      <w:r w:rsidRPr="005109CD">
        <w:rPr>
          <w:rFonts w:eastAsia="Times New Roman"/>
          <w:sz w:val="22"/>
          <w:szCs w:val="22"/>
        </w:rPr>
        <w:t xml:space="preserve"> Zamawiający nie zastrzega obowiązku osobiste</w:t>
      </w:r>
      <w:r w:rsidR="004634CD">
        <w:rPr>
          <w:rFonts w:eastAsia="Times New Roman"/>
          <w:sz w:val="22"/>
          <w:szCs w:val="22"/>
        </w:rPr>
        <w:t xml:space="preserve">go wykonania przez Wykonawcę  </w:t>
      </w:r>
      <w:r>
        <w:rPr>
          <w:rFonts w:eastAsia="Times New Roman"/>
          <w:sz w:val="22"/>
          <w:szCs w:val="22"/>
        </w:rPr>
        <w:t>kluczowych części zamówienia</w:t>
      </w:r>
      <w:r w:rsidR="0011184D">
        <w:rPr>
          <w:rStyle w:val="Odwoanieprzypisudolnego"/>
          <w:rFonts w:eastAsia="Times New Roman"/>
          <w:szCs w:val="22"/>
        </w:rPr>
        <w:footnoteReference w:id="4"/>
      </w:r>
      <w:r w:rsidRPr="005109CD">
        <w:rPr>
          <w:rFonts w:eastAsia="Times New Roman"/>
          <w:sz w:val="22"/>
          <w:szCs w:val="22"/>
        </w:rPr>
        <w:t xml:space="preserve"> </w:t>
      </w:r>
      <w:r w:rsidRPr="005109CD">
        <w:rPr>
          <w:rFonts w:eastAsia="Times New Roman"/>
          <w:sz w:val="22"/>
          <w:szCs w:val="22"/>
        </w:rPr>
        <w:br/>
      </w:r>
      <w:r w:rsidR="00D46226">
        <w:rPr>
          <w:rFonts w:eastAsia="Times New Roman"/>
          <w:sz w:val="22"/>
          <w:szCs w:val="22"/>
        </w:rPr>
        <w:t>36</w:t>
      </w:r>
      <w:r w:rsidR="004634CD">
        <w:rPr>
          <w:rFonts w:eastAsia="Times New Roman"/>
          <w:sz w:val="22"/>
          <w:szCs w:val="22"/>
        </w:rPr>
        <w:t>.3.</w:t>
      </w:r>
      <w:r w:rsidRPr="005109CD">
        <w:rPr>
          <w:rFonts w:eastAsia="Times New Roman"/>
          <w:sz w:val="22"/>
          <w:szCs w:val="22"/>
        </w:rPr>
        <w:t xml:space="preserve"> Zamawiający wymaga, aby w przypadku powierzenia części l</w:t>
      </w:r>
      <w:r w:rsidR="004634CD">
        <w:rPr>
          <w:rFonts w:eastAsia="Times New Roman"/>
          <w:sz w:val="22"/>
          <w:szCs w:val="22"/>
        </w:rPr>
        <w:t xml:space="preserve">ub całości zamówienia wykonanie </w:t>
      </w:r>
      <w:r w:rsidRPr="005109CD">
        <w:rPr>
          <w:rFonts w:eastAsia="Times New Roman"/>
          <w:sz w:val="22"/>
          <w:szCs w:val="22"/>
        </w:rPr>
        <w:t xml:space="preserve">zamierza powierzyć podwykonawcom oraz podał (o ile są mu wiadome na </w:t>
      </w:r>
      <w:r w:rsidR="004634CD">
        <w:rPr>
          <w:rFonts w:eastAsia="Times New Roman"/>
          <w:sz w:val="22"/>
          <w:szCs w:val="22"/>
        </w:rPr>
        <w:t xml:space="preserve"> </w:t>
      </w:r>
      <w:r w:rsidRPr="005109CD">
        <w:rPr>
          <w:rFonts w:eastAsia="Times New Roman"/>
          <w:sz w:val="22"/>
          <w:szCs w:val="22"/>
        </w:rPr>
        <w:t>tym etapie) nazwy (firmy) tych podwykonawców</w:t>
      </w:r>
      <w:r w:rsidRPr="005109CD">
        <w:rPr>
          <w:rFonts w:eastAsia="Times New Roman"/>
          <w:sz w:val="22"/>
          <w:szCs w:val="22"/>
          <w:vertAlign w:val="superscript"/>
        </w:rPr>
        <w:t>3</w:t>
      </w:r>
      <w:r w:rsidR="004634CD">
        <w:rPr>
          <w:rFonts w:eastAsia="Times New Roman"/>
          <w:sz w:val="22"/>
          <w:szCs w:val="22"/>
        </w:rPr>
        <w:t xml:space="preserve"> </w:t>
      </w:r>
      <w:r w:rsidRPr="005109CD">
        <w:rPr>
          <w:rFonts w:eastAsia="Times New Roman"/>
          <w:sz w:val="22"/>
          <w:szCs w:val="22"/>
        </w:rPr>
        <w:t xml:space="preserve">podwykonawcom, Wykonawca wskazał w ofercie części zamówienia, których </w:t>
      </w:r>
      <w:r w:rsidR="00A35A12" w:rsidRPr="000A4BA0">
        <w:rPr>
          <w:sz w:val="22"/>
          <w:szCs w:val="22"/>
        </w:rPr>
        <w:t>wykonanie zamierza powierzyć podwykonawcom oraz podał (o ile są mu wiadome na tym etapie) nazwy (firmy) tych podwykonawców</w:t>
      </w:r>
      <w:r w:rsidR="0011184D">
        <w:rPr>
          <w:rStyle w:val="Odwoanieprzypisudolnego"/>
          <w:szCs w:val="22"/>
        </w:rPr>
        <w:footnoteReference w:id="5"/>
      </w:r>
      <w:r w:rsidR="00A35A12" w:rsidRPr="000A4BA0">
        <w:rPr>
          <w:sz w:val="22"/>
          <w:szCs w:val="22"/>
        </w:rPr>
        <w:t>.</w:t>
      </w:r>
      <w:r w:rsidR="00A35A12" w:rsidRPr="000A4BA0">
        <w:rPr>
          <w:sz w:val="22"/>
          <w:szCs w:val="22"/>
          <w:lang w:val="en-US"/>
        </w:rPr>
        <w:t xml:space="preserve"> </w:t>
      </w:r>
    </w:p>
    <w:p w:rsidR="00D46226" w:rsidRDefault="00D46226" w:rsidP="00D46226">
      <w:pPr>
        <w:shd w:val="clear" w:color="auto" w:fill="FFFFFF"/>
        <w:tabs>
          <w:tab w:val="left" w:pos="426"/>
          <w:tab w:val="left" w:pos="993"/>
        </w:tabs>
        <w:spacing w:line="341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36.4. </w:t>
      </w:r>
      <w:r w:rsidR="00A35A12" w:rsidRPr="00D46226">
        <w:rPr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7E1278" w:rsidRDefault="00D46226" w:rsidP="007E1278">
      <w:pPr>
        <w:shd w:val="clear" w:color="auto" w:fill="FFFFFF"/>
        <w:tabs>
          <w:tab w:val="left" w:pos="993"/>
        </w:tabs>
        <w:spacing w:line="341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36.5. </w:t>
      </w:r>
      <w:r w:rsidR="0011184D" w:rsidRPr="00D46226">
        <w:rPr>
          <w:sz w:val="22"/>
          <w:szCs w:val="22"/>
        </w:rPr>
        <w:t xml:space="preserve">Warunki realizacji zamówienia przy udziale Podwykonawców określają postanowienia wzoru umowy, stanowiącego </w:t>
      </w:r>
      <w:r w:rsidR="0011184D" w:rsidRPr="006044C2">
        <w:rPr>
          <w:sz w:val="22"/>
          <w:szCs w:val="22"/>
        </w:rPr>
        <w:t>załączniki nr 5a, 5b, 5c do SWZ.</w:t>
      </w:r>
    </w:p>
    <w:p w:rsidR="007E1278" w:rsidRDefault="007E1278" w:rsidP="007E1278">
      <w:pPr>
        <w:shd w:val="clear" w:color="auto" w:fill="FFFFFF"/>
        <w:tabs>
          <w:tab w:val="left" w:pos="993"/>
        </w:tabs>
        <w:spacing w:line="341" w:lineRule="exact"/>
        <w:jc w:val="both"/>
        <w:rPr>
          <w:sz w:val="22"/>
          <w:szCs w:val="22"/>
        </w:rPr>
      </w:pPr>
    </w:p>
    <w:p w:rsidR="007E1278" w:rsidRDefault="007E1278" w:rsidP="007E1278">
      <w:pPr>
        <w:shd w:val="clear" w:color="auto" w:fill="FFFFFF"/>
        <w:tabs>
          <w:tab w:val="left" w:pos="993"/>
        </w:tabs>
        <w:spacing w:line="341" w:lineRule="exact"/>
        <w:jc w:val="both"/>
        <w:rPr>
          <w:sz w:val="22"/>
          <w:szCs w:val="22"/>
        </w:rPr>
      </w:pPr>
    </w:p>
    <w:p w:rsidR="00624C8C" w:rsidRPr="00DE202B" w:rsidRDefault="005D2EFB" w:rsidP="007E1278">
      <w:pPr>
        <w:shd w:val="clear" w:color="auto" w:fill="FFFFFF"/>
        <w:tabs>
          <w:tab w:val="left" w:pos="993"/>
        </w:tabs>
        <w:spacing w:line="341" w:lineRule="exact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  <w:u w:val="single"/>
        </w:rPr>
        <w:t>Z</w:t>
      </w:r>
      <w:r w:rsidR="00C534D1" w:rsidRPr="00DE202B">
        <w:rPr>
          <w:b/>
          <w:bCs/>
          <w:spacing w:val="-2"/>
          <w:sz w:val="22"/>
          <w:szCs w:val="22"/>
          <w:u w:val="single"/>
        </w:rPr>
        <w:t>A</w:t>
      </w:r>
      <w:r w:rsidR="00C534D1" w:rsidRPr="00DE202B">
        <w:rPr>
          <w:rFonts w:eastAsia="Times New Roman"/>
          <w:b/>
          <w:bCs/>
          <w:spacing w:val="-2"/>
          <w:sz w:val="22"/>
          <w:szCs w:val="22"/>
          <w:u w:val="single"/>
        </w:rPr>
        <w:t>ŁĄCZNIKI:</w:t>
      </w:r>
    </w:p>
    <w:p w:rsidR="00624C8C" w:rsidRPr="004634CD" w:rsidRDefault="00C534D1" w:rsidP="00F56DA5">
      <w:pPr>
        <w:shd w:val="clear" w:color="auto" w:fill="FFFFFF"/>
        <w:spacing w:before="5" w:line="288" w:lineRule="exact"/>
        <w:jc w:val="both"/>
        <w:rPr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 xml:space="preserve">łącznik nr 1 do SWZ </w:t>
      </w:r>
      <w:r w:rsidRPr="004634CD">
        <w:rPr>
          <w:rFonts w:eastAsia="Times New Roman"/>
          <w:sz w:val="22"/>
          <w:szCs w:val="22"/>
        </w:rPr>
        <w:t>- Formularz oferty</w:t>
      </w:r>
    </w:p>
    <w:p w:rsidR="00624C8C" w:rsidRPr="004634CD" w:rsidRDefault="00C534D1" w:rsidP="00F56DA5">
      <w:pPr>
        <w:shd w:val="clear" w:color="auto" w:fill="FFFFFF"/>
        <w:spacing w:before="5" w:line="288" w:lineRule="exact"/>
        <w:jc w:val="both"/>
        <w:rPr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 xml:space="preserve">łącznik nr 2do SWZ </w:t>
      </w:r>
      <w:r w:rsidRPr="004634CD">
        <w:rPr>
          <w:rFonts w:eastAsia="Times New Roman"/>
          <w:sz w:val="22"/>
          <w:szCs w:val="22"/>
        </w:rPr>
        <w:t>- Formularz oświadczenia o niepodleganiu wykluczeniu, spełnianiu</w:t>
      </w:r>
      <w:r w:rsidR="00F56DA5">
        <w:rPr>
          <w:sz w:val="22"/>
          <w:szCs w:val="22"/>
        </w:rPr>
        <w:t xml:space="preserve"> </w:t>
      </w:r>
      <w:r w:rsidRPr="004634CD">
        <w:rPr>
          <w:sz w:val="22"/>
          <w:szCs w:val="22"/>
        </w:rPr>
        <w:t>warunk</w:t>
      </w:r>
      <w:r w:rsidRPr="004634CD">
        <w:rPr>
          <w:rFonts w:eastAsia="Times New Roman"/>
          <w:sz w:val="22"/>
          <w:szCs w:val="22"/>
        </w:rPr>
        <w:t xml:space="preserve">ów udziału w postępowaniu, o którym mowa w art. 125 ust. 1 ustawy </w:t>
      </w:r>
      <w:proofErr w:type="spellStart"/>
      <w:r w:rsidRPr="004634CD">
        <w:rPr>
          <w:rFonts w:eastAsia="Times New Roman"/>
          <w:sz w:val="22"/>
          <w:szCs w:val="22"/>
        </w:rPr>
        <w:t>Pzp</w:t>
      </w:r>
      <w:proofErr w:type="spellEnd"/>
    </w:p>
    <w:p w:rsidR="00624C8C" w:rsidRPr="004634CD" w:rsidRDefault="00C534D1" w:rsidP="00F56DA5">
      <w:pPr>
        <w:shd w:val="clear" w:color="auto" w:fill="FFFFFF"/>
        <w:spacing w:before="5" w:line="288" w:lineRule="exact"/>
        <w:jc w:val="both"/>
        <w:rPr>
          <w:rFonts w:eastAsia="Times New Roman"/>
          <w:sz w:val="22"/>
          <w:szCs w:val="22"/>
        </w:rPr>
      </w:pPr>
      <w:bookmarkStart w:id="8" w:name="_Hlk87004304"/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>łącznik nr 3</w:t>
      </w:r>
      <w:r w:rsidR="007C6197" w:rsidRPr="004634CD">
        <w:rPr>
          <w:rFonts w:eastAsia="Times New Roman"/>
          <w:b/>
          <w:bCs/>
          <w:sz w:val="22"/>
          <w:szCs w:val="22"/>
        </w:rPr>
        <w:t>a</w:t>
      </w:r>
      <w:r w:rsidRPr="004634CD">
        <w:rPr>
          <w:rFonts w:eastAsia="Times New Roman"/>
          <w:b/>
          <w:bCs/>
          <w:sz w:val="22"/>
          <w:szCs w:val="22"/>
        </w:rPr>
        <w:t xml:space="preserve"> do SWZ </w:t>
      </w:r>
      <w:bookmarkEnd w:id="8"/>
      <w:r w:rsidRPr="004634CD">
        <w:rPr>
          <w:rFonts w:eastAsia="Times New Roman"/>
          <w:sz w:val="22"/>
          <w:szCs w:val="22"/>
        </w:rPr>
        <w:t xml:space="preserve">- </w:t>
      </w:r>
      <w:r w:rsidR="007C6197" w:rsidRPr="004634CD">
        <w:rPr>
          <w:rFonts w:eastAsia="Times New Roman"/>
          <w:sz w:val="22"/>
          <w:szCs w:val="22"/>
        </w:rPr>
        <w:t xml:space="preserve">trasy  dowozu  i  odwozu  uczniów  poprzez  wskazane  miejscowości oraz liczbę uczniów do </w:t>
      </w:r>
      <w:r w:rsidR="008D781F" w:rsidRPr="004634CD">
        <w:rPr>
          <w:rFonts w:eastAsia="Times New Roman"/>
          <w:sz w:val="22"/>
          <w:szCs w:val="22"/>
        </w:rPr>
        <w:t>szkół</w:t>
      </w:r>
      <w:r w:rsidR="007C6197" w:rsidRPr="004634CD">
        <w:rPr>
          <w:rFonts w:eastAsia="Times New Roman"/>
          <w:sz w:val="22"/>
          <w:szCs w:val="22"/>
        </w:rPr>
        <w:t xml:space="preserve"> na terenie gminy Iłowo – Osada</w:t>
      </w:r>
    </w:p>
    <w:p w:rsidR="007C6197" w:rsidRPr="004634CD" w:rsidRDefault="007C6197" w:rsidP="00F56DA5">
      <w:pPr>
        <w:shd w:val="clear" w:color="auto" w:fill="FFFFFF"/>
        <w:spacing w:before="5" w:line="288" w:lineRule="exact"/>
        <w:jc w:val="both"/>
        <w:rPr>
          <w:sz w:val="22"/>
          <w:szCs w:val="22"/>
        </w:rPr>
      </w:pPr>
      <w:r w:rsidRPr="004634CD">
        <w:rPr>
          <w:b/>
          <w:bCs/>
          <w:sz w:val="22"/>
          <w:szCs w:val="22"/>
        </w:rPr>
        <w:t>Załącznik nr 3b do SWZ</w:t>
      </w:r>
      <w:r w:rsidRPr="004634CD">
        <w:rPr>
          <w:sz w:val="22"/>
          <w:szCs w:val="22"/>
        </w:rPr>
        <w:t xml:space="preserve"> – </w:t>
      </w:r>
      <w:bookmarkStart w:id="9" w:name="_Hlk87004411"/>
      <w:r w:rsidR="00855323">
        <w:rPr>
          <w:sz w:val="22"/>
          <w:szCs w:val="22"/>
        </w:rPr>
        <w:t xml:space="preserve">trasy </w:t>
      </w:r>
      <w:r w:rsidRPr="004634CD">
        <w:rPr>
          <w:sz w:val="22"/>
          <w:szCs w:val="22"/>
        </w:rPr>
        <w:t xml:space="preserve">dowozu i odwozu </w:t>
      </w:r>
      <w:bookmarkEnd w:id="9"/>
      <w:r w:rsidRPr="004634CD">
        <w:rPr>
          <w:sz w:val="22"/>
          <w:szCs w:val="22"/>
        </w:rPr>
        <w:t xml:space="preserve">dla osób korzystających z OREW w Działdowie </w:t>
      </w:r>
    </w:p>
    <w:p w:rsidR="007C6197" w:rsidRPr="004634CD" w:rsidRDefault="007C6197" w:rsidP="00F56DA5">
      <w:pPr>
        <w:shd w:val="clear" w:color="auto" w:fill="FFFFFF"/>
        <w:spacing w:before="5" w:line="288" w:lineRule="exact"/>
        <w:jc w:val="both"/>
        <w:rPr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>łącznik nr 3c do SWZ -</w:t>
      </w:r>
      <w:r w:rsidRPr="004634CD">
        <w:t xml:space="preserve"> </w:t>
      </w:r>
      <w:r w:rsidR="00855323">
        <w:rPr>
          <w:rFonts w:eastAsia="Times New Roman"/>
          <w:sz w:val="22"/>
          <w:szCs w:val="22"/>
        </w:rPr>
        <w:t xml:space="preserve">trasy </w:t>
      </w:r>
      <w:r w:rsidRPr="004634CD">
        <w:rPr>
          <w:rFonts w:eastAsia="Times New Roman"/>
          <w:sz w:val="22"/>
          <w:szCs w:val="22"/>
        </w:rPr>
        <w:t>dowozu  i  odwozu dla osób korzystających z SOS-W w Mławie</w:t>
      </w:r>
    </w:p>
    <w:p w:rsidR="00624C8C" w:rsidRPr="004634CD" w:rsidRDefault="00C534D1" w:rsidP="00F56DA5">
      <w:pPr>
        <w:shd w:val="clear" w:color="auto" w:fill="FFFFFF"/>
        <w:spacing w:line="288" w:lineRule="exact"/>
        <w:jc w:val="both"/>
        <w:rPr>
          <w:rFonts w:eastAsia="Times New Roman"/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 xml:space="preserve">łącznik nr 4 do SWZ </w:t>
      </w:r>
      <w:r w:rsidRPr="004634CD">
        <w:rPr>
          <w:rFonts w:eastAsia="Times New Roman"/>
          <w:sz w:val="22"/>
          <w:szCs w:val="22"/>
        </w:rPr>
        <w:t xml:space="preserve">- </w:t>
      </w:r>
      <w:r w:rsidR="007C6197" w:rsidRPr="004634CD">
        <w:rPr>
          <w:rFonts w:eastAsia="Times New Roman"/>
          <w:sz w:val="22"/>
          <w:szCs w:val="22"/>
        </w:rPr>
        <w:t>Zobowiązanie podmiotu udo</w:t>
      </w:r>
      <w:r w:rsidR="004634CD">
        <w:rPr>
          <w:rFonts w:eastAsia="Times New Roman"/>
          <w:sz w:val="22"/>
          <w:szCs w:val="22"/>
        </w:rPr>
        <w:t>stępniającego zasoby do oddania Wykonawcy   do dyspozycji</w:t>
      </w:r>
      <w:r w:rsidR="00855323">
        <w:rPr>
          <w:rFonts w:eastAsia="Times New Roman"/>
          <w:sz w:val="22"/>
          <w:szCs w:val="22"/>
        </w:rPr>
        <w:t xml:space="preserve"> niezbędnych zasobów na </w:t>
      </w:r>
      <w:r w:rsidR="007C6197" w:rsidRPr="004634CD">
        <w:rPr>
          <w:rFonts w:eastAsia="Times New Roman"/>
          <w:sz w:val="22"/>
          <w:szCs w:val="22"/>
        </w:rPr>
        <w:t>potr</w:t>
      </w:r>
      <w:r w:rsidR="00855323">
        <w:rPr>
          <w:rFonts w:eastAsia="Times New Roman"/>
          <w:sz w:val="22"/>
          <w:szCs w:val="22"/>
        </w:rPr>
        <w:t>zeby realizacji</w:t>
      </w:r>
      <w:r w:rsidR="004634CD">
        <w:rPr>
          <w:rFonts w:eastAsia="Times New Roman"/>
          <w:sz w:val="22"/>
          <w:szCs w:val="22"/>
        </w:rPr>
        <w:t xml:space="preserve"> niniejszego zamówienia, na </w:t>
      </w:r>
      <w:r w:rsidR="007C6197" w:rsidRPr="004634CD">
        <w:rPr>
          <w:rFonts w:eastAsia="Times New Roman"/>
          <w:sz w:val="22"/>
          <w:szCs w:val="22"/>
        </w:rPr>
        <w:t xml:space="preserve">podstawie art. 118 ust. 3 ustawy </w:t>
      </w:r>
      <w:proofErr w:type="spellStart"/>
      <w:r w:rsidR="007C6197" w:rsidRPr="004634CD">
        <w:rPr>
          <w:rFonts w:eastAsia="Times New Roman"/>
          <w:sz w:val="22"/>
          <w:szCs w:val="22"/>
        </w:rPr>
        <w:t>Pzp</w:t>
      </w:r>
      <w:proofErr w:type="spellEnd"/>
    </w:p>
    <w:p w:rsidR="007C6197" w:rsidRPr="004634CD" w:rsidRDefault="00C534D1" w:rsidP="00F56DA5">
      <w:pPr>
        <w:shd w:val="clear" w:color="auto" w:fill="FFFFFF"/>
        <w:spacing w:before="5" w:line="288" w:lineRule="exact"/>
        <w:jc w:val="both"/>
        <w:rPr>
          <w:rFonts w:eastAsia="Times New Roman"/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>łącznik nr 5</w:t>
      </w:r>
      <w:r w:rsidR="007C6197" w:rsidRPr="004634CD">
        <w:rPr>
          <w:rFonts w:eastAsia="Times New Roman"/>
          <w:b/>
          <w:bCs/>
          <w:sz w:val="22"/>
          <w:szCs w:val="22"/>
        </w:rPr>
        <w:t>a</w:t>
      </w:r>
      <w:r w:rsidRPr="004634CD">
        <w:rPr>
          <w:rFonts w:eastAsia="Times New Roman"/>
          <w:b/>
          <w:bCs/>
          <w:sz w:val="22"/>
          <w:szCs w:val="22"/>
        </w:rPr>
        <w:t xml:space="preserve"> do SWZ </w:t>
      </w:r>
      <w:r w:rsidR="007C6197" w:rsidRPr="004634CD">
        <w:rPr>
          <w:rFonts w:eastAsia="Times New Roman"/>
          <w:sz w:val="22"/>
          <w:szCs w:val="22"/>
        </w:rPr>
        <w:t>–</w:t>
      </w:r>
      <w:r w:rsidRPr="004634CD">
        <w:rPr>
          <w:rFonts w:eastAsia="Times New Roman"/>
          <w:sz w:val="22"/>
          <w:szCs w:val="22"/>
        </w:rPr>
        <w:t xml:space="preserve"> </w:t>
      </w:r>
      <w:r w:rsidR="005109CD" w:rsidRPr="004634CD">
        <w:rPr>
          <w:rFonts w:eastAsia="Times New Roman"/>
          <w:sz w:val="22"/>
          <w:szCs w:val="22"/>
        </w:rPr>
        <w:t>W</w:t>
      </w:r>
      <w:r w:rsidR="007C6197" w:rsidRPr="004634CD">
        <w:rPr>
          <w:rFonts w:eastAsia="Times New Roman"/>
          <w:sz w:val="22"/>
          <w:szCs w:val="22"/>
        </w:rPr>
        <w:t>zór umowy dla części 1</w:t>
      </w:r>
    </w:p>
    <w:p w:rsidR="007C6197" w:rsidRPr="004634CD" w:rsidRDefault="007C6197" w:rsidP="00F56DA5">
      <w:pPr>
        <w:shd w:val="clear" w:color="auto" w:fill="FFFFFF"/>
        <w:spacing w:before="5" w:line="288" w:lineRule="exact"/>
        <w:jc w:val="both"/>
        <w:rPr>
          <w:rFonts w:eastAsia="Times New Roman"/>
          <w:sz w:val="22"/>
          <w:szCs w:val="22"/>
        </w:rPr>
      </w:pPr>
      <w:r w:rsidRPr="004634CD">
        <w:rPr>
          <w:b/>
          <w:bCs/>
          <w:sz w:val="22"/>
          <w:szCs w:val="22"/>
        </w:rPr>
        <w:lastRenderedPageBreak/>
        <w:t>Za</w:t>
      </w:r>
      <w:r w:rsidRPr="004634CD">
        <w:rPr>
          <w:rFonts w:eastAsia="Times New Roman"/>
          <w:b/>
          <w:bCs/>
          <w:sz w:val="22"/>
          <w:szCs w:val="22"/>
        </w:rPr>
        <w:t xml:space="preserve">łącznik nr 5b do SWZ </w:t>
      </w:r>
      <w:r w:rsidRPr="004634CD">
        <w:rPr>
          <w:rFonts w:eastAsia="Times New Roman"/>
          <w:sz w:val="22"/>
          <w:szCs w:val="22"/>
        </w:rPr>
        <w:t xml:space="preserve">– </w:t>
      </w:r>
      <w:r w:rsidR="005109CD" w:rsidRPr="004634CD">
        <w:rPr>
          <w:rFonts w:eastAsia="Times New Roman"/>
          <w:sz w:val="22"/>
          <w:szCs w:val="22"/>
        </w:rPr>
        <w:t>W</w:t>
      </w:r>
      <w:r w:rsidRPr="004634CD">
        <w:rPr>
          <w:rFonts w:eastAsia="Times New Roman"/>
          <w:sz w:val="22"/>
          <w:szCs w:val="22"/>
        </w:rPr>
        <w:t>zór umowy dla części 2</w:t>
      </w:r>
    </w:p>
    <w:p w:rsidR="007C6197" w:rsidRPr="004634CD" w:rsidRDefault="007C6197" w:rsidP="00F56DA5">
      <w:pPr>
        <w:shd w:val="clear" w:color="auto" w:fill="FFFFFF"/>
        <w:spacing w:before="5" w:line="288" w:lineRule="exact"/>
        <w:jc w:val="both"/>
        <w:rPr>
          <w:rFonts w:eastAsia="Times New Roman"/>
          <w:sz w:val="22"/>
          <w:szCs w:val="22"/>
        </w:rPr>
      </w:pPr>
      <w:r w:rsidRPr="004634CD">
        <w:rPr>
          <w:b/>
          <w:bCs/>
          <w:sz w:val="22"/>
          <w:szCs w:val="22"/>
        </w:rPr>
        <w:t>Za</w:t>
      </w:r>
      <w:r w:rsidRPr="004634CD">
        <w:rPr>
          <w:rFonts w:eastAsia="Times New Roman"/>
          <w:b/>
          <w:bCs/>
          <w:sz w:val="22"/>
          <w:szCs w:val="22"/>
        </w:rPr>
        <w:t xml:space="preserve">łącznik nr 5c do SWZ </w:t>
      </w:r>
      <w:r w:rsidRPr="004634CD">
        <w:rPr>
          <w:rFonts w:eastAsia="Times New Roman"/>
          <w:sz w:val="22"/>
          <w:szCs w:val="22"/>
        </w:rPr>
        <w:t xml:space="preserve">– </w:t>
      </w:r>
      <w:r w:rsidR="005109CD" w:rsidRPr="004634CD">
        <w:rPr>
          <w:rFonts w:eastAsia="Times New Roman"/>
          <w:sz w:val="22"/>
          <w:szCs w:val="22"/>
        </w:rPr>
        <w:t>W</w:t>
      </w:r>
      <w:r w:rsidRPr="004634CD">
        <w:rPr>
          <w:rFonts w:eastAsia="Times New Roman"/>
          <w:sz w:val="22"/>
          <w:szCs w:val="22"/>
        </w:rPr>
        <w:t xml:space="preserve">zór umowy dla części </w:t>
      </w:r>
      <w:r w:rsidR="009F76C7" w:rsidRPr="004634CD">
        <w:rPr>
          <w:rFonts w:eastAsia="Times New Roman"/>
          <w:sz w:val="22"/>
          <w:szCs w:val="22"/>
        </w:rPr>
        <w:t>3</w:t>
      </w:r>
    </w:p>
    <w:p w:rsidR="005109CD" w:rsidRPr="005109CD" w:rsidRDefault="005109CD" w:rsidP="00F56DA5">
      <w:pPr>
        <w:shd w:val="clear" w:color="auto" w:fill="FFFFFF"/>
        <w:spacing w:before="5" w:line="288" w:lineRule="exact"/>
        <w:jc w:val="both"/>
        <w:rPr>
          <w:rFonts w:eastAsia="Times New Roman"/>
          <w:b/>
          <w:sz w:val="22"/>
          <w:szCs w:val="22"/>
        </w:rPr>
      </w:pPr>
      <w:r w:rsidRPr="004634CD">
        <w:rPr>
          <w:rFonts w:eastAsia="Times New Roman"/>
          <w:b/>
          <w:sz w:val="22"/>
          <w:szCs w:val="22"/>
        </w:rPr>
        <w:t xml:space="preserve">Załącznik nr 6 do SWZ - </w:t>
      </w:r>
      <w:r w:rsidRPr="004634CD">
        <w:rPr>
          <w:rFonts w:eastAsia="Times New Roman"/>
          <w:sz w:val="22"/>
          <w:szCs w:val="22"/>
        </w:rPr>
        <w:t>Identyfikator</w:t>
      </w:r>
      <w:r>
        <w:rPr>
          <w:rFonts w:eastAsia="Times New Roman"/>
          <w:sz w:val="22"/>
          <w:szCs w:val="22"/>
        </w:rPr>
        <w:t xml:space="preserve"> postępowania</w:t>
      </w:r>
    </w:p>
    <w:p w:rsidR="007C6197" w:rsidRPr="005D2EFB" w:rsidRDefault="007C6197" w:rsidP="007C6197">
      <w:pPr>
        <w:shd w:val="clear" w:color="auto" w:fill="FFFFFF"/>
        <w:spacing w:before="5" w:line="288" w:lineRule="exact"/>
        <w:rPr>
          <w:rFonts w:eastAsia="Times New Roman"/>
          <w:b/>
          <w:bCs/>
          <w:sz w:val="22"/>
          <w:szCs w:val="22"/>
        </w:rPr>
      </w:pPr>
    </w:p>
    <w:p w:rsidR="00C534D1" w:rsidRPr="00DE202B" w:rsidRDefault="00C534D1">
      <w:pPr>
        <w:spacing w:line="1" w:lineRule="exact"/>
        <w:rPr>
          <w:sz w:val="22"/>
          <w:szCs w:val="22"/>
        </w:rPr>
      </w:pPr>
    </w:p>
    <w:sectPr w:rsidR="00C534D1" w:rsidRPr="00DE202B" w:rsidSect="00DE20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1440" w:right="1136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13" w:rsidRDefault="005F4913" w:rsidP="00BC222C">
      <w:r>
        <w:separator/>
      </w:r>
    </w:p>
  </w:endnote>
  <w:endnote w:type="continuationSeparator" w:id="0">
    <w:p w:rsidR="005F4913" w:rsidRDefault="005F4913" w:rsidP="00B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3" w:rsidRDefault="002E4A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66608"/>
      <w:docPartObj>
        <w:docPartGallery w:val="Page Numbers (Bottom of Page)"/>
        <w:docPartUnique/>
      </w:docPartObj>
    </w:sdtPr>
    <w:sdtEndPr/>
    <w:sdtContent>
      <w:p w:rsidR="002E4A93" w:rsidRDefault="002E4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DA">
          <w:rPr>
            <w:noProof/>
          </w:rPr>
          <w:t>14</w:t>
        </w:r>
        <w:r>
          <w:fldChar w:fldCharType="end"/>
        </w:r>
      </w:p>
    </w:sdtContent>
  </w:sdt>
  <w:p w:rsidR="002E4A93" w:rsidRDefault="002E4A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3" w:rsidRDefault="002E4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13" w:rsidRDefault="005F4913" w:rsidP="00BC222C">
      <w:r>
        <w:separator/>
      </w:r>
    </w:p>
  </w:footnote>
  <w:footnote w:type="continuationSeparator" w:id="0">
    <w:p w:rsidR="005F4913" w:rsidRDefault="005F4913" w:rsidP="00BC222C">
      <w:r>
        <w:continuationSeparator/>
      </w:r>
    </w:p>
  </w:footnote>
  <w:footnote w:id="1">
    <w:p w:rsidR="002E4A93" w:rsidRPr="00D46226" w:rsidRDefault="002E4A93" w:rsidP="00D46226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</w:pPr>
      <w:r w:rsidRPr="00D46226">
        <w:rPr>
          <w:rStyle w:val="Odwoanieprzypisudolnego"/>
          <w:i/>
        </w:rPr>
        <w:footnoteRef/>
      </w:r>
      <w:r w:rsidRPr="00D46226">
        <w:rPr>
          <w:i/>
        </w:rPr>
        <w:t xml:space="preserve"> </w:t>
      </w:r>
      <w:r w:rsidRPr="00D46226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46226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>Pzp</w:t>
      </w:r>
      <w:proofErr w:type="spellEnd"/>
      <w:r w:rsidRPr="00D46226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2E4A93" w:rsidRDefault="002E4A93">
      <w:pPr>
        <w:pStyle w:val="Tekstprzypisudolnego"/>
      </w:pPr>
      <w:r w:rsidRPr="00D46226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D4622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46226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2E4A93" w:rsidRPr="0011184D" w:rsidRDefault="002E4A93">
      <w:pPr>
        <w:pStyle w:val="Tekstprzypisudolnego"/>
        <w:rPr>
          <w:sz w:val="14"/>
          <w:szCs w:val="14"/>
        </w:rPr>
      </w:pPr>
      <w:r w:rsidRPr="0011184D">
        <w:rPr>
          <w:rStyle w:val="Odwoanieprzypisudolnego"/>
          <w:sz w:val="14"/>
          <w:szCs w:val="14"/>
        </w:rPr>
        <w:footnoteRef/>
      </w:r>
      <w:r w:rsidRPr="0011184D">
        <w:rPr>
          <w:sz w:val="14"/>
          <w:szCs w:val="14"/>
        </w:rPr>
        <w:t xml:space="preserve"> Zasadą jest możliwość realizacji umowy przy udziale podwykonawców (art. 462 ust. 1 ustawy Prawo zamówień publicznych).</w:t>
      </w:r>
    </w:p>
  </w:footnote>
  <w:footnote w:id="4">
    <w:p w:rsidR="002E4A93" w:rsidRPr="0011184D" w:rsidRDefault="002E4A93">
      <w:pPr>
        <w:pStyle w:val="Tekstprzypisudolnego"/>
        <w:rPr>
          <w:sz w:val="14"/>
          <w:szCs w:val="14"/>
        </w:rPr>
      </w:pPr>
      <w:r w:rsidRPr="0011184D">
        <w:rPr>
          <w:rStyle w:val="Odwoanieprzypisudolnego"/>
          <w:sz w:val="14"/>
          <w:szCs w:val="14"/>
        </w:rPr>
        <w:footnoteRef/>
      </w:r>
      <w:r w:rsidRPr="0011184D">
        <w:rPr>
          <w:sz w:val="14"/>
          <w:szCs w:val="14"/>
        </w:rPr>
        <w:t xml:space="preserve"> Zgodnie z art.134 ust.2 pkt 17 ustawy Prawo zamówień publicznych w SWZ należy wprowadzić informację o obowiązku osobistego wykonania kluczowych zadań w ramach zamówienia. Brak takiego obowiązku może być zaakcentowany poprzez wyraźne wskazanie, iż nie przewiduje tego rodzaju ograniczenia.</w:t>
      </w:r>
    </w:p>
  </w:footnote>
  <w:footnote w:id="5">
    <w:p w:rsidR="002E4A93" w:rsidRDefault="002E4A93">
      <w:pPr>
        <w:pStyle w:val="Tekstprzypisudolnego"/>
      </w:pPr>
      <w:r w:rsidRPr="0011184D">
        <w:rPr>
          <w:rStyle w:val="Odwoanieprzypisudolnego"/>
          <w:sz w:val="14"/>
          <w:szCs w:val="14"/>
        </w:rPr>
        <w:footnoteRef/>
      </w:r>
      <w:r w:rsidRPr="0011184D">
        <w:rPr>
          <w:sz w:val="14"/>
          <w:szCs w:val="14"/>
        </w:rPr>
        <w:t xml:space="preserve"> </w:t>
      </w:r>
      <w:r w:rsidRPr="0011184D">
        <w:rPr>
          <w:rFonts w:eastAsia="Times New Roman"/>
          <w:i/>
          <w:sz w:val="14"/>
          <w:szCs w:val="14"/>
        </w:rPr>
        <w:t xml:space="preserve">Zgodnie z art. 462 ust. 2 </w:t>
      </w:r>
      <w:proofErr w:type="spellStart"/>
      <w:r w:rsidRPr="0011184D">
        <w:rPr>
          <w:rFonts w:eastAsia="Times New Roman"/>
          <w:i/>
          <w:sz w:val="14"/>
          <w:szCs w:val="14"/>
        </w:rPr>
        <w:t>p.z.p</w:t>
      </w:r>
      <w:proofErr w:type="spellEnd"/>
      <w:r w:rsidRPr="0011184D">
        <w:rPr>
          <w:rFonts w:eastAsia="Times New Roman"/>
          <w:i/>
          <w:sz w:val="14"/>
          <w:szCs w:val="14"/>
        </w:rPr>
        <w:t>. zamawiający jest uprawniony do wymagania wskazania w ofercie podwykonawców, o ile na tym etapie wykonawca dysponuje taką wiedzą.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3" w:rsidRDefault="002E4A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3" w:rsidRDefault="002E4A93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 wp14:anchorId="7C15B72B" wp14:editId="6820F24B">
          <wp:simplePos x="0" y="0"/>
          <wp:positionH relativeFrom="column">
            <wp:posOffset>5472586</wp:posOffset>
          </wp:positionH>
          <wp:positionV relativeFrom="paragraph">
            <wp:posOffset>-216667</wp:posOffset>
          </wp:positionV>
          <wp:extent cx="732155" cy="870585"/>
          <wp:effectExtent l="0" t="0" r="0" b="5715"/>
          <wp:wrapTight wrapText="bothSides">
            <wp:wrapPolygon edited="0">
              <wp:start x="0" y="0"/>
              <wp:lineTo x="0" y="18906"/>
              <wp:lineTo x="3934" y="21269"/>
              <wp:lineTo x="16860" y="21269"/>
              <wp:lineTo x="20794" y="18906"/>
              <wp:lineTo x="2079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70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3" w:rsidRDefault="002E4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AF19A"/>
    <w:lvl w:ilvl="0">
      <w:start w:val="1"/>
      <w:numFmt w:val="upperRoman"/>
      <w:lvlText w:val="%1."/>
      <w:lvlJc w:val="right"/>
      <w:pPr>
        <w:tabs>
          <w:tab w:val="num" w:pos="-76"/>
        </w:tabs>
        <w:ind w:left="644" w:hanging="360"/>
      </w:pPr>
      <w:rPr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67" w:hanging="567"/>
      </w:pPr>
      <w:rPr>
        <w:b/>
        <w:color w:val="00000A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Theme="minorEastAsia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4A0AD6"/>
    <w:multiLevelType w:val="multilevel"/>
    <w:tmpl w:val="B6880BDE"/>
    <w:lvl w:ilvl="0">
      <w:start w:val="3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">
    <w:nsid w:val="15BF0253"/>
    <w:multiLevelType w:val="multilevel"/>
    <w:tmpl w:val="13E0B896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305592"/>
    <w:multiLevelType w:val="multilevel"/>
    <w:tmpl w:val="21AAFA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5">
    <w:nsid w:val="20BD21DC"/>
    <w:multiLevelType w:val="multilevel"/>
    <w:tmpl w:val="531857E4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6">
    <w:nsid w:val="20F9396B"/>
    <w:multiLevelType w:val="multilevel"/>
    <w:tmpl w:val="CEE243F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95323"/>
    <w:multiLevelType w:val="multilevel"/>
    <w:tmpl w:val="61EAC0F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8B5577"/>
    <w:multiLevelType w:val="multilevel"/>
    <w:tmpl w:val="DD800C2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9">
    <w:nsid w:val="292D6250"/>
    <w:multiLevelType w:val="multilevel"/>
    <w:tmpl w:val="E6724394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2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94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86" w:hanging="8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78" w:hanging="8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  <w:b w:val="0"/>
      </w:rPr>
    </w:lvl>
  </w:abstractNum>
  <w:abstractNum w:abstractNumId="10">
    <w:nsid w:val="3CFE26D0"/>
    <w:multiLevelType w:val="multilevel"/>
    <w:tmpl w:val="557834A4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851B36"/>
    <w:multiLevelType w:val="multilevel"/>
    <w:tmpl w:val="C922D924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2050BA5"/>
    <w:multiLevelType w:val="multilevel"/>
    <w:tmpl w:val="4F060F96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5576082"/>
    <w:multiLevelType w:val="singleLevel"/>
    <w:tmpl w:val="3CB2C34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Theme="minorEastAsia" w:hAnsi="Times New Roman" w:cs="Times New Roman"/>
      </w:rPr>
    </w:lvl>
  </w:abstractNum>
  <w:abstractNum w:abstractNumId="14">
    <w:nsid w:val="4EB52CC5"/>
    <w:multiLevelType w:val="multilevel"/>
    <w:tmpl w:val="9D16E86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4F3257A"/>
    <w:multiLevelType w:val="multilevel"/>
    <w:tmpl w:val="0032F740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D4B5B51"/>
    <w:multiLevelType w:val="multilevel"/>
    <w:tmpl w:val="D6C86DE8"/>
    <w:lvl w:ilvl="0">
      <w:start w:val="1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805A33"/>
    <w:multiLevelType w:val="multilevel"/>
    <w:tmpl w:val="33661BD0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72B13E63"/>
    <w:multiLevelType w:val="multilevel"/>
    <w:tmpl w:val="49E67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C5F2661"/>
    <w:multiLevelType w:val="multilevel"/>
    <w:tmpl w:val="F19C7C62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F25FBA"/>
    <w:multiLevelType w:val="multilevel"/>
    <w:tmpl w:val="C4CA1D3A"/>
    <w:lvl w:ilvl="0">
      <w:start w:val="3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903" w:hanging="4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eastAsia="Times New Roman" w:hint="default"/>
        <w:b/>
      </w:rPr>
    </w:lvl>
  </w:abstractNum>
  <w:abstractNum w:abstractNumId="21">
    <w:nsid w:val="7F263A59"/>
    <w:multiLevelType w:val="multilevel"/>
    <w:tmpl w:val="73E6CE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1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  <w:num w:numId="19">
    <w:abstractNumId w:val="20"/>
  </w:num>
  <w:num w:numId="20">
    <w:abstractNumId w:val="1"/>
  </w:num>
  <w:num w:numId="21">
    <w:abstractNumId w:val="19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1"/>
    <w:rsid w:val="00027C94"/>
    <w:rsid w:val="000308CC"/>
    <w:rsid w:val="00051598"/>
    <w:rsid w:val="00052158"/>
    <w:rsid w:val="0009215B"/>
    <w:rsid w:val="000C1648"/>
    <w:rsid w:val="000C4C79"/>
    <w:rsid w:val="000C558C"/>
    <w:rsid w:val="000D38CF"/>
    <w:rsid w:val="000D3DBF"/>
    <w:rsid w:val="000E4453"/>
    <w:rsid w:val="00106CC4"/>
    <w:rsid w:val="001101E6"/>
    <w:rsid w:val="0011184D"/>
    <w:rsid w:val="00117FB5"/>
    <w:rsid w:val="00124BF4"/>
    <w:rsid w:val="00154DB7"/>
    <w:rsid w:val="00162EDF"/>
    <w:rsid w:val="00175D77"/>
    <w:rsid w:val="001951BF"/>
    <w:rsid w:val="001B4DA9"/>
    <w:rsid w:val="001E64AC"/>
    <w:rsid w:val="002321D1"/>
    <w:rsid w:val="00291252"/>
    <w:rsid w:val="002965F2"/>
    <w:rsid w:val="002A14BB"/>
    <w:rsid w:val="002A3A2C"/>
    <w:rsid w:val="002C06C8"/>
    <w:rsid w:val="002C20CC"/>
    <w:rsid w:val="002C761E"/>
    <w:rsid w:val="002D14B0"/>
    <w:rsid w:val="002D68E5"/>
    <w:rsid w:val="002E3742"/>
    <w:rsid w:val="002E4A93"/>
    <w:rsid w:val="002F1570"/>
    <w:rsid w:val="00305F54"/>
    <w:rsid w:val="00335E10"/>
    <w:rsid w:val="00353837"/>
    <w:rsid w:val="003562DA"/>
    <w:rsid w:val="0038382D"/>
    <w:rsid w:val="003B2D5E"/>
    <w:rsid w:val="003D2D24"/>
    <w:rsid w:val="003E1BE5"/>
    <w:rsid w:val="003E5874"/>
    <w:rsid w:val="00413780"/>
    <w:rsid w:val="0041382A"/>
    <w:rsid w:val="00413864"/>
    <w:rsid w:val="00436AA1"/>
    <w:rsid w:val="0044120F"/>
    <w:rsid w:val="004621C3"/>
    <w:rsid w:val="004634CD"/>
    <w:rsid w:val="00477823"/>
    <w:rsid w:val="004D6C77"/>
    <w:rsid w:val="004E340D"/>
    <w:rsid w:val="004E3C34"/>
    <w:rsid w:val="005109CD"/>
    <w:rsid w:val="00535F1F"/>
    <w:rsid w:val="00551401"/>
    <w:rsid w:val="005708D8"/>
    <w:rsid w:val="00574943"/>
    <w:rsid w:val="00591504"/>
    <w:rsid w:val="005B58FA"/>
    <w:rsid w:val="005D2EFB"/>
    <w:rsid w:val="005E5177"/>
    <w:rsid w:val="005E6FF1"/>
    <w:rsid w:val="005F45DA"/>
    <w:rsid w:val="005F4913"/>
    <w:rsid w:val="006044C2"/>
    <w:rsid w:val="00624C8C"/>
    <w:rsid w:val="00625161"/>
    <w:rsid w:val="00625317"/>
    <w:rsid w:val="00645715"/>
    <w:rsid w:val="006A4701"/>
    <w:rsid w:val="006D34F3"/>
    <w:rsid w:val="006E22A1"/>
    <w:rsid w:val="006E7EFE"/>
    <w:rsid w:val="006F5222"/>
    <w:rsid w:val="006F7B7E"/>
    <w:rsid w:val="00713526"/>
    <w:rsid w:val="00721B9A"/>
    <w:rsid w:val="007304C1"/>
    <w:rsid w:val="0075415F"/>
    <w:rsid w:val="00756966"/>
    <w:rsid w:val="007A5E1A"/>
    <w:rsid w:val="007B40D5"/>
    <w:rsid w:val="007C3B00"/>
    <w:rsid w:val="007C5105"/>
    <w:rsid w:val="007C6197"/>
    <w:rsid w:val="007D3EF8"/>
    <w:rsid w:val="007E1278"/>
    <w:rsid w:val="007E19CB"/>
    <w:rsid w:val="00831333"/>
    <w:rsid w:val="008468BC"/>
    <w:rsid w:val="00850199"/>
    <w:rsid w:val="00851040"/>
    <w:rsid w:val="00855323"/>
    <w:rsid w:val="00867986"/>
    <w:rsid w:val="008A0DAE"/>
    <w:rsid w:val="008D781F"/>
    <w:rsid w:val="008E713C"/>
    <w:rsid w:val="00901C3D"/>
    <w:rsid w:val="0090709E"/>
    <w:rsid w:val="0092147E"/>
    <w:rsid w:val="00932C88"/>
    <w:rsid w:val="00932D0A"/>
    <w:rsid w:val="00952B25"/>
    <w:rsid w:val="00963DAB"/>
    <w:rsid w:val="00986272"/>
    <w:rsid w:val="009868BE"/>
    <w:rsid w:val="009967A0"/>
    <w:rsid w:val="009A4BA8"/>
    <w:rsid w:val="009C4CFA"/>
    <w:rsid w:val="009C7248"/>
    <w:rsid w:val="009E0892"/>
    <w:rsid w:val="009F4AC6"/>
    <w:rsid w:val="009F76C7"/>
    <w:rsid w:val="00A07ECF"/>
    <w:rsid w:val="00A345B5"/>
    <w:rsid w:val="00A35A12"/>
    <w:rsid w:val="00A71614"/>
    <w:rsid w:val="00A71AAF"/>
    <w:rsid w:val="00A71B5A"/>
    <w:rsid w:val="00A73992"/>
    <w:rsid w:val="00A9702F"/>
    <w:rsid w:val="00AB0FD6"/>
    <w:rsid w:val="00AB41BF"/>
    <w:rsid w:val="00AF43EE"/>
    <w:rsid w:val="00B10556"/>
    <w:rsid w:val="00B12FD1"/>
    <w:rsid w:val="00B24204"/>
    <w:rsid w:val="00B54510"/>
    <w:rsid w:val="00B67774"/>
    <w:rsid w:val="00B777B8"/>
    <w:rsid w:val="00B95BBA"/>
    <w:rsid w:val="00BB403F"/>
    <w:rsid w:val="00BC222C"/>
    <w:rsid w:val="00BC4084"/>
    <w:rsid w:val="00BE173F"/>
    <w:rsid w:val="00BE7686"/>
    <w:rsid w:val="00BF6F45"/>
    <w:rsid w:val="00C14329"/>
    <w:rsid w:val="00C534D1"/>
    <w:rsid w:val="00C67981"/>
    <w:rsid w:val="00C909F2"/>
    <w:rsid w:val="00C91D1D"/>
    <w:rsid w:val="00CB303F"/>
    <w:rsid w:val="00CC3212"/>
    <w:rsid w:val="00CC6A0D"/>
    <w:rsid w:val="00CC7EE0"/>
    <w:rsid w:val="00CD72DC"/>
    <w:rsid w:val="00CE686B"/>
    <w:rsid w:val="00D01CB8"/>
    <w:rsid w:val="00D12F8C"/>
    <w:rsid w:val="00D2470F"/>
    <w:rsid w:val="00D46226"/>
    <w:rsid w:val="00D667B9"/>
    <w:rsid w:val="00D71638"/>
    <w:rsid w:val="00D84EF9"/>
    <w:rsid w:val="00D85461"/>
    <w:rsid w:val="00DA6B14"/>
    <w:rsid w:val="00DB6924"/>
    <w:rsid w:val="00DE202B"/>
    <w:rsid w:val="00DF406D"/>
    <w:rsid w:val="00E13E2A"/>
    <w:rsid w:val="00E246F2"/>
    <w:rsid w:val="00E249FE"/>
    <w:rsid w:val="00E27780"/>
    <w:rsid w:val="00E7148C"/>
    <w:rsid w:val="00E875CA"/>
    <w:rsid w:val="00E916B9"/>
    <w:rsid w:val="00EB1FA9"/>
    <w:rsid w:val="00EB533D"/>
    <w:rsid w:val="00EB7B76"/>
    <w:rsid w:val="00EC6986"/>
    <w:rsid w:val="00ED073F"/>
    <w:rsid w:val="00ED5C34"/>
    <w:rsid w:val="00ED62BB"/>
    <w:rsid w:val="00EF58FE"/>
    <w:rsid w:val="00F129C3"/>
    <w:rsid w:val="00F41E9B"/>
    <w:rsid w:val="00F56DA5"/>
    <w:rsid w:val="00F61FFA"/>
    <w:rsid w:val="00FB1C8E"/>
    <w:rsid w:val="00FD08DD"/>
    <w:rsid w:val="00FE07A1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2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2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2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22C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E202B"/>
    <w:pPr>
      <w:widowControl/>
      <w:suppressAutoHyphens/>
      <w:autoSpaceDE/>
      <w:autoSpaceDN/>
      <w:adjustRightInd/>
      <w:spacing w:before="280" w:after="280" w:line="100" w:lineRule="atLeast"/>
      <w:jc w:val="both"/>
      <w:textAlignment w:val="baseline"/>
    </w:pPr>
    <w:rPr>
      <w:kern w:val="1"/>
      <w:lang w:eastAsia="zh-CN"/>
    </w:rPr>
  </w:style>
  <w:style w:type="paragraph" w:customStyle="1" w:styleId="Default">
    <w:name w:val="Default"/>
    <w:rsid w:val="00DE202B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rsid w:val="00DE202B"/>
  </w:style>
  <w:style w:type="character" w:styleId="Hipercze">
    <w:name w:val="Hyperlink"/>
    <w:basedOn w:val="Domylnaczcionkaakapitu"/>
    <w:uiPriority w:val="99"/>
    <w:unhideWhenUsed/>
    <w:rsid w:val="00DE202B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0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7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78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80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5A12"/>
    <w:pPr>
      <w:widowControl/>
      <w:autoSpaceDE/>
      <w:autoSpaceDN/>
      <w:adjustRightInd/>
    </w:pPr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5A12"/>
    <w:rPr>
      <w:rFonts w:ascii="Tahoma" w:hAnsi="Tahom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35A12"/>
    <w:rPr>
      <w:rFonts w:cs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2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2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2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22C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E202B"/>
    <w:pPr>
      <w:widowControl/>
      <w:suppressAutoHyphens/>
      <w:autoSpaceDE/>
      <w:autoSpaceDN/>
      <w:adjustRightInd/>
      <w:spacing w:before="280" w:after="280" w:line="100" w:lineRule="atLeast"/>
      <w:jc w:val="both"/>
      <w:textAlignment w:val="baseline"/>
    </w:pPr>
    <w:rPr>
      <w:kern w:val="1"/>
      <w:lang w:eastAsia="zh-CN"/>
    </w:rPr>
  </w:style>
  <w:style w:type="paragraph" w:customStyle="1" w:styleId="Default">
    <w:name w:val="Default"/>
    <w:rsid w:val="00DE202B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rsid w:val="00DE202B"/>
  </w:style>
  <w:style w:type="character" w:styleId="Hipercze">
    <w:name w:val="Hyperlink"/>
    <w:basedOn w:val="Domylnaczcionkaakapitu"/>
    <w:uiPriority w:val="99"/>
    <w:unhideWhenUsed/>
    <w:rsid w:val="00DE202B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0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7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78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80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5A12"/>
    <w:pPr>
      <w:widowControl/>
      <w:autoSpaceDE/>
      <w:autoSpaceDN/>
      <w:adjustRightInd/>
    </w:pPr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5A12"/>
    <w:rPr>
      <w:rFonts w:ascii="Tahoma" w:hAnsi="Tahom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35A12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ugilowo-osada.pl" TargetMode="External"/><Relationship Id="rId18" Type="http://schemas.openxmlformats.org/officeDocument/2006/relationships/hyperlink" Target="mailto:sekretariat@ugilowo-osad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sekretariat@ugilowo-osad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lowo-osada.biuletyn.net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gilowo-osada.pl" TargetMode="External"/><Relationship Id="rId14" Type="http://schemas.openxmlformats.org/officeDocument/2006/relationships/hyperlink" Target="mailto:sekretariat@ugilowo-osada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E9F-73C5-4524-B5B3-5626CD03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11628</Words>
  <Characters>69771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Ania Rycombel</cp:lastModifiedBy>
  <cp:revision>2</cp:revision>
  <cp:lastPrinted>2022-06-29T09:22:00Z</cp:lastPrinted>
  <dcterms:created xsi:type="dcterms:W3CDTF">2022-07-07T06:12:00Z</dcterms:created>
  <dcterms:modified xsi:type="dcterms:W3CDTF">2022-07-07T06:12:00Z</dcterms:modified>
</cp:coreProperties>
</file>