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FF" w:rsidRPr="00787435" w:rsidRDefault="0063732A" w:rsidP="0063732A">
      <w:pPr>
        <w:spacing w:after="0" w:line="276" w:lineRule="auto"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787435">
        <w:rPr>
          <w:rFonts w:ascii="Times New Roman" w:hAnsi="Times New Roman" w:cs="Times New Roman"/>
          <w:b/>
          <w:sz w:val="22"/>
        </w:rPr>
        <w:t>U</w:t>
      </w:r>
      <w:r w:rsidR="00254CCD" w:rsidRPr="00787435">
        <w:rPr>
          <w:rFonts w:ascii="Times New Roman" w:hAnsi="Times New Roman" w:cs="Times New Roman"/>
          <w:b/>
          <w:sz w:val="22"/>
        </w:rPr>
        <w:t>CHWAŁA  Nr IX/47/19</w:t>
      </w:r>
    </w:p>
    <w:p w:rsidR="0063732A" w:rsidRPr="00787435" w:rsidRDefault="0063732A" w:rsidP="0063732A">
      <w:pPr>
        <w:spacing w:after="0"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787435">
        <w:rPr>
          <w:rFonts w:ascii="Times New Roman" w:hAnsi="Times New Roman" w:cs="Times New Roman"/>
          <w:b/>
          <w:sz w:val="22"/>
        </w:rPr>
        <w:t>Rady Gminy Iłowo-Osada</w:t>
      </w:r>
    </w:p>
    <w:p w:rsidR="0063732A" w:rsidRPr="00787435" w:rsidRDefault="0063732A" w:rsidP="0063732A">
      <w:pPr>
        <w:spacing w:after="0"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787435">
        <w:rPr>
          <w:rFonts w:ascii="Times New Roman" w:hAnsi="Times New Roman" w:cs="Times New Roman"/>
          <w:b/>
          <w:sz w:val="22"/>
        </w:rPr>
        <w:t>z dnia</w:t>
      </w:r>
      <w:r w:rsidR="00254CCD" w:rsidRPr="00787435">
        <w:rPr>
          <w:rFonts w:ascii="Times New Roman" w:hAnsi="Times New Roman" w:cs="Times New Roman"/>
          <w:b/>
          <w:sz w:val="22"/>
        </w:rPr>
        <w:t xml:space="preserve"> 20 maja 2019 r.</w:t>
      </w:r>
    </w:p>
    <w:p w:rsidR="0063732A" w:rsidRPr="00787435" w:rsidRDefault="0063732A" w:rsidP="0063732A">
      <w:pPr>
        <w:spacing w:after="0" w:line="276" w:lineRule="auto"/>
        <w:ind w:right="-142"/>
        <w:jc w:val="center"/>
        <w:rPr>
          <w:rFonts w:ascii="Times New Roman" w:hAnsi="Times New Roman" w:cs="Times New Roman"/>
          <w:b/>
          <w:sz w:val="22"/>
        </w:rPr>
      </w:pPr>
    </w:p>
    <w:p w:rsidR="0063732A" w:rsidRPr="00787435" w:rsidRDefault="0063732A" w:rsidP="0063732A">
      <w:pPr>
        <w:spacing w:after="0" w:line="276" w:lineRule="auto"/>
        <w:jc w:val="center"/>
        <w:rPr>
          <w:rFonts w:ascii="Times New Roman" w:hAnsi="Times New Roman" w:cs="Times New Roman"/>
          <w:sz w:val="22"/>
        </w:rPr>
      </w:pPr>
    </w:p>
    <w:p w:rsidR="0063732A" w:rsidRPr="00787435" w:rsidRDefault="0063732A" w:rsidP="0063732A">
      <w:pPr>
        <w:spacing w:after="0" w:line="276" w:lineRule="auto"/>
        <w:rPr>
          <w:rFonts w:ascii="Times New Roman" w:hAnsi="Times New Roman" w:cs="Times New Roman"/>
          <w:b/>
          <w:sz w:val="22"/>
        </w:rPr>
      </w:pPr>
      <w:r w:rsidRPr="00787435">
        <w:rPr>
          <w:rFonts w:ascii="Times New Roman" w:hAnsi="Times New Roman" w:cs="Times New Roman"/>
          <w:b/>
          <w:sz w:val="22"/>
        </w:rPr>
        <w:t>w sprawie zaliczenia dróg do kategorii dróg gminnych na terenie gminy  Iłowo-Osada</w:t>
      </w:r>
    </w:p>
    <w:p w:rsidR="0063732A" w:rsidRPr="00787435" w:rsidRDefault="0063732A" w:rsidP="0063732A">
      <w:pPr>
        <w:spacing w:after="0" w:line="276" w:lineRule="auto"/>
        <w:rPr>
          <w:rFonts w:ascii="Times New Roman" w:hAnsi="Times New Roman" w:cs="Times New Roman"/>
          <w:b/>
          <w:sz w:val="22"/>
        </w:rPr>
      </w:pPr>
    </w:p>
    <w:p w:rsidR="0063732A" w:rsidRPr="00787435" w:rsidRDefault="0063732A" w:rsidP="0063732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2"/>
        </w:rPr>
      </w:pPr>
      <w:r w:rsidRPr="00787435">
        <w:rPr>
          <w:rFonts w:ascii="Times New Roman" w:hAnsi="Times New Roman" w:cs="Times New Roman"/>
          <w:sz w:val="22"/>
        </w:rPr>
        <w:t>Na podstawie art. 7 ust. 2 ustawy z dnia 21 marca 1985 r. o drogach publicznych (tj. Dz. U. z 2018 r. poz. 20</w:t>
      </w:r>
      <w:r w:rsidR="005544E0" w:rsidRPr="00787435">
        <w:rPr>
          <w:rFonts w:ascii="Times New Roman" w:hAnsi="Times New Roman" w:cs="Times New Roman"/>
          <w:sz w:val="22"/>
        </w:rPr>
        <w:t xml:space="preserve">86 z </w:t>
      </w:r>
      <w:proofErr w:type="spellStart"/>
      <w:r w:rsidR="005544E0" w:rsidRPr="00787435">
        <w:rPr>
          <w:rFonts w:ascii="Times New Roman" w:hAnsi="Times New Roman" w:cs="Times New Roman"/>
          <w:sz w:val="22"/>
        </w:rPr>
        <w:t>późn</w:t>
      </w:r>
      <w:proofErr w:type="spellEnd"/>
      <w:r w:rsidR="005544E0" w:rsidRPr="00787435">
        <w:rPr>
          <w:rFonts w:ascii="Times New Roman" w:hAnsi="Times New Roman" w:cs="Times New Roman"/>
          <w:sz w:val="22"/>
        </w:rPr>
        <w:t>. zm</w:t>
      </w:r>
      <w:r w:rsidR="000E3AC7">
        <w:rPr>
          <w:rFonts w:ascii="Times New Roman" w:hAnsi="Times New Roman" w:cs="Times New Roman"/>
          <w:sz w:val="22"/>
        </w:rPr>
        <w:t>.) Rada Gminy Iłowo-Osada uchwal</w:t>
      </w:r>
      <w:r w:rsidR="005544E0" w:rsidRPr="00787435">
        <w:rPr>
          <w:rFonts w:ascii="Times New Roman" w:hAnsi="Times New Roman" w:cs="Times New Roman"/>
          <w:sz w:val="22"/>
        </w:rPr>
        <w:t>a</w:t>
      </w:r>
      <w:r w:rsidR="005D0B0A">
        <w:rPr>
          <w:rFonts w:ascii="Times New Roman" w:hAnsi="Times New Roman" w:cs="Times New Roman"/>
          <w:sz w:val="22"/>
        </w:rPr>
        <w:t>,</w:t>
      </w:r>
      <w:r w:rsidR="005544E0" w:rsidRPr="00787435">
        <w:rPr>
          <w:rFonts w:ascii="Times New Roman" w:hAnsi="Times New Roman" w:cs="Times New Roman"/>
          <w:sz w:val="22"/>
        </w:rPr>
        <w:t xml:space="preserve"> co następuje</w:t>
      </w:r>
      <w:r w:rsidR="005D0B0A">
        <w:rPr>
          <w:rFonts w:ascii="Times New Roman" w:hAnsi="Times New Roman" w:cs="Times New Roman"/>
          <w:sz w:val="22"/>
        </w:rPr>
        <w:t>:</w:t>
      </w:r>
    </w:p>
    <w:p w:rsidR="005544E0" w:rsidRPr="00787435" w:rsidRDefault="005544E0" w:rsidP="0063732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2"/>
        </w:rPr>
      </w:pPr>
    </w:p>
    <w:p w:rsidR="005544E0" w:rsidRPr="00787435" w:rsidRDefault="005544E0" w:rsidP="0063732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2"/>
        </w:rPr>
      </w:pPr>
    </w:p>
    <w:p w:rsidR="005544E0" w:rsidRPr="00787435" w:rsidRDefault="005544E0" w:rsidP="000F5712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2"/>
        </w:rPr>
      </w:pPr>
      <w:r w:rsidRPr="00787435">
        <w:rPr>
          <w:rFonts w:ascii="Times New Roman" w:hAnsi="Times New Roman" w:cs="Times New Roman"/>
          <w:b/>
          <w:sz w:val="22"/>
        </w:rPr>
        <w:t>§1</w:t>
      </w:r>
    </w:p>
    <w:p w:rsidR="005544E0" w:rsidRPr="00787435" w:rsidRDefault="005544E0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787435">
        <w:rPr>
          <w:rFonts w:ascii="Times New Roman" w:hAnsi="Times New Roman" w:cs="Times New Roman"/>
          <w:sz w:val="22"/>
        </w:rPr>
        <w:t>Zalicza się do kategorii dróg gminnych, drogi będące własnością gminy  Iłowo-Osada, stanowiące uzupełni</w:t>
      </w:r>
      <w:r w:rsidR="00076A56" w:rsidRPr="00787435">
        <w:rPr>
          <w:rFonts w:ascii="Times New Roman" w:hAnsi="Times New Roman" w:cs="Times New Roman"/>
          <w:sz w:val="22"/>
        </w:rPr>
        <w:t>ającą</w:t>
      </w:r>
      <w:r w:rsidRPr="00787435">
        <w:rPr>
          <w:rFonts w:ascii="Times New Roman" w:hAnsi="Times New Roman" w:cs="Times New Roman"/>
          <w:sz w:val="22"/>
        </w:rPr>
        <w:t xml:space="preserve"> sieć  dróg publicznych, zgodnie z załącznikiem nr 1 do niniejszej uchwały na terenie Gminy Iłowo-Osada.</w:t>
      </w:r>
    </w:p>
    <w:p w:rsidR="005544E0" w:rsidRPr="00787435" w:rsidRDefault="005544E0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5544E0" w:rsidRPr="00787435" w:rsidRDefault="005544E0" w:rsidP="000F5712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2"/>
        </w:rPr>
      </w:pPr>
      <w:r w:rsidRPr="00787435">
        <w:rPr>
          <w:rFonts w:ascii="Times New Roman" w:hAnsi="Times New Roman" w:cs="Times New Roman"/>
          <w:b/>
          <w:sz w:val="22"/>
        </w:rPr>
        <w:t>§2</w:t>
      </w:r>
    </w:p>
    <w:p w:rsidR="000F5712" w:rsidRPr="00787435" w:rsidRDefault="005544E0" w:rsidP="000F5712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787435">
        <w:rPr>
          <w:rFonts w:ascii="Times New Roman" w:hAnsi="Times New Roman" w:cs="Times New Roman"/>
          <w:sz w:val="22"/>
        </w:rPr>
        <w:t>Szczegółowe poło</w:t>
      </w:r>
      <w:r w:rsidR="000F5712" w:rsidRPr="00787435">
        <w:rPr>
          <w:rFonts w:ascii="Times New Roman" w:hAnsi="Times New Roman" w:cs="Times New Roman"/>
          <w:sz w:val="22"/>
        </w:rPr>
        <w:t>żenie i przebieg dróg wymienionych w §1 zostało oznaczone na mapach, stanowiących załącznik do wykazu dróg  zaliczonych  do kategorii  dróg gminnych.</w:t>
      </w:r>
    </w:p>
    <w:p w:rsidR="000F5712" w:rsidRPr="00787435" w:rsidRDefault="000F5712" w:rsidP="000F5712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0F5712" w:rsidRPr="00787435" w:rsidRDefault="000F5712" w:rsidP="000F5712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2"/>
        </w:rPr>
      </w:pPr>
      <w:r w:rsidRPr="00787435">
        <w:rPr>
          <w:rFonts w:ascii="Times New Roman" w:hAnsi="Times New Roman" w:cs="Times New Roman"/>
          <w:b/>
          <w:sz w:val="22"/>
        </w:rPr>
        <w:t>§3</w:t>
      </w:r>
    </w:p>
    <w:p w:rsidR="000F5712" w:rsidRPr="00787435" w:rsidRDefault="000F5712" w:rsidP="000F5712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787435">
        <w:rPr>
          <w:rFonts w:ascii="Times New Roman" w:hAnsi="Times New Roman" w:cs="Times New Roman"/>
          <w:sz w:val="22"/>
        </w:rPr>
        <w:t>Wykonanie uchwały powierza  się Wójtowi Gminy Iłowo-Osada.</w:t>
      </w:r>
    </w:p>
    <w:p w:rsidR="000F5712" w:rsidRPr="00787435" w:rsidRDefault="000F5712" w:rsidP="000F5712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0F5712" w:rsidRPr="00787435" w:rsidRDefault="000F5712" w:rsidP="000F5712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2"/>
        </w:rPr>
      </w:pPr>
      <w:r w:rsidRPr="00787435">
        <w:rPr>
          <w:rFonts w:ascii="Times New Roman" w:hAnsi="Times New Roman" w:cs="Times New Roman"/>
          <w:b/>
          <w:sz w:val="22"/>
        </w:rPr>
        <w:t>§4</w:t>
      </w:r>
    </w:p>
    <w:p w:rsidR="000F5712" w:rsidRPr="00787435" w:rsidRDefault="000F5712" w:rsidP="000F5712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787435">
        <w:rPr>
          <w:rFonts w:ascii="Times New Roman" w:hAnsi="Times New Roman" w:cs="Times New Roman"/>
          <w:sz w:val="22"/>
        </w:rPr>
        <w:t>Uchwała wchodzi w życie po upływie  14 dni  od  dnia ogłoszenia w Dzienniku Urzędowym Województwa Warmińsko-Mazurskiego</w:t>
      </w:r>
      <w:r w:rsidR="00076A56" w:rsidRPr="00787435">
        <w:rPr>
          <w:rFonts w:ascii="Times New Roman" w:hAnsi="Times New Roman" w:cs="Times New Roman"/>
          <w:sz w:val="22"/>
        </w:rPr>
        <w:t>.</w:t>
      </w:r>
    </w:p>
    <w:p w:rsidR="000F5712" w:rsidRPr="00787435" w:rsidRDefault="000F5712" w:rsidP="000F5712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0F5712" w:rsidRPr="00787435" w:rsidRDefault="000F5712" w:rsidP="000F5712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5544E0" w:rsidRPr="00787435" w:rsidRDefault="005544E0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5544E0" w:rsidRPr="00787435" w:rsidRDefault="004855AC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Przewodniczący Rady Gminy </w:t>
      </w:r>
    </w:p>
    <w:p w:rsidR="007718FF" w:rsidRPr="00787435" w:rsidRDefault="004855AC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Teresa Świątkowska </w:t>
      </w: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718FF" w:rsidRPr="00787435" w:rsidRDefault="007718FF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787435" w:rsidRPr="00787435" w:rsidRDefault="00787435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5544E0" w:rsidRPr="00787435" w:rsidRDefault="005544E0" w:rsidP="005544E0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0F5712" w:rsidRPr="00787435" w:rsidRDefault="00076A56" w:rsidP="000F5712">
      <w:pPr>
        <w:spacing w:after="0" w:line="276" w:lineRule="auto"/>
        <w:jc w:val="center"/>
        <w:rPr>
          <w:rFonts w:ascii="Times New Roman" w:hAnsi="Times New Roman" w:cs="Times New Roman"/>
          <w:sz w:val="22"/>
        </w:rPr>
      </w:pPr>
      <w:r w:rsidRPr="00787435">
        <w:rPr>
          <w:rFonts w:ascii="Times New Roman" w:hAnsi="Times New Roman" w:cs="Times New Roman"/>
          <w:sz w:val="22"/>
        </w:rPr>
        <w:t>U z a s a d n i e n i e</w:t>
      </w:r>
    </w:p>
    <w:p w:rsidR="007718FF" w:rsidRPr="00787435" w:rsidRDefault="00787435" w:rsidP="000F5712">
      <w:pPr>
        <w:spacing w:after="0" w:line="276" w:lineRule="auto"/>
        <w:jc w:val="center"/>
        <w:rPr>
          <w:rFonts w:ascii="Times New Roman" w:hAnsi="Times New Roman" w:cs="Times New Roman"/>
          <w:sz w:val="22"/>
        </w:rPr>
      </w:pPr>
      <w:r w:rsidRPr="00787435">
        <w:rPr>
          <w:rFonts w:ascii="Times New Roman" w:hAnsi="Times New Roman" w:cs="Times New Roman"/>
          <w:sz w:val="22"/>
        </w:rPr>
        <w:t>do Uchwały  N</w:t>
      </w:r>
      <w:r>
        <w:rPr>
          <w:rFonts w:ascii="Times New Roman" w:hAnsi="Times New Roman" w:cs="Times New Roman"/>
          <w:sz w:val="22"/>
        </w:rPr>
        <w:t>r IX/47/19</w:t>
      </w:r>
    </w:p>
    <w:p w:rsidR="007718FF" w:rsidRPr="00787435" w:rsidRDefault="00787435" w:rsidP="000F5712">
      <w:pPr>
        <w:spacing w:after="0" w:line="276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 dnia 20 maja 2019 r.  </w:t>
      </w:r>
    </w:p>
    <w:p w:rsidR="00076A56" w:rsidRPr="00787435" w:rsidRDefault="00076A56" w:rsidP="000F5712">
      <w:pPr>
        <w:spacing w:after="0" w:line="276" w:lineRule="auto"/>
        <w:jc w:val="center"/>
        <w:rPr>
          <w:rFonts w:ascii="Times New Roman" w:hAnsi="Times New Roman" w:cs="Times New Roman"/>
          <w:sz w:val="22"/>
        </w:rPr>
      </w:pPr>
    </w:p>
    <w:p w:rsidR="00076A56" w:rsidRPr="00787435" w:rsidRDefault="00076A56" w:rsidP="00076A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</w:rPr>
      </w:pPr>
      <w:r w:rsidRPr="00787435">
        <w:rPr>
          <w:rFonts w:ascii="Times New Roman" w:hAnsi="Times New Roman" w:cs="Times New Roman"/>
          <w:sz w:val="22"/>
        </w:rPr>
        <w:t>Z zapisów  ustawy o drogach publicznych wynika, że Rada Gminy w Iłowie-Osadzie  po zaciągnięciu opinii Zarządu Powiatu Działdowskiego może zaliczyć drogi służące  miejscowym potrzebom do kategorii dróg gminnych.</w:t>
      </w:r>
    </w:p>
    <w:p w:rsidR="00076A56" w:rsidRPr="00787435" w:rsidRDefault="00076A56" w:rsidP="00076A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</w:rPr>
      </w:pPr>
      <w:r w:rsidRPr="00787435">
        <w:rPr>
          <w:rFonts w:ascii="Times New Roman" w:hAnsi="Times New Roman" w:cs="Times New Roman"/>
          <w:sz w:val="22"/>
        </w:rPr>
        <w:t xml:space="preserve">Wyżej wymieniona kwalifikacja </w:t>
      </w:r>
      <w:r w:rsidR="00336609" w:rsidRPr="00787435">
        <w:rPr>
          <w:rFonts w:ascii="Times New Roman" w:hAnsi="Times New Roman" w:cs="Times New Roman"/>
          <w:sz w:val="22"/>
        </w:rPr>
        <w:t>dotyczy dróg wskazanych w załączniku  nr 1.</w:t>
      </w:r>
    </w:p>
    <w:p w:rsidR="00336609" w:rsidRPr="00787435" w:rsidRDefault="00336609" w:rsidP="00076A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</w:rPr>
      </w:pPr>
      <w:r w:rsidRPr="00787435">
        <w:rPr>
          <w:rFonts w:ascii="Times New Roman" w:hAnsi="Times New Roman" w:cs="Times New Roman"/>
          <w:sz w:val="22"/>
        </w:rPr>
        <w:t xml:space="preserve">Propozycja  Wójta Gminy  Iłowo-Osada w sprawie zaliczenia ww. dróg  do  kategorii dróg gminnych została  pozytywnie zaopiniowana przez Zarząd Powiatu Działdowskiego uchwałą nr 64/19  </w:t>
      </w:r>
      <w:r w:rsidR="00787435">
        <w:rPr>
          <w:rFonts w:ascii="Times New Roman" w:hAnsi="Times New Roman" w:cs="Times New Roman"/>
          <w:sz w:val="22"/>
        </w:rPr>
        <w:t xml:space="preserve">z  dnia </w:t>
      </w:r>
      <w:r w:rsidRPr="00787435">
        <w:rPr>
          <w:rFonts w:ascii="Times New Roman" w:hAnsi="Times New Roman" w:cs="Times New Roman"/>
          <w:sz w:val="22"/>
        </w:rPr>
        <w:t>17 kwietnia 2019 r.</w:t>
      </w:r>
    </w:p>
    <w:p w:rsidR="00336609" w:rsidRPr="00787435" w:rsidRDefault="00336609" w:rsidP="00076A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</w:rPr>
      </w:pPr>
      <w:r w:rsidRPr="00787435">
        <w:rPr>
          <w:rFonts w:ascii="Times New Roman" w:hAnsi="Times New Roman" w:cs="Times New Roman"/>
          <w:sz w:val="22"/>
        </w:rPr>
        <w:t xml:space="preserve">Zaliczenie dróg do  kategorii dróg  gminnych stanowi podstawę do  nadania numeracji przez Urząd Marszałkowski Województwa Warmińsko-Mazurskiego w Olsztynie, zgodnie  z  </w:t>
      </w:r>
      <w:r w:rsidR="007718FF" w:rsidRPr="00787435">
        <w:rPr>
          <w:rFonts w:ascii="Times New Roman" w:hAnsi="Times New Roman" w:cs="Times New Roman"/>
          <w:sz w:val="22"/>
        </w:rPr>
        <w:t>c</w:t>
      </w:r>
      <w:r w:rsidRPr="00787435">
        <w:rPr>
          <w:rFonts w:ascii="Times New Roman" w:hAnsi="Times New Roman" w:cs="Times New Roman"/>
          <w:sz w:val="22"/>
        </w:rPr>
        <w:t>ytowan</w:t>
      </w:r>
      <w:r w:rsidR="007718FF" w:rsidRPr="00787435">
        <w:rPr>
          <w:rFonts w:ascii="Times New Roman" w:hAnsi="Times New Roman" w:cs="Times New Roman"/>
          <w:sz w:val="22"/>
        </w:rPr>
        <w:t>a</w:t>
      </w:r>
      <w:r w:rsidRPr="00787435">
        <w:rPr>
          <w:rFonts w:ascii="Times New Roman" w:hAnsi="Times New Roman" w:cs="Times New Roman"/>
          <w:sz w:val="22"/>
        </w:rPr>
        <w:t xml:space="preserve"> wyżej ustaw</w:t>
      </w:r>
      <w:r w:rsidR="007718FF" w:rsidRPr="00787435">
        <w:rPr>
          <w:rFonts w:ascii="Times New Roman" w:hAnsi="Times New Roman" w:cs="Times New Roman"/>
          <w:sz w:val="22"/>
        </w:rPr>
        <w:t>ą</w:t>
      </w:r>
      <w:r w:rsidRPr="00787435">
        <w:rPr>
          <w:rFonts w:ascii="Times New Roman" w:hAnsi="Times New Roman" w:cs="Times New Roman"/>
          <w:sz w:val="22"/>
        </w:rPr>
        <w:t xml:space="preserve"> o drogach publicznych</w:t>
      </w:r>
      <w:r w:rsidR="007718FF" w:rsidRPr="00787435">
        <w:rPr>
          <w:rFonts w:ascii="Times New Roman" w:hAnsi="Times New Roman" w:cs="Times New Roman"/>
          <w:sz w:val="22"/>
        </w:rPr>
        <w:t>.</w:t>
      </w:r>
    </w:p>
    <w:p w:rsidR="007718FF" w:rsidRPr="00787435" w:rsidRDefault="004855AC" w:rsidP="00076A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Biorąc </w:t>
      </w:r>
      <w:r w:rsidR="007718FF" w:rsidRPr="00787435">
        <w:rPr>
          <w:rFonts w:ascii="Times New Roman" w:hAnsi="Times New Roman" w:cs="Times New Roman"/>
          <w:sz w:val="22"/>
        </w:rPr>
        <w:t>powyższe pod uwagę podjęcie ww. uchwały uważa  się za zasadne.</w:t>
      </w:r>
    </w:p>
    <w:sectPr w:rsidR="007718FF" w:rsidRPr="00787435" w:rsidSect="0063732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F7" w:rsidRDefault="00B745F7" w:rsidP="00336609">
      <w:pPr>
        <w:spacing w:after="0" w:line="240" w:lineRule="auto"/>
      </w:pPr>
      <w:r>
        <w:separator/>
      </w:r>
    </w:p>
  </w:endnote>
  <w:endnote w:type="continuationSeparator" w:id="0">
    <w:p w:rsidR="00B745F7" w:rsidRDefault="00B745F7" w:rsidP="0033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F7" w:rsidRDefault="00B745F7" w:rsidP="00336609">
      <w:pPr>
        <w:spacing w:after="0" w:line="240" w:lineRule="auto"/>
      </w:pPr>
      <w:r>
        <w:separator/>
      </w:r>
    </w:p>
  </w:footnote>
  <w:footnote w:type="continuationSeparator" w:id="0">
    <w:p w:rsidR="00B745F7" w:rsidRDefault="00B745F7" w:rsidP="00336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2A"/>
    <w:rsid w:val="00076A56"/>
    <w:rsid w:val="000E3AC7"/>
    <w:rsid w:val="000F5712"/>
    <w:rsid w:val="00254CCD"/>
    <w:rsid w:val="00336609"/>
    <w:rsid w:val="004855AC"/>
    <w:rsid w:val="005409DE"/>
    <w:rsid w:val="005544E0"/>
    <w:rsid w:val="005B0BFF"/>
    <w:rsid w:val="005D0B0A"/>
    <w:rsid w:val="0063732A"/>
    <w:rsid w:val="006A5E04"/>
    <w:rsid w:val="007718FF"/>
    <w:rsid w:val="00787435"/>
    <w:rsid w:val="009619C7"/>
    <w:rsid w:val="009F70DC"/>
    <w:rsid w:val="00A05AA8"/>
    <w:rsid w:val="00A84A85"/>
    <w:rsid w:val="00B745F7"/>
    <w:rsid w:val="00DF48AA"/>
    <w:rsid w:val="00F4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60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609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6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Krajewski</dc:creator>
  <cp:keywords/>
  <dc:description/>
  <cp:lastModifiedBy>Admin-5</cp:lastModifiedBy>
  <cp:revision>9</cp:revision>
  <cp:lastPrinted>2019-05-22T06:46:00Z</cp:lastPrinted>
  <dcterms:created xsi:type="dcterms:W3CDTF">2019-05-20T13:48:00Z</dcterms:created>
  <dcterms:modified xsi:type="dcterms:W3CDTF">2019-05-22T06:46:00Z</dcterms:modified>
</cp:coreProperties>
</file>