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9348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 xml:space="preserve">Wniosek o wydanie zaświadczenia o ostateczności decyzji /postanowienia </w:t>
      </w:r>
    </w:p>
    <w:p w14:paraId="77582DC2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> </w:t>
      </w:r>
    </w:p>
    <w:p w14:paraId="0CE06E4E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>Podstawa prawna</w:t>
      </w:r>
    </w:p>
    <w:p w14:paraId="18F45F82" w14:textId="77777777" w:rsidR="00F24FAB" w:rsidRPr="00F24FAB" w:rsidRDefault="00F24FAB" w:rsidP="00F24FAB">
      <w:p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 xml:space="preserve">art. 217 ustawy z dnia 14 czerwca 1960 r. </w:t>
      </w:r>
      <w:r w:rsidRPr="00F24FAB">
        <w:rPr>
          <w:rFonts w:ascii="Times New Roman" w:hAnsi="Times New Roman" w:cs="Times New Roman"/>
          <w:i/>
          <w:iCs/>
        </w:rPr>
        <w:t xml:space="preserve">Kodeks postępowania administracyjnego </w:t>
      </w:r>
    </w:p>
    <w:p w14:paraId="7A354C25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>Wymagane dokumenty</w:t>
      </w:r>
    </w:p>
    <w:p w14:paraId="69B7216C" w14:textId="77777777" w:rsidR="00F24FAB" w:rsidRPr="00F24FAB" w:rsidRDefault="00F24FAB" w:rsidP="00F24F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Wniosek o wydanie zaświadczenia</w:t>
      </w:r>
    </w:p>
    <w:p w14:paraId="318A2159" w14:textId="77777777" w:rsidR="00F24FAB" w:rsidRPr="00F24FAB" w:rsidRDefault="00F24FAB" w:rsidP="00F24F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Potwierdzenie uiszczenia opłaty skarbowej</w:t>
      </w:r>
    </w:p>
    <w:p w14:paraId="1B2E2981" w14:textId="77777777" w:rsidR="00F24FAB" w:rsidRPr="00F24FAB" w:rsidRDefault="00F24FAB" w:rsidP="00F24F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W przypadku pełnomocnika - Dokument stwierdzający udzielenie pełnomocnictwa  (wraz z dowodem uiszczenia opłaty skarbowej za jego udzielenie)</w:t>
      </w:r>
    </w:p>
    <w:p w14:paraId="54FAE8FE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>Termin załatwienia sprawy</w:t>
      </w:r>
    </w:p>
    <w:p w14:paraId="38C93BC7" w14:textId="77777777" w:rsidR="00F24FAB" w:rsidRPr="00F24FAB" w:rsidRDefault="00F24FAB" w:rsidP="00F24FAB">
      <w:p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Do 7 dni</w:t>
      </w:r>
    </w:p>
    <w:p w14:paraId="1B072387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>Opłata skarbowa</w:t>
      </w:r>
    </w:p>
    <w:p w14:paraId="7BEAAA89" w14:textId="77777777" w:rsidR="00F24FAB" w:rsidRPr="00F24FAB" w:rsidRDefault="00F24FAB" w:rsidP="00F24FAB">
      <w:p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Opłata skarbowa: z chwilą złożenia wniosku</w:t>
      </w:r>
    </w:p>
    <w:p w14:paraId="749D4852" w14:textId="77777777" w:rsidR="00F24FAB" w:rsidRPr="00F24FAB" w:rsidRDefault="00F24FAB" w:rsidP="00F24FA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za wydanie zaświadczenie - 17,00 zł.</w:t>
      </w:r>
    </w:p>
    <w:p w14:paraId="50EC6A0C" w14:textId="77777777" w:rsidR="00F24FAB" w:rsidRPr="00F24FAB" w:rsidRDefault="00F24FAB" w:rsidP="00F24FAB">
      <w:pPr>
        <w:rPr>
          <w:rFonts w:ascii="Times New Roman" w:hAnsi="Times New Roman" w:cs="Times New Roman"/>
          <w:b/>
          <w:bCs/>
        </w:rPr>
      </w:pPr>
      <w:r w:rsidRPr="00F24FAB">
        <w:rPr>
          <w:rFonts w:ascii="Times New Roman" w:hAnsi="Times New Roman" w:cs="Times New Roman"/>
          <w:b/>
          <w:bCs/>
        </w:rPr>
        <w:t>Sposób złożenia wniosku</w:t>
      </w:r>
    </w:p>
    <w:p w14:paraId="18AD3CBB" w14:textId="77777777" w:rsidR="00F24FAB" w:rsidRPr="00F24FAB" w:rsidRDefault="00F24FAB" w:rsidP="00F24FAB">
      <w:p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Wniosek o wydanie zaświadczenia składa się w:</w:t>
      </w:r>
    </w:p>
    <w:p w14:paraId="48FF9AC4" w14:textId="77777777" w:rsidR="00F24FAB" w:rsidRPr="00F24FAB" w:rsidRDefault="00F24FAB" w:rsidP="00F24F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postaci papierowej albo</w:t>
      </w:r>
    </w:p>
    <w:p w14:paraId="10E119F6" w14:textId="77777777" w:rsidR="00F24FAB" w:rsidRPr="00F24FAB" w:rsidRDefault="00F24FAB" w:rsidP="00F24FA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 xml:space="preserve">formie dokumentu elektronicznego, za pośrednictwem platformy </w:t>
      </w:r>
      <w:proofErr w:type="spellStart"/>
      <w:r w:rsidRPr="00F24FAB">
        <w:rPr>
          <w:rFonts w:ascii="Times New Roman" w:hAnsi="Times New Roman" w:cs="Times New Roman"/>
        </w:rPr>
        <w:t>ePUAP</w:t>
      </w:r>
      <w:proofErr w:type="spellEnd"/>
    </w:p>
    <w:p w14:paraId="26ADB428" w14:textId="77777777" w:rsidR="00F24FAB" w:rsidRPr="00F24FAB" w:rsidRDefault="00F24FAB" w:rsidP="00F24FAB">
      <w:p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 </w:t>
      </w:r>
    </w:p>
    <w:p w14:paraId="6AD34B84" w14:textId="4BFC5D86" w:rsidR="00F24FAB" w:rsidRDefault="00F24FAB" w:rsidP="00F24FAB">
      <w:pPr>
        <w:rPr>
          <w:rFonts w:ascii="Times New Roman" w:hAnsi="Times New Roman" w:cs="Times New Roman"/>
        </w:rPr>
      </w:pPr>
      <w:r w:rsidRPr="00F24FAB">
        <w:rPr>
          <w:rFonts w:ascii="Times New Roman" w:hAnsi="Times New Roman" w:cs="Times New Roman"/>
        </w:rPr>
        <w:t>Załączniki</w:t>
      </w:r>
      <w:r>
        <w:rPr>
          <w:rFonts w:ascii="Times New Roman" w:hAnsi="Times New Roman" w:cs="Times New Roman"/>
        </w:rPr>
        <w:t>:</w:t>
      </w:r>
    </w:p>
    <w:p w14:paraId="2BBD9405" w14:textId="5AAFAB0C" w:rsidR="00251277" w:rsidRDefault="00251277" w:rsidP="00F24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wydanie zaświadczenia</w:t>
      </w:r>
    </w:p>
    <w:p w14:paraId="19EA8B1A" w14:textId="77777777" w:rsidR="00251277" w:rsidRDefault="00251277" w:rsidP="00F24FAB">
      <w:pPr>
        <w:rPr>
          <w:rFonts w:ascii="Times New Roman" w:hAnsi="Times New Roman" w:cs="Times New Roman"/>
        </w:rPr>
      </w:pPr>
    </w:p>
    <w:p w14:paraId="2C39F295" w14:textId="77777777" w:rsidR="00251277" w:rsidRDefault="00251277" w:rsidP="00F24FAB">
      <w:pPr>
        <w:rPr>
          <w:rFonts w:ascii="Times New Roman" w:hAnsi="Times New Roman" w:cs="Times New Roman"/>
        </w:rPr>
      </w:pPr>
    </w:p>
    <w:p w14:paraId="3094BB4A" w14:textId="77777777" w:rsidR="00251277" w:rsidRPr="006972DA" w:rsidRDefault="00251277" w:rsidP="00251277">
      <w:pPr>
        <w:pStyle w:val="Stopka"/>
        <w:rPr>
          <w:b/>
          <w:bCs/>
          <w:i/>
          <w:iCs/>
          <w:color w:val="4B4B4B"/>
        </w:rPr>
      </w:pPr>
      <w:r w:rsidRPr="006972DA">
        <w:rPr>
          <w:b/>
          <w:bCs/>
          <w:i/>
          <w:iCs/>
          <w:color w:val="4B4B4B"/>
        </w:rPr>
        <w:t>Pouczenie:</w:t>
      </w:r>
    </w:p>
    <w:p w14:paraId="54E1E0C5" w14:textId="77777777" w:rsidR="00251277" w:rsidRPr="006972DA" w:rsidRDefault="00251277" w:rsidP="00251277">
      <w:pPr>
        <w:pStyle w:val="Stopka"/>
        <w:rPr>
          <w:i/>
          <w:iCs/>
          <w:color w:val="4B4B4B"/>
        </w:rPr>
      </w:pPr>
      <w:r w:rsidRPr="006972DA">
        <w:rPr>
          <w:i/>
          <w:iCs/>
          <w:color w:val="4B4B4B"/>
        </w:rPr>
        <w:t>Wydanie zaświadczenia podlega opłacie skarbowej w wysokości 17 zł – zgodnie z przepisami</w:t>
      </w:r>
    </w:p>
    <w:p w14:paraId="7878CC11" w14:textId="77777777" w:rsidR="00251277" w:rsidRPr="006972DA" w:rsidRDefault="00251277" w:rsidP="00251277">
      <w:pPr>
        <w:pStyle w:val="Stopka"/>
        <w:rPr>
          <w:i/>
          <w:iCs/>
          <w:color w:val="4B4B4B"/>
        </w:rPr>
      </w:pPr>
      <w:r w:rsidRPr="006972DA">
        <w:rPr>
          <w:i/>
          <w:iCs/>
          <w:color w:val="4B4B4B"/>
        </w:rPr>
        <w:t xml:space="preserve">ustawy z dnia 16 listopada 2006 r. o opłacie skarbowej ( Dz. U. z 2023 r., poz. 2111 ze zm.) </w:t>
      </w:r>
      <w:r w:rsidRPr="006972DA">
        <w:rPr>
          <w:i/>
          <w:iCs/>
          <w:color w:val="4B4B4B"/>
        </w:rPr>
        <w:br/>
        <w:t>z wyjątkiem przewidzianych przepisami ww. ustawy zwolnień od opłaty skarbowej</w:t>
      </w:r>
    </w:p>
    <w:p w14:paraId="4D399499" w14:textId="77777777" w:rsidR="00251277" w:rsidRPr="006972DA" w:rsidRDefault="00251277" w:rsidP="00251277">
      <w:pPr>
        <w:pStyle w:val="Stopka"/>
        <w:rPr>
          <w:i/>
          <w:iCs/>
          <w:color w:val="4B4B4B"/>
        </w:rPr>
      </w:pPr>
      <w:r w:rsidRPr="006972DA">
        <w:rPr>
          <w:i/>
          <w:iCs/>
          <w:color w:val="4B4B4B"/>
        </w:rPr>
        <w:t>– przedmiotowych i podmiotowych.</w:t>
      </w:r>
    </w:p>
    <w:p w14:paraId="3CE4CCE1" w14:textId="77777777" w:rsidR="00251277" w:rsidRPr="00F24FAB" w:rsidRDefault="00251277" w:rsidP="00F24FAB">
      <w:pPr>
        <w:rPr>
          <w:rFonts w:ascii="Times New Roman" w:hAnsi="Times New Roman" w:cs="Times New Roman"/>
        </w:rPr>
      </w:pPr>
    </w:p>
    <w:p w14:paraId="2EE3EB29" w14:textId="77777777" w:rsidR="00CE1AB4" w:rsidRPr="00F24FAB" w:rsidRDefault="00CE1AB4">
      <w:pPr>
        <w:rPr>
          <w:rFonts w:ascii="Times New Roman" w:hAnsi="Times New Roman" w:cs="Times New Roman"/>
        </w:rPr>
      </w:pPr>
    </w:p>
    <w:sectPr w:rsidR="00CE1AB4" w:rsidRPr="00F2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544"/>
    <w:multiLevelType w:val="multilevel"/>
    <w:tmpl w:val="95DE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658A9"/>
    <w:multiLevelType w:val="multilevel"/>
    <w:tmpl w:val="2CB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68F"/>
    <w:multiLevelType w:val="multilevel"/>
    <w:tmpl w:val="81F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84316">
    <w:abstractNumId w:val="1"/>
  </w:num>
  <w:num w:numId="2" w16cid:durableId="1378772100">
    <w:abstractNumId w:val="0"/>
  </w:num>
  <w:num w:numId="3" w16cid:durableId="36202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6C"/>
    <w:rsid w:val="00251277"/>
    <w:rsid w:val="003C04F0"/>
    <w:rsid w:val="004F7155"/>
    <w:rsid w:val="005C286E"/>
    <w:rsid w:val="00C0296C"/>
    <w:rsid w:val="00CE1AB4"/>
    <w:rsid w:val="00F24FAB"/>
    <w:rsid w:val="00F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D103"/>
  <w15:chartTrackingRefBased/>
  <w15:docId w15:val="{044EC3F9-50D0-4501-9693-A63FE54F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9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9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9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9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9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4F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FA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5127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5127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2</cp:revision>
  <dcterms:created xsi:type="dcterms:W3CDTF">2025-05-09T05:50:00Z</dcterms:created>
  <dcterms:modified xsi:type="dcterms:W3CDTF">2025-05-09T06:07:00Z</dcterms:modified>
</cp:coreProperties>
</file>